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D19" w:rsidRPr="00017906" w:rsidRDefault="00D46D19" w:rsidP="00D46D19">
      <w:pPr>
        <w:jc w:val="center"/>
        <w:rPr>
          <w:b/>
          <w:sz w:val="32"/>
          <w:szCs w:val="32"/>
        </w:rPr>
      </w:pPr>
      <w:r w:rsidRPr="00017906">
        <w:rPr>
          <w:b/>
          <w:sz w:val="32"/>
          <w:szCs w:val="32"/>
        </w:rPr>
        <w:t>ZÁKLADNÍ ŠKOLA A MATEŘSKÁ ŠKOLA BŘEZOVÁ, OKRES OPAVA</w:t>
      </w:r>
      <w:r w:rsidR="004257F2">
        <w:rPr>
          <w:b/>
          <w:sz w:val="32"/>
          <w:szCs w:val="32"/>
        </w:rPr>
        <w:t>,</w:t>
      </w:r>
    </w:p>
    <w:p w:rsidR="00D46D19" w:rsidRPr="001F52A5" w:rsidRDefault="00D46D19" w:rsidP="00D46D19">
      <w:pPr>
        <w:jc w:val="center"/>
        <w:rPr>
          <w:b/>
          <w:sz w:val="40"/>
          <w:szCs w:val="40"/>
        </w:rPr>
      </w:pPr>
      <w:r w:rsidRPr="00017906">
        <w:rPr>
          <w:b/>
          <w:sz w:val="32"/>
          <w:szCs w:val="32"/>
        </w:rPr>
        <w:t>PŘÍSPĚVKOVÁ ORGANIZACE</w:t>
      </w:r>
    </w:p>
    <w:p w:rsidR="00D46D19" w:rsidRDefault="00D46D19" w:rsidP="00D46D19">
      <w:pPr>
        <w:rPr>
          <w:b/>
          <w:sz w:val="28"/>
          <w:szCs w:val="28"/>
        </w:rPr>
      </w:pPr>
    </w:p>
    <w:p w:rsidR="00D46D19" w:rsidRDefault="00D46D19" w:rsidP="00D46D19">
      <w:pPr>
        <w:rPr>
          <w:b/>
          <w:sz w:val="28"/>
          <w:szCs w:val="28"/>
        </w:rPr>
      </w:pPr>
    </w:p>
    <w:p w:rsidR="00D46D19" w:rsidRDefault="00D46D19" w:rsidP="00D46D19">
      <w:pPr>
        <w:rPr>
          <w:b/>
          <w:sz w:val="28"/>
          <w:szCs w:val="28"/>
        </w:rPr>
      </w:pPr>
    </w:p>
    <w:p w:rsidR="00D46D19" w:rsidRDefault="00D46D19" w:rsidP="00D46D19">
      <w:pPr>
        <w:rPr>
          <w:b/>
          <w:sz w:val="28"/>
          <w:szCs w:val="28"/>
        </w:rPr>
      </w:pPr>
    </w:p>
    <w:p w:rsidR="00D46D19" w:rsidRDefault="00D46D19" w:rsidP="00D46D19">
      <w:pPr>
        <w:rPr>
          <w:b/>
          <w:sz w:val="28"/>
          <w:szCs w:val="28"/>
        </w:rPr>
      </w:pPr>
    </w:p>
    <w:p w:rsidR="00D46D19" w:rsidRDefault="00D46D19" w:rsidP="00D46D19">
      <w:pPr>
        <w:rPr>
          <w:b/>
          <w:sz w:val="28"/>
          <w:szCs w:val="28"/>
        </w:rPr>
      </w:pPr>
    </w:p>
    <w:p w:rsidR="00D46D19" w:rsidRDefault="00D46D19" w:rsidP="00D46D19">
      <w:pPr>
        <w:rPr>
          <w:b/>
          <w:sz w:val="28"/>
          <w:szCs w:val="28"/>
        </w:rPr>
      </w:pPr>
    </w:p>
    <w:p w:rsidR="00D46D19" w:rsidRDefault="00D46D19" w:rsidP="00D46D19">
      <w:pPr>
        <w:rPr>
          <w:b/>
          <w:sz w:val="28"/>
          <w:szCs w:val="28"/>
        </w:rPr>
      </w:pPr>
    </w:p>
    <w:p w:rsidR="00D46D19" w:rsidRDefault="00D46D19" w:rsidP="00D46D19">
      <w:pPr>
        <w:rPr>
          <w:b/>
          <w:sz w:val="28"/>
          <w:szCs w:val="28"/>
        </w:rPr>
      </w:pPr>
    </w:p>
    <w:p w:rsidR="00D46D19" w:rsidRDefault="00D46D19" w:rsidP="00D46D19">
      <w:pPr>
        <w:rPr>
          <w:b/>
          <w:sz w:val="28"/>
          <w:szCs w:val="28"/>
        </w:rPr>
      </w:pPr>
    </w:p>
    <w:p w:rsidR="00D46D19" w:rsidRDefault="00D46D19" w:rsidP="00D46D19">
      <w:pPr>
        <w:rPr>
          <w:b/>
          <w:sz w:val="28"/>
          <w:szCs w:val="28"/>
        </w:rPr>
      </w:pPr>
    </w:p>
    <w:p w:rsidR="00D46D19" w:rsidRDefault="00D46D19" w:rsidP="00D46D19">
      <w:pPr>
        <w:rPr>
          <w:b/>
          <w:sz w:val="28"/>
          <w:szCs w:val="28"/>
        </w:rPr>
      </w:pPr>
    </w:p>
    <w:p w:rsidR="00D46D19" w:rsidRDefault="00D46D19" w:rsidP="00D46D19">
      <w:pPr>
        <w:rPr>
          <w:b/>
          <w:sz w:val="28"/>
          <w:szCs w:val="28"/>
        </w:rPr>
      </w:pPr>
    </w:p>
    <w:p w:rsidR="00D46D19" w:rsidRDefault="00D46D19" w:rsidP="00D46D19">
      <w:pPr>
        <w:rPr>
          <w:b/>
          <w:sz w:val="28"/>
          <w:szCs w:val="28"/>
        </w:rPr>
      </w:pPr>
    </w:p>
    <w:p w:rsidR="00D46D19" w:rsidRPr="000464C9" w:rsidRDefault="00D46D19" w:rsidP="00D46D19">
      <w:pPr>
        <w:jc w:val="center"/>
        <w:rPr>
          <w:b/>
          <w:sz w:val="56"/>
          <w:szCs w:val="56"/>
        </w:rPr>
      </w:pPr>
      <w:r w:rsidRPr="000464C9">
        <w:rPr>
          <w:b/>
          <w:sz w:val="56"/>
          <w:szCs w:val="56"/>
        </w:rPr>
        <w:t>ŠKOLNÍ VZDĚLÁVACÍ PROGRAM PRO ZÁKLADNÍ VZDĚLÁ</w:t>
      </w:r>
      <w:r w:rsidR="00623AD6">
        <w:rPr>
          <w:b/>
          <w:sz w:val="56"/>
          <w:szCs w:val="56"/>
        </w:rPr>
        <w:t>VÁ</w:t>
      </w:r>
      <w:r w:rsidRPr="000464C9">
        <w:rPr>
          <w:b/>
          <w:sz w:val="56"/>
          <w:szCs w:val="56"/>
        </w:rPr>
        <w:t>NÍ</w:t>
      </w:r>
    </w:p>
    <w:p w:rsidR="00117599" w:rsidRDefault="00117599" w:rsidP="00D46D19">
      <w:pPr>
        <w:jc w:val="center"/>
        <w:rPr>
          <w:b/>
          <w:sz w:val="72"/>
          <w:szCs w:val="72"/>
        </w:rPr>
      </w:pPr>
    </w:p>
    <w:p w:rsidR="00117599" w:rsidRDefault="00117599" w:rsidP="00D46D19">
      <w:pPr>
        <w:jc w:val="center"/>
        <w:rPr>
          <w:b/>
          <w:sz w:val="40"/>
          <w:szCs w:val="40"/>
        </w:rPr>
      </w:pPr>
      <w:r w:rsidRPr="00117599">
        <w:rPr>
          <w:b/>
          <w:sz w:val="40"/>
          <w:szCs w:val="40"/>
        </w:rPr>
        <w:t>„VŠICHNI SE TU ZNÁME JMÉNEM.“</w:t>
      </w:r>
    </w:p>
    <w:p w:rsidR="00117599" w:rsidRDefault="00117599" w:rsidP="00D46D19">
      <w:pPr>
        <w:jc w:val="center"/>
        <w:rPr>
          <w:b/>
          <w:sz w:val="40"/>
          <w:szCs w:val="40"/>
        </w:rPr>
      </w:pPr>
    </w:p>
    <w:p w:rsidR="00117599" w:rsidRDefault="00117599" w:rsidP="00D46D19">
      <w:pPr>
        <w:jc w:val="center"/>
        <w:rPr>
          <w:b/>
          <w:sz w:val="40"/>
          <w:szCs w:val="40"/>
        </w:rPr>
      </w:pPr>
    </w:p>
    <w:p w:rsidR="00117599" w:rsidRDefault="00117599" w:rsidP="00D46D19">
      <w:pPr>
        <w:jc w:val="center"/>
        <w:rPr>
          <w:b/>
          <w:sz w:val="40"/>
          <w:szCs w:val="40"/>
        </w:rPr>
      </w:pPr>
    </w:p>
    <w:p w:rsidR="00117599" w:rsidRDefault="00117599" w:rsidP="00117599">
      <w:pPr>
        <w:jc w:val="center"/>
        <w:rPr>
          <w:sz w:val="32"/>
          <w:szCs w:val="32"/>
        </w:rPr>
      </w:pPr>
    </w:p>
    <w:p w:rsidR="00117599" w:rsidRDefault="00117599" w:rsidP="00117599">
      <w:pPr>
        <w:rPr>
          <w:sz w:val="32"/>
          <w:szCs w:val="32"/>
        </w:rPr>
      </w:pPr>
    </w:p>
    <w:p w:rsidR="00117599" w:rsidRDefault="00117599" w:rsidP="00117599">
      <w:pPr>
        <w:rPr>
          <w:sz w:val="32"/>
          <w:szCs w:val="32"/>
        </w:rPr>
      </w:pPr>
    </w:p>
    <w:p w:rsidR="00117599" w:rsidRDefault="00117599" w:rsidP="00117599">
      <w:pPr>
        <w:rPr>
          <w:sz w:val="32"/>
          <w:szCs w:val="32"/>
        </w:rPr>
      </w:pPr>
    </w:p>
    <w:p w:rsidR="00117599" w:rsidRDefault="00117599" w:rsidP="00117599">
      <w:pPr>
        <w:rPr>
          <w:sz w:val="32"/>
          <w:szCs w:val="32"/>
        </w:rPr>
      </w:pPr>
    </w:p>
    <w:p w:rsidR="00117599" w:rsidRDefault="00117599" w:rsidP="00117599">
      <w:pPr>
        <w:rPr>
          <w:sz w:val="32"/>
          <w:szCs w:val="32"/>
        </w:rPr>
      </w:pPr>
    </w:p>
    <w:p w:rsidR="00117599" w:rsidRDefault="00117599" w:rsidP="00117599">
      <w:pPr>
        <w:rPr>
          <w:sz w:val="32"/>
          <w:szCs w:val="32"/>
        </w:rPr>
      </w:pPr>
    </w:p>
    <w:p w:rsidR="00117599" w:rsidRPr="003356B6" w:rsidRDefault="00117599" w:rsidP="00117599">
      <w:pPr>
        <w:jc w:val="center"/>
        <w:rPr>
          <w:sz w:val="32"/>
          <w:szCs w:val="32"/>
        </w:rPr>
      </w:pPr>
      <w:r w:rsidRPr="003356B6">
        <w:rPr>
          <w:sz w:val="32"/>
          <w:szCs w:val="32"/>
        </w:rPr>
        <w:t xml:space="preserve">Účinnost od </w:t>
      </w:r>
      <w:r w:rsidR="001862C6" w:rsidRPr="003356B6">
        <w:rPr>
          <w:sz w:val="32"/>
          <w:szCs w:val="32"/>
        </w:rPr>
        <w:t xml:space="preserve">1. </w:t>
      </w:r>
      <w:r w:rsidR="001661B3" w:rsidRPr="003356B6">
        <w:rPr>
          <w:sz w:val="32"/>
          <w:szCs w:val="32"/>
        </w:rPr>
        <w:t>září</w:t>
      </w:r>
      <w:r w:rsidR="001862C6" w:rsidRPr="003356B6">
        <w:rPr>
          <w:sz w:val="32"/>
          <w:szCs w:val="32"/>
        </w:rPr>
        <w:t xml:space="preserve"> </w:t>
      </w:r>
      <w:r w:rsidR="00D40E41" w:rsidRPr="003356B6">
        <w:rPr>
          <w:sz w:val="32"/>
          <w:szCs w:val="32"/>
        </w:rPr>
        <w:t>2016, zaveden do všech ročníků najednou.</w:t>
      </w:r>
    </w:p>
    <w:p w:rsidR="00D40E41" w:rsidRPr="00117599" w:rsidRDefault="00D40E41" w:rsidP="00117599">
      <w:pPr>
        <w:jc w:val="center"/>
        <w:rPr>
          <w:sz w:val="32"/>
          <w:szCs w:val="32"/>
        </w:rPr>
      </w:pPr>
      <w:r w:rsidRPr="003356B6">
        <w:rPr>
          <w:sz w:val="32"/>
          <w:szCs w:val="32"/>
        </w:rPr>
        <w:t xml:space="preserve">Účinný </w:t>
      </w:r>
      <w:r w:rsidR="0097389C" w:rsidRPr="003356B6">
        <w:rPr>
          <w:sz w:val="32"/>
          <w:szCs w:val="32"/>
        </w:rPr>
        <w:t>v</w:t>
      </w:r>
      <w:r w:rsidRPr="003356B6">
        <w:rPr>
          <w:sz w:val="32"/>
          <w:szCs w:val="32"/>
        </w:rPr>
        <w:t xml:space="preserve"> 1.</w:t>
      </w:r>
      <w:r w:rsidR="005531E1" w:rsidRPr="003356B6">
        <w:rPr>
          <w:sz w:val="32"/>
          <w:szCs w:val="32"/>
        </w:rPr>
        <w:t xml:space="preserve"> </w:t>
      </w:r>
      <w:r w:rsidR="0097389C" w:rsidRPr="003356B6">
        <w:rPr>
          <w:sz w:val="32"/>
          <w:szCs w:val="32"/>
        </w:rPr>
        <w:t>až</w:t>
      </w:r>
      <w:r w:rsidRPr="003356B6">
        <w:rPr>
          <w:sz w:val="32"/>
          <w:szCs w:val="32"/>
        </w:rPr>
        <w:t xml:space="preserve"> 9. ročníku.</w:t>
      </w:r>
    </w:p>
    <w:p w:rsidR="00D46D19" w:rsidRPr="006F203B" w:rsidRDefault="00D46D19" w:rsidP="00000FCC">
      <w:pPr>
        <w:spacing w:before="8400"/>
        <w:jc w:val="both"/>
      </w:pPr>
      <w:r>
        <w:br w:type="page"/>
      </w:r>
      <w:r w:rsidR="003C73CC">
        <w:lastRenderedPageBreak/>
        <w:t>Projed</w:t>
      </w:r>
      <w:r w:rsidR="0097389C">
        <w:t>nán v pedagogické radě 23</w:t>
      </w:r>
      <w:r w:rsidR="00D10A3B">
        <w:t xml:space="preserve">. června </w:t>
      </w:r>
      <w:r w:rsidR="0097389C">
        <w:t>2016</w:t>
      </w:r>
    </w:p>
    <w:p w:rsidR="00D46D19" w:rsidRPr="006F203B" w:rsidRDefault="00000FCC" w:rsidP="00D46D19">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D46D19" w:rsidRDefault="00D46D19" w:rsidP="00D46D19"/>
    <w:p w:rsidR="00237A80" w:rsidRDefault="00237A80" w:rsidP="00D46D19"/>
    <w:p w:rsidR="00FB3A73" w:rsidRPr="006F203B" w:rsidRDefault="00FB3A73" w:rsidP="00D46D19"/>
    <w:p w:rsidR="00D46D19" w:rsidRDefault="0097389C" w:rsidP="00F15BF1">
      <w:pPr>
        <w:jc w:val="both"/>
      </w:pPr>
      <w:r w:rsidRPr="003356B6">
        <w:t xml:space="preserve">Projednán ve školské radě </w:t>
      </w:r>
      <w:r w:rsidR="009B2720" w:rsidRPr="003356B6">
        <w:t>27.</w:t>
      </w:r>
      <w:r w:rsidR="005F6ED0" w:rsidRPr="003356B6">
        <w:t xml:space="preserve"> června</w:t>
      </w:r>
      <w:r w:rsidRPr="003356B6">
        <w:t xml:space="preserve"> 2016</w:t>
      </w:r>
    </w:p>
    <w:p w:rsidR="00205B64" w:rsidRDefault="00205B64" w:rsidP="00F15BF1">
      <w:pPr>
        <w:jc w:val="both"/>
      </w:pPr>
    </w:p>
    <w:p w:rsidR="00205B64" w:rsidRDefault="00205B64" w:rsidP="00F15BF1">
      <w:pPr>
        <w:jc w:val="both"/>
      </w:pPr>
    </w:p>
    <w:p w:rsidR="00205B64" w:rsidRDefault="00205B64" w:rsidP="00F15BF1">
      <w:pPr>
        <w:jc w:val="both"/>
      </w:pPr>
      <w:r>
        <w:t>Podpis ředitele školy:</w:t>
      </w:r>
    </w:p>
    <w:p w:rsidR="00F15BF1" w:rsidRDefault="00F15BF1" w:rsidP="00F15BF1">
      <w:pPr>
        <w:jc w:val="both"/>
      </w:pPr>
    </w:p>
    <w:p w:rsidR="00F15BF1" w:rsidRDefault="00F15BF1" w:rsidP="00F15BF1">
      <w:pPr>
        <w:jc w:val="both"/>
      </w:pPr>
    </w:p>
    <w:p w:rsidR="00F15BF1" w:rsidRPr="00F15BF1" w:rsidRDefault="00F15BF1" w:rsidP="00F15BF1">
      <w:pPr>
        <w:jc w:val="both"/>
      </w:pPr>
    </w:p>
    <w:p w:rsidR="00B1607A" w:rsidRPr="004D1E70" w:rsidRDefault="00D46D19" w:rsidP="00DB5690">
      <w:pPr>
        <w:pStyle w:val="Nadpis1"/>
        <w:numPr>
          <w:ilvl w:val="0"/>
          <w:numId w:val="411"/>
        </w:numPr>
        <w:spacing w:after="840"/>
        <w:rPr>
          <w:rFonts w:ascii="Times New Roman" w:hAnsi="Times New Roman" w:cs="Times New Roman"/>
          <w:bCs w:val="0"/>
          <w:kern w:val="0"/>
        </w:rPr>
      </w:pPr>
      <w:r w:rsidRPr="00B1607A">
        <w:rPr>
          <w:rFonts w:ascii="Times New Roman" w:hAnsi="Times New Roman"/>
          <w:sz w:val="36"/>
        </w:rPr>
        <w:br w:type="page"/>
      </w:r>
      <w:bookmarkStart w:id="0" w:name="_Toc166410328"/>
      <w:bookmarkStart w:id="1" w:name="_Toc166412001"/>
      <w:bookmarkStart w:id="2" w:name="_Toc166427887"/>
      <w:bookmarkStart w:id="3" w:name="_Toc166427941"/>
      <w:bookmarkStart w:id="4" w:name="_Toc166428298"/>
      <w:bookmarkStart w:id="5" w:name="_Toc166428501"/>
      <w:bookmarkStart w:id="6" w:name="_Toc169364061"/>
      <w:r w:rsidR="00B1607A" w:rsidRPr="004D1E70">
        <w:rPr>
          <w:rFonts w:ascii="Times New Roman" w:hAnsi="Times New Roman" w:cs="Times New Roman"/>
          <w:bCs w:val="0"/>
          <w:kern w:val="0"/>
        </w:rPr>
        <w:lastRenderedPageBreak/>
        <w:t>IDENTIFIK</w:t>
      </w:r>
      <w:bookmarkEnd w:id="0"/>
      <w:bookmarkEnd w:id="1"/>
      <w:bookmarkEnd w:id="2"/>
      <w:bookmarkEnd w:id="3"/>
      <w:bookmarkEnd w:id="4"/>
      <w:bookmarkEnd w:id="5"/>
      <w:bookmarkEnd w:id="6"/>
      <w:r w:rsidR="001F1FCE" w:rsidRPr="004D1E70">
        <w:rPr>
          <w:rFonts w:ascii="Times New Roman" w:hAnsi="Times New Roman" w:cs="Times New Roman"/>
          <w:bCs w:val="0"/>
          <w:kern w:val="0"/>
        </w:rPr>
        <w:t>AČNÍ ÚDAJE</w:t>
      </w:r>
    </w:p>
    <w:p w:rsidR="00D36975" w:rsidRDefault="00D36975" w:rsidP="00D36975"/>
    <w:p w:rsidR="00D36975" w:rsidRPr="003E27B2" w:rsidRDefault="00D36975" w:rsidP="00D36975">
      <w:r w:rsidRPr="003E27B2">
        <w:rPr>
          <w:b/>
        </w:rPr>
        <w:t xml:space="preserve">Název </w:t>
      </w:r>
      <w:r w:rsidR="003E27B2">
        <w:rPr>
          <w:b/>
        </w:rPr>
        <w:t xml:space="preserve">ŠVP: </w:t>
      </w:r>
      <w:r w:rsidR="003E27B2" w:rsidRPr="003E27B2">
        <w:t>Školní vzdělávací program pro základní vzdělávání</w:t>
      </w:r>
    </w:p>
    <w:p w:rsidR="003E27B2" w:rsidRDefault="003E27B2" w:rsidP="00D36975">
      <w:r w:rsidRPr="003E27B2">
        <w:tab/>
        <w:t xml:space="preserve">         „Všichni se tu známe jménem“</w:t>
      </w:r>
    </w:p>
    <w:p w:rsidR="003E27B2" w:rsidRDefault="003E27B2" w:rsidP="00D36975"/>
    <w:p w:rsidR="003E27B2" w:rsidRPr="00475062" w:rsidRDefault="00237A80" w:rsidP="00D36975">
      <w:pPr>
        <w:rPr>
          <w:b/>
          <w:u w:val="single"/>
        </w:rPr>
      </w:pPr>
      <w:r>
        <w:rPr>
          <w:b/>
          <w:u w:val="single"/>
        </w:rPr>
        <w:t>Údaje o škole:</w:t>
      </w:r>
    </w:p>
    <w:p w:rsidR="003E27B2" w:rsidRDefault="003E27B2" w:rsidP="00D36975">
      <w:pPr>
        <w:rPr>
          <w:b/>
        </w:rPr>
      </w:pPr>
    </w:p>
    <w:p w:rsidR="003E27B2" w:rsidRPr="003E27B2" w:rsidRDefault="003E27B2" w:rsidP="00D36975">
      <w:r>
        <w:rPr>
          <w:b/>
        </w:rPr>
        <w:t>Název školy:</w:t>
      </w:r>
      <w:r w:rsidR="005531E1">
        <w:rPr>
          <w:b/>
        </w:rPr>
        <w:tab/>
      </w:r>
      <w:r w:rsidRPr="003E27B2">
        <w:t>Základní škola a Mateřská škola Březová, okres Opava</w:t>
      </w:r>
      <w:r w:rsidR="00237A80">
        <w:t>,</w:t>
      </w:r>
    </w:p>
    <w:p w:rsidR="003E27B2" w:rsidRDefault="003E27B2" w:rsidP="00D36975">
      <w:r w:rsidRPr="003E27B2">
        <w:tab/>
      </w:r>
      <w:r w:rsidRPr="003E27B2">
        <w:tab/>
        <w:t>příspěvková organizace</w:t>
      </w:r>
    </w:p>
    <w:p w:rsidR="003E27B2" w:rsidRPr="003E27B2" w:rsidRDefault="003E27B2" w:rsidP="00D36975"/>
    <w:p w:rsidR="00D46D19" w:rsidRPr="003E27B2" w:rsidRDefault="00D46D19" w:rsidP="00D46D19">
      <w:r w:rsidRPr="00017906">
        <w:rPr>
          <w:b/>
        </w:rPr>
        <w:t>Adresa školy:</w:t>
      </w:r>
      <w:r w:rsidR="003E27B2">
        <w:rPr>
          <w:b/>
        </w:rPr>
        <w:t xml:space="preserve"> </w:t>
      </w:r>
      <w:r w:rsidR="003E27B2" w:rsidRPr="003E27B2">
        <w:t>Březová 78, 747 44  Březová</w:t>
      </w:r>
    </w:p>
    <w:p w:rsidR="00D46D19" w:rsidRPr="00017906" w:rsidRDefault="00D46D19" w:rsidP="00D46D19"/>
    <w:p w:rsidR="00D46D19" w:rsidRPr="003E27B2" w:rsidRDefault="00F468E1" w:rsidP="00D46D19">
      <w:r>
        <w:rPr>
          <w:b/>
        </w:rPr>
        <w:t>Jméno ředitele</w:t>
      </w:r>
      <w:r w:rsidR="00D46D19" w:rsidRPr="00017906">
        <w:rPr>
          <w:b/>
        </w:rPr>
        <w:t>:</w:t>
      </w:r>
      <w:r w:rsidR="003E27B2">
        <w:rPr>
          <w:b/>
        </w:rPr>
        <w:t xml:space="preserve"> </w:t>
      </w:r>
      <w:r w:rsidR="003E27B2" w:rsidRPr="003E27B2">
        <w:t>Mgr. Petr Očadlík</w:t>
      </w:r>
    </w:p>
    <w:p w:rsidR="00D46D19" w:rsidRPr="00017906" w:rsidRDefault="00D46D19" w:rsidP="00D46D19"/>
    <w:p w:rsidR="00D46D19" w:rsidRPr="00017906" w:rsidRDefault="00D46D19" w:rsidP="00D46D19">
      <w:r w:rsidRPr="00017906">
        <w:rPr>
          <w:b/>
        </w:rPr>
        <w:t>Kontakty:</w:t>
      </w:r>
    </w:p>
    <w:p w:rsidR="00D46D19" w:rsidRPr="00017906" w:rsidRDefault="00D46D19" w:rsidP="00D46D19">
      <w:r w:rsidRPr="00017906">
        <w:tab/>
      </w:r>
      <w:r w:rsidRPr="00017906">
        <w:tab/>
      </w:r>
      <w:r w:rsidRPr="00017906">
        <w:tab/>
        <w:t>telefon:</w:t>
      </w:r>
      <w:r>
        <w:tab/>
      </w:r>
      <w:r w:rsidRPr="00017906">
        <w:t>556 307 040</w:t>
      </w:r>
    </w:p>
    <w:p w:rsidR="00D46D19" w:rsidRPr="00017906" w:rsidRDefault="00A06B66" w:rsidP="00D46D19">
      <w:r>
        <w:tab/>
      </w:r>
      <w:r>
        <w:tab/>
      </w:r>
      <w:r>
        <w:tab/>
        <w:t>web:</w:t>
      </w:r>
      <w:r>
        <w:tab/>
      </w:r>
      <w:r>
        <w:tab/>
        <w:t>zs</w:t>
      </w:r>
      <w:r w:rsidR="00715BC3">
        <w:t>amsbrezova.wz.cz</w:t>
      </w:r>
      <w:bookmarkStart w:id="7" w:name="_GoBack"/>
      <w:bookmarkEnd w:id="7"/>
    </w:p>
    <w:p w:rsidR="00D46D19" w:rsidRPr="00017906" w:rsidRDefault="00D46D19" w:rsidP="00D46D19">
      <w:r w:rsidRPr="00017906">
        <w:tab/>
      </w:r>
      <w:r w:rsidRPr="00017906">
        <w:tab/>
      </w:r>
      <w:r w:rsidRPr="00017906">
        <w:tab/>
        <w:t>e-mail:</w:t>
      </w:r>
      <w:r w:rsidRPr="00017906">
        <w:tab/>
      </w:r>
      <w:r>
        <w:tab/>
      </w:r>
      <w:r w:rsidR="00BB3920">
        <w:t>zs</w:t>
      </w:r>
      <w:r w:rsidR="003E27B2">
        <w:t>.</w:t>
      </w:r>
      <w:r w:rsidRPr="00017906">
        <w:t>brezova@</w:t>
      </w:r>
      <w:r w:rsidR="003E27B2">
        <w:t>e</w:t>
      </w:r>
      <w:r w:rsidRPr="00017906">
        <w:t>mail.cz</w:t>
      </w:r>
    </w:p>
    <w:p w:rsidR="003E27B2" w:rsidRPr="00017906" w:rsidRDefault="003E27B2" w:rsidP="00D46D19"/>
    <w:p w:rsidR="00D46D19" w:rsidRPr="00475062" w:rsidRDefault="00D46D19" w:rsidP="00D46D19">
      <w:pPr>
        <w:rPr>
          <w:u w:val="single"/>
        </w:rPr>
      </w:pPr>
      <w:r w:rsidRPr="00475062">
        <w:rPr>
          <w:b/>
          <w:u w:val="single"/>
        </w:rPr>
        <w:t>Zřizovatel školy:</w:t>
      </w:r>
    </w:p>
    <w:p w:rsidR="00D46D19" w:rsidRPr="00017906" w:rsidRDefault="00D46D19" w:rsidP="00D46D19">
      <w:r w:rsidRPr="00017906">
        <w:tab/>
      </w:r>
      <w:r w:rsidRPr="00017906">
        <w:tab/>
      </w:r>
      <w:r w:rsidRPr="00017906">
        <w:tab/>
        <w:t>Obec Březová</w:t>
      </w:r>
    </w:p>
    <w:p w:rsidR="00D46D19" w:rsidRPr="00017906" w:rsidRDefault="00D46D19" w:rsidP="00D46D19">
      <w:r w:rsidRPr="00017906">
        <w:tab/>
      </w:r>
      <w:r w:rsidRPr="00017906">
        <w:tab/>
      </w:r>
      <w:r w:rsidRPr="00017906">
        <w:tab/>
      </w:r>
      <w:r w:rsidR="003E27B2">
        <w:t xml:space="preserve">Březová 106, </w:t>
      </w:r>
      <w:r w:rsidRPr="00017906">
        <w:t>747 44  Březová</w:t>
      </w:r>
    </w:p>
    <w:p w:rsidR="00D46D19" w:rsidRPr="00017906" w:rsidRDefault="00BB3920" w:rsidP="00D46D19">
      <w:r>
        <w:tab/>
      </w:r>
      <w:r>
        <w:tab/>
      </w:r>
      <w:r>
        <w:tab/>
        <w:t>telefon:</w:t>
      </w:r>
      <w:r>
        <w:tab/>
      </w:r>
      <w:r w:rsidR="00D46D19" w:rsidRPr="00017906">
        <w:t>556 307 017</w:t>
      </w:r>
    </w:p>
    <w:p w:rsidR="00D46D19" w:rsidRPr="003E27B2" w:rsidRDefault="00D46D19" w:rsidP="00D46D19">
      <w:r w:rsidRPr="00017906">
        <w:tab/>
      </w:r>
      <w:r w:rsidRPr="00017906">
        <w:tab/>
      </w:r>
      <w:r w:rsidRPr="00017906">
        <w:tab/>
        <w:t xml:space="preserve">e-mail: </w:t>
      </w:r>
      <w:r w:rsidR="005531E1">
        <w:tab/>
      </w:r>
      <w:r w:rsidR="005D2909" w:rsidRPr="005D2909">
        <w:t>starosta@obec-brezova.cz,</w:t>
      </w:r>
    </w:p>
    <w:p w:rsidR="003E27B2" w:rsidRDefault="003E27B2" w:rsidP="00D46D19"/>
    <w:p w:rsidR="003E27B2" w:rsidRDefault="00196383" w:rsidP="00D46D19">
      <w:pPr>
        <w:rPr>
          <w:b/>
        </w:rPr>
      </w:pPr>
      <w:r w:rsidRPr="00F31F3C">
        <w:rPr>
          <w:b/>
        </w:rPr>
        <w:t>Platnost dokumentu</w:t>
      </w:r>
      <w:r w:rsidR="005531E1">
        <w:rPr>
          <w:b/>
        </w:rPr>
        <w:t xml:space="preserve">: </w:t>
      </w:r>
      <w:r w:rsidR="007F16A0">
        <w:rPr>
          <w:b/>
        </w:rPr>
        <w:t>31. srpna 2016, účinnost od 1. září 2016</w:t>
      </w:r>
    </w:p>
    <w:p w:rsidR="00F31F3C" w:rsidRDefault="00F31F3C" w:rsidP="00D46D19">
      <w:pPr>
        <w:rPr>
          <w:b/>
        </w:rPr>
      </w:pPr>
    </w:p>
    <w:p w:rsidR="00F31F3C" w:rsidRDefault="00F31F3C" w:rsidP="00D46D19">
      <w:pPr>
        <w:rPr>
          <w:b/>
        </w:rPr>
      </w:pPr>
      <w:r>
        <w:rPr>
          <w:b/>
        </w:rPr>
        <w:t>Podpis ředitele:</w:t>
      </w:r>
    </w:p>
    <w:p w:rsidR="00667548" w:rsidRDefault="00667548" w:rsidP="00D46D19">
      <w:pPr>
        <w:rPr>
          <w:b/>
        </w:rPr>
      </w:pPr>
    </w:p>
    <w:p w:rsidR="00667548" w:rsidRDefault="00667548" w:rsidP="00D46D19">
      <w:pPr>
        <w:rPr>
          <w:b/>
        </w:rPr>
      </w:pPr>
    </w:p>
    <w:p w:rsidR="00667548" w:rsidRDefault="0034080B" w:rsidP="00D46D19">
      <w:pPr>
        <w:rPr>
          <w:b/>
        </w:rPr>
      </w:pPr>
      <w:r>
        <w:rPr>
          <w:b/>
        </w:rPr>
        <w:t xml:space="preserve"> </w:t>
      </w:r>
    </w:p>
    <w:p w:rsidR="00667548" w:rsidRPr="00F31F3C" w:rsidRDefault="00667548" w:rsidP="00D46D19">
      <w:pPr>
        <w:rPr>
          <w:b/>
        </w:rPr>
      </w:pPr>
      <w:r>
        <w:rPr>
          <w:b/>
        </w:rPr>
        <w:t>razítko školy:</w:t>
      </w:r>
    </w:p>
    <w:p w:rsidR="003E27B2" w:rsidRPr="003E27B2" w:rsidRDefault="003E27B2" w:rsidP="00D46D19">
      <w:pPr>
        <w:rPr>
          <w:b/>
        </w:rPr>
      </w:pPr>
    </w:p>
    <w:p w:rsidR="00F8587C" w:rsidRPr="00253370" w:rsidRDefault="00D46D19" w:rsidP="00DB5690">
      <w:pPr>
        <w:pStyle w:val="Nadpis1"/>
        <w:numPr>
          <w:ilvl w:val="0"/>
          <w:numId w:val="411"/>
        </w:numPr>
        <w:spacing w:after="840"/>
        <w:rPr>
          <w:rFonts w:ascii="Times New Roman" w:hAnsi="Times New Roman" w:cs="Times New Roman"/>
        </w:rPr>
      </w:pPr>
      <w:r>
        <w:br w:type="page"/>
      </w:r>
      <w:bookmarkStart w:id="8" w:name="_Toc166408353"/>
      <w:bookmarkStart w:id="9" w:name="_Toc166408408"/>
      <w:bookmarkStart w:id="10" w:name="_Toc166408499"/>
      <w:bookmarkStart w:id="11" w:name="_Toc166410329"/>
      <w:bookmarkStart w:id="12" w:name="_Toc166412002"/>
      <w:bookmarkStart w:id="13" w:name="_Toc166427888"/>
      <w:bookmarkStart w:id="14" w:name="_Toc166427942"/>
      <w:bookmarkStart w:id="15" w:name="_Toc166428299"/>
      <w:bookmarkStart w:id="16" w:name="_Toc166428502"/>
      <w:bookmarkStart w:id="17" w:name="_Toc169364062"/>
      <w:r w:rsidR="00F8587C" w:rsidRPr="00253370">
        <w:rPr>
          <w:rFonts w:ascii="Times New Roman" w:hAnsi="Times New Roman" w:cs="Times New Roman"/>
        </w:rPr>
        <w:lastRenderedPageBreak/>
        <w:t>CHARAKTERISTIKA ŠKOLY</w:t>
      </w:r>
      <w:bookmarkEnd w:id="8"/>
      <w:bookmarkEnd w:id="9"/>
      <w:bookmarkEnd w:id="10"/>
      <w:bookmarkEnd w:id="11"/>
      <w:bookmarkEnd w:id="12"/>
      <w:bookmarkEnd w:id="13"/>
      <w:bookmarkEnd w:id="14"/>
      <w:bookmarkEnd w:id="15"/>
      <w:bookmarkEnd w:id="16"/>
      <w:bookmarkEnd w:id="17"/>
    </w:p>
    <w:p w:rsidR="00253370" w:rsidRPr="005531E1" w:rsidRDefault="0013460A" w:rsidP="005531E1">
      <w:pPr>
        <w:pStyle w:val="Nadpis2"/>
        <w:spacing w:after="120"/>
        <w:rPr>
          <w:rFonts w:ascii="Times New Roman" w:hAnsi="Times New Roman" w:cs="Times New Roman"/>
          <w:i w:val="0"/>
        </w:rPr>
      </w:pPr>
      <w:r w:rsidRPr="005531E1">
        <w:rPr>
          <w:rFonts w:ascii="Times New Roman" w:hAnsi="Times New Roman" w:cs="Times New Roman"/>
          <w:i w:val="0"/>
        </w:rPr>
        <w:t>2.1</w:t>
      </w:r>
      <w:r w:rsidRPr="005531E1">
        <w:rPr>
          <w:rFonts w:ascii="Times New Roman" w:hAnsi="Times New Roman" w:cs="Times New Roman"/>
          <w:i w:val="0"/>
        </w:rPr>
        <w:tab/>
      </w:r>
      <w:r w:rsidR="000124F1" w:rsidRPr="005531E1">
        <w:rPr>
          <w:rFonts w:ascii="Times New Roman" w:hAnsi="Times New Roman" w:cs="Times New Roman"/>
          <w:i w:val="0"/>
        </w:rPr>
        <w:t>Úplnost a v</w:t>
      </w:r>
      <w:r w:rsidR="00253370" w:rsidRPr="005531E1">
        <w:rPr>
          <w:rFonts w:ascii="Times New Roman" w:hAnsi="Times New Roman" w:cs="Times New Roman"/>
          <w:i w:val="0"/>
        </w:rPr>
        <w:t>elikost školy</w:t>
      </w:r>
    </w:p>
    <w:p w:rsidR="00F8587C" w:rsidRPr="00C8561B" w:rsidRDefault="00F8587C" w:rsidP="00F8587C">
      <w:pPr>
        <w:jc w:val="both"/>
      </w:pPr>
      <w:r w:rsidRPr="00017906">
        <w:t xml:space="preserve">Naši základní školu najdete v obci Březová, ležící v malebné krajině Vítkovské </w:t>
      </w:r>
      <w:r w:rsidRPr="00C8561B">
        <w:t>pahorkatiny, na hlavní trase Opava – Fulnek, poblíž města Vítkov.</w:t>
      </w:r>
    </w:p>
    <w:p w:rsidR="00F8587C" w:rsidRPr="00017906" w:rsidRDefault="00F8587C" w:rsidP="00F8587C">
      <w:pPr>
        <w:jc w:val="both"/>
      </w:pPr>
      <w:r w:rsidRPr="00017906">
        <w:t>Jsme úplná základní devítiletá škola, kterou navštěvují žáci z Březo</w:t>
      </w:r>
      <w:r w:rsidR="004D29FF">
        <w:t>vé a dalších 9 okolních obcí</w:t>
      </w:r>
      <w:r w:rsidR="00C8561B">
        <w:t>.</w:t>
      </w:r>
      <w:r w:rsidR="00561FDA">
        <w:t xml:space="preserve"> Od 1. ledna 2007 je součástí školy i mateřská škola.</w:t>
      </w:r>
    </w:p>
    <w:p w:rsidR="00F8587C" w:rsidRPr="00017906" w:rsidRDefault="00F8587C" w:rsidP="00F8587C">
      <w:pPr>
        <w:jc w:val="both"/>
      </w:pPr>
      <w:r w:rsidRPr="00017906">
        <w:t>Š</w:t>
      </w:r>
      <w:r w:rsidR="004D29FF">
        <w:t>kola vzdělává zhruba</w:t>
      </w:r>
      <w:r w:rsidRPr="00017906">
        <w:t xml:space="preserve"> 200 žáků. </w:t>
      </w:r>
      <w:r w:rsidR="004D29FF">
        <w:t>Průměrná n</w:t>
      </w:r>
      <w:r w:rsidRPr="00017906">
        <w:t>aplněnost tříd se poh</w:t>
      </w:r>
      <w:r w:rsidR="0034080B">
        <w:t>ybuje okolo 21 žáků.</w:t>
      </w:r>
    </w:p>
    <w:p w:rsidR="00C36E71" w:rsidRDefault="00F8587C" w:rsidP="00E41727">
      <w:pPr>
        <w:jc w:val="both"/>
      </w:pPr>
      <w:r w:rsidRPr="00017906">
        <w:t xml:space="preserve">Součástí školy je školní jídelna, která vaří nejen pro žáky naší školy a děti z mateřské školy, ale zajišťuje obědy také pro zájemce z obce Březová a dalších okolních obcí. Také se zabývá vedlejší činností – zajišťuje pohoštění </w:t>
      </w:r>
      <w:r>
        <w:t>na různé akce, oslavy a výročí.</w:t>
      </w:r>
    </w:p>
    <w:p w:rsidR="00E41727" w:rsidRPr="005531E1" w:rsidRDefault="0013460A" w:rsidP="005531E1">
      <w:pPr>
        <w:pStyle w:val="Nadpis2"/>
        <w:spacing w:after="120"/>
        <w:rPr>
          <w:rFonts w:ascii="Times New Roman" w:hAnsi="Times New Roman" w:cs="Times New Roman"/>
          <w:i w:val="0"/>
          <w:highlight w:val="yellow"/>
        </w:rPr>
      </w:pPr>
      <w:r w:rsidRPr="005531E1">
        <w:rPr>
          <w:rFonts w:ascii="Times New Roman" w:hAnsi="Times New Roman" w:cs="Times New Roman"/>
          <w:i w:val="0"/>
          <w:highlight w:val="yellow"/>
        </w:rPr>
        <w:t>2.2</w:t>
      </w:r>
      <w:r w:rsidR="00253370" w:rsidRPr="005531E1">
        <w:rPr>
          <w:rFonts w:ascii="Times New Roman" w:hAnsi="Times New Roman" w:cs="Times New Roman"/>
          <w:i w:val="0"/>
          <w:highlight w:val="yellow"/>
        </w:rPr>
        <w:tab/>
      </w:r>
      <w:r w:rsidR="00E41727" w:rsidRPr="005531E1">
        <w:rPr>
          <w:rFonts w:ascii="Times New Roman" w:hAnsi="Times New Roman" w:cs="Times New Roman"/>
          <w:i w:val="0"/>
          <w:highlight w:val="yellow"/>
        </w:rPr>
        <w:t>Charakteristika pedagogického sboru</w:t>
      </w:r>
    </w:p>
    <w:p w:rsidR="00E41727" w:rsidRDefault="00E41727" w:rsidP="00E41727">
      <w:pPr>
        <w:jc w:val="both"/>
      </w:pPr>
      <w:r w:rsidRPr="006A3355">
        <w:rPr>
          <w:highlight w:val="yellow"/>
        </w:rPr>
        <w:t xml:space="preserve">Pedagogický sbor školy </w:t>
      </w:r>
      <w:r w:rsidR="0025535E" w:rsidRPr="006A3355">
        <w:rPr>
          <w:highlight w:val="yellow"/>
        </w:rPr>
        <w:t xml:space="preserve">je tvořen 13 </w:t>
      </w:r>
      <w:r w:rsidR="005531E1">
        <w:rPr>
          <w:highlight w:val="yellow"/>
        </w:rPr>
        <w:t>–</w:t>
      </w:r>
      <w:r w:rsidR="0025535E" w:rsidRPr="006A3355">
        <w:rPr>
          <w:highlight w:val="yellow"/>
        </w:rPr>
        <w:t xml:space="preserve"> </w:t>
      </w:r>
      <w:r w:rsidRPr="006A3355">
        <w:rPr>
          <w:highlight w:val="yellow"/>
        </w:rPr>
        <w:t xml:space="preserve">15 </w:t>
      </w:r>
      <w:r w:rsidR="0025535E" w:rsidRPr="006A3355">
        <w:rPr>
          <w:highlight w:val="yellow"/>
        </w:rPr>
        <w:t xml:space="preserve">odborně kvalifikovanými </w:t>
      </w:r>
      <w:r w:rsidR="0013460A" w:rsidRPr="006A3355">
        <w:rPr>
          <w:highlight w:val="yellow"/>
        </w:rPr>
        <w:t xml:space="preserve">učiteli. </w:t>
      </w:r>
      <w:r w:rsidRPr="006A3355">
        <w:rPr>
          <w:highlight w:val="yellow"/>
        </w:rPr>
        <w:t>Řada pedagogů plní také specializované funkce (např. výchovný poradce, metodik prevence, metodik ICT atd.)</w:t>
      </w:r>
    </w:p>
    <w:p w:rsidR="00E41727" w:rsidRDefault="00E41727" w:rsidP="00E41727">
      <w:pPr>
        <w:jc w:val="both"/>
      </w:pPr>
      <w:r w:rsidRPr="006A3355">
        <w:rPr>
          <w:highlight w:val="yellow"/>
        </w:rPr>
        <w:t>Nedílnou součástí pedagogického sboru jsou také vychovatelky školní družiny a školního klubu. Jejich počet se v průběhu školních l</w:t>
      </w:r>
      <w:r w:rsidR="0025535E" w:rsidRPr="006A3355">
        <w:rPr>
          <w:highlight w:val="yellow"/>
        </w:rPr>
        <w:t>et ustálil na 3. Ve škole mohou v případě potřeby pracovat také další pedagogičtí pracovníci (asistent pedagoga, školní psycholog, speciální pedagog).</w:t>
      </w:r>
    </w:p>
    <w:p w:rsidR="00E41727" w:rsidRPr="005531E1" w:rsidRDefault="00EB1F49" w:rsidP="005531E1">
      <w:pPr>
        <w:pStyle w:val="Nadpis2"/>
        <w:spacing w:after="120"/>
        <w:rPr>
          <w:rFonts w:ascii="Times New Roman" w:hAnsi="Times New Roman" w:cs="Times New Roman"/>
          <w:i w:val="0"/>
        </w:rPr>
      </w:pPr>
      <w:r w:rsidRPr="005531E1">
        <w:rPr>
          <w:rFonts w:ascii="Times New Roman" w:hAnsi="Times New Roman" w:cs="Times New Roman"/>
          <w:i w:val="0"/>
        </w:rPr>
        <w:t>2.</w:t>
      </w:r>
      <w:r w:rsidR="0013460A" w:rsidRPr="005531E1">
        <w:rPr>
          <w:rFonts w:ascii="Times New Roman" w:hAnsi="Times New Roman" w:cs="Times New Roman"/>
          <w:i w:val="0"/>
        </w:rPr>
        <w:t>3</w:t>
      </w:r>
      <w:r w:rsidRPr="005531E1">
        <w:rPr>
          <w:rFonts w:ascii="Times New Roman" w:hAnsi="Times New Roman" w:cs="Times New Roman"/>
          <w:i w:val="0"/>
        </w:rPr>
        <w:tab/>
      </w:r>
      <w:r w:rsidR="00E41727" w:rsidRPr="005531E1">
        <w:rPr>
          <w:rFonts w:ascii="Times New Roman" w:hAnsi="Times New Roman" w:cs="Times New Roman"/>
          <w:i w:val="0"/>
        </w:rPr>
        <w:t xml:space="preserve"> Dlouhodobé </w:t>
      </w:r>
      <w:r w:rsidR="0013460A" w:rsidRPr="005531E1">
        <w:rPr>
          <w:rFonts w:ascii="Times New Roman" w:hAnsi="Times New Roman" w:cs="Times New Roman"/>
          <w:i w:val="0"/>
        </w:rPr>
        <w:t>projekty</w:t>
      </w:r>
    </w:p>
    <w:p w:rsidR="00E41727" w:rsidRDefault="00EB1F49" w:rsidP="00E41727">
      <w:pPr>
        <w:jc w:val="both"/>
      </w:pPr>
      <w:r>
        <w:t xml:space="preserve">Škola se zapojila do několika </w:t>
      </w:r>
      <w:r w:rsidR="0013460A">
        <w:t xml:space="preserve">projektů. </w:t>
      </w:r>
      <w:r>
        <w:t>Jsou zaměřeny především na</w:t>
      </w:r>
      <w:r w:rsidR="0013460A">
        <w:t xml:space="preserve"> podporu žákovských technických dovedností. </w:t>
      </w:r>
      <w:r>
        <w:t>Dále pracujeme v projektech cílených na po</w:t>
      </w:r>
      <w:r w:rsidR="00E957AA">
        <w:t xml:space="preserve">dporu zdravého životního stylu. </w:t>
      </w:r>
    </w:p>
    <w:p w:rsidR="00E957AA" w:rsidRDefault="00E957AA" w:rsidP="00E41727">
      <w:pPr>
        <w:jc w:val="both"/>
      </w:pPr>
    </w:p>
    <w:p w:rsidR="008A635B" w:rsidRDefault="00350755" w:rsidP="00DB5690">
      <w:pPr>
        <w:pStyle w:val="Nadpis1"/>
        <w:numPr>
          <w:ilvl w:val="0"/>
          <w:numId w:val="411"/>
        </w:numPr>
        <w:spacing w:after="840"/>
        <w:rPr>
          <w:rFonts w:ascii="Times New Roman" w:hAnsi="Times New Roman" w:cs="Times New Roman"/>
        </w:rPr>
      </w:pPr>
      <w:bookmarkStart w:id="18" w:name="_Toc166412010"/>
      <w:bookmarkStart w:id="19" w:name="_Toc166427896"/>
      <w:bookmarkStart w:id="20" w:name="_Toc166427950"/>
      <w:bookmarkStart w:id="21" w:name="_Toc166428307"/>
      <w:bookmarkStart w:id="22" w:name="_Toc166428510"/>
      <w:bookmarkStart w:id="23" w:name="_Toc169364070"/>
      <w:r w:rsidRPr="008A635B">
        <w:rPr>
          <w:rFonts w:ascii="Times New Roman" w:hAnsi="Times New Roman" w:cs="Times New Roman"/>
        </w:rPr>
        <w:t>CHARAKTERISTIKA ŠV</w:t>
      </w:r>
      <w:bookmarkStart w:id="24" w:name="_Toc166412011"/>
      <w:bookmarkStart w:id="25" w:name="_Toc166427897"/>
      <w:bookmarkStart w:id="26" w:name="_Toc166427951"/>
      <w:bookmarkStart w:id="27" w:name="_Toc166428308"/>
      <w:bookmarkStart w:id="28" w:name="_Toc166428511"/>
      <w:bookmarkStart w:id="29" w:name="_Toc169364071"/>
      <w:bookmarkEnd w:id="18"/>
      <w:bookmarkEnd w:id="19"/>
      <w:bookmarkEnd w:id="20"/>
      <w:bookmarkEnd w:id="21"/>
      <w:bookmarkEnd w:id="22"/>
      <w:bookmarkEnd w:id="23"/>
      <w:r w:rsidR="008A635B" w:rsidRPr="008A635B">
        <w:rPr>
          <w:rFonts w:ascii="Times New Roman" w:hAnsi="Times New Roman" w:cs="Times New Roman"/>
        </w:rPr>
        <w:t>P</w:t>
      </w:r>
    </w:p>
    <w:p w:rsidR="008A635B" w:rsidRPr="005531E1" w:rsidRDefault="00F11167" w:rsidP="005531E1">
      <w:pPr>
        <w:pStyle w:val="Nadpis2"/>
        <w:spacing w:after="120"/>
        <w:rPr>
          <w:rFonts w:ascii="Times New Roman" w:hAnsi="Times New Roman" w:cs="Times New Roman"/>
          <w:i w:val="0"/>
        </w:rPr>
      </w:pPr>
      <w:r w:rsidRPr="005531E1">
        <w:rPr>
          <w:rFonts w:ascii="Times New Roman" w:hAnsi="Times New Roman" w:cs="Times New Roman"/>
          <w:i w:val="0"/>
        </w:rPr>
        <w:t>3.1</w:t>
      </w:r>
      <w:r w:rsidRPr="005531E1">
        <w:rPr>
          <w:rFonts w:ascii="Times New Roman" w:hAnsi="Times New Roman" w:cs="Times New Roman"/>
          <w:i w:val="0"/>
        </w:rPr>
        <w:tab/>
        <w:t>Zaměření školy</w:t>
      </w:r>
    </w:p>
    <w:bookmarkEnd w:id="24"/>
    <w:bookmarkEnd w:id="25"/>
    <w:bookmarkEnd w:id="26"/>
    <w:bookmarkEnd w:id="27"/>
    <w:bookmarkEnd w:id="28"/>
    <w:bookmarkEnd w:id="29"/>
    <w:p w:rsidR="00350755" w:rsidRDefault="008A635B" w:rsidP="00350755">
      <w:pPr>
        <w:jc w:val="both"/>
      </w:pPr>
      <w:r>
        <w:t xml:space="preserve">Vzhledem k sociodemografickým podmínkám ve spádové oblasti se škola neprofiluje. Zaměřuje se však na podporu zdravého životního </w:t>
      </w:r>
      <w:r w:rsidR="00F11167">
        <w:t>stylu, zdravého způsobu života. Filozofii školy jsme snažili zachytit do následujících bodů:</w:t>
      </w:r>
    </w:p>
    <w:p w:rsidR="00350755" w:rsidRPr="00A96EC7" w:rsidRDefault="00350755" w:rsidP="00350755">
      <w:pPr>
        <w:jc w:val="both"/>
      </w:pPr>
      <w:r w:rsidRPr="00A96EC7">
        <w:t>Chceme, aby u</w:t>
      </w:r>
      <w:r w:rsidR="00F11167">
        <w:t xml:space="preserve"> nás ve škole bylo dobře žákům, učitelům i správním zaměstnancům.</w:t>
      </w:r>
    </w:p>
    <w:p w:rsidR="00350755" w:rsidRPr="00A96EC7" w:rsidRDefault="004D30DC" w:rsidP="00350755">
      <w:pPr>
        <w:jc w:val="both"/>
      </w:pPr>
      <w:r>
        <w:t xml:space="preserve">Společně poznáváme, prožíváme a tvoříme příjemné a bezpečné </w:t>
      </w:r>
      <w:r w:rsidR="00350755" w:rsidRPr="00A96EC7">
        <w:t>prostředí.</w:t>
      </w:r>
    </w:p>
    <w:p w:rsidR="00350755" w:rsidRPr="00A96EC7" w:rsidRDefault="00350755" w:rsidP="00350755">
      <w:pPr>
        <w:jc w:val="both"/>
      </w:pPr>
      <w:r w:rsidRPr="00A96EC7">
        <w:t>Nebráníme se soutěživosti, ale podporujeme také sp</w:t>
      </w:r>
      <w:r w:rsidR="009C0634">
        <w:t>olupráci a vzájemnou komunikaci včetně komunikace prostřednictvím výpočetní techniky.</w:t>
      </w:r>
    </w:p>
    <w:p w:rsidR="00FF1C2A" w:rsidRDefault="004D30DC" w:rsidP="004D30DC">
      <w:pPr>
        <w:jc w:val="both"/>
      </w:pPr>
      <w:r>
        <w:t>Vychováváme</w:t>
      </w:r>
      <w:r w:rsidR="00350755" w:rsidRPr="00A96EC7">
        <w:t xml:space="preserve"> žáky k sounáležitosti s obcí a regionem</w:t>
      </w:r>
      <w:r>
        <w:t>.</w:t>
      </w:r>
      <w:r w:rsidR="00FF1C2A">
        <w:t xml:space="preserve"> </w:t>
      </w:r>
    </w:p>
    <w:p w:rsidR="00350755" w:rsidRPr="005531E1" w:rsidRDefault="004D30DC" w:rsidP="005531E1">
      <w:pPr>
        <w:pStyle w:val="Nadpis2"/>
        <w:spacing w:after="120"/>
        <w:rPr>
          <w:rFonts w:ascii="Times New Roman" w:hAnsi="Times New Roman" w:cs="Times New Roman"/>
          <w:i w:val="0"/>
        </w:rPr>
      </w:pPr>
      <w:r w:rsidRPr="005531E1">
        <w:rPr>
          <w:rFonts w:ascii="Times New Roman" w:hAnsi="Times New Roman" w:cs="Times New Roman"/>
          <w:i w:val="0"/>
        </w:rPr>
        <w:lastRenderedPageBreak/>
        <w:t>3.2</w:t>
      </w:r>
      <w:r w:rsidRPr="005531E1">
        <w:rPr>
          <w:rFonts w:ascii="Times New Roman" w:hAnsi="Times New Roman" w:cs="Times New Roman"/>
          <w:i w:val="0"/>
        </w:rPr>
        <w:tab/>
        <w:t>Výchovné a vzdělávací strategie na úrovni školy</w:t>
      </w:r>
    </w:p>
    <w:p w:rsidR="00350755" w:rsidRDefault="004D30DC" w:rsidP="00855F01">
      <w:pPr>
        <w:pStyle w:val="Nadpis3"/>
        <w:spacing w:after="120"/>
        <w:rPr>
          <w:rFonts w:ascii="Times New Roman" w:hAnsi="Times New Roman"/>
          <w:sz w:val="24"/>
          <w:szCs w:val="24"/>
        </w:rPr>
      </w:pPr>
      <w:bookmarkStart w:id="30" w:name="_Toc166412013"/>
      <w:bookmarkStart w:id="31" w:name="_Toc166427899"/>
      <w:bookmarkStart w:id="32" w:name="_Toc166427953"/>
      <w:bookmarkStart w:id="33" w:name="_Toc166428310"/>
      <w:bookmarkStart w:id="34" w:name="_Toc166428513"/>
      <w:bookmarkStart w:id="35" w:name="_Toc169364073"/>
      <w:r>
        <w:rPr>
          <w:rFonts w:ascii="Times New Roman" w:hAnsi="Times New Roman"/>
          <w:sz w:val="24"/>
          <w:szCs w:val="24"/>
        </w:rPr>
        <w:t>3.2.1</w:t>
      </w:r>
      <w:r w:rsidR="004475AA" w:rsidRPr="004D30DC">
        <w:rPr>
          <w:rFonts w:ascii="Times New Roman" w:hAnsi="Times New Roman"/>
          <w:sz w:val="24"/>
          <w:szCs w:val="24"/>
        </w:rPr>
        <w:tab/>
      </w:r>
      <w:r w:rsidR="00855F01" w:rsidRPr="004D30DC">
        <w:rPr>
          <w:rFonts w:ascii="Times New Roman" w:hAnsi="Times New Roman"/>
          <w:sz w:val="24"/>
          <w:szCs w:val="24"/>
        </w:rPr>
        <w:t>Kompetence k</w:t>
      </w:r>
      <w:r w:rsidR="00E75C93">
        <w:rPr>
          <w:rFonts w:ascii="Times New Roman" w:hAnsi="Times New Roman"/>
          <w:sz w:val="24"/>
          <w:szCs w:val="24"/>
        </w:rPr>
        <w:t> </w:t>
      </w:r>
      <w:r w:rsidR="00855F01" w:rsidRPr="004D30DC">
        <w:rPr>
          <w:rFonts w:ascii="Times New Roman" w:hAnsi="Times New Roman"/>
          <w:sz w:val="24"/>
          <w:szCs w:val="24"/>
        </w:rPr>
        <w:t>učení</w:t>
      </w:r>
      <w:bookmarkEnd w:id="30"/>
      <w:bookmarkEnd w:id="31"/>
      <w:bookmarkEnd w:id="32"/>
      <w:bookmarkEnd w:id="33"/>
      <w:bookmarkEnd w:id="34"/>
      <w:bookmarkEnd w:id="35"/>
    </w:p>
    <w:p w:rsidR="00E75C93" w:rsidRPr="005531E1" w:rsidRDefault="00E75C93" w:rsidP="00E75C93">
      <w:pPr>
        <w:rPr>
          <w:szCs w:val="20"/>
        </w:rPr>
      </w:pPr>
      <w:r w:rsidRPr="005531E1">
        <w:rPr>
          <w:szCs w:val="20"/>
        </w:rPr>
        <w:t>Na konci základního vzdělávání žák:</w:t>
      </w:r>
    </w:p>
    <w:p w:rsidR="00E75C93" w:rsidRPr="005531E1" w:rsidRDefault="00E75C93" w:rsidP="00625E55">
      <w:pPr>
        <w:numPr>
          <w:ilvl w:val="0"/>
          <w:numId w:val="437"/>
        </w:numPr>
        <w:jc w:val="both"/>
        <w:rPr>
          <w:szCs w:val="20"/>
        </w:rPr>
      </w:pPr>
      <w:r w:rsidRPr="005531E1">
        <w:rPr>
          <w:szCs w:val="20"/>
        </w:rPr>
        <w:t>vybírá a využívá pro efektivní učení vhodné způsoby, metody a strategie, plánuje, organizuje a řídí vlastní učení, projevuje ochotu věnovat se dalšímu studiu a celoživotnímu učení</w:t>
      </w:r>
    </w:p>
    <w:p w:rsidR="00E75C93" w:rsidRPr="005531E1" w:rsidRDefault="00E75C93" w:rsidP="00625E55">
      <w:pPr>
        <w:numPr>
          <w:ilvl w:val="0"/>
          <w:numId w:val="437"/>
        </w:numPr>
        <w:jc w:val="both"/>
        <w:rPr>
          <w:szCs w:val="20"/>
        </w:rPr>
      </w:pPr>
      <w:r w:rsidRPr="005531E1">
        <w:rPr>
          <w:szCs w:val="20"/>
        </w:rPr>
        <w:t>vyhledává a třídí informace a na základě jejich pochopení, propojení a systemizace je efektivně využívá v procesu učení, tvůrčích činnostech a praktickém životě</w:t>
      </w:r>
    </w:p>
    <w:p w:rsidR="00E75C93" w:rsidRPr="005531E1" w:rsidRDefault="00E75C93" w:rsidP="00625E55">
      <w:pPr>
        <w:numPr>
          <w:ilvl w:val="0"/>
          <w:numId w:val="437"/>
        </w:numPr>
        <w:jc w:val="both"/>
        <w:rPr>
          <w:szCs w:val="20"/>
        </w:rPr>
      </w:pPr>
      <w:r w:rsidRPr="005531E1">
        <w:rPr>
          <w:szCs w:val="20"/>
        </w:rPr>
        <w:t>operuje s obecně užívanými termíny, znaky a symboly, uvádí věci do souvislostí, propojuje do širších celků poznatky z různých vzdělávacích oblastí a na základě toho si vytváří komplexnější pohled na matematické, přírodní, společenské a kulturní jevy</w:t>
      </w:r>
    </w:p>
    <w:p w:rsidR="00E75C93" w:rsidRPr="005531E1" w:rsidRDefault="00E75C93" w:rsidP="00625E55">
      <w:pPr>
        <w:numPr>
          <w:ilvl w:val="0"/>
          <w:numId w:val="437"/>
        </w:numPr>
        <w:jc w:val="both"/>
        <w:rPr>
          <w:szCs w:val="20"/>
        </w:rPr>
      </w:pPr>
      <w:r w:rsidRPr="005531E1">
        <w:rPr>
          <w:szCs w:val="20"/>
        </w:rPr>
        <w:t>samostatně pozoruje a experimentuje, získané výsledky porovnává, kriticky posuzuje a vyvozuje z nich závěry pro využití v budoucnosti</w:t>
      </w:r>
    </w:p>
    <w:p w:rsidR="00E75C93" w:rsidRPr="005531E1" w:rsidRDefault="00E75C93" w:rsidP="00625E55">
      <w:pPr>
        <w:numPr>
          <w:ilvl w:val="0"/>
          <w:numId w:val="437"/>
        </w:numPr>
        <w:jc w:val="both"/>
        <w:rPr>
          <w:szCs w:val="20"/>
        </w:rPr>
      </w:pPr>
      <w:r w:rsidRPr="005531E1">
        <w:rPr>
          <w:szCs w:val="20"/>
        </w:rPr>
        <w:t xml:space="preserve">poznává smysl a cíl učení, má k učení pozitivní vztah, posoudí vlastní pokrok </w:t>
      </w:r>
      <w:r w:rsidR="008446D4" w:rsidRPr="005531E1">
        <w:rPr>
          <w:szCs w:val="20"/>
        </w:rPr>
        <w:t>a určí překážky či problémy bránící učení, naplánuje si, jakým způsobem by mohl své učení zdokonalit, kriticky zhodnotí výsledky svého učení a diskutuje o nich</w:t>
      </w:r>
    </w:p>
    <w:p w:rsidR="005531E1" w:rsidRDefault="005531E1" w:rsidP="00E75C93">
      <w:pPr>
        <w:jc w:val="both"/>
      </w:pPr>
    </w:p>
    <w:p w:rsidR="00E75C93" w:rsidRPr="00E75C93" w:rsidRDefault="00AA216D" w:rsidP="00E75C93">
      <w:pPr>
        <w:jc w:val="both"/>
      </w:pPr>
      <w:r>
        <w:t>Jak toho dosáhneme:</w:t>
      </w:r>
    </w:p>
    <w:p w:rsidR="00350755" w:rsidRDefault="00350755" w:rsidP="00350755">
      <w:pPr>
        <w:numPr>
          <w:ilvl w:val="0"/>
          <w:numId w:val="1"/>
        </w:numPr>
        <w:jc w:val="both"/>
      </w:pPr>
      <w:r>
        <w:t>Využíváme co největšího množství dostupných zdrojů informací (učebnice, internet, časopisy, kni</w:t>
      </w:r>
      <w:r w:rsidR="00AA216D">
        <w:t>hovna, exkurze, vycházky apod.)</w:t>
      </w:r>
    </w:p>
    <w:p w:rsidR="00AA216D" w:rsidRDefault="00AA216D" w:rsidP="00350755">
      <w:pPr>
        <w:numPr>
          <w:ilvl w:val="0"/>
          <w:numId w:val="1"/>
        </w:numPr>
        <w:jc w:val="both"/>
      </w:pPr>
      <w:r>
        <w:t>Získané informace vzájemně porovnáváme, posuzujeme, hodnotíme.</w:t>
      </w:r>
    </w:p>
    <w:p w:rsidR="00350755" w:rsidRDefault="00350755" w:rsidP="00350755">
      <w:pPr>
        <w:numPr>
          <w:ilvl w:val="0"/>
          <w:numId w:val="1"/>
        </w:numPr>
        <w:jc w:val="both"/>
      </w:pPr>
      <w:r>
        <w:t>Vedeme žáky k samostatnému organizování některých školních akcí.</w:t>
      </w:r>
    </w:p>
    <w:p w:rsidR="00350755" w:rsidRDefault="00350755" w:rsidP="00350755">
      <w:pPr>
        <w:numPr>
          <w:ilvl w:val="0"/>
          <w:numId w:val="1"/>
        </w:numPr>
        <w:jc w:val="both"/>
      </w:pPr>
      <w:r>
        <w:t>Vedeme žáky k účasti na soutěžích a olympiádách.</w:t>
      </w:r>
    </w:p>
    <w:p w:rsidR="00350755" w:rsidRDefault="00350755" w:rsidP="00350755">
      <w:pPr>
        <w:numPr>
          <w:ilvl w:val="0"/>
          <w:numId w:val="1"/>
        </w:numPr>
        <w:jc w:val="both"/>
      </w:pPr>
      <w:r>
        <w:t>Uplatňujeme individuální přístup k žákům Ve výuce zařazujeme metody podporující tvoři</w:t>
      </w:r>
      <w:r w:rsidR="00AA216D">
        <w:t>vost žáků (prezentace projektů)</w:t>
      </w:r>
      <w:r w:rsidR="0025535E">
        <w:t>, projektové dny</w:t>
      </w:r>
      <w:r w:rsidR="00AA216D">
        <w:t xml:space="preserve"> a kritické myšlení.</w:t>
      </w:r>
    </w:p>
    <w:p w:rsidR="00350755" w:rsidRDefault="00350755" w:rsidP="00350755">
      <w:pPr>
        <w:numPr>
          <w:ilvl w:val="0"/>
          <w:numId w:val="1"/>
        </w:numPr>
        <w:jc w:val="both"/>
      </w:pPr>
      <w:r>
        <w:t>Pozitivně motivujeme žáky k využívání vhodných strategií učení.</w:t>
      </w:r>
    </w:p>
    <w:p w:rsidR="00350755" w:rsidRDefault="00350755" w:rsidP="00350755">
      <w:pPr>
        <w:numPr>
          <w:ilvl w:val="0"/>
          <w:numId w:val="1"/>
        </w:numPr>
        <w:jc w:val="both"/>
      </w:pPr>
      <w:r>
        <w:t>Vedeme žáky k hodnocení a sebehodnocení, k aplikaci výsledků učení do praxe.</w:t>
      </w:r>
    </w:p>
    <w:p w:rsidR="00350755" w:rsidRDefault="00350755" w:rsidP="00350755">
      <w:pPr>
        <w:numPr>
          <w:ilvl w:val="0"/>
          <w:numId w:val="1"/>
        </w:numPr>
        <w:jc w:val="both"/>
      </w:pPr>
      <w:r>
        <w:t>Vytváříme podnětné prostředí založené na vzájemné důvěře učitele a žáků.</w:t>
      </w:r>
    </w:p>
    <w:p w:rsidR="00350755" w:rsidRDefault="00350755" w:rsidP="00350755">
      <w:pPr>
        <w:numPr>
          <w:ilvl w:val="0"/>
          <w:numId w:val="1"/>
        </w:numPr>
        <w:jc w:val="both"/>
      </w:pPr>
      <w:r>
        <w:t>Používáme co nejvíce prvky pozitivní motivace (povzbuzení, pochvala).</w:t>
      </w:r>
    </w:p>
    <w:p w:rsidR="00350755" w:rsidRDefault="00350755" w:rsidP="00350755">
      <w:pPr>
        <w:numPr>
          <w:ilvl w:val="0"/>
          <w:numId w:val="1"/>
        </w:numPr>
        <w:jc w:val="both"/>
      </w:pPr>
      <w:r>
        <w:t>Učíme práci s chybou.</w:t>
      </w:r>
    </w:p>
    <w:p w:rsidR="00350755" w:rsidRDefault="00350755" w:rsidP="00350755">
      <w:pPr>
        <w:numPr>
          <w:ilvl w:val="0"/>
          <w:numId w:val="1"/>
        </w:numPr>
        <w:jc w:val="both"/>
      </w:pPr>
      <w:r>
        <w:t>Rozlišujeme základní a rozšiřující učivo.</w:t>
      </w:r>
    </w:p>
    <w:p w:rsidR="00350755" w:rsidRDefault="00350755" w:rsidP="00350755">
      <w:pPr>
        <w:numPr>
          <w:ilvl w:val="0"/>
          <w:numId w:val="1"/>
        </w:numPr>
        <w:jc w:val="both"/>
      </w:pPr>
      <w:r>
        <w:t>JDEME PŘÍKLADEM: Neustále si dalším vzděláváním rozšiřujeme svůj „pedagogický obzor“.</w:t>
      </w:r>
    </w:p>
    <w:p w:rsidR="00350755" w:rsidRPr="005531E1" w:rsidRDefault="005531E1" w:rsidP="005531E1">
      <w:pPr>
        <w:pStyle w:val="Nadpis3"/>
        <w:rPr>
          <w:rFonts w:ascii="Times New Roman" w:hAnsi="Times New Roman" w:cs="Times New Roman"/>
          <w:sz w:val="24"/>
          <w:szCs w:val="24"/>
        </w:rPr>
      </w:pPr>
      <w:bookmarkStart w:id="36" w:name="_Toc166412014"/>
      <w:bookmarkStart w:id="37" w:name="_Toc166427900"/>
      <w:bookmarkStart w:id="38" w:name="_Toc166427954"/>
      <w:bookmarkStart w:id="39" w:name="_Toc166428311"/>
      <w:bookmarkStart w:id="40" w:name="_Toc166428514"/>
      <w:bookmarkStart w:id="41" w:name="_Toc169364074"/>
      <w:r>
        <w:rPr>
          <w:rFonts w:ascii="Times New Roman" w:hAnsi="Times New Roman" w:cs="Times New Roman"/>
          <w:sz w:val="24"/>
          <w:szCs w:val="24"/>
        </w:rPr>
        <w:t>3.2.2</w:t>
      </w:r>
      <w:r>
        <w:rPr>
          <w:rFonts w:ascii="Times New Roman" w:hAnsi="Times New Roman" w:cs="Times New Roman"/>
          <w:sz w:val="24"/>
          <w:szCs w:val="24"/>
        </w:rPr>
        <w:tab/>
      </w:r>
      <w:r w:rsidR="00855F01" w:rsidRPr="005531E1">
        <w:rPr>
          <w:rFonts w:ascii="Times New Roman" w:hAnsi="Times New Roman" w:cs="Times New Roman"/>
          <w:sz w:val="24"/>
          <w:szCs w:val="24"/>
        </w:rPr>
        <w:t>Kompetence k řešení problémů</w:t>
      </w:r>
      <w:bookmarkEnd w:id="36"/>
      <w:bookmarkEnd w:id="37"/>
      <w:bookmarkEnd w:id="38"/>
      <w:bookmarkEnd w:id="39"/>
      <w:bookmarkEnd w:id="40"/>
      <w:bookmarkEnd w:id="41"/>
    </w:p>
    <w:p w:rsidR="00AA216D" w:rsidRPr="005531E1" w:rsidRDefault="00AA216D" w:rsidP="00AA216D">
      <w:pPr>
        <w:rPr>
          <w:szCs w:val="20"/>
        </w:rPr>
      </w:pPr>
      <w:r w:rsidRPr="005531E1">
        <w:rPr>
          <w:szCs w:val="20"/>
        </w:rPr>
        <w:t>Na konci základního vzdělávání žák:</w:t>
      </w:r>
    </w:p>
    <w:p w:rsidR="00AA216D" w:rsidRPr="005531E1" w:rsidRDefault="00AA216D" w:rsidP="00625E55">
      <w:pPr>
        <w:numPr>
          <w:ilvl w:val="0"/>
          <w:numId w:val="438"/>
        </w:numPr>
        <w:jc w:val="both"/>
        <w:rPr>
          <w:szCs w:val="20"/>
        </w:rPr>
      </w:pPr>
      <w:r w:rsidRPr="005531E1">
        <w:rPr>
          <w:szCs w:val="20"/>
        </w:rPr>
        <w:t>vnímá nejrůznější problémové situace ve škole i mimo ni, rozpozná a pochopí problém, přemýšlí o nesrovnalostech a jejich příčinách, promyslí a naplánuje způsob řešení problémů, využívá k tomu vlastního úsudku a zkušeností</w:t>
      </w:r>
    </w:p>
    <w:p w:rsidR="00AA216D" w:rsidRPr="005531E1" w:rsidRDefault="00AA216D" w:rsidP="00625E55">
      <w:pPr>
        <w:numPr>
          <w:ilvl w:val="0"/>
          <w:numId w:val="438"/>
        </w:numPr>
        <w:jc w:val="both"/>
        <w:rPr>
          <w:szCs w:val="20"/>
        </w:rPr>
      </w:pPr>
      <w:r w:rsidRPr="005531E1">
        <w:rPr>
          <w:szCs w:val="20"/>
        </w:rPr>
        <w:t>vyhledává informace vhodné k řešení problému, nachází jejich shodné, podobné a odlišné znaky, využívá získané vědomosti a dovednosti k objevování různých variant řešení, nenechá se odradit případným nezdarem a vytrvale hledá konečné řešení problému</w:t>
      </w:r>
    </w:p>
    <w:p w:rsidR="00AA216D" w:rsidRPr="005531E1" w:rsidRDefault="00AA216D" w:rsidP="00625E55">
      <w:pPr>
        <w:numPr>
          <w:ilvl w:val="0"/>
          <w:numId w:val="438"/>
        </w:numPr>
        <w:jc w:val="both"/>
        <w:rPr>
          <w:szCs w:val="20"/>
        </w:rPr>
      </w:pPr>
      <w:r w:rsidRPr="005531E1">
        <w:rPr>
          <w:szCs w:val="20"/>
        </w:rPr>
        <w:t>samostatně řeší problémy, volí vhodné postupy řešení, užívá při řešení problémů logické, matematické a empirické postupy</w:t>
      </w:r>
    </w:p>
    <w:p w:rsidR="00AA216D" w:rsidRPr="005531E1" w:rsidRDefault="00AA216D" w:rsidP="00625E55">
      <w:pPr>
        <w:numPr>
          <w:ilvl w:val="0"/>
          <w:numId w:val="438"/>
        </w:numPr>
        <w:jc w:val="both"/>
        <w:rPr>
          <w:szCs w:val="20"/>
        </w:rPr>
      </w:pPr>
      <w:r w:rsidRPr="005531E1">
        <w:rPr>
          <w:szCs w:val="20"/>
        </w:rPr>
        <w:lastRenderedPageBreak/>
        <w:t>ověřuje prakticky správnost řešení problémů a osvědčené postupy aplikuje při řešení obdobných nebo nových</w:t>
      </w:r>
      <w:r w:rsidR="007534AD" w:rsidRPr="005531E1">
        <w:rPr>
          <w:szCs w:val="20"/>
        </w:rPr>
        <w:t xml:space="preserve"> problémových situací, sleduje vlastní pokrok při zdolávání problémů</w:t>
      </w:r>
    </w:p>
    <w:p w:rsidR="007534AD" w:rsidRPr="005531E1" w:rsidRDefault="007534AD" w:rsidP="00625E55">
      <w:pPr>
        <w:numPr>
          <w:ilvl w:val="0"/>
          <w:numId w:val="438"/>
        </w:numPr>
        <w:jc w:val="both"/>
        <w:rPr>
          <w:szCs w:val="20"/>
        </w:rPr>
      </w:pPr>
      <w:r w:rsidRPr="005531E1">
        <w:rPr>
          <w:szCs w:val="20"/>
        </w:rPr>
        <w:t>-kriticky myslí, činí uvážlivá rozhodnutí, je schopen je obhájit, uvědomuje si zodpovědnost za svá rozhodnutí a výsledky svých činů zhodnotí</w:t>
      </w:r>
    </w:p>
    <w:p w:rsidR="00511D2A" w:rsidRDefault="00511D2A" w:rsidP="00AA216D">
      <w:pPr>
        <w:jc w:val="both"/>
        <w:rPr>
          <w:sz w:val="20"/>
          <w:szCs w:val="20"/>
        </w:rPr>
      </w:pPr>
    </w:p>
    <w:p w:rsidR="00511D2A" w:rsidRPr="00511D2A" w:rsidRDefault="00511D2A" w:rsidP="00AA216D">
      <w:pPr>
        <w:jc w:val="both"/>
      </w:pPr>
      <w:r>
        <w:t>Jak toho dosáhneme:</w:t>
      </w:r>
    </w:p>
    <w:p w:rsidR="00350755" w:rsidRDefault="00350755" w:rsidP="00350755">
      <w:pPr>
        <w:numPr>
          <w:ilvl w:val="0"/>
          <w:numId w:val="2"/>
        </w:numPr>
        <w:jc w:val="both"/>
      </w:pPr>
      <w:r>
        <w:t>Vytváříme problémové situace, na nichž učíme žáky strategie řešení problémů.</w:t>
      </w:r>
    </w:p>
    <w:p w:rsidR="00511D2A" w:rsidRDefault="00511D2A" w:rsidP="00350755">
      <w:pPr>
        <w:numPr>
          <w:ilvl w:val="0"/>
          <w:numId w:val="2"/>
        </w:numPr>
        <w:jc w:val="both"/>
      </w:pPr>
      <w:r>
        <w:t>Problém pojmenujeme, rozdělíme na menší problémy a hledáme jejich řešení.</w:t>
      </w:r>
    </w:p>
    <w:p w:rsidR="00350755" w:rsidRDefault="00350755" w:rsidP="00350755">
      <w:pPr>
        <w:numPr>
          <w:ilvl w:val="0"/>
          <w:numId w:val="2"/>
        </w:numPr>
        <w:jc w:val="both"/>
      </w:pPr>
      <w:r>
        <w:t>Podporujeme různá řešení problémů (včetně obhajoby).</w:t>
      </w:r>
    </w:p>
    <w:p w:rsidR="00350755" w:rsidRDefault="00350755" w:rsidP="00350755">
      <w:pPr>
        <w:numPr>
          <w:ilvl w:val="0"/>
          <w:numId w:val="2"/>
        </w:numPr>
        <w:jc w:val="both"/>
      </w:pPr>
      <w:r>
        <w:t>Při řešení problémů učíme žáky vyhledávat, zpracovávat a používat potřebné informace z různých zdrojů.</w:t>
      </w:r>
    </w:p>
    <w:p w:rsidR="00350755" w:rsidRDefault="00350755" w:rsidP="00350755">
      <w:pPr>
        <w:numPr>
          <w:ilvl w:val="0"/>
          <w:numId w:val="2"/>
        </w:numPr>
        <w:jc w:val="both"/>
      </w:pPr>
      <w:r>
        <w:t>Učíme žáky nebát se problémů.</w:t>
      </w:r>
    </w:p>
    <w:p w:rsidR="00350755" w:rsidRDefault="00350755" w:rsidP="00350755">
      <w:pPr>
        <w:numPr>
          <w:ilvl w:val="0"/>
          <w:numId w:val="2"/>
        </w:numPr>
        <w:jc w:val="both"/>
      </w:pPr>
      <w:r>
        <w:t>Při řešení problémů využíváme týmové spolupráce.</w:t>
      </w:r>
    </w:p>
    <w:p w:rsidR="00350755" w:rsidRDefault="00350755" w:rsidP="00350755">
      <w:pPr>
        <w:numPr>
          <w:ilvl w:val="0"/>
          <w:numId w:val="2"/>
        </w:numPr>
        <w:jc w:val="both"/>
      </w:pPr>
      <w:r>
        <w:t>Zapojujeme žáky do organizace mimovyučovacích aktivit.</w:t>
      </w:r>
    </w:p>
    <w:p w:rsidR="00350755" w:rsidRDefault="00350755" w:rsidP="00350755">
      <w:pPr>
        <w:numPr>
          <w:ilvl w:val="0"/>
          <w:numId w:val="2"/>
        </w:numPr>
        <w:jc w:val="both"/>
      </w:pPr>
      <w:r>
        <w:t>Využíváme mezipředmětové vztahy k řešení problémů.</w:t>
      </w:r>
    </w:p>
    <w:p w:rsidR="00350755" w:rsidRDefault="00350755" w:rsidP="00350755">
      <w:pPr>
        <w:numPr>
          <w:ilvl w:val="0"/>
          <w:numId w:val="2"/>
        </w:numPr>
        <w:jc w:val="both"/>
      </w:pPr>
      <w:r>
        <w:t>Využíváme netradičních úloh a testů (KALIBRO, Scio...).</w:t>
      </w:r>
    </w:p>
    <w:p w:rsidR="00511D2A" w:rsidRDefault="00350755" w:rsidP="00511D2A">
      <w:pPr>
        <w:numPr>
          <w:ilvl w:val="0"/>
          <w:numId w:val="2"/>
        </w:numPr>
        <w:jc w:val="both"/>
      </w:pPr>
      <w:r>
        <w:t>JDEME PŘÍKLADEM: Učíme se sami lépe, s rozumem a s nadhledem řešit různé problémové situace ve škole.</w:t>
      </w:r>
    </w:p>
    <w:p w:rsidR="00350755" w:rsidRPr="005531E1" w:rsidRDefault="005531E1" w:rsidP="005531E1">
      <w:pPr>
        <w:pStyle w:val="Nadpis3"/>
        <w:rPr>
          <w:rFonts w:ascii="Times New Roman" w:hAnsi="Times New Roman" w:cs="Times New Roman"/>
          <w:sz w:val="24"/>
          <w:szCs w:val="24"/>
        </w:rPr>
      </w:pPr>
      <w:bookmarkStart w:id="42" w:name="_Toc166412015"/>
      <w:bookmarkStart w:id="43" w:name="_Toc166427901"/>
      <w:bookmarkStart w:id="44" w:name="_Toc166427955"/>
      <w:bookmarkStart w:id="45" w:name="_Toc166428312"/>
      <w:bookmarkStart w:id="46" w:name="_Toc166428515"/>
      <w:bookmarkStart w:id="47" w:name="_Toc169364075"/>
      <w:r>
        <w:rPr>
          <w:rFonts w:ascii="Times New Roman" w:hAnsi="Times New Roman" w:cs="Times New Roman"/>
          <w:sz w:val="24"/>
          <w:szCs w:val="24"/>
        </w:rPr>
        <w:t>3.2.3</w:t>
      </w:r>
      <w:r>
        <w:rPr>
          <w:rFonts w:ascii="Times New Roman" w:hAnsi="Times New Roman" w:cs="Times New Roman"/>
          <w:sz w:val="24"/>
          <w:szCs w:val="24"/>
        </w:rPr>
        <w:tab/>
      </w:r>
      <w:r w:rsidR="00855F01" w:rsidRPr="005531E1">
        <w:rPr>
          <w:rFonts w:ascii="Times New Roman" w:hAnsi="Times New Roman" w:cs="Times New Roman"/>
          <w:sz w:val="24"/>
          <w:szCs w:val="24"/>
        </w:rPr>
        <w:t>Kompetence komunikativní</w:t>
      </w:r>
      <w:bookmarkEnd w:id="42"/>
      <w:bookmarkEnd w:id="43"/>
      <w:bookmarkEnd w:id="44"/>
      <w:bookmarkEnd w:id="45"/>
      <w:bookmarkEnd w:id="46"/>
      <w:bookmarkEnd w:id="47"/>
    </w:p>
    <w:p w:rsidR="00511D2A" w:rsidRPr="005531E1" w:rsidRDefault="00511D2A" w:rsidP="00511D2A">
      <w:pPr>
        <w:rPr>
          <w:szCs w:val="20"/>
        </w:rPr>
      </w:pPr>
      <w:r w:rsidRPr="005531E1">
        <w:rPr>
          <w:szCs w:val="20"/>
        </w:rPr>
        <w:t>Na konci základního vzdělávání žák:</w:t>
      </w:r>
    </w:p>
    <w:p w:rsidR="00511D2A" w:rsidRPr="005531E1" w:rsidRDefault="00511D2A" w:rsidP="00625E55">
      <w:pPr>
        <w:numPr>
          <w:ilvl w:val="0"/>
          <w:numId w:val="439"/>
        </w:numPr>
        <w:rPr>
          <w:szCs w:val="20"/>
        </w:rPr>
      </w:pPr>
      <w:r w:rsidRPr="005531E1">
        <w:rPr>
          <w:szCs w:val="20"/>
        </w:rPr>
        <w:t>formuluje a vyjadřuje své myšlenky a názory v logickém sledu, vyjadřuje se výstižně, souvisle a kultivovaně v písemném i ústním projevu</w:t>
      </w:r>
    </w:p>
    <w:p w:rsidR="00511D2A" w:rsidRPr="005531E1" w:rsidRDefault="00511D2A" w:rsidP="00625E55">
      <w:pPr>
        <w:numPr>
          <w:ilvl w:val="0"/>
          <w:numId w:val="439"/>
        </w:numPr>
        <w:jc w:val="both"/>
        <w:rPr>
          <w:szCs w:val="20"/>
        </w:rPr>
      </w:pPr>
      <w:r w:rsidRPr="005531E1">
        <w:rPr>
          <w:szCs w:val="20"/>
        </w:rPr>
        <w:t>naslouchá promluvám druhých lidí, porozumí jim, vhodně na ně reaguje, účinně se zapojuje do diskuse, obhajuje svůj názor a vhodně argumentuje</w:t>
      </w:r>
    </w:p>
    <w:p w:rsidR="00511D2A" w:rsidRPr="005531E1" w:rsidRDefault="00511D2A" w:rsidP="00625E55">
      <w:pPr>
        <w:numPr>
          <w:ilvl w:val="0"/>
          <w:numId w:val="439"/>
        </w:numPr>
        <w:jc w:val="both"/>
        <w:rPr>
          <w:szCs w:val="20"/>
        </w:rPr>
      </w:pPr>
      <w:r w:rsidRPr="005531E1">
        <w:rPr>
          <w:szCs w:val="20"/>
        </w:rPr>
        <w:t>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w:t>
      </w:r>
    </w:p>
    <w:p w:rsidR="00511D2A" w:rsidRPr="005531E1" w:rsidRDefault="00511D2A" w:rsidP="00625E55">
      <w:pPr>
        <w:numPr>
          <w:ilvl w:val="0"/>
          <w:numId w:val="439"/>
        </w:numPr>
        <w:jc w:val="both"/>
        <w:rPr>
          <w:szCs w:val="20"/>
        </w:rPr>
      </w:pPr>
      <w:r w:rsidRPr="005531E1">
        <w:rPr>
          <w:szCs w:val="20"/>
        </w:rPr>
        <w:t>využívá ICT prostředky pro kvalitní a účinnou komunikaci s okolním světem</w:t>
      </w:r>
    </w:p>
    <w:p w:rsidR="00511D2A" w:rsidRPr="005531E1" w:rsidRDefault="00511D2A" w:rsidP="00625E55">
      <w:pPr>
        <w:numPr>
          <w:ilvl w:val="0"/>
          <w:numId w:val="439"/>
        </w:numPr>
        <w:jc w:val="both"/>
        <w:rPr>
          <w:szCs w:val="20"/>
        </w:rPr>
      </w:pPr>
      <w:r w:rsidRPr="005531E1">
        <w:rPr>
          <w:szCs w:val="20"/>
        </w:rPr>
        <w:t>využívá získané komunikativní dovednosti k vytváření vztahů potřebných k plnohodnotnému soužití a kvalitní spolupráci</w:t>
      </w:r>
    </w:p>
    <w:p w:rsidR="00511D2A" w:rsidRDefault="00511D2A" w:rsidP="00511D2A"/>
    <w:p w:rsidR="00511D2A" w:rsidRPr="00511D2A" w:rsidRDefault="00511D2A" w:rsidP="00511D2A">
      <w:r>
        <w:t>Jak toho dosáhneme:</w:t>
      </w:r>
    </w:p>
    <w:p w:rsidR="00350755" w:rsidRDefault="00350755" w:rsidP="00350755">
      <w:pPr>
        <w:numPr>
          <w:ilvl w:val="0"/>
          <w:numId w:val="3"/>
        </w:numPr>
        <w:jc w:val="both"/>
      </w:pPr>
      <w:r>
        <w:t>Netolerujeme agresivní, hrubé, vulgární a nezd</w:t>
      </w:r>
      <w:r w:rsidR="00CF085D">
        <w:t>vořilé projevy žáků a zaměstnanců,</w:t>
      </w:r>
      <w:r>
        <w:t xml:space="preserve"> klademe důraz na jazykovou čistotu projevu.</w:t>
      </w:r>
    </w:p>
    <w:p w:rsidR="00350755" w:rsidRDefault="00350755" w:rsidP="00350755">
      <w:pPr>
        <w:numPr>
          <w:ilvl w:val="0"/>
          <w:numId w:val="3"/>
        </w:numPr>
        <w:jc w:val="both"/>
      </w:pPr>
      <w:r>
        <w:t>Vyžadujeme dodržování pravidel stanovených školním řádem.</w:t>
      </w:r>
    </w:p>
    <w:p w:rsidR="00350755" w:rsidRDefault="00350755" w:rsidP="00350755">
      <w:pPr>
        <w:numPr>
          <w:ilvl w:val="0"/>
          <w:numId w:val="3"/>
        </w:numPr>
        <w:jc w:val="both"/>
      </w:pPr>
      <w:r>
        <w:t>Pomáháme nově příchozím dětem v zapojení do kolektivu.</w:t>
      </w:r>
    </w:p>
    <w:p w:rsidR="00350755" w:rsidRDefault="00350755" w:rsidP="00350755">
      <w:pPr>
        <w:numPr>
          <w:ilvl w:val="0"/>
          <w:numId w:val="3"/>
        </w:numPr>
        <w:jc w:val="both"/>
      </w:pPr>
      <w:r>
        <w:t>Podporujeme přátelské vztahy žáků různého věku.</w:t>
      </w:r>
    </w:p>
    <w:p w:rsidR="00350755" w:rsidRDefault="00350755" w:rsidP="00350755">
      <w:pPr>
        <w:numPr>
          <w:ilvl w:val="0"/>
          <w:numId w:val="3"/>
        </w:numPr>
        <w:jc w:val="both"/>
      </w:pPr>
      <w:r>
        <w:t>Učíme žáky asertivnímu chování.</w:t>
      </w:r>
    </w:p>
    <w:p w:rsidR="00350755" w:rsidRDefault="00350755" w:rsidP="00350755">
      <w:pPr>
        <w:numPr>
          <w:ilvl w:val="0"/>
          <w:numId w:val="3"/>
        </w:numPr>
        <w:jc w:val="both"/>
      </w:pPr>
      <w:r>
        <w:t>Zaměřujeme se na rozvíjení komunikačních dovedností žáků v mateřském a cizím jazyce, v informačních technologiích.</w:t>
      </w:r>
    </w:p>
    <w:p w:rsidR="00350755" w:rsidRDefault="00350755" w:rsidP="00350755">
      <w:pPr>
        <w:numPr>
          <w:ilvl w:val="0"/>
          <w:numId w:val="3"/>
        </w:numPr>
        <w:jc w:val="both"/>
      </w:pPr>
      <w:r>
        <w:t>Učíme žáky vhodnou formou obhajovat svůj názor, ale také vyslechnout názor jiných a přemýšlet o něm.</w:t>
      </w:r>
    </w:p>
    <w:p w:rsidR="00350755" w:rsidRDefault="00350755" w:rsidP="00350755">
      <w:pPr>
        <w:numPr>
          <w:ilvl w:val="0"/>
          <w:numId w:val="3"/>
        </w:numPr>
        <w:jc w:val="both"/>
      </w:pPr>
      <w:r>
        <w:t>Učíme žáky komunikovat v krizových situacích.</w:t>
      </w:r>
    </w:p>
    <w:p w:rsidR="00350755" w:rsidRDefault="00350755" w:rsidP="00350755">
      <w:pPr>
        <w:numPr>
          <w:ilvl w:val="0"/>
          <w:numId w:val="3"/>
        </w:numPr>
        <w:jc w:val="both"/>
      </w:pPr>
      <w:r>
        <w:t>Umožňujeme žákům připravovat své relace do školního rozhlasu, účastnit se nejrůznějších soutěží a prezentovat své názory a postoje ve školním časopise a při komunikativních kruzích.</w:t>
      </w:r>
    </w:p>
    <w:p w:rsidR="00350755" w:rsidRDefault="00350755" w:rsidP="00350755">
      <w:pPr>
        <w:numPr>
          <w:ilvl w:val="0"/>
          <w:numId w:val="3"/>
        </w:numPr>
        <w:jc w:val="both"/>
      </w:pPr>
      <w:r>
        <w:lastRenderedPageBreak/>
        <w:t>Učíme žáky prezentovat výsledky své práce.</w:t>
      </w:r>
    </w:p>
    <w:p w:rsidR="00633BF2" w:rsidRDefault="00350755" w:rsidP="00633BF2">
      <w:pPr>
        <w:numPr>
          <w:ilvl w:val="0"/>
          <w:numId w:val="2"/>
        </w:numPr>
        <w:jc w:val="both"/>
      </w:pPr>
      <w:r>
        <w:t>JDEME PŘÍKLADEM: S žáky, rodiči, zaměstnanci a širší veřejností komunikujeme vždy „profesionálně“ a na „kulturní úrovni“, své názory opíráme o logické argumenty. Netolerujeme pomluvy a nezdvořilost.</w:t>
      </w:r>
      <w:bookmarkStart w:id="48" w:name="_Toc166412016"/>
      <w:bookmarkStart w:id="49" w:name="_Toc166427902"/>
      <w:bookmarkStart w:id="50" w:name="_Toc166427956"/>
      <w:bookmarkStart w:id="51" w:name="_Toc166428313"/>
      <w:bookmarkStart w:id="52" w:name="_Toc166428516"/>
      <w:bookmarkStart w:id="53" w:name="_Toc169364076"/>
    </w:p>
    <w:p w:rsidR="00350755" w:rsidRPr="005531E1" w:rsidRDefault="005531E1" w:rsidP="005531E1">
      <w:pPr>
        <w:pStyle w:val="Nadpis3"/>
        <w:rPr>
          <w:rFonts w:ascii="Times New Roman" w:hAnsi="Times New Roman" w:cs="Times New Roman"/>
          <w:sz w:val="24"/>
        </w:rPr>
      </w:pPr>
      <w:r>
        <w:rPr>
          <w:rFonts w:ascii="Times New Roman" w:hAnsi="Times New Roman" w:cs="Times New Roman"/>
          <w:sz w:val="24"/>
        </w:rPr>
        <w:t>3.2.4</w:t>
      </w:r>
      <w:r>
        <w:rPr>
          <w:rFonts w:ascii="Times New Roman" w:hAnsi="Times New Roman" w:cs="Times New Roman"/>
          <w:sz w:val="24"/>
        </w:rPr>
        <w:tab/>
      </w:r>
      <w:r w:rsidR="00855F01" w:rsidRPr="005531E1">
        <w:rPr>
          <w:rFonts w:ascii="Times New Roman" w:hAnsi="Times New Roman" w:cs="Times New Roman"/>
          <w:sz w:val="24"/>
        </w:rPr>
        <w:t>Kompetence sociální a personální</w:t>
      </w:r>
      <w:bookmarkEnd w:id="48"/>
      <w:bookmarkEnd w:id="49"/>
      <w:bookmarkEnd w:id="50"/>
      <w:bookmarkEnd w:id="51"/>
      <w:bookmarkEnd w:id="52"/>
      <w:bookmarkEnd w:id="53"/>
    </w:p>
    <w:p w:rsidR="00494525" w:rsidRPr="005531E1" w:rsidRDefault="00494525" w:rsidP="00494525">
      <w:pPr>
        <w:rPr>
          <w:szCs w:val="20"/>
        </w:rPr>
      </w:pPr>
      <w:r w:rsidRPr="005531E1">
        <w:rPr>
          <w:szCs w:val="20"/>
        </w:rPr>
        <w:t>Na konci základního vzdělávání žák:</w:t>
      </w:r>
    </w:p>
    <w:p w:rsidR="00494525" w:rsidRPr="005531E1" w:rsidRDefault="00494525" w:rsidP="005531E1">
      <w:pPr>
        <w:numPr>
          <w:ilvl w:val="0"/>
          <w:numId w:val="2"/>
        </w:numPr>
        <w:jc w:val="both"/>
        <w:rPr>
          <w:szCs w:val="20"/>
        </w:rPr>
      </w:pPr>
      <w:r w:rsidRPr="005531E1">
        <w:rPr>
          <w:szCs w:val="20"/>
        </w:rPr>
        <w:t>účinně spolupracuje ve skupině, podílí se společně s pedagogy na vytváření pravidel práce v týmu, na základě poznání nebo přijetí nové role v pracovní činnosti pozitivně ovlivňuje kvalitu společné práce</w:t>
      </w:r>
    </w:p>
    <w:p w:rsidR="00494525" w:rsidRPr="005531E1" w:rsidRDefault="00494525" w:rsidP="005531E1">
      <w:pPr>
        <w:numPr>
          <w:ilvl w:val="0"/>
          <w:numId w:val="2"/>
        </w:numPr>
        <w:jc w:val="both"/>
        <w:rPr>
          <w:szCs w:val="20"/>
        </w:rPr>
      </w:pPr>
      <w:r w:rsidRPr="005531E1">
        <w:rPr>
          <w:szCs w:val="20"/>
        </w:rPr>
        <w:t>podílí se na utváření příjemné atmosféry v týmu, na základě ohleduplnosti a úcty při jednání s druhými lidmi přispívá k upevňování dobrých mezilidských vztahů, v případě potřeby poskytne pomoc nebo o ni požádá</w:t>
      </w:r>
    </w:p>
    <w:p w:rsidR="00494525" w:rsidRPr="005531E1" w:rsidRDefault="00494525" w:rsidP="005531E1">
      <w:pPr>
        <w:numPr>
          <w:ilvl w:val="0"/>
          <w:numId w:val="2"/>
        </w:numPr>
        <w:jc w:val="both"/>
        <w:rPr>
          <w:szCs w:val="20"/>
        </w:rPr>
      </w:pPr>
      <w:r w:rsidRPr="005531E1">
        <w:rPr>
          <w:szCs w:val="20"/>
        </w:rPr>
        <w:t>přispívá k diskusi v malé skupině i k debatě celé třídy</w:t>
      </w:r>
      <w:r w:rsidR="00950126" w:rsidRPr="005531E1">
        <w:rPr>
          <w:szCs w:val="20"/>
        </w:rPr>
        <w:t>, chápe potřebu efektivně spolupracovat s druhými při řešení daného úkolu, oceňuje zkušenosti druhých lidí, respektuje různá hlediska a čerpá poučení z toho, co si druzí lidé myslí, říkají a dělají</w:t>
      </w:r>
    </w:p>
    <w:p w:rsidR="00950126" w:rsidRPr="005531E1" w:rsidRDefault="00950126" w:rsidP="005531E1">
      <w:pPr>
        <w:numPr>
          <w:ilvl w:val="0"/>
          <w:numId w:val="2"/>
        </w:numPr>
        <w:jc w:val="both"/>
        <w:rPr>
          <w:szCs w:val="20"/>
        </w:rPr>
      </w:pPr>
      <w:r w:rsidRPr="005531E1">
        <w:rPr>
          <w:szCs w:val="20"/>
        </w:rPr>
        <w:t>vytváří si pozitivní představu o sobě samém, která podporuje jeho sebedůvěru a samostatný rozvoj, ovládá a řídí svoje jednání a chování tak, aby dosáhl pocitu sebeuspokojení a sebeúcty</w:t>
      </w:r>
    </w:p>
    <w:p w:rsidR="00633BF2" w:rsidRDefault="00633BF2" w:rsidP="00633BF2">
      <w:pPr>
        <w:jc w:val="both"/>
        <w:rPr>
          <w:b/>
        </w:rPr>
      </w:pPr>
    </w:p>
    <w:p w:rsidR="009D4E04" w:rsidRPr="009D4E04" w:rsidRDefault="009D4E04" w:rsidP="00633BF2">
      <w:pPr>
        <w:jc w:val="both"/>
      </w:pPr>
      <w:r w:rsidRPr="009D4E04">
        <w:t>Jak toho dosáhneme:</w:t>
      </w:r>
    </w:p>
    <w:p w:rsidR="00350755" w:rsidRDefault="00350755" w:rsidP="00350755">
      <w:pPr>
        <w:numPr>
          <w:ilvl w:val="0"/>
          <w:numId w:val="2"/>
        </w:numPr>
        <w:jc w:val="both"/>
      </w:pPr>
      <w:r>
        <w:t>Podporujeme vzájemnou pomoc žáků při učení.</w:t>
      </w:r>
    </w:p>
    <w:p w:rsidR="00350755" w:rsidRDefault="00350755" w:rsidP="00350755">
      <w:pPr>
        <w:numPr>
          <w:ilvl w:val="0"/>
          <w:numId w:val="2"/>
        </w:numPr>
        <w:jc w:val="both"/>
      </w:pPr>
      <w:r>
        <w:t>Učíme žáky pracovat v týmech, spolupracovat a střídat různé role ve skupině; práce každého žáka musí být přínosem pro celou skupinu.</w:t>
      </w:r>
    </w:p>
    <w:p w:rsidR="00350755" w:rsidRDefault="00350755" w:rsidP="00350755">
      <w:pPr>
        <w:numPr>
          <w:ilvl w:val="0"/>
          <w:numId w:val="2"/>
        </w:numPr>
        <w:jc w:val="both"/>
      </w:pPr>
      <w:r>
        <w:t>Schopnost spolupracovat rozvíjíme také při nejrůznějších společných mimovyučovacích akcí školy (vánoční besídka, školní klub, práce v kroužcích, letní tábor aj.).</w:t>
      </w:r>
    </w:p>
    <w:p w:rsidR="00350755" w:rsidRDefault="00350755" w:rsidP="00350755">
      <w:pPr>
        <w:numPr>
          <w:ilvl w:val="0"/>
          <w:numId w:val="2"/>
        </w:numPr>
        <w:jc w:val="both"/>
      </w:pPr>
      <w:r>
        <w:t>Vedeme žáky k dodržování dohodnutých pravidel.</w:t>
      </w:r>
    </w:p>
    <w:p w:rsidR="00350755" w:rsidRDefault="00350755" w:rsidP="00350755">
      <w:pPr>
        <w:numPr>
          <w:ilvl w:val="0"/>
          <w:numId w:val="2"/>
        </w:numPr>
        <w:jc w:val="both"/>
      </w:pPr>
      <w:r>
        <w:t>Podporujeme spolupráci všech členů pedagogického sboru.</w:t>
      </w:r>
    </w:p>
    <w:p w:rsidR="00350755" w:rsidRDefault="00350755" w:rsidP="00350755">
      <w:pPr>
        <w:numPr>
          <w:ilvl w:val="0"/>
          <w:numId w:val="2"/>
        </w:numPr>
        <w:jc w:val="both"/>
      </w:pPr>
      <w:r>
        <w:t>P</w:t>
      </w:r>
      <w:r w:rsidR="002365F8">
        <w:t xml:space="preserve">odporujeme </w:t>
      </w:r>
      <w:r w:rsidR="00166912">
        <w:t>vzdělávání žáků se speciálními vzdělávacími potřebami</w:t>
      </w:r>
      <w:r w:rsidR="000A524E">
        <w:t xml:space="preserve"> a nadaných</w:t>
      </w:r>
    </w:p>
    <w:p w:rsidR="00350755" w:rsidRDefault="00350755" w:rsidP="00350755">
      <w:pPr>
        <w:numPr>
          <w:ilvl w:val="0"/>
          <w:numId w:val="2"/>
        </w:numPr>
        <w:jc w:val="both"/>
      </w:pPr>
      <w:r>
        <w:t>Monitorujeme a diagnostikujeme sociální vztahy ve třídě, skupině, rodině.</w:t>
      </w:r>
    </w:p>
    <w:p w:rsidR="00350755" w:rsidRDefault="00350755" w:rsidP="00350755">
      <w:pPr>
        <w:numPr>
          <w:ilvl w:val="0"/>
          <w:numId w:val="2"/>
        </w:numPr>
        <w:jc w:val="both"/>
      </w:pPr>
      <w:r>
        <w:t xml:space="preserve">Využíváme pomoci a </w:t>
      </w:r>
      <w:r w:rsidR="00977D36">
        <w:t>zkušenosti odborníků (výchovný</w:t>
      </w:r>
      <w:r>
        <w:t xml:space="preserve"> pora</w:t>
      </w:r>
      <w:r w:rsidR="00977D36">
        <w:t>dce</w:t>
      </w:r>
      <w:r>
        <w:t xml:space="preserve">, PPP, SPC, sociální </w:t>
      </w:r>
      <w:r w:rsidR="00977D36">
        <w:t>komise, Policie ČR, metodik</w:t>
      </w:r>
      <w:r>
        <w:t xml:space="preserve"> prevence).</w:t>
      </w:r>
    </w:p>
    <w:p w:rsidR="009D4E04" w:rsidRDefault="00350755" w:rsidP="009D4E04">
      <w:pPr>
        <w:numPr>
          <w:ilvl w:val="0"/>
          <w:numId w:val="2"/>
        </w:numPr>
        <w:jc w:val="both"/>
      </w:pPr>
      <w:r>
        <w:t xml:space="preserve">JDEME PŘÍKLADEM: Podporujeme spolupráci všech členů pedagogického sboru </w:t>
      </w:r>
      <w:r w:rsidR="00977D36">
        <w:br/>
      </w:r>
      <w:r>
        <w:t>i spolupráci pedagogických a nepedago</w:t>
      </w:r>
      <w:bookmarkStart w:id="54" w:name="_Toc166412017"/>
      <w:bookmarkStart w:id="55" w:name="_Toc166427903"/>
      <w:bookmarkStart w:id="56" w:name="_Toc166427957"/>
      <w:bookmarkStart w:id="57" w:name="_Toc166428314"/>
      <w:bookmarkStart w:id="58" w:name="_Toc166428517"/>
      <w:bookmarkStart w:id="59" w:name="_Toc169364077"/>
      <w:r w:rsidR="00E372AB">
        <w:t>gických pracovníků školy.</w:t>
      </w:r>
    </w:p>
    <w:p w:rsidR="00350755" w:rsidRPr="005531E1" w:rsidRDefault="005531E1" w:rsidP="005531E1">
      <w:pPr>
        <w:pStyle w:val="Nadpis3"/>
        <w:rPr>
          <w:rFonts w:ascii="Times New Roman" w:hAnsi="Times New Roman" w:cs="Times New Roman"/>
          <w:sz w:val="24"/>
          <w:szCs w:val="24"/>
        </w:rPr>
      </w:pPr>
      <w:r>
        <w:rPr>
          <w:rFonts w:ascii="Times New Roman" w:hAnsi="Times New Roman" w:cs="Times New Roman"/>
          <w:sz w:val="24"/>
          <w:szCs w:val="24"/>
        </w:rPr>
        <w:t>3.2.5</w:t>
      </w:r>
      <w:r>
        <w:rPr>
          <w:rFonts w:ascii="Times New Roman" w:hAnsi="Times New Roman" w:cs="Times New Roman"/>
          <w:sz w:val="24"/>
          <w:szCs w:val="24"/>
        </w:rPr>
        <w:tab/>
      </w:r>
      <w:r w:rsidR="00855F01" w:rsidRPr="005531E1">
        <w:rPr>
          <w:rFonts w:ascii="Times New Roman" w:hAnsi="Times New Roman" w:cs="Times New Roman"/>
          <w:sz w:val="24"/>
          <w:szCs w:val="24"/>
        </w:rPr>
        <w:t>Kompetence občanské</w:t>
      </w:r>
      <w:bookmarkEnd w:id="54"/>
      <w:bookmarkEnd w:id="55"/>
      <w:bookmarkEnd w:id="56"/>
      <w:bookmarkEnd w:id="57"/>
      <w:bookmarkEnd w:id="58"/>
      <w:bookmarkEnd w:id="59"/>
    </w:p>
    <w:p w:rsidR="009D4E04" w:rsidRPr="00DB5690" w:rsidRDefault="009D4E04" w:rsidP="009D4E04">
      <w:pPr>
        <w:rPr>
          <w:szCs w:val="20"/>
        </w:rPr>
      </w:pPr>
      <w:r w:rsidRPr="00DB5690">
        <w:rPr>
          <w:szCs w:val="20"/>
        </w:rPr>
        <w:t>Na konci základního vzdělávání žák:</w:t>
      </w:r>
    </w:p>
    <w:p w:rsidR="009D4E04" w:rsidRPr="00DB5690" w:rsidRDefault="009D4E04" w:rsidP="00625E55">
      <w:pPr>
        <w:numPr>
          <w:ilvl w:val="0"/>
          <w:numId w:val="440"/>
        </w:numPr>
        <w:jc w:val="both"/>
        <w:rPr>
          <w:szCs w:val="20"/>
        </w:rPr>
      </w:pPr>
      <w:r w:rsidRPr="00DB5690">
        <w:rPr>
          <w:szCs w:val="20"/>
        </w:rPr>
        <w:t>respektuje přesvědčení druhých lidí, váží si jejich vnitřních hodnot, je schopen se vcítit do situace ostatních lidí, odmítá útlak a hrubé zacházení, uvědomuje si povinnost postavit se proti fyzickému i psychickému násilí</w:t>
      </w:r>
    </w:p>
    <w:p w:rsidR="009D4E04" w:rsidRPr="00DB5690" w:rsidRDefault="009D4E04" w:rsidP="00625E55">
      <w:pPr>
        <w:numPr>
          <w:ilvl w:val="0"/>
          <w:numId w:val="440"/>
        </w:numPr>
        <w:jc w:val="both"/>
        <w:rPr>
          <w:szCs w:val="20"/>
        </w:rPr>
      </w:pPr>
      <w:r w:rsidRPr="00DB5690">
        <w:rPr>
          <w:szCs w:val="20"/>
        </w:rPr>
        <w:t>chápe základní principy, na nichž spočívají zákony a společenské normy, je si vědom svých práv a povinností ve škole i mimo školu</w:t>
      </w:r>
    </w:p>
    <w:p w:rsidR="009D4E04" w:rsidRPr="00DB5690" w:rsidRDefault="009D4E04" w:rsidP="00625E55">
      <w:pPr>
        <w:numPr>
          <w:ilvl w:val="0"/>
          <w:numId w:val="440"/>
        </w:numPr>
        <w:jc w:val="both"/>
        <w:rPr>
          <w:szCs w:val="20"/>
        </w:rPr>
      </w:pPr>
      <w:r w:rsidRPr="00DB5690">
        <w:rPr>
          <w:szCs w:val="20"/>
        </w:rPr>
        <w:t>rozhoduje se zodpovědně podle dané situace, poskytne dle svých možností účinnou pomoc a chová se zodpovědně v krizových situacích i v situacích ohrožujících život a zdraví člověka</w:t>
      </w:r>
    </w:p>
    <w:p w:rsidR="009D4E04" w:rsidRPr="00DB5690" w:rsidRDefault="009D4E04" w:rsidP="00625E55">
      <w:pPr>
        <w:numPr>
          <w:ilvl w:val="0"/>
          <w:numId w:val="440"/>
        </w:numPr>
        <w:jc w:val="both"/>
        <w:rPr>
          <w:szCs w:val="20"/>
        </w:rPr>
      </w:pPr>
      <w:r w:rsidRPr="00DB5690">
        <w:rPr>
          <w:szCs w:val="20"/>
        </w:rPr>
        <w:t>respektuje, chrání a ocení naše tradice a kulturní i historické dědictví, projevuje pozitivní postoj k uměleckým dílům, smysl pro kulturu a tvořivost, aktivně se zapojuje do kulturního dění a sportovních aktivit</w:t>
      </w:r>
    </w:p>
    <w:p w:rsidR="009D4E04" w:rsidRPr="00DB5690" w:rsidRDefault="009D4E04" w:rsidP="00625E55">
      <w:pPr>
        <w:numPr>
          <w:ilvl w:val="0"/>
          <w:numId w:val="440"/>
        </w:numPr>
        <w:jc w:val="both"/>
        <w:rPr>
          <w:szCs w:val="20"/>
        </w:rPr>
      </w:pPr>
      <w:r w:rsidRPr="00DB5690">
        <w:rPr>
          <w:szCs w:val="20"/>
        </w:rPr>
        <w:lastRenderedPageBreak/>
        <w:t xml:space="preserve">chápe základní ekologické souvislosti a environmentální problémy, respektuje požadavky na kvalitu životního prostředí, rozhoduje se v zájmu </w:t>
      </w:r>
      <w:r w:rsidR="00447F19" w:rsidRPr="00DB5690">
        <w:rPr>
          <w:szCs w:val="20"/>
        </w:rPr>
        <w:t>podpory a ochrany zdraví a trvale udržitelného rozvoje společnosti</w:t>
      </w:r>
    </w:p>
    <w:p w:rsidR="00447F19" w:rsidRPr="00DB5690" w:rsidRDefault="00447F19" w:rsidP="009D4E04">
      <w:pPr>
        <w:jc w:val="both"/>
      </w:pPr>
    </w:p>
    <w:p w:rsidR="00447F19" w:rsidRPr="00447F19" w:rsidRDefault="00447F19" w:rsidP="009D4E04">
      <w:pPr>
        <w:jc w:val="both"/>
      </w:pPr>
      <w:r>
        <w:t>Jak toho dosáhneme:</w:t>
      </w:r>
    </w:p>
    <w:p w:rsidR="00350755" w:rsidRDefault="00350755" w:rsidP="00350755">
      <w:pPr>
        <w:numPr>
          <w:ilvl w:val="0"/>
          <w:numId w:val="4"/>
        </w:numPr>
        <w:jc w:val="both"/>
      </w:pPr>
      <w:r>
        <w:t>Seznamujeme žáky s právy a povinnostmi dítěte, vedeme žáky k odpovědnosti za své jednání.</w:t>
      </w:r>
    </w:p>
    <w:p w:rsidR="00350755" w:rsidRDefault="00350755" w:rsidP="00350755">
      <w:pPr>
        <w:numPr>
          <w:ilvl w:val="0"/>
          <w:numId w:val="4"/>
        </w:numPr>
        <w:jc w:val="both"/>
      </w:pPr>
      <w:r>
        <w:t>Netolerujeme a snažíme se předcházet a odhalovat sociálně patologické projevy chování (agrese, šikana, drogy, sexuální obtěžování, kriminalita...) a projevy rasismu, xenofobie a nacionalismu.</w:t>
      </w:r>
    </w:p>
    <w:p w:rsidR="00350755" w:rsidRDefault="00350755" w:rsidP="00350755">
      <w:pPr>
        <w:numPr>
          <w:ilvl w:val="0"/>
          <w:numId w:val="4"/>
        </w:numPr>
        <w:jc w:val="both"/>
      </w:pPr>
      <w:r>
        <w:t>Netolerujeme nevhodné a nezdvořilé (vulgární) chování žáků, zaměstnanců a rodičů.</w:t>
      </w:r>
    </w:p>
    <w:p w:rsidR="00350755" w:rsidRDefault="00350755" w:rsidP="00350755">
      <w:pPr>
        <w:numPr>
          <w:ilvl w:val="0"/>
          <w:numId w:val="4"/>
        </w:numPr>
        <w:jc w:val="both"/>
      </w:pPr>
      <w:r>
        <w:t>„Strach pramení z neznalosti – seznamte se.“</w:t>
      </w:r>
    </w:p>
    <w:p w:rsidR="00350755" w:rsidRDefault="00350755" w:rsidP="00350755">
      <w:pPr>
        <w:numPr>
          <w:ilvl w:val="1"/>
          <w:numId w:val="4"/>
        </w:numPr>
        <w:jc w:val="both"/>
      </w:pPr>
      <w:r>
        <w:t>žáky zapojíme do výměnných pobytových akcí v zahraničí</w:t>
      </w:r>
    </w:p>
    <w:p w:rsidR="00350755" w:rsidRDefault="00350755" w:rsidP="00350755">
      <w:pPr>
        <w:numPr>
          <w:ilvl w:val="1"/>
          <w:numId w:val="4"/>
        </w:numPr>
        <w:jc w:val="both"/>
      </w:pPr>
      <w:r>
        <w:t>podporujeme komunikaci s vrstevníky on-line</w:t>
      </w:r>
    </w:p>
    <w:p w:rsidR="00350755" w:rsidRDefault="00350755" w:rsidP="00350755">
      <w:pPr>
        <w:numPr>
          <w:ilvl w:val="1"/>
          <w:numId w:val="4"/>
        </w:numPr>
        <w:jc w:val="both"/>
      </w:pPr>
      <w:r>
        <w:t>účastníme se dobročinných sbírek pro děti u nás i v zahraničí</w:t>
      </w:r>
    </w:p>
    <w:p w:rsidR="00350755" w:rsidRDefault="00350755" w:rsidP="00350755">
      <w:pPr>
        <w:numPr>
          <w:ilvl w:val="1"/>
          <w:numId w:val="4"/>
        </w:numPr>
        <w:jc w:val="both"/>
      </w:pPr>
      <w:r>
        <w:t>seznamujeme žáky se životem lidí s jiného kulturního prostředí (média, besedy)</w:t>
      </w:r>
    </w:p>
    <w:p w:rsidR="00350755" w:rsidRDefault="00350755" w:rsidP="00350755">
      <w:pPr>
        <w:numPr>
          <w:ilvl w:val="0"/>
          <w:numId w:val="4"/>
        </w:numPr>
        <w:jc w:val="both"/>
      </w:pPr>
      <w:r>
        <w:t xml:space="preserve">Vedeme žáky k tomu, aby respektovali individuální, kulturní </w:t>
      </w:r>
      <w:r w:rsidR="00D241C3">
        <w:t>a náboženské rozdíly mezi lidmi (v rozumné míře)</w:t>
      </w:r>
    </w:p>
    <w:p w:rsidR="00350755" w:rsidRDefault="00350755" w:rsidP="00350755">
      <w:pPr>
        <w:numPr>
          <w:ilvl w:val="0"/>
          <w:numId w:val="4"/>
        </w:numPr>
        <w:jc w:val="both"/>
      </w:pPr>
      <w:r>
        <w:t>Upevňujeme u žáků pozitivní formy chování.</w:t>
      </w:r>
    </w:p>
    <w:p w:rsidR="00350755" w:rsidRDefault="00350755" w:rsidP="00447F19">
      <w:pPr>
        <w:numPr>
          <w:ilvl w:val="0"/>
          <w:numId w:val="4"/>
        </w:numPr>
        <w:jc w:val="both"/>
      </w:pPr>
      <w:r>
        <w:t>Nabízíme žákům pozitivní aktivity (kulturní, sportovní aj.) jako protipól nežádoucím patologickým jevům; rozvíjíme ducha fair play.</w:t>
      </w:r>
    </w:p>
    <w:p w:rsidR="00350755" w:rsidRDefault="00350755" w:rsidP="00350755">
      <w:pPr>
        <w:numPr>
          <w:ilvl w:val="0"/>
          <w:numId w:val="4"/>
        </w:numPr>
        <w:jc w:val="both"/>
      </w:pPr>
      <w:r>
        <w:t>Seznamujeme žáky se zdravým živo</w:t>
      </w:r>
      <w:r w:rsidR="00D241C3">
        <w:t>tním stylem (projekty Zdravé zuby, Ovoce do škol</w:t>
      </w:r>
      <w:r>
        <w:t>, školní mléko, stravovací návyky, protidrogová prevence, potřeba tělesného pohybu, plavecký výcvik, LVVZ).</w:t>
      </w:r>
    </w:p>
    <w:p w:rsidR="00350755" w:rsidRDefault="00350755" w:rsidP="00350755">
      <w:pPr>
        <w:numPr>
          <w:ilvl w:val="0"/>
          <w:numId w:val="4"/>
        </w:numPr>
        <w:jc w:val="both"/>
      </w:pPr>
      <w:r>
        <w:t>Podporujeme ekologické myšlení (ochrana ŽP, Den Země, sběr papíru, třídění odpadů, přírodovědné vycházky</w:t>
      </w:r>
      <w:r w:rsidR="00D241C3">
        <w:t>, spolupráce se Záchrannou stanicí Bartošovice)</w:t>
      </w:r>
    </w:p>
    <w:p w:rsidR="00350755" w:rsidRDefault="00350755" w:rsidP="00350755">
      <w:pPr>
        <w:numPr>
          <w:ilvl w:val="0"/>
          <w:numId w:val="4"/>
        </w:numPr>
        <w:jc w:val="both"/>
      </w:pPr>
      <w:r>
        <w:t>Seznamujeme žáky se základy první pomoci, s prevencí a řešení krizových situací.</w:t>
      </w:r>
    </w:p>
    <w:p w:rsidR="00350755" w:rsidRDefault="00350755" w:rsidP="00350755">
      <w:pPr>
        <w:numPr>
          <w:ilvl w:val="0"/>
          <w:numId w:val="4"/>
        </w:numPr>
        <w:jc w:val="both"/>
      </w:pPr>
      <w:r>
        <w:t>Obklopujeme žáky esteticky podnětným a zdravým prostředím, na jehož tvorbě se žáci také podílejí.</w:t>
      </w:r>
    </w:p>
    <w:p w:rsidR="006A2020" w:rsidRDefault="00350755" w:rsidP="006A2020">
      <w:pPr>
        <w:numPr>
          <w:ilvl w:val="0"/>
          <w:numId w:val="2"/>
        </w:numPr>
        <w:jc w:val="both"/>
      </w:pPr>
      <w:r>
        <w:t>JDEME PŘÍKLADEM: Respektujeme právní předpisy, vnitřní normy školy. Budujeme přátelskou a otevřenou atmosféru ve třídě i ve škole.</w:t>
      </w:r>
      <w:bookmarkStart w:id="60" w:name="_Toc166412018"/>
      <w:bookmarkStart w:id="61" w:name="_Toc166427904"/>
      <w:bookmarkStart w:id="62" w:name="_Toc166427958"/>
      <w:bookmarkStart w:id="63" w:name="_Toc166428315"/>
      <w:bookmarkStart w:id="64" w:name="_Toc166428518"/>
      <w:bookmarkStart w:id="65" w:name="_Toc169364078"/>
    </w:p>
    <w:p w:rsidR="006A2020" w:rsidRDefault="006A2020" w:rsidP="006A2020">
      <w:pPr>
        <w:ind w:left="360"/>
        <w:jc w:val="both"/>
      </w:pPr>
    </w:p>
    <w:p w:rsidR="00350755" w:rsidRPr="00DB5690" w:rsidRDefault="00DB5690" w:rsidP="00DB5690">
      <w:pPr>
        <w:pStyle w:val="Nadpis3"/>
        <w:rPr>
          <w:rFonts w:ascii="Times New Roman" w:hAnsi="Times New Roman" w:cs="Times New Roman"/>
          <w:sz w:val="24"/>
        </w:rPr>
      </w:pPr>
      <w:r>
        <w:rPr>
          <w:rFonts w:ascii="Times New Roman" w:hAnsi="Times New Roman" w:cs="Times New Roman"/>
          <w:sz w:val="24"/>
        </w:rPr>
        <w:t>3.2.6</w:t>
      </w:r>
      <w:r>
        <w:rPr>
          <w:rFonts w:ascii="Times New Roman" w:hAnsi="Times New Roman" w:cs="Times New Roman"/>
          <w:sz w:val="24"/>
        </w:rPr>
        <w:tab/>
      </w:r>
      <w:r w:rsidR="00855F01" w:rsidRPr="00DB5690">
        <w:rPr>
          <w:rFonts w:ascii="Times New Roman" w:hAnsi="Times New Roman" w:cs="Times New Roman"/>
          <w:sz w:val="24"/>
        </w:rPr>
        <w:t>Kompetence pracovní</w:t>
      </w:r>
      <w:bookmarkEnd w:id="60"/>
      <w:bookmarkEnd w:id="61"/>
      <w:bookmarkEnd w:id="62"/>
      <w:bookmarkEnd w:id="63"/>
      <w:bookmarkEnd w:id="64"/>
      <w:bookmarkEnd w:id="65"/>
    </w:p>
    <w:p w:rsidR="006A2020" w:rsidRPr="00DB5690" w:rsidRDefault="006A2020" w:rsidP="006A2020">
      <w:pPr>
        <w:rPr>
          <w:szCs w:val="20"/>
        </w:rPr>
      </w:pPr>
      <w:r w:rsidRPr="00DB5690">
        <w:rPr>
          <w:szCs w:val="20"/>
        </w:rPr>
        <w:t>Na konci základního vzdělávání žák:</w:t>
      </w:r>
    </w:p>
    <w:p w:rsidR="006A2020" w:rsidRPr="00DB5690" w:rsidRDefault="006A2020" w:rsidP="00DB5690">
      <w:pPr>
        <w:numPr>
          <w:ilvl w:val="0"/>
          <w:numId w:val="2"/>
        </w:numPr>
        <w:jc w:val="both"/>
        <w:rPr>
          <w:szCs w:val="20"/>
        </w:rPr>
      </w:pPr>
      <w:r w:rsidRPr="00DB5690">
        <w:rPr>
          <w:szCs w:val="20"/>
        </w:rPr>
        <w:t>používá bezpečně a účinně materiály, nástroje a vybavení, dodržuje vymezená pravidla, plní povinnosti a závazky, adaptuje se na změněné nebo nové pracovní podmínky</w:t>
      </w:r>
    </w:p>
    <w:p w:rsidR="006A2020" w:rsidRPr="00DB5690" w:rsidRDefault="006A2020" w:rsidP="00DB5690">
      <w:pPr>
        <w:numPr>
          <w:ilvl w:val="0"/>
          <w:numId w:val="2"/>
        </w:numPr>
        <w:jc w:val="both"/>
        <w:rPr>
          <w:szCs w:val="20"/>
        </w:rPr>
      </w:pPr>
      <w:r w:rsidRPr="00DB5690">
        <w:rPr>
          <w:szCs w:val="20"/>
        </w:rPr>
        <w:t>přistupuje k výsledkům pracovní činnosti nejen z hlediska kvality, funkčnosti, hospodárnosti a společenského významu, ale i z hlediska ochrany svého zdraví i zdraví druhých, ochrany životního prostředí i ochrany kulturních a společenských hodnot</w:t>
      </w:r>
    </w:p>
    <w:p w:rsidR="006A2020" w:rsidRPr="00DB5690" w:rsidRDefault="005314DE" w:rsidP="00DB5690">
      <w:pPr>
        <w:numPr>
          <w:ilvl w:val="0"/>
          <w:numId w:val="2"/>
        </w:numPr>
        <w:jc w:val="both"/>
        <w:rPr>
          <w:szCs w:val="20"/>
        </w:rPr>
      </w:pPr>
      <w:r w:rsidRPr="00DB5690">
        <w:rPr>
          <w:szCs w:val="20"/>
        </w:rPr>
        <w:t>využívá znalosti a zkušenosti získané v jednotlivých vzdělávacích oblastech v zájmu vlastního rozvoje i své přípravy na budoucnost, činí podložená rozhodnutí o dalším vzdělávání a profesním zaměření</w:t>
      </w:r>
    </w:p>
    <w:p w:rsidR="005314DE" w:rsidRPr="00DB5690" w:rsidRDefault="005314DE" w:rsidP="00DB5690">
      <w:pPr>
        <w:numPr>
          <w:ilvl w:val="0"/>
          <w:numId w:val="2"/>
        </w:numPr>
        <w:jc w:val="both"/>
        <w:rPr>
          <w:szCs w:val="20"/>
        </w:rPr>
      </w:pPr>
      <w:r w:rsidRPr="00DB5690">
        <w:rPr>
          <w:szCs w:val="20"/>
        </w:rPr>
        <w:t>orientuje se v základních aktivitách potřebných k uskutečnění podnikatelského záměru a k jeho realizaci, chápe podstatu, cíl a riziko podnikání, rozvíjí své podnikatelské myšlení</w:t>
      </w:r>
    </w:p>
    <w:p w:rsidR="005314DE" w:rsidRDefault="005314DE" w:rsidP="006A2020">
      <w:pPr>
        <w:jc w:val="both"/>
      </w:pPr>
    </w:p>
    <w:p w:rsidR="005314DE" w:rsidRPr="005314DE" w:rsidRDefault="005314DE" w:rsidP="006A2020">
      <w:pPr>
        <w:jc w:val="both"/>
      </w:pPr>
      <w:r>
        <w:t>Jak toho dosáhneme:</w:t>
      </w:r>
    </w:p>
    <w:p w:rsidR="00350755" w:rsidRDefault="00350755" w:rsidP="00350755">
      <w:pPr>
        <w:numPr>
          <w:ilvl w:val="0"/>
          <w:numId w:val="2"/>
        </w:numPr>
        <w:jc w:val="both"/>
      </w:pPr>
      <w:r>
        <w:t>Společně s žáky vytváří</w:t>
      </w:r>
      <w:r w:rsidR="00D241C3">
        <w:t>me podnětné a tvořivé prostředí včetně prací v areálu školy</w:t>
      </w:r>
    </w:p>
    <w:p w:rsidR="00350755" w:rsidRDefault="00350755" w:rsidP="00350755">
      <w:pPr>
        <w:numPr>
          <w:ilvl w:val="0"/>
          <w:numId w:val="2"/>
        </w:numPr>
        <w:jc w:val="both"/>
      </w:pPr>
      <w:r>
        <w:t>Seznamujeme žáky se základními pracovními návyky a materiály.</w:t>
      </w:r>
    </w:p>
    <w:p w:rsidR="00350755" w:rsidRDefault="00350755" w:rsidP="00350755">
      <w:pPr>
        <w:numPr>
          <w:ilvl w:val="0"/>
          <w:numId w:val="2"/>
        </w:numPr>
        <w:jc w:val="both"/>
      </w:pPr>
      <w:r>
        <w:t>Vedeme žáky k dodržování zásad bezpečnosti práce, učíme žáky bezpečně a hospodárně používat materiály, nástroje a vybavení.</w:t>
      </w:r>
    </w:p>
    <w:p w:rsidR="00350755" w:rsidRDefault="00350755" w:rsidP="00350755">
      <w:pPr>
        <w:numPr>
          <w:ilvl w:val="0"/>
          <w:numId w:val="2"/>
        </w:numPr>
        <w:jc w:val="both"/>
      </w:pPr>
      <w:r>
        <w:t>Vedeme žáky k objektivnímu sebehodnocení a posouzení reálných možností při profesní orientaci.</w:t>
      </w:r>
    </w:p>
    <w:p w:rsidR="00350755" w:rsidRDefault="00350755" w:rsidP="00350755">
      <w:pPr>
        <w:numPr>
          <w:ilvl w:val="0"/>
          <w:numId w:val="2"/>
        </w:numPr>
        <w:jc w:val="both"/>
      </w:pPr>
      <w:r>
        <w:t>Různými formami seznamujeme žáky s jednotlivými profesemi (besedy se zástupci škol, návštěva úřadu práce, exkurze apod.).</w:t>
      </w:r>
    </w:p>
    <w:p w:rsidR="0008344E" w:rsidRDefault="00350755" w:rsidP="0008344E">
      <w:pPr>
        <w:numPr>
          <w:ilvl w:val="0"/>
          <w:numId w:val="2"/>
        </w:numPr>
        <w:jc w:val="both"/>
      </w:pPr>
      <w:r>
        <w:t>JDEME PŘÍKLADEM: Příkladně si plníme své povinnosti. Svoji profesi a svoji školu pozitivně prezentujeme před žáky, rodiči i širší veřejností.</w:t>
      </w:r>
    </w:p>
    <w:p w:rsidR="0008344E" w:rsidRPr="00DB5690" w:rsidRDefault="00DB5690" w:rsidP="00DB5690">
      <w:pPr>
        <w:pStyle w:val="Nadpis2"/>
        <w:spacing w:after="120"/>
        <w:rPr>
          <w:rFonts w:ascii="Times New Roman" w:hAnsi="Times New Roman" w:cs="Times New Roman"/>
          <w:i w:val="0"/>
          <w:highlight w:val="yellow"/>
        </w:rPr>
      </w:pPr>
      <w:r>
        <w:rPr>
          <w:rFonts w:ascii="Times New Roman" w:hAnsi="Times New Roman" w:cs="Times New Roman"/>
          <w:i w:val="0"/>
          <w:highlight w:val="yellow"/>
        </w:rPr>
        <w:t>3.3</w:t>
      </w:r>
      <w:r>
        <w:rPr>
          <w:rFonts w:ascii="Times New Roman" w:hAnsi="Times New Roman" w:cs="Times New Roman"/>
          <w:i w:val="0"/>
          <w:highlight w:val="yellow"/>
        </w:rPr>
        <w:tab/>
      </w:r>
      <w:r w:rsidR="0008344E" w:rsidRPr="00DB5690">
        <w:rPr>
          <w:rFonts w:ascii="Times New Roman" w:hAnsi="Times New Roman" w:cs="Times New Roman"/>
          <w:i w:val="0"/>
          <w:highlight w:val="yellow"/>
        </w:rPr>
        <w:t>Zabezpečení výuky žáků se speciálními vzdělávacími potřebami (SVP)</w:t>
      </w:r>
    </w:p>
    <w:p w:rsidR="002C4965" w:rsidRPr="006A3355" w:rsidRDefault="0008344E" w:rsidP="002C4965">
      <w:pPr>
        <w:jc w:val="both"/>
        <w:rPr>
          <w:highlight w:val="yellow"/>
        </w:rPr>
      </w:pPr>
      <w:r w:rsidRPr="006A3355">
        <w:rPr>
          <w:highlight w:val="yellow"/>
        </w:rPr>
        <w:t xml:space="preserve">Žákem se SVP je podle </w:t>
      </w:r>
      <w:r w:rsidR="006532BB" w:rsidRPr="006A3355">
        <w:rPr>
          <w:highlight w:val="yellow"/>
        </w:rPr>
        <w:t xml:space="preserve">zákona č. 561/2004 Sb., o předškolním, základním, středním, vyšším odborném a jiném vzdělávání (školský zákon), </w:t>
      </w:r>
      <w:r w:rsidRPr="006A3355">
        <w:rPr>
          <w:highlight w:val="yellow"/>
        </w:rPr>
        <w:t>ve znění pozdějších předpisů, § 1</w:t>
      </w:r>
      <w:r w:rsidR="00C61AE4" w:rsidRPr="006A3355">
        <w:rPr>
          <w:highlight w:val="yellow"/>
        </w:rPr>
        <w:t>6 odst. 1 o</w:t>
      </w:r>
      <w:r w:rsidR="002C4965" w:rsidRPr="006A3355">
        <w:rPr>
          <w:highlight w:val="yellow"/>
        </w:rPr>
        <w:t>soba, která k naplnění svých vzdělávacích možností nebo k uplatnění nebo užívání svých práv na rovnoprávném základě s ostatními potřebuje poskytnutí podpůrných opatření. Podpůrnými opatřeními se rozumí nezbytné úpravy ve vzdělávání a školských službách odpovídající zdravotnímu stavu, kulturnímu prostředí nebo jiným životním podmínkám dí</w:t>
      </w:r>
      <w:r w:rsidR="006A3355">
        <w:rPr>
          <w:highlight w:val="yellow"/>
        </w:rPr>
        <w:t>těte, žáka nebo studenta. Ž</w:t>
      </w:r>
      <w:r w:rsidR="002C4965" w:rsidRPr="006A3355">
        <w:rPr>
          <w:highlight w:val="yellow"/>
        </w:rPr>
        <w:t>á</w:t>
      </w:r>
      <w:r w:rsidR="006A3355">
        <w:rPr>
          <w:highlight w:val="yellow"/>
        </w:rPr>
        <w:t>ci</w:t>
      </w:r>
      <w:r w:rsidR="006823D9" w:rsidRPr="006A3355">
        <w:rPr>
          <w:highlight w:val="yellow"/>
        </w:rPr>
        <w:t xml:space="preserve"> s SVP </w:t>
      </w:r>
      <w:r w:rsidR="002C4965" w:rsidRPr="006A3355">
        <w:rPr>
          <w:highlight w:val="yellow"/>
        </w:rPr>
        <w:t xml:space="preserve">mají právo na bezplatné poskytování podpůrných opatření školou a školským zařízením. </w:t>
      </w:r>
    </w:p>
    <w:p w:rsidR="00EC3F20" w:rsidRPr="00DB5690" w:rsidRDefault="00DB5690" w:rsidP="00DB5690">
      <w:pPr>
        <w:pStyle w:val="Nadpis3"/>
        <w:rPr>
          <w:rFonts w:ascii="Times New Roman" w:hAnsi="Times New Roman" w:cs="Times New Roman"/>
          <w:sz w:val="24"/>
          <w:highlight w:val="yellow"/>
        </w:rPr>
      </w:pPr>
      <w:r>
        <w:rPr>
          <w:rFonts w:ascii="Times New Roman" w:hAnsi="Times New Roman" w:cs="Times New Roman"/>
          <w:sz w:val="24"/>
          <w:highlight w:val="yellow"/>
        </w:rPr>
        <w:t>3.3.1</w:t>
      </w:r>
      <w:r>
        <w:rPr>
          <w:rFonts w:ascii="Times New Roman" w:hAnsi="Times New Roman" w:cs="Times New Roman"/>
          <w:sz w:val="24"/>
          <w:highlight w:val="yellow"/>
        </w:rPr>
        <w:tab/>
      </w:r>
      <w:r w:rsidR="00EC3F20" w:rsidRPr="00DB5690">
        <w:rPr>
          <w:rFonts w:ascii="Times New Roman" w:hAnsi="Times New Roman" w:cs="Times New Roman"/>
          <w:sz w:val="24"/>
          <w:highlight w:val="yellow"/>
        </w:rPr>
        <w:t>Obecný postup při vzdělávání žáků se SVP</w:t>
      </w:r>
    </w:p>
    <w:p w:rsidR="003B382F" w:rsidRPr="003B382F" w:rsidRDefault="00036B88" w:rsidP="006532BB">
      <w:pPr>
        <w:jc w:val="both"/>
      </w:pPr>
      <w:r w:rsidRPr="006A3355">
        <w:rPr>
          <w:highlight w:val="yellow"/>
        </w:rPr>
        <w:t>Žáci s</w:t>
      </w:r>
      <w:r w:rsidR="003B382F" w:rsidRPr="006A3355">
        <w:rPr>
          <w:highlight w:val="yellow"/>
        </w:rPr>
        <w:t xml:space="preserve"> SVP jsou v naší škole vzděláváni formou individuální integrace do běžných tříd.</w:t>
      </w:r>
    </w:p>
    <w:p w:rsidR="00312A00" w:rsidRPr="006A3355" w:rsidRDefault="006532BB" w:rsidP="006532BB">
      <w:pPr>
        <w:jc w:val="both"/>
        <w:rPr>
          <w:highlight w:val="yellow"/>
        </w:rPr>
      </w:pPr>
      <w:r w:rsidRPr="006A3355">
        <w:rPr>
          <w:highlight w:val="yellow"/>
        </w:rPr>
        <w:t>Při práci</w:t>
      </w:r>
      <w:r w:rsidR="00410153" w:rsidRPr="006A3355">
        <w:rPr>
          <w:highlight w:val="yellow"/>
        </w:rPr>
        <w:t xml:space="preserve"> se žáky s</w:t>
      </w:r>
      <w:r w:rsidR="0008344E" w:rsidRPr="006A3355">
        <w:rPr>
          <w:highlight w:val="yellow"/>
        </w:rPr>
        <w:t xml:space="preserve"> SVP </w:t>
      </w:r>
      <w:r w:rsidRPr="006A3355">
        <w:rPr>
          <w:highlight w:val="yellow"/>
        </w:rPr>
        <w:t>je nutná spo</w:t>
      </w:r>
      <w:r w:rsidR="00036B88" w:rsidRPr="006A3355">
        <w:rPr>
          <w:highlight w:val="yellow"/>
        </w:rPr>
        <w:t xml:space="preserve">lupráce školy, žáka a </w:t>
      </w:r>
      <w:r w:rsidR="0008344E" w:rsidRPr="006A3355">
        <w:rPr>
          <w:highlight w:val="yellow"/>
        </w:rPr>
        <w:t>jeho zákonných zástupců</w:t>
      </w:r>
      <w:r w:rsidR="00DF5A37" w:rsidRPr="006A3355">
        <w:rPr>
          <w:highlight w:val="yellow"/>
        </w:rPr>
        <w:t>.</w:t>
      </w:r>
      <w:r w:rsidRPr="006A3355">
        <w:rPr>
          <w:highlight w:val="yellow"/>
        </w:rPr>
        <w:t xml:space="preserve"> </w:t>
      </w:r>
      <w:r w:rsidR="0008344E" w:rsidRPr="006A3355">
        <w:rPr>
          <w:highlight w:val="yellow"/>
        </w:rPr>
        <w:br/>
      </w:r>
      <w:r w:rsidRPr="006A3355">
        <w:rPr>
          <w:highlight w:val="yellow"/>
        </w:rPr>
        <w:t>V rámci školy jde pak zejména o spolupráci třídního učitele, ostatních vyučujících žáka, výchovného poradce a vede</w:t>
      </w:r>
      <w:r w:rsidR="00DF5A37" w:rsidRPr="006A3355">
        <w:rPr>
          <w:highlight w:val="yellow"/>
        </w:rPr>
        <w:t xml:space="preserve">ní školy. </w:t>
      </w:r>
      <w:r w:rsidR="00036B88" w:rsidRPr="006A3355">
        <w:rPr>
          <w:highlight w:val="yellow"/>
        </w:rPr>
        <w:t xml:space="preserve">Výchovný poradce je pedagogickým pracovníkem, který je </w:t>
      </w:r>
      <w:r w:rsidR="00DF5A37" w:rsidRPr="006A3355">
        <w:rPr>
          <w:highlight w:val="yellow"/>
        </w:rPr>
        <w:t>pověřen spoluprací se školským poradenským zařízením. V případě n</w:t>
      </w:r>
      <w:r w:rsidR="00955BF6">
        <w:rPr>
          <w:highlight w:val="yellow"/>
        </w:rPr>
        <w:t>epřítomnosti výchovného poradce</w:t>
      </w:r>
      <w:r w:rsidR="00DF5A37" w:rsidRPr="006A3355">
        <w:rPr>
          <w:highlight w:val="yellow"/>
        </w:rPr>
        <w:t xml:space="preserve"> </w:t>
      </w:r>
      <w:r w:rsidR="00410153" w:rsidRPr="006A3355">
        <w:rPr>
          <w:highlight w:val="yellow"/>
        </w:rPr>
        <w:t xml:space="preserve">ho zastupuje </w:t>
      </w:r>
      <w:r w:rsidR="00F720AA" w:rsidRPr="006A3355">
        <w:rPr>
          <w:highlight w:val="yellow"/>
        </w:rPr>
        <w:t xml:space="preserve"> </w:t>
      </w:r>
      <w:r w:rsidR="00DF5A37" w:rsidRPr="006A3355">
        <w:rPr>
          <w:highlight w:val="yellow"/>
        </w:rPr>
        <w:t xml:space="preserve">v plném </w:t>
      </w:r>
      <w:r w:rsidR="00410153" w:rsidRPr="006A3355">
        <w:rPr>
          <w:highlight w:val="yellow"/>
        </w:rPr>
        <w:t>rozsahu ředitel školy.</w:t>
      </w:r>
    </w:p>
    <w:p w:rsidR="00747DD6" w:rsidRPr="006A3355" w:rsidRDefault="00EC3F20" w:rsidP="006532BB">
      <w:pPr>
        <w:jc w:val="both"/>
        <w:rPr>
          <w:highlight w:val="yellow"/>
        </w:rPr>
      </w:pPr>
      <w:r w:rsidRPr="006A3355">
        <w:rPr>
          <w:highlight w:val="yellow"/>
        </w:rPr>
        <w:t xml:space="preserve">Průběžně prohlubujeme </w:t>
      </w:r>
      <w:r w:rsidR="006532BB" w:rsidRPr="006A3355">
        <w:rPr>
          <w:highlight w:val="yellow"/>
        </w:rPr>
        <w:t>odbo</w:t>
      </w:r>
      <w:r w:rsidRPr="006A3355">
        <w:rPr>
          <w:highlight w:val="yellow"/>
        </w:rPr>
        <w:t>rnosti pedagogických pracovníků v této oblasti.</w:t>
      </w:r>
    </w:p>
    <w:p w:rsidR="00EC3F20" w:rsidRPr="006A3355" w:rsidRDefault="00EC3F20" w:rsidP="006532BB">
      <w:pPr>
        <w:jc w:val="both"/>
        <w:rPr>
          <w:highlight w:val="yellow"/>
        </w:rPr>
      </w:pPr>
      <w:r w:rsidRPr="006A3355">
        <w:rPr>
          <w:highlight w:val="yellow"/>
        </w:rPr>
        <w:t>Vytváříme podnětné a vstřícné školní prostředí s využitím řady podpůrných opatření k rozvoji vnitřního potenciálu těchto žáků.</w:t>
      </w:r>
    </w:p>
    <w:p w:rsidR="0033184A" w:rsidRPr="00DB5690" w:rsidRDefault="00DB5690" w:rsidP="00DB5690">
      <w:pPr>
        <w:pStyle w:val="Nadpis3"/>
        <w:rPr>
          <w:rFonts w:ascii="Times New Roman" w:hAnsi="Times New Roman" w:cs="Times New Roman"/>
          <w:sz w:val="24"/>
          <w:highlight w:val="yellow"/>
        </w:rPr>
      </w:pPr>
      <w:bookmarkStart w:id="66" w:name="_Toc166412025"/>
      <w:bookmarkStart w:id="67" w:name="_Toc166427911"/>
      <w:bookmarkStart w:id="68" w:name="_Toc166427965"/>
      <w:bookmarkStart w:id="69" w:name="_Toc166428322"/>
      <w:bookmarkStart w:id="70" w:name="_Toc166428525"/>
      <w:bookmarkStart w:id="71" w:name="_Toc169364085"/>
      <w:r>
        <w:rPr>
          <w:rFonts w:ascii="Times New Roman" w:hAnsi="Times New Roman" w:cs="Times New Roman"/>
          <w:sz w:val="24"/>
          <w:highlight w:val="yellow"/>
        </w:rPr>
        <w:t>3.3.2</w:t>
      </w:r>
      <w:r>
        <w:rPr>
          <w:rFonts w:ascii="Times New Roman" w:hAnsi="Times New Roman" w:cs="Times New Roman"/>
          <w:sz w:val="24"/>
          <w:highlight w:val="yellow"/>
        </w:rPr>
        <w:tab/>
      </w:r>
      <w:r w:rsidR="0033184A" w:rsidRPr="00DB5690">
        <w:rPr>
          <w:rFonts w:ascii="Times New Roman" w:hAnsi="Times New Roman" w:cs="Times New Roman"/>
          <w:sz w:val="24"/>
          <w:highlight w:val="yellow"/>
        </w:rPr>
        <w:t>Zásady práce se žáky</w:t>
      </w:r>
      <w:bookmarkEnd w:id="66"/>
      <w:bookmarkEnd w:id="67"/>
      <w:bookmarkEnd w:id="68"/>
      <w:bookmarkEnd w:id="69"/>
      <w:bookmarkEnd w:id="70"/>
      <w:bookmarkEnd w:id="71"/>
      <w:r w:rsidR="00993A3D" w:rsidRPr="00DB5690">
        <w:rPr>
          <w:rFonts w:ascii="Times New Roman" w:hAnsi="Times New Roman" w:cs="Times New Roman"/>
          <w:sz w:val="24"/>
          <w:highlight w:val="yellow"/>
        </w:rPr>
        <w:t xml:space="preserve"> se SVP </w:t>
      </w:r>
    </w:p>
    <w:p w:rsidR="0033184A" w:rsidRPr="006A3355" w:rsidRDefault="00312A00" w:rsidP="0033184A">
      <w:pPr>
        <w:jc w:val="both"/>
        <w:rPr>
          <w:highlight w:val="yellow"/>
        </w:rPr>
      </w:pPr>
      <w:r w:rsidRPr="006A3355">
        <w:rPr>
          <w:highlight w:val="yellow"/>
        </w:rPr>
        <w:t xml:space="preserve">Učitel stanoví </w:t>
      </w:r>
      <w:r w:rsidR="00993A3D" w:rsidRPr="006A3355">
        <w:rPr>
          <w:highlight w:val="yellow"/>
        </w:rPr>
        <w:t>přesná pravidla cho</w:t>
      </w:r>
      <w:r w:rsidRPr="006A3355">
        <w:rPr>
          <w:highlight w:val="yellow"/>
        </w:rPr>
        <w:t>vání a způsob komunikace se</w:t>
      </w:r>
      <w:r w:rsidR="00993A3D" w:rsidRPr="006A3355">
        <w:rPr>
          <w:highlight w:val="yellow"/>
        </w:rPr>
        <w:t xml:space="preserve"> žákem ve třídě i mimo ni.</w:t>
      </w:r>
    </w:p>
    <w:p w:rsidR="0033184A" w:rsidRPr="006A3355" w:rsidRDefault="0033184A" w:rsidP="00316BCB">
      <w:pPr>
        <w:numPr>
          <w:ilvl w:val="0"/>
          <w:numId w:val="5"/>
        </w:numPr>
        <w:jc w:val="both"/>
        <w:rPr>
          <w:highlight w:val="yellow"/>
        </w:rPr>
      </w:pPr>
      <w:r w:rsidRPr="006A3355">
        <w:rPr>
          <w:highlight w:val="yellow"/>
        </w:rPr>
        <w:t>respektování zvláštností a možností žáka</w:t>
      </w:r>
      <w:r w:rsidR="00410153" w:rsidRPr="006A3355">
        <w:rPr>
          <w:highlight w:val="yellow"/>
        </w:rPr>
        <w:t>, odlišných stylů učení</w:t>
      </w:r>
    </w:p>
    <w:p w:rsidR="0033184A" w:rsidRPr="006A3355" w:rsidRDefault="0033184A" w:rsidP="00316BCB">
      <w:pPr>
        <w:numPr>
          <w:ilvl w:val="0"/>
          <w:numId w:val="5"/>
        </w:numPr>
        <w:jc w:val="both"/>
        <w:rPr>
          <w:highlight w:val="yellow"/>
        </w:rPr>
      </w:pPr>
      <w:r w:rsidRPr="006A3355">
        <w:rPr>
          <w:highlight w:val="yellow"/>
        </w:rPr>
        <w:t>včasné poskytnutí speciální pomoci (čím dříve, tím lepší výsledek)</w:t>
      </w:r>
    </w:p>
    <w:p w:rsidR="0033184A" w:rsidRPr="006A3355" w:rsidRDefault="0033184A" w:rsidP="00316BCB">
      <w:pPr>
        <w:numPr>
          <w:ilvl w:val="0"/>
          <w:numId w:val="5"/>
        </w:numPr>
        <w:jc w:val="both"/>
        <w:rPr>
          <w:highlight w:val="yellow"/>
        </w:rPr>
      </w:pPr>
      <w:r w:rsidRPr="006A3355">
        <w:rPr>
          <w:highlight w:val="yellow"/>
        </w:rPr>
        <w:t>dodržení jednotlivých vývojových etap (důležité je „nepřeskakovat“)</w:t>
      </w:r>
    </w:p>
    <w:p w:rsidR="0033184A" w:rsidRPr="006A3355" w:rsidRDefault="0033184A" w:rsidP="00316BCB">
      <w:pPr>
        <w:numPr>
          <w:ilvl w:val="0"/>
          <w:numId w:val="5"/>
        </w:numPr>
        <w:jc w:val="both"/>
        <w:rPr>
          <w:highlight w:val="yellow"/>
        </w:rPr>
      </w:pPr>
      <w:r w:rsidRPr="006A3355">
        <w:rPr>
          <w:highlight w:val="yellow"/>
        </w:rPr>
        <w:t>utvoření optimálního pracovního prostředí, včetně vstřícné a přátelské atmosféry</w:t>
      </w:r>
    </w:p>
    <w:p w:rsidR="0033184A" w:rsidRPr="006A3355" w:rsidRDefault="0033184A" w:rsidP="00316BCB">
      <w:pPr>
        <w:numPr>
          <w:ilvl w:val="0"/>
          <w:numId w:val="5"/>
        </w:numPr>
        <w:jc w:val="both"/>
        <w:rPr>
          <w:highlight w:val="yellow"/>
        </w:rPr>
      </w:pPr>
      <w:r w:rsidRPr="006A3355">
        <w:rPr>
          <w:highlight w:val="yellow"/>
        </w:rPr>
        <w:t>zajištění kompenzačních</w:t>
      </w:r>
      <w:r w:rsidR="00CF1354" w:rsidRPr="006A3355">
        <w:rPr>
          <w:highlight w:val="yellow"/>
        </w:rPr>
        <w:t>, rehabilitačních</w:t>
      </w:r>
      <w:r w:rsidRPr="006A3355">
        <w:rPr>
          <w:highlight w:val="yellow"/>
        </w:rPr>
        <w:t xml:space="preserve"> a didaktických pomůcek</w:t>
      </w:r>
    </w:p>
    <w:p w:rsidR="0033184A" w:rsidRPr="006A3355" w:rsidRDefault="0033184A" w:rsidP="00316BCB">
      <w:pPr>
        <w:numPr>
          <w:ilvl w:val="0"/>
          <w:numId w:val="5"/>
        </w:numPr>
        <w:jc w:val="both"/>
        <w:rPr>
          <w:highlight w:val="yellow"/>
        </w:rPr>
      </w:pPr>
      <w:r w:rsidRPr="006A3355">
        <w:rPr>
          <w:highlight w:val="yellow"/>
        </w:rPr>
        <w:t>užívání speciálních metod a forem při práci</w:t>
      </w:r>
    </w:p>
    <w:p w:rsidR="0033184A" w:rsidRPr="006A3355" w:rsidRDefault="0033184A" w:rsidP="00316BCB">
      <w:pPr>
        <w:numPr>
          <w:ilvl w:val="0"/>
          <w:numId w:val="5"/>
        </w:numPr>
        <w:jc w:val="both"/>
        <w:rPr>
          <w:highlight w:val="yellow"/>
        </w:rPr>
      </w:pPr>
      <w:r w:rsidRPr="006A3355">
        <w:rPr>
          <w:highlight w:val="yellow"/>
        </w:rPr>
        <w:t>dodržování zásady všestrannosti (dbáme na to, aby dítě mohlo své znevýhodnění kompenzovat i jinými činnostmi, v nichž je úspěšné)</w:t>
      </w:r>
    </w:p>
    <w:p w:rsidR="0033184A" w:rsidRPr="006A3355" w:rsidRDefault="0033184A" w:rsidP="00316BCB">
      <w:pPr>
        <w:numPr>
          <w:ilvl w:val="0"/>
          <w:numId w:val="5"/>
        </w:numPr>
        <w:jc w:val="both"/>
        <w:rPr>
          <w:highlight w:val="yellow"/>
        </w:rPr>
      </w:pPr>
      <w:r w:rsidRPr="006A3355">
        <w:rPr>
          <w:highlight w:val="yellow"/>
        </w:rPr>
        <w:t>dodržování zásady soustavnosti (snaha zapojit žáka do všech vzdělávacích aktivit)</w:t>
      </w:r>
    </w:p>
    <w:p w:rsidR="00316BCB" w:rsidRPr="006A3355" w:rsidRDefault="00316BCB" w:rsidP="00316BCB">
      <w:pPr>
        <w:numPr>
          <w:ilvl w:val="0"/>
          <w:numId w:val="5"/>
        </w:numPr>
        <w:jc w:val="both"/>
        <w:rPr>
          <w:highlight w:val="yellow"/>
        </w:rPr>
      </w:pPr>
      <w:r w:rsidRPr="006A3355">
        <w:rPr>
          <w:highlight w:val="yellow"/>
        </w:rPr>
        <w:lastRenderedPageBreak/>
        <w:t>v souladu s doporučeními školských poradenských zařízení a přiznaného stupně podpory provádíme zejména úpravy v oblasti metod výuky a v oblasti organizace výuky</w:t>
      </w:r>
    </w:p>
    <w:p w:rsidR="00376397" w:rsidRPr="00DB5690" w:rsidRDefault="00DB5690" w:rsidP="00DB5690">
      <w:pPr>
        <w:pStyle w:val="Nadpis3"/>
        <w:rPr>
          <w:rFonts w:ascii="Times New Roman" w:hAnsi="Times New Roman" w:cs="Times New Roman"/>
          <w:sz w:val="24"/>
          <w:highlight w:val="yellow"/>
        </w:rPr>
      </w:pPr>
      <w:r>
        <w:rPr>
          <w:rFonts w:ascii="Times New Roman" w:hAnsi="Times New Roman" w:cs="Times New Roman"/>
          <w:sz w:val="24"/>
          <w:highlight w:val="yellow"/>
        </w:rPr>
        <w:t>3.3.3</w:t>
      </w:r>
      <w:r>
        <w:rPr>
          <w:rFonts w:ascii="Times New Roman" w:hAnsi="Times New Roman" w:cs="Times New Roman"/>
          <w:sz w:val="24"/>
          <w:highlight w:val="yellow"/>
        </w:rPr>
        <w:tab/>
      </w:r>
      <w:r w:rsidR="00376397" w:rsidRPr="00DB5690">
        <w:rPr>
          <w:rFonts w:ascii="Times New Roman" w:hAnsi="Times New Roman" w:cs="Times New Roman"/>
          <w:sz w:val="24"/>
          <w:highlight w:val="yellow"/>
        </w:rPr>
        <w:t>Pravidla a průběh tvorby, realizace a vyhodnocení plánu pedagogické podpory (PLPP) a individuálního vzdělávacího plánu (IVP) žáka s</w:t>
      </w:r>
      <w:r w:rsidR="001244A1" w:rsidRPr="00DB5690">
        <w:rPr>
          <w:rFonts w:ascii="Times New Roman" w:hAnsi="Times New Roman" w:cs="Times New Roman"/>
          <w:sz w:val="24"/>
          <w:highlight w:val="yellow"/>
        </w:rPr>
        <w:t> </w:t>
      </w:r>
      <w:r w:rsidR="00376397" w:rsidRPr="00DB5690">
        <w:rPr>
          <w:rFonts w:ascii="Times New Roman" w:hAnsi="Times New Roman" w:cs="Times New Roman"/>
          <w:sz w:val="24"/>
          <w:highlight w:val="yellow"/>
        </w:rPr>
        <w:t>SVP</w:t>
      </w:r>
    </w:p>
    <w:p w:rsidR="001244A1" w:rsidRPr="001244A1" w:rsidRDefault="001244A1" w:rsidP="002A1439">
      <w:pPr>
        <w:jc w:val="both"/>
        <w:rPr>
          <w:highlight w:val="yellow"/>
        </w:rPr>
      </w:pPr>
      <w:r w:rsidRPr="001244A1">
        <w:rPr>
          <w:highlight w:val="yellow"/>
        </w:rPr>
        <w:t>Škola</w:t>
      </w:r>
      <w:r w:rsidR="002A1439">
        <w:rPr>
          <w:highlight w:val="yellow"/>
        </w:rPr>
        <w:t xml:space="preserve"> volí podpůrná opatření 1. stupně tehdy, pokud žák má při vzdělávání takové obtíže, že je nezbytné jeho vzdělávání podpořit prostředky pedagogické intervence. Pokud se jedná </w:t>
      </w:r>
      <w:r w:rsidR="002A1439">
        <w:rPr>
          <w:highlight w:val="yellow"/>
        </w:rPr>
        <w:br/>
        <w:t xml:space="preserve">o drobné úpravy v rámci výuky jednoho předmětu, je úprava věcí individualizace výuky </w:t>
      </w:r>
      <w:r w:rsidR="008C7738">
        <w:rPr>
          <w:highlight w:val="yellow"/>
        </w:rPr>
        <w:br/>
      </w:r>
      <w:r w:rsidR="002A1439">
        <w:rPr>
          <w:highlight w:val="yellow"/>
        </w:rPr>
        <w:t>a práce jednoho pedagoga.</w:t>
      </w:r>
    </w:p>
    <w:p w:rsidR="00376397" w:rsidRPr="006A3355" w:rsidRDefault="00376397" w:rsidP="00376397">
      <w:pPr>
        <w:jc w:val="both"/>
        <w:rPr>
          <w:highlight w:val="yellow"/>
        </w:rPr>
      </w:pPr>
      <w:r w:rsidRPr="006A3355">
        <w:rPr>
          <w:highlight w:val="yellow"/>
        </w:rPr>
        <w:t>Pokud úpravy ve vzdělávání žáka v 1. stupni podpůrných opatření vyžadují spolupráci více pedagogů, vytváří škola PLPP. PLPP sestavuje třídní učitel nebo učitel konkrétního vyučovacího předmětu za pomoci výchovného poradce. PLPP má písemnou podobu. Před jeho zpracováním budou probíhat rozhovory s jednotlivými vyučujícími s cílem stanovení např. metod práce s žákem, způsobů kontroly osvojení znalostí a dovedností. Výchovný poradce stanoví termín přípravy PLPP a organizuje společné schůzky s rodiči, pedagogy, vedením školy a žákem samotným.</w:t>
      </w:r>
    </w:p>
    <w:p w:rsidR="001E411C" w:rsidRPr="006A3355" w:rsidRDefault="001E411C" w:rsidP="00376397">
      <w:pPr>
        <w:jc w:val="both"/>
        <w:rPr>
          <w:highlight w:val="yellow"/>
        </w:rPr>
      </w:pPr>
      <w:r w:rsidRPr="006A3355">
        <w:rPr>
          <w:highlight w:val="yellow"/>
        </w:rPr>
        <w:t>Je-li školským poradenským zařízením doporučen IVP (</w:t>
      </w:r>
      <w:r w:rsidR="005F36B4" w:rsidRPr="006A3355">
        <w:rPr>
          <w:highlight w:val="yellow"/>
        </w:rPr>
        <w:t xml:space="preserve">od </w:t>
      </w:r>
      <w:r w:rsidRPr="006A3355">
        <w:rPr>
          <w:highlight w:val="yellow"/>
        </w:rPr>
        <w:t xml:space="preserve">2. </w:t>
      </w:r>
      <w:r w:rsidR="005F36B4" w:rsidRPr="006A3355">
        <w:rPr>
          <w:highlight w:val="yellow"/>
        </w:rPr>
        <w:t>stupně</w:t>
      </w:r>
      <w:r w:rsidRPr="006A3355">
        <w:rPr>
          <w:highlight w:val="yellow"/>
        </w:rPr>
        <w:t xml:space="preserve"> přiznané podpory), </w:t>
      </w:r>
      <w:r w:rsidR="00313624" w:rsidRPr="006A3355">
        <w:rPr>
          <w:highlight w:val="yellow"/>
        </w:rPr>
        <w:t>zajistí výchovný poradce vytvoření IVP.</w:t>
      </w:r>
    </w:p>
    <w:p w:rsidR="0040406E" w:rsidRPr="006A3355" w:rsidRDefault="0040406E" w:rsidP="00376397">
      <w:pPr>
        <w:jc w:val="both"/>
        <w:rPr>
          <w:highlight w:val="yellow"/>
        </w:rPr>
      </w:pPr>
      <w:r w:rsidRPr="006A3355">
        <w:rPr>
          <w:highlight w:val="yellow"/>
        </w:rPr>
        <w:t xml:space="preserve">IVP sestavuje třídní učitel ve spolupráci s učiteli předmětů, ve kterých je nutno toto podpůrné opatření realizovat, a výchovným poradcem. </w:t>
      </w:r>
    </w:p>
    <w:p w:rsidR="0040406E" w:rsidRPr="006A3355" w:rsidRDefault="0040406E" w:rsidP="00376397">
      <w:pPr>
        <w:jc w:val="both"/>
        <w:rPr>
          <w:highlight w:val="yellow"/>
        </w:rPr>
      </w:pPr>
      <w:r w:rsidRPr="006A3355">
        <w:rPr>
          <w:highlight w:val="yellow"/>
        </w:rPr>
        <w:t xml:space="preserve">IVP je sestaven </w:t>
      </w:r>
      <w:r w:rsidR="00CF1354" w:rsidRPr="006A3355">
        <w:rPr>
          <w:highlight w:val="yellow"/>
        </w:rPr>
        <w:t xml:space="preserve">dle zákona 561/2004 Sb., ve znění pozdějších předpisů, školský zákon </w:t>
      </w:r>
      <w:r w:rsidR="00CF1354" w:rsidRPr="006A3355">
        <w:rPr>
          <w:highlight w:val="yellow"/>
        </w:rPr>
        <w:br/>
        <w:t xml:space="preserve">a </w:t>
      </w:r>
      <w:r w:rsidRPr="006A3355">
        <w:rPr>
          <w:highlight w:val="yellow"/>
        </w:rPr>
        <w:t xml:space="preserve">v souladu </w:t>
      </w:r>
      <w:r w:rsidR="00313624" w:rsidRPr="006A3355">
        <w:rPr>
          <w:highlight w:val="yellow"/>
        </w:rPr>
        <w:t xml:space="preserve">s vyhláškou </w:t>
      </w:r>
      <w:r w:rsidR="001920FD" w:rsidRPr="006A3355">
        <w:rPr>
          <w:bCs/>
          <w:highlight w:val="yellow"/>
        </w:rPr>
        <w:t>27/2016 Sb., o</w:t>
      </w:r>
      <w:r w:rsidRPr="006A3355">
        <w:rPr>
          <w:bCs/>
          <w:highlight w:val="yellow"/>
        </w:rPr>
        <w:t xml:space="preserve"> vzdělávání žáků se speciálními vzdělávacími potřebami a žáků nadaných</w:t>
      </w:r>
      <w:r w:rsidR="0029171C" w:rsidRPr="006A3355">
        <w:rPr>
          <w:bCs/>
          <w:highlight w:val="yellow"/>
        </w:rPr>
        <w:t>, § 3, a přílohou č. 2 této vyhlášky.</w:t>
      </w:r>
    </w:p>
    <w:p w:rsidR="00390333" w:rsidRPr="006A3355" w:rsidRDefault="00390333" w:rsidP="00376397">
      <w:pPr>
        <w:jc w:val="both"/>
        <w:rPr>
          <w:highlight w:val="yellow"/>
        </w:rPr>
      </w:pPr>
      <w:r w:rsidRPr="006A3355">
        <w:rPr>
          <w:highlight w:val="yellow"/>
        </w:rPr>
        <w:t>V případě podpůrného</w:t>
      </w:r>
      <w:r w:rsidR="00092996" w:rsidRPr="006A3355">
        <w:rPr>
          <w:highlight w:val="yellow"/>
        </w:rPr>
        <w:t xml:space="preserve"> opatření (spočívajícího v úpravě očekávaných výstupů) pro žáky </w:t>
      </w:r>
      <w:r w:rsidR="00092996" w:rsidRPr="006A3355">
        <w:rPr>
          <w:highlight w:val="yellow"/>
        </w:rPr>
        <w:br/>
        <w:t>s LMP od třetího stupně podpory bude pro tvorbu IVP využívána minimální doporučená úroveň pro úpravy očekávaných výstupů v rámci podpůrných opatření stanovená v RVP ZV.</w:t>
      </w:r>
    </w:p>
    <w:p w:rsidR="00971A21" w:rsidRPr="006A3355" w:rsidRDefault="007C7867" w:rsidP="008C316F">
      <w:pPr>
        <w:jc w:val="both"/>
        <w:rPr>
          <w:highlight w:val="yellow"/>
        </w:rPr>
      </w:pPr>
      <w:r w:rsidRPr="006A3355">
        <w:rPr>
          <w:highlight w:val="yellow"/>
        </w:rPr>
        <w:t>Vzdělanostní posun těchto žáků podléhá pravidelnému hodnocení v pedagogické radě.</w:t>
      </w:r>
      <w:bookmarkStart w:id="72" w:name="_Toc166412027"/>
      <w:bookmarkStart w:id="73" w:name="_Toc166427913"/>
      <w:bookmarkStart w:id="74" w:name="_Toc166427967"/>
      <w:bookmarkStart w:id="75" w:name="_Toc166428324"/>
      <w:bookmarkStart w:id="76" w:name="_Toc166428527"/>
      <w:bookmarkStart w:id="77" w:name="_Toc169364087"/>
    </w:p>
    <w:p w:rsidR="00971A21" w:rsidRDefault="00971A21" w:rsidP="008C316F">
      <w:pPr>
        <w:jc w:val="both"/>
        <w:rPr>
          <w:highlight w:val="yellow"/>
        </w:rPr>
      </w:pPr>
    </w:p>
    <w:p w:rsidR="002E1B45" w:rsidRPr="002E1B45" w:rsidRDefault="002E1B45" w:rsidP="008C316F">
      <w:pPr>
        <w:jc w:val="both"/>
        <w:rPr>
          <w:b/>
          <w:highlight w:val="yellow"/>
        </w:rPr>
      </w:pPr>
      <w:r w:rsidRPr="002E1B45">
        <w:rPr>
          <w:b/>
          <w:highlight w:val="yellow"/>
        </w:rPr>
        <w:t>3. 3. 4</w:t>
      </w:r>
      <w:r w:rsidR="00390033">
        <w:rPr>
          <w:b/>
          <w:highlight w:val="yellow"/>
        </w:rPr>
        <w:tab/>
        <w:t>Předmět speciální pedagogické</w:t>
      </w:r>
      <w:r>
        <w:rPr>
          <w:b/>
          <w:highlight w:val="yellow"/>
        </w:rPr>
        <w:t xml:space="preserve"> péče – viz příloha č. 1</w:t>
      </w:r>
    </w:p>
    <w:p w:rsidR="006532BB" w:rsidRPr="00DB5690" w:rsidRDefault="00DB5690" w:rsidP="00DB5690">
      <w:pPr>
        <w:pStyle w:val="Nadpis2"/>
        <w:spacing w:after="120"/>
        <w:rPr>
          <w:rFonts w:ascii="Times New Roman" w:hAnsi="Times New Roman" w:cs="Times New Roman"/>
          <w:i w:val="0"/>
          <w:highlight w:val="yellow"/>
        </w:rPr>
      </w:pPr>
      <w:r>
        <w:rPr>
          <w:rFonts w:ascii="Times New Roman" w:hAnsi="Times New Roman" w:cs="Times New Roman"/>
          <w:i w:val="0"/>
          <w:highlight w:val="yellow"/>
        </w:rPr>
        <w:t>3.4</w:t>
      </w:r>
      <w:r>
        <w:rPr>
          <w:rFonts w:ascii="Times New Roman" w:hAnsi="Times New Roman" w:cs="Times New Roman"/>
          <w:i w:val="0"/>
          <w:highlight w:val="yellow"/>
        </w:rPr>
        <w:tab/>
      </w:r>
      <w:r w:rsidR="00BC7DCE" w:rsidRPr="00DB5690">
        <w:rPr>
          <w:rFonts w:ascii="Times New Roman" w:hAnsi="Times New Roman" w:cs="Times New Roman"/>
          <w:i w:val="0"/>
          <w:highlight w:val="yellow"/>
        </w:rPr>
        <w:t xml:space="preserve">Zabezpečení výuky </w:t>
      </w:r>
      <w:r w:rsidR="006532BB" w:rsidRPr="00DB5690">
        <w:rPr>
          <w:rFonts w:ascii="Times New Roman" w:hAnsi="Times New Roman" w:cs="Times New Roman"/>
          <w:i w:val="0"/>
          <w:highlight w:val="yellow"/>
        </w:rPr>
        <w:t>žáků</w:t>
      </w:r>
      <w:bookmarkEnd w:id="72"/>
      <w:bookmarkEnd w:id="73"/>
      <w:bookmarkEnd w:id="74"/>
      <w:bookmarkEnd w:id="75"/>
      <w:bookmarkEnd w:id="76"/>
      <w:bookmarkEnd w:id="77"/>
      <w:r w:rsidR="00A053A5" w:rsidRPr="00DB5690">
        <w:rPr>
          <w:rFonts w:ascii="Times New Roman" w:hAnsi="Times New Roman" w:cs="Times New Roman"/>
          <w:i w:val="0"/>
          <w:highlight w:val="yellow"/>
        </w:rPr>
        <w:t xml:space="preserve"> </w:t>
      </w:r>
      <w:r w:rsidR="00BC7DCE" w:rsidRPr="00DB5690">
        <w:rPr>
          <w:rFonts w:ascii="Times New Roman" w:hAnsi="Times New Roman" w:cs="Times New Roman"/>
          <w:i w:val="0"/>
          <w:highlight w:val="yellow"/>
        </w:rPr>
        <w:t>nadaných</w:t>
      </w:r>
      <w:r w:rsidR="00A053A5" w:rsidRPr="00DB5690">
        <w:rPr>
          <w:rFonts w:ascii="Times New Roman" w:hAnsi="Times New Roman" w:cs="Times New Roman"/>
          <w:i w:val="0"/>
          <w:highlight w:val="yellow"/>
        </w:rPr>
        <w:t xml:space="preserve"> a mimořádně nadaných</w:t>
      </w:r>
    </w:p>
    <w:p w:rsidR="00E24C43" w:rsidRPr="00DB5690" w:rsidRDefault="00DB5690" w:rsidP="00DB5690">
      <w:pPr>
        <w:pStyle w:val="Nadpis3"/>
        <w:rPr>
          <w:rFonts w:ascii="Times New Roman" w:hAnsi="Times New Roman" w:cs="Times New Roman"/>
          <w:sz w:val="24"/>
          <w:highlight w:val="yellow"/>
        </w:rPr>
      </w:pPr>
      <w:r>
        <w:rPr>
          <w:rFonts w:ascii="Times New Roman" w:hAnsi="Times New Roman" w:cs="Times New Roman"/>
          <w:sz w:val="24"/>
          <w:highlight w:val="yellow"/>
        </w:rPr>
        <w:t>3.4.1</w:t>
      </w:r>
      <w:r>
        <w:rPr>
          <w:rFonts w:ascii="Times New Roman" w:hAnsi="Times New Roman" w:cs="Times New Roman"/>
          <w:sz w:val="24"/>
          <w:highlight w:val="yellow"/>
        </w:rPr>
        <w:tab/>
      </w:r>
      <w:r w:rsidR="00E24C43" w:rsidRPr="00DB5690">
        <w:rPr>
          <w:rFonts w:ascii="Times New Roman" w:hAnsi="Times New Roman" w:cs="Times New Roman"/>
          <w:sz w:val="24"/>
          <w:highlight w:val="yellow"/>
        </w:rPr>
        <w:t xml:space="preserve">Obecný postup při vzdělávání žáků </w:t>
      </w:r>
      <w:r w:rsidR="00A053A5" w:rsidRPr="00DB5690">
        <w:rPr>
          <w:rFonts w:ascii="Times New Roman" w:hAnsi="Times New Roman" w:cs="Times New Roman"/>
          <w:sz w:val="24"/>
          <w:highlight w:val="yellow"/>
        </w:rPr>
        <w:t>nadaných a mimořádně nadaných</w:t>
      </w:r>
    </w:p>
    <w:p w:rsidR="00E24C43" w:rsidRPr="006A3355" w:rsidRDefault="00A053A5" w:rsidP="00E24C43">
      <w:pPr>
        <w:jc w:val="both"/>
        <w:rPr>
          <w:iCs/>
          <w:highlight w:val="yellow"/>
        </w:rPr>
      </w:pPr>
      <w:r w:rsidRPr="006A3355">
        <w:rPr>
          <w:iCs/>
          <w:highlight w:val="yellow"/>
        </w:rPr>
        <w:t xml:space="preserve">Škola vytváří podmínky pro rozvoj nadání žáků. </w:t>
      </w:r>
      <w:r w:rsidR="00E24C43" w:rsidRPr="006A3355">
        <w:rPr>
          <w:iCs/>
          <w:highlight w:val="yellow"/>
        </w:rPr>
        <w:t xml:space="preserve">Škola identifikuje </w:t>
      </w:r>
      <w:r w:rsidRPr="006A3355">
        <w:rPr>
          <w:iCs/>
          <w:highlight w:val="yellow"/>
        </w:rPr>
        <w:t xml:space="preserve">mimořádně </w:t>
      </w:r>
      <w:r w:rsidR="00E24C43" w:rsidRPr="006A3355">
        <w:rPr>
          <w:iCs/>
          <w:highlight w:val="yellow"/>
        </w:rPr>
        <w:t xml:space="preserve">nadaného žáka. O této skutečnosti uvědomí zákonného zástupce žáka a ve spolupráci s ním a školským poradenským zařízením škola potvrdí svoji domněnku o </w:t>
      </w:r>
      <w:r w:rsidRPr="006A3355">
        <w:rPr>
          <w:iCs/>
          <w:highlight w:val="yellow"/>
        </w:rPr>
        <w:t xml:space="preserve">mimořádném </w:t>
      </w:r>
      <w:r w:rsidR="00E24C43" w:rsidRPr="006A3355">
        <w:rPr>
          <w:iCs/>
          <w:highlight w:val="yellow"/>
        </w:rPr>
        <w:t>nadání žáka.</w:t>
      </w:r>
    </w:p>
    <w:p w:rsidR="00973566" w:rsidRPr="006A3355" w:rsidRDefault="00973566" w:rsidP="00E24C43">
      <w:pPr>
        <w:jc w:val="both"/>
        <w:rPr>
          <w:iCs/>
          <w:highlight w:val="yellow"/>
        </w:rPr>
      </w:pPr>
      <w:r w:rsidRPr="006A3355">
        <w:rPr>
          <w:iCs/>
          <w:highlight w:val="yellow"/>
        </w:rPr>
        <w:t>Péče o nadané a mimořádně nadané žáky je koordinována výchovným poradcem, v době jeho nepřítomnosti ředitelem školy. Jde zejména o spolupráci třídního učitele, vyučujících, zákonných zástupců žáka a školského poradenského zařízení.</w:t>
      </w:r>
    </w:p>
    <w:p w:rsidR="00973566" w:rsidRPr="006A3355" w:rsidRDefault="00973566" w:rsidP="00E24C43">
      <w:pPr>
        <w:jc w:val="both"/>
        <w:rPr>
          <w:iCs/>
          <w:highlight w:val="yellow"/>
        </w:rPr>
      </w:pPr>
      <w:r w:rsidRPr="006A3355">
        <w:rPr>
          <w:iCs/>
          <w:highlight w:val="yellow"/>
        </w:rPr>
        <w:t>Pedagogové naší školy se průběžně vzdělávají v této problematice v rámci DVPP.</w:t>
      </w:r>
      <w:r w:rsidR="00000660" w:rsidRPr="006A3355">
        <w:rPr>
          <w:iCs/>
          <w:highlight w:val="yellow"/>
        </w:rPr>
        <w:t xml:space="preserve"> Zařazení nadaných žáků do základního vzdělávání vyžaduje od učitelů náročnější přípravu na vyučování v jednotlivých vyučovacích předmětech.</w:t>
      </w:r>
    </w:p>
    <w:p w:rsidR="00E24C43" w:rsidRPr="00DB5690" w:rsidRDefault="00DB5690" w:rsidP="00DB5690">
      <w:pPr>
        <w:pStyle w:val="Nadpis3"/>
        <w:rPr>
          <w:rFonts w:ascii="Times New Roman" w:hAnsi="Times New Roman" w:cs="Times New Roman"/>
          <w:sz w:val="24"/>
          <w:highlight w:val="yellow"/>
        </w:rPr>
      </w:pPr>
      <w:r>
        <w:rPr>
          <w:rFonts w:ascii="Times New Roman" w:hAnsi="Times New Roman" w:cs="Times New Roman"/>
          <w:sz w:val="24"/>
          <w:highlight w:val="yellow"/>
        </w:rPr>
        <w:t>3.4.2</w:t>
      </w:r>
      <w:r>
        <w:rPr>
          <w:rFonts w:ascii="Times New Roman" w:hAnsi="Times New Roman" w:cs="Times New Roman"/>
          <w:sz w:val="24"/>
          <w:highlight w:val="yellow"/>
        </w:rPr>
        <w:tab/>
      </w:r>
      <w:r w:rsidR="00000660" w:rsidRPr="00DB5690">
        <w:rPr>
          <w:rFonts w:ascii="Times New Roman" w:hAnsi="Times New Roman" w:cs="Times New Roman"/>
          <w:sz w:val="24"/>
          <w:highlight w:val="yellow"/>
        </w:rPr>
        <w:t>Zásady práce s nadanými a mimořádně nadanými žáky</w:t>
      </w:r>
    </w:p>
    <w:p w:rsidR="00000660" w:rsidRPr="006A3355" w:rsidRDefault="00000660" w:rsidP="00625E55">
      <w:pPr>
        <w:numPr>
          <w:ilvl w:val="0"/>
          <w:numId w:val="436"/>
        </w:numPr>
        <w:jc w:val="both"/>
        <w:rPr>
          <w:iCs/>
          <w:highlight w:val="yellow"/>
        </w:rPr>
      </w:pPr>
      <w:r w:rsidRPr="006A3355">
        <w:rPr>
          <w:iCs/>
          <w:highlight w:val="yellow"/>
        </w:rPr>
        <w:t>respektování zvláštností a možností žáka, odlišných stylů učení</w:t>
      </w:r>
    </w:p>
    <w:p w:rsidR="00000660" w:rsidRPr="006A3355" w:rsidRDefault="00000660" w:rsidP="00625E55">
      <w:pPr>
        <w:numPr>
          <w:ilvl w:val="0"/>
          <w:numId w:val="436"/>
        </w:numPr>
        <w:jc w:val="both"/>
        <w:rPr>
          <w:iCs/>
          <w:highlight w:val="yellow"/>
        </w:rPr>
      </w:pPr>
      <w:r w:rsidRPr="006A3355">
        <w:rPr>
          <w:iCs/>
          <w:highlight w:val="yellow"/>
        </w:rPr>
        <w:t>včasné poskytnutí podpory (čím dříve, tím lepší výsledek)</w:t>
      </w:r>
    </w:p>
    <w:p w:rsidR="00000660" w:rsidRPr="006A3355" w:rsidRDefault="00000660" w:rsidP="00625E55">
      <w:pPr>
        <w:numPr>
          <w:ilvl w:val="0"/>
          <w:numId w:val="435"/>
        </w:numPr>
        <w:jc w:val="both"/>
        <w:rPr>
          <w:iCs/>
          <w:highlight w:val="yellow"/>
        </w:rPr>
      </w:pPr>
      <w:r w:rsidRPr="006A3355">
        <w:rPr>
          <w:iCs/>
          <w:highlight w:val="yellow"/>
        </w:rPr>
        <w:t>obohacování vzdělávacích obsahů</w:t>
      </w:r>
    </w:p>
    <w:p w:rsidR="00000660" w:rsidRPr="006A3355" w:rsidRDefault="00C7306D" w:rsidP="00625E55">
      <w:pPr>
        <w:numPr>
          <w:ilvl w:val="0"/>
          <w:numId w:val="435"/>
        </w:numPr>
        <w:jc w:val="both"/>
        <w:rPr>
          <w:iCs/>
          <w:highlight w:val="yellow"/>
        </w:rPr>
      </w:pPr>
      <w:r>
        <w:rPr>
          <w:iCs/>
          <w:highlight w:val="yellow"/>
        </w:rPr>
        <w:t>zadávání specifických úkolů a</w:t>
      </w:r>
      <w:r w:rsidR="00000660" w:rsidRPr="006A3355">
        <w:rPr>
          <w:iCs/>
          <w:highlight w:val="yellow"/>
        </w:rPr>
        <w:t xml:space="preserve"> projektů</w:t>
      </w:r>
    </w:p>
    <w:p w:rsidR="00000660" w:rsidRPr="006A3355" w:rsidRDefault="00000660" w:rsidP="00625E55">
      <w:pPr>
        <w:numPr>
          <w:ilvl w:val="0"/>
          <w:numId w:val="435"/>
        </w:numPr>
        <w:jc w:val="both"/>
        <w:rPr>
          <w:iCs/>
          <w:highlight w:val="yellow"/>
        </w:rPr>
      </w:pPr>
      <w:r w:rsidRPr="006A3355">
        <w:rPr>
          <w:iCs/>
          <w:highlight w:val="yellow"/>
        </w:rPr>
        <w:t>příprava a účast na soutěžích a olympiádách</w:t>
      </w:r>
    </w:p>
    <w:p w:rsidR="00000660" w:rsidRPr="006A3355" w:rsidRDefault="00000660" w:rsidP="00E24C43">
      <w:pPr>
        <w:jc w:val="both"/>
        <w:rPr>
          <w:iCs/>
          <w:highlight w:val="yellow"/>
        </w:rPr>
      </w:pPr>
    </w:p>
    <w:p w:rsidR="00D43A67" w:rsidRPr="00DB5690" w:rsidRDefault="00DB5690" w:rsidP="00DB5690">
      <w:pPr>
        <w:pStyle w:val="Nadpis3"/>
        <w:rPr>
          <w:rFonts w:ascii="Times New Roman" w:hAnsi="Times New Roman" w:cs="Times New Roman"/>
          <w:color w:val="000000"/>
          <w:sz w:val="24"/>
          <w:highlight w:val="yellow"/>
        </w:rPr>
      </w:pPr>
      <w:r>
        <w:rPr>
          <w:rFonts w:ascii="Times New Roman" w:hAnsi="Times New Roman" w:cs="Times New Roman"/>
          <w:sz w:val="24"/>
          <w:highlight w:val="yellow"/>
        </w:rPr>
        <w:t>3.4.3</w:t>
      </w:r>
      <w:r>
        <w:rPr>
          <w:rFonts w:ascii="Times New Roman" w:hAnsi="Times New Roman" w:cs="Times New Roman"/>
          <w:sz w:val="24"/>
          <w:highlight w:val="yellow"/>
        </w:rPr>
        <w:tab/>
      </w:r>
      <w:r w:rsidR="00E24C43" w:rsidRPr="00DB5690">
        <w:rPr>
          <w:rFonts w:ascii="Times New Roman" w:hAnsi="Times New Roman" w:cs="Times New Roman"/>
          <w:sz w:val="24"/>
          <w:highlight w:val="yellow"/>
        </w:rPr>
        <w:t>Pravidla a průběh tvorby, realizace a vyhodnocení plánu pedagogické podpory (PLPP) a individuálního vzdělávacího plánu (IVP)</w:t>
      </w:r>
      <w:r w:rsidR="00A053A5" w:rsidRPr="00DB5690">
        <w:rPr>
          <w:rFonts w:ascii="Times New Roman" w:hAnsi="Times New Roman" w:cs="Times New Roman"/>
          <w:color w:val="474220"/>
          <w:sz w:val="24"/>
          <w:szCs w:val="27"/>
          <w:highlight w:val="yellow"/>
        </w:rPr>
        <w:t xml:space="preserve"> </w:t>
      </w:r>
      <w:r w:rsidR="00A4649F" w:rsidRPr="00DB5690">
        <w:rPr>
          <w:rFonts w:ascii="Times New Roman" w:hAnsi="Times New Roman" w:cs="Times New Roman"/>
          <w:color w:val="000000"/>
          <w:sz w:val="24"/>
          <w:highlight w:val="yellow"/>
        </w:rPr>
        <w:t>mimořádně nadaného žáka</w:t>
      </w:r>
    </w:p>
    <w:p w:rsidR="00000660" w:rsidRPr="006A3355" w:rsidRDefault="00000660" w:rsidP="00E24C43">
      <w:pPr>
        <w:jc w:val="both"/>
        <w:rPr>
          <w:color w:val="000000"/>
          <w:highlight w:val="yellow"/>
        </w:rPr>
      </w:pPr>
      <w:r w:rsidRPr="006A3355">
        <w:rPr>
          <w:color w:val="000000"/>
          <w:highlight w:val="yellow"/>
        </w:rPr>
        <w:t>Pokud úpravy ve vzdělávání nadaného či mimořádně nadaného žáka vyžadují spolupráci více pedagogů, vytváří škola PLPP. PLPP sestavuje třídní učitel nebo učitel konkrétního vyučovacího předmětu za pomoci výchovného poradce. PLPP má písemnou podobu. Před jeho zpracováním budou probíhat rozhovory s jednotlivými vyučujícími s cílem stanovení např. metod práce s žákem, způsobů kontroly osvojení znalostí a dovedností. Výchovný poradce stanoví termín přípravy PLPP a organizuje společné schůzky s rodiči, pedagogy, vedením školy a žákem samotným.</w:t>
      </w:r>
    </w:p>
    <w:p w:rsidR="00E24C43" w:rsidRPr="006A3355" w:rsidRDefault="001920FD" w:rsidP="00E24C43">
      <w:pPr>
        <w:jc w:val="both"/>
        <w:rPr>
          <w:b/>
          <w:i/>
          <w:color w:val="000000"/>
          <w:highlight w:val="yellow"/>
        </w:rPr>
      </w:pPr>
      <w:r w:rsidRPr="006A3355">
        <w:rPr>
          <w:rStyle w:val="Zdraznn"/>
          <w:i w:val="0"/>
          <w:color w:val="000000"/>
          <w:highlight w:val="yellow"/>
        </w:rPr>
        <w:t>IVP</w:t>
      </w:r>
      <w:r w:rsidR="00A053A5" w:rsidRPr="006A3355">
        <w:rPr>
          <w:rStyle w:val="Zdraznn"/>
          <w:i w:val="0"/>
          <w:color w:val="000000"/>
          <w:highlight w:val="yellow"/>
        </w:rPr>
        <w:t xml:space="preserve"> </w:t>
      </w:r>
      <w:r w:rsidRPr="006A3355">
        <w:rPr>
          <w:rStyle w:val="Zdraznn"/>
          <w:i w:val="0"/>
          <w:color w:val="000000"/>
          <w:highlight w:val="yellow"/>
        </w:rPr>
        <w:t xml:space="preserve">mimořádně </w:t>
      </w:r>
      <w:r w:rsidR="00E24C43" w:rsidRPr="006A3355">
        <w:rPr>
          <w:rStyle w:val="Zdraznn"/>
          <w:i w:val="0"/>
          <w:color w:val="000000"/>
          <w:highlight w:val="yellow"/>
        </w:rPr>
        <w:t xml:space="preserve">nadaného žáka sestavuje třídní učitel ve spolupráci s učiteli vyučovacích předmětů, ve kterých se projevuje mimořádné nadání žáka, s výchovným poradcem </w:t>
      </w:r>
      <w:r w:rsidRPr="006A3355">
        <w:rPr>
          <w:rStyle w:val="Zdraznn"/>
          <w:i w:val="0"/>
          <w:color w:val="000000"/>
          <w:highlight w:val="yellow"/>
        </w:rPr>
        <w:br/>
      </w:r>
      <w:r w:rsidR="00E24C43" w:rsidRPr="006A3355">
        <w:rPr>
          <w:rStyle w:val="Zdraznn"/>
          <w:i w:val="0"/>
          <w:color w:val="000000"/>
          <w:highlight w:val="yellow"/>
        </w:rPr>
        <w:t xml:space="preserve">a školským poradenským zařízením. IVP mimořádně nadaného žáka má písemnou podobu </w:t>
      </w:r>
      <w:r w:rsidRPr="006A3355">
        <w:rPr>
          <w:rStyle w:val="Zdraznn"/>
          <w:i w:val="0"/>
          <w:color w:val="000000"/>
          <w:highlight w:val="yellow"/>
        </w:rPr>
        <w:br/>
      </w:r>
      <w:r w:rsidR="00E24C43" w:rsidRPr="006A3355">
        <w:rPr>
          <w:rStyle w:val="Zdraznn"/>
          <w:i w:val="0"/>
          <w:color w:val="000000"/>
          <w:highlight w:val="yellow"/>
        </w:rPr>
        <w:t>a při jeho sestavování spolupracuje třídní učitel s rodiči mimořádně nadaného žáka. Při sestavování IVP vycházíme z obsahu IVP stanoveného v § 28 vyhlášky č. 27/2016 Sb. Práce na sestavní IVP jsou zahájeny okamžitě po obdržení doporučení školského poradenského zařízení. IVP je sestaven nejpozději do jednoho měsíce od obdržení doporučení školského poradenského zařízení. Součástí IVP je termín vyhodnocení naplňování IVP a může též obsahovat i termín průběžného hodnocení IVP, je-li to účelné. IVP může být zpracován i pro kratší období než je školní rok. IVP může být doplňován a upravován v průběhu školního roku</w:t>
      </w:r>
      <w:r w:rsidR="001932E4" w:rsidRPr="006A3355">
        <w:rPr>
          <w:rStyle w:val="Zdraznn"/>
          <w:i w:val="0"/>
          <w:color w:val="000000"/>
          <w:highlight w:val="yellow"/>
        </w:rPr>
        <w:t xml:space="preserve"> </w:t>
      </w:r>
      <w:r w:rsidR="00E24C43" w:rsidRPr="006A3355">
        <w:rPr>
          <w:rStyle w:val="Zdraznn"/>
          <w:i w:val="0"/>
          <w:color w:val="000000"/>
          <w:highlight w:val="yellow"/>
        </w:rPr>
        <w:t>Výchovný poradce zajistí písemný informovaný souhlas zákonného zástupce žáka, bez kterého nemůže být IVP prováděn. Výchovný poradce po podpisu IVP zákonným zástupcem žáka a získání písemného informovaného souhlasu zákonného zástupce žáka předá informace o zahájení poskytování podpůrných opatření podle IVP zástupci ředitele školy, který je zaznamená do školní matriky.</w:t>
      </w:r>
    </w:p>
    <w:p w:rsidR="005E1CF0" w:rsidRPr="00DB5690" w:rsidRDefault="00A93B93" w:rsidP="00DB5690">
      <w:pPr>
        <w:pStyle w:val="Nadpis2"/>
        <w:spacing w:after="120"/>
        <w:rPr>
          <w:rFonts w:ascii="Times New Roman" w:hAnsi="Times New Roman" w:cs="Times New Roman"/>
          <w:i w:val="0"/>
        </w:rPr>
      </w:pPr>
      <w:r w:rsidRPr="00DB5690">
        <w:rPr>
          <w:rFonts w:ascii="Times New Roman" w:hAnsi="Times New Roman" w:cs="Times New Roman"/>
          <w:i w:val="0"/>
        </w:rPr>
        <w:t>3.5</w:t>
      </w:r>
      <w:r w:rsidRPr="00DB5690">
        <w:rPr>
          <w:rFonts w:ascii="Times New Roman" w:hAnsi="Times New Roman" w:cs="Times New Roman"/>
          <w:i w:val="0"/>
        </w:rPr>
        <w:tab/>
        <w:t>Začlenění průřezových témat</w:t>
      </w:r>
    </w:p>
    <w:p w:rsidR="006C680D" w:rsidRDefault="00A93B93" w:rsidP="005E1CF0">
      <w:pPr>
        <w:jc w:val="both"/>
      </w:pPr>
      <w:r>
        <w:t>Průřezová témata budou realizována formou integrace do jednotlivýc</w:t>
      </w:r>
      <w:r w:rsidR="00971A21">
        <w:t>h předmětů nebo formou projektů</w:t>
      </w:r>
    </w:p>
    <w:p w:rsidR="006C680D" w:rsidRPr="00DB5690" w:rsidRDefault="006C680D" w:rsidP="00DB5690">
      <w:pPr>
        <w:pStyle w:val="Nadpis3"/>
        <w:rPr>
          <w:rFonts w:ascii="Times New Roman" w:hAnsi="Times New Roman" w:cs="Times New Roman"/>
          <w:sz w:val="24"/>
        </w:rPr>
      </w:pPr>
      <w:r w:rsidRPr="00DB5690">
        <w:rPr>
          <w:rFonts w:ascii="Times New Roman" w:hAnsi="Times New Roman" w:cs="Times New Roman"/>
          <w:sz w:val="24"/>
        </w:rPr>
        <w:t>3.5.1</w:t>
      </w:r>
      <w:r w:rsidRPr="00DB5690">
        <w:rPr>
          <w:rFonts w:ascii="Times New Roman" w:hAnsi="Times New Roman" w:cs="Times New Roman"/>
          <w:sz w:val="24"/>
        </w:rPr>
        <w:tab/>
        <w:t>Výčet průřezových témat a jejich okruhů</w:t>
      </w:r>
    </w:p>
    <w:p w:rsidR="006C680D" w:rsidRDefault="006C680D" w:rsidP="005E1CF0">
      <w:pPr>
        <w:jc w:val="both"/>
      </w:pPr>
      <w:r w:rsidRPr="006C680D">
        <w:t>V etapě základního vzdělávání jsou vymezena tato průřezová témata:</w:t>
      </w:r>
    </w:p>
    <w:p w:rsidR="006C680D" w:rsidRDefault="006C680D" w:rsidP="00DB5690">
      <w:pPr>
        <w:numPr>
          <w:ilvl w:val="0"/>
          <w:numId w:val="412"/>
        </w:numPr>
        <w:jc w:val="both"/>
      </w:pPr>
      <w:r>
        <w:t>Osobnostní a sociální výchova</w:t>
      </w:r>
    </w:p>
    <w:p w:rsidR="006C680D" w:rsidRDefault="006C680D" w:rsidP="00DB5690">
      <w:pPr>
        <w:numPr>
          <w:ilvl w:val="0"/>
          <w:numId w:val="412"/>
        </w:numPr>
        <w:jc w:val="both"/>
      </w:pPr>
      <w:r>
        <w:t>Výchova demokratického občana</w:t>
      </w:r>
    </w:p>
    <w:p w:rsidR="006C680D" w:rsidRDefault="006C680D" w:rsidP="00DB5690">
      <w:pPr>
        <w:numPr>
          <w:ilvl w:val="0"/>
          <w:numId w:val="412"/>
        </w:numPr>
        <w:jc w:val="both"/>
      </w:pPr>
      <w:r>
        <w:t>Výchova k myšlení v evropských a globálních souvislostech</w:t>
      </w:r>
    </w:p>
    <w:p w:rsidR="006C680D" w:rsidRDefault="006C680D" w:rsidP="00DB5690">
      <w:pPr>
        <w:numPr>
          <w:ilvl w:val="0"/>
          <w:numId w:val="412"/>
        </w:numPr>
        <w:jc w:val="both"/>
      </w:pPr>
      <w:r>
        <w:t>Multikulturní výchova</w:t>
      </w:r>
    </w:p>
    <w:p w:rsidR="006C680D" w:rsidRDefault="006C680D" w:rsidP="00DB5690">
      <w:pPr>
        <w:numPr>
          <w:ilvl w:val="0"/>
          <w:numId w:val="412"/>
        </w:numPr>
        <w:jc w:val="both"/>
      </w:pPr>
      <w:r>
        <w:t>Environmentální výchova</w:t>
      </w:r>
    </w:p>
    <w:p w:rsidR="006C680D" w:rsidRDefault="006C680D" w:rsidP="00DB5690">
      <w:pPr>
        <w:numPr>
          <w:ilvl w:val="0"/>
          <w:numId w:val="412"/>
        </w:numPr>
        <w:jc w:val="both"/>
      </w:pPr>
      <w:r>
        <w:t>Mediální výchova</w:t>
      </w:r>
    </w:p>
    <w:p w:rsidR="005B5A18" w:rsidRPr="00DB5690" w:rsidRDefault="00DB5690" w:rsidP="00DB5690">
      <w:pPr>
        <w:pStyle w:val="Nadpis3"/>
        <w:rPr>
          <w:rFonts w:ascii="Times New Roman" w:hAnsi="Times New Roman" w:cs="Times New Roman"/>
          <w:sz w:val="24"/>
        </w:rPr>
      </w:pPr>
      <w:r>
        <w:rPr>
          <w:rFonts w:ascii="Times New Roman" w:hAnsi="Times New Roman" w:cs="Times New Roman"/>
          <w:sz w:val="24"/>
        </w:rPr>
        <w:t>3.5.1.1</w:t>
      </w:r>
      <w:r>
        <w:rPr>
          <w:rFonts w:ascii="Times New Roman" w:hAnsi="Times New Roman" w:cs="Times New Roman"/>
          <w:sz w:val="24"/>
        </w:rPr>
        <w:tab/>
      </w:r>
      <w:r w:rsidR="006C680D" w:rsidRPr="00DB5690">
        <w:rPr>
          <w:rFonts w:ascii="Times New Roman" w:hAnsi="Times New Roman" w:cs="Times New Roman"/>
          <w:sz w:val="24"/>
        </w:rPr>
        <w:t>Osobnostní a sociální výchova</w:t>
      </w:r>
    </w:p>
    <w:p w:rsidR="005B5A18" w:rsidRPr="005B5A18" w:rsidRDefault="00E957AA" w:rsidP="006C680D">
      <w:pPr>
        <w:jc w:val="both"/>
      </w:pPr>
      <w:r>
        <w:t>T</w:t>
      </w:r>
      <w:r w:rsidR="006C680D" w:rsidRPr="005B5A18">
        <w:t>ematické okruhy:</w:t>
      </w:r>
    </w:p>
    <w:p w:rsidR="006C680D" w:rsidRPr="00DB5690" w:rsidRDefault="005B5A18" w:rsidP="006C680D">
      <w:pPr>
        <w:jc w:val="both"/>
        <w:rPr>
          <w:b/>
        </w:rPr>
      </w:pPr>
      <w:r w:rsidRPr="00DB5690">
        <w:rPr>
          <w:b/>
        </w:rPr>
        <w:t xml:space="preserve">1) </w:t>
      </w:r>
      <w:r w:rsidR="006C680D" w:rsidRPr="00DB5690">
        <w:rPr>
          <w:b/>
        </w:rPr>
        <w:t>Osobnostní rozvoj:</w:t>
      </w:r>
    </w:p>
    <w:p w:rsidR="006C680D" w:rsidRPr="00DB5690" w:rsidRDefault="006C680D" w:rsidP="00625E55">
      <w:pPr>
        <w:numPr>
          <w:ilvl w:val="0"/>
          <w:numId w:val="441"/>
        </w:numPr>
        <w:jc w:val="both"/>
        <w:rPr>
          <w:b/>
        </w:rPr>
      </w:pPr>
      <w:r w:rsidRPr="00DB5690">
        <w:rPr>
          <w:b/>
        </w:rPr>
        <w:t>Rozvoj schopností a poznávání</w:t>
      </w:r>
    </w:p>
    <w:p w:rsidR="006C680D" w:rsidRPr="00DB5690" w:rsidRDefault="006C680D" w:rsidP="006C680D">
      <w:pPr>
        <w:jc w:val="both"/>
      </w:pPr>
      <w:r w:rsidRPr="00DB5690">
        <w:t>cvičení smyslového vnímání, pozornosti, soustředění, cvičení dovedností zapamatování, řešení problémů, dovedností pro učení a studium</w:t>
      </w:r>
    </w:p>
    <w:p w:rsidR="006C680D" w:rsidRPr="00DB5690" w:rsidRDefault="006C680D" w:rsidP="00625E55">
      <w:pPr>
        <w:numPr>
          <w:ilvl w:val="0"/>
          <w:numId w:val="441"/>
        </w:numPr>
        <w:jc w:val="both"/>
        <w:rPr>
          <w:b/>
        </w:rPr>
      </w:pPr>
      <w:r w:rsidRPr="00DB5690">
        <w:rPr>
          <w:b/>
        </w:rPr>
        <w:t>Sebepoznání a sebepojetí</w:t>
      </w:r>
    </w:p>
    <w:p w:rsidR="006C680D" w:rsidRPr="00DB5690" w:rsidRDefault="006C680D" w:rsidP="006C680D">
      <w:pPr>
        <w:jc w:val="both"/>
      </w:pPr>
      <w:r w:rsidRPr="00DB5690">
        <w:t>já jako zdroj informací o sobě, druzí jako zdroj informací o mně, moje tělo, moje psychika, (temperament, postoje, hodnoty), co o sobě vím a co ne, jak se promítá mé já v mém chování</w:t>
      </w:r>
      <w:r w:rsidR="00573D03" w:rsidRPr="00DB5690">
        <w:t xml:space="preserve">, </w:t>
      </w:r>
      <w:r w:rsidR="00573D03" w:rsidRPr="00DB5690">
        <w:lastRenderedPageBreak/>
        <w:t>můj vztah ke mně samému, moje učení, moje vztahy k druhým lidem, zdravé a vyrovnané sebepojetí</w:t>
      </w:r>
    </w:p>
    <w:p w:rsidR="00573D03" w:rsidRPr="00DB5690" w:rsidRDefault="00573D03" w:rsidP="00625E55">
      <w:pPr>
        <w:numPr>
          <w:ilvl w:val="0"/>
          <w:numId w:val="441"/>
        </w:numPr>
        <w:jc w:val="both"/>
        <w:rPr>
          <w:b/>
        </w:rPr>
      </w:pPr>
      <w:r w:rsidRPr="00DB5690">
        <w:rPr>
          <w:b/>
        </w:rPr>
        <w:t>Seberegulace a sebeorganizace</w:t>
      </w:r>
    </w:p>
    <w:p w:rsidR="00573D03" w:rsidRPr="00DB5690" w:rsidRDefault="00573D03" w:rsidP="006C680D">
      <w:pPr>
        <w:jc w:val="both"/>
      </w:pPr>
      <w:r w:rsidRPr="00DB5690">
        <w:t>cvičení sebekontroly, sebeovládání – regulace vlastního jednání i prožívání, vůle organizace vlastního času, plánování učení a studia, stanovování osobních cílů a kroků k jejich dosažení</w:t>
      </w:r>
    </w:p>
    <w:p w:rsidR="00573D03" w:rsidRPr="00DB5690" w:rsidRDefault="00573D03" w:rsidP="00625E55">
      <w:pPr>
        <w:numPr>
          <w:ilvl w:val="0"/>
          <w:numId w:val="441"/>
        </w:numPr>
        <w:jc w:val="both"/>
        <w:rPr>
          <w:b/>
        </w:rPr>
      </w:pPr>
      <w:r w:rsidRPr="00DB5690">
        <w:rPr>
          <w:b/>
        </w:rPr>
        <w:t>Psychohygiena</w:t>
      </w:r>
    </w:p>
    <w:p w:rsidR="00573D03" w:rsidRPr="00DB5690" w:rsidRDefault="00573D03" w:rsidP="006C680D">
      <w:pPr>
        <w:jc w:val="both"/>
      </w:pPr>
      <w:r w:rsidRPr="00DB5690">
        <w:t>dovednosti pro pozitivní naladění mysli a dobrý vztah k sobě samému, sociální dovednosti předcházení stresům v mezilidských vztazích, dobrá organizace času, dovednosti zvládání stresových situací (rozumové zpracování problému, uvolnění-relaxace, efektivní komunikace atd.), hledání pomoci při potížích</w:t>
      </w:r>
    </w:p>
    <w:p w:rsidR="00573D03" w:rsidRPr="00DB5690" w:rsidRDefault="00573D03" w:rsidP="00625E55">
      <w:pPr>
        <w:numPr>
          <w:ilvl w:val="0"/>
          <w:numId w:val="441"/>
        </w:numPr>
        <w:jc w:val="both"/>
        <w:rPr>
          <w:b/>
        </w:rPr>
      </w:pPr>
      <w:r w:rsidRPr="00DB5690">
        <w:rPr>
          <w:b/>
        </w:rPr>
        <w:t>Kreativita</w:t>
      </w:r>
    </w:p>
    <w:p w:rsidR="006C680D" w:rsidRPr="00DB5690" w:rsidRDefault="00573D03" w:rsidP="006C680D">
      <w:pPr>
        <w:jc w:val="both"/>
      </w:pPr>
      <w:r w:rsidRPr="00DB5690">
        <w:t>cvičení pro rozvoj základních rysů kreativity (pružnosti nápadů, originality,schopnosti vidět věci jinak, schopnosti dotahovat nápady do reality), tvořivost v mezilidských vztazích</w:t>
      </w:r>
    </w:p>
    <w:p w:rsidR="005B5A18" w:rsidRPr="00DB5690" w:rsidRDefault="005B5A18" w:rsidP="006C680D">
      <w:pPr>
        <w:jc w:val="both"/>
        <w:rPr>
          <w:b/>
        </w:rPr>
      </w:pPr>
      <w:r w:rsidRPr="00DB5690">
        <w:rPr>
          <w:b/>
        </w:rPr>
        <w:t>2) Sociální rozvoj</w:t>
      </w:r>
    </w:p>
    <w:p w:rsidR="005B5A18" w:rsidRPr="00DB5690" w:rsidRDefault="005B5A18" w:rsidP="00625E55">
      <w:pPr>
        <w:numPr>
          <w:ilvl w:val="0"/>
          <w:numId w:val="441"/>
        </w:numPr>
        <w:jc w:val="both"/>
        <w:rPr>
          <w:b/>
        </w:rPr>
      </w:pPr>
      <w:r w:rsidRPr="00DB5690">
        <w:rPr>
          <w:b/>
        </w:rPr>
        <w:t>Poznávání lidí</w:t>
      </w:r>
    </w:p>
    <w:p w:rsidR="00CF1354" w:rsidRPr="00DB5690" w:rsidRDefault="005B5A18" w:rsidP="006C680D">
      <w:pPr>
        <w:jc w:val="both"/>
      </w:pPr>
      <w:r w:rsidRPr="00DB5690">
        <w:t>vzájemné poznávání se ve skupině/třídě, rozvoj pozornosti vůči odlišnostem a hledání výhod v odlišnostech, chyby při poznávání lidí</w:t>
      </w:r>
    </w:p>
    <w:p w:rsidR="008A403D" w:rsidRPr="00DB5690" w:rsidRDefault="00C22A9F" w:rsidP="00625E55">
      <w:pPr>
        <w:numPr>
          <w:ilvl w:val="0"/>
          <w:numId w:val="441"/>
        </w:numPr>
        <w:jc w:val="both"/>
      </w:pPr>
      <w:r w:rsidRPr="00DB5690">
        <w:rPr>
          <w:b/>
        </w:rPr>
        <w:t>Mezilidské vztahy</w:t>
      </w:r>
      <w:r w:rsidRPr="00DB5690">
        <w:t xml:space="preserve"> </w:t>
      </w:r>
    </w:p>
    <w:p w:rsidR="00C22A9F" w:rsidRPr="00DB5690" w:rsidRDefault="00C22A9F" w:rsidP="008A403D">
      <w:pPr>
        <w:jc w:val="both"/>
      </w:pPr>
      <w:r w:rsidRPr="00DB5690">
        <w:t xml:space="preserve">péče o dobré vztahy; chování podporující dobré vztahy, empatie a pohled na svět očima druhého, respektování, podpora, pomoc; lidská práva jako regulativ vztahů; vztahy a naše skupina/třída (práce s přirozenou dynamikou dané třídy jako sociální skupiny) </w:t>
      </w:r>
    </w:p>
    <w:p w:rsidR="008A403D" w:rsidRPr="00DB5690" w:rsidRDefault="00C22A9F" w:rsidP="00625E55">
      <w:pPr>
        <w:numPr>
          <w:ilvl w:val="0"/>
          <w:numId w:val="441"/>
        </w:numPr>
        <w:rPr>
          <w:b/>
        </w:rPr>
      </w:pPr>
      <w:r w:rsidRPr="00DB5690">
        <w:rPr>
          <w:b/>
        </w:rPr>
        <w:t xml:space="preserve">Komunikace </w:t>
      </w:r>
    </w:p>
    <w:p w:rsidR="00C22A9F" w:rsidRPr="00DB5690" w:rsidRDefault="00C22A9F" w:rsidP="008A403D">
      <w:pPr>
        <w:jc w:val="both"/>
        <w:rPr>
          <w:b/>
        </w:rPr>
      </w:pPr>
      <w:r w:rsidRPr="00DB5690">
        <w:t>řeč těla, řeč zvuků a slov, řeč předmětů a prostředí vytvářeného člověkem, řeč lidských skutků; cvičení pozorování a empatického a aktivního naslouchání; dovednosti pro sdělování verbální i neverbální (technika řeči, výraz řeči, cvičení v neverbálním sdělování); specifické komunikační dovednosti (monologické formy - vstup do tématu „rétorika“); dialog (vedení dialogu, jeho pravidla a řízení, typy dialogů); komunikace v různých situacích (informování, odmítání, omluva, pozdrav, prosba, přesvědčování, řešení konfliktů, vyjednávání,</w:t>
      </w:r>
      <w:r w:rsidR="008A403D" w:rsidRPr="00DB5690">
        <w:rPr>
          <w:b/>
        </w:rPr>
        <w:t xml:space="preserve"> </w:t>
      </w:r>
      <w:r w:rsidRPr="00DB5690">
        <w:t xml:space="preserve">vysvětlování, žádost apod.); efektivní strategie: asertivní komunikace, dovednosti komunikační obrany proti agresi a manipulaci, otevřená a pozitivní komunikace; pravda, lež a předstírání v komunikaci </w:t>
      </w:r>
    </w:p>
    <w:p w:rsidR="008A403D" w:rsidRPr="00DB5690" w:rsidRDefault="00C22A9F" w:rsidP="00625E55">
      <w:pPr>
        <w:numPr>
          <w:ilvl w:val="0"/>
          <w:numId w:val="441"/>
        </w:numPr>
        <w:jc w:val="both"/>
        <w:rPr>
          <w:b/>
        </w:rPr>
      </w:pPr>
      <w:r w:rsidRPr="00DB5690">
        <w:rPr>
          <w:b/>
        </w:rPr>
        <w:t>Kooperace a kompetice</w:t>
      </w:r>
      <w:r w:rsidR="008A403D" w:rsidRPr="00DB5690">
        <w:rPr>
          <w:b/>
        </w:rPr>
        <w:t xml:space="preserve"> </w:t>
      </w:r>
    </w:p>
    <w:p w:rsidR="00C22A9F" w:rsidRPr="00DB5690" w:rsidRDefault="00C22A9F" w:rsidP="008A403D">
      <w:pPr>
        <w:jc w:val="both"/>
        <w:rPr>
          <w:b/>
        </w:rPr>
      </w:pPr>
      <w:r w:rsidRPr="00DB5690">
        <w:t xml:space="preserve">rozvoj individuálních dovedností pro kooperaci (seberegulace v situaci nesouhlasu, odporu apod., dovednost odstoupit od vlastního nápadu, dovednost navazovat na druhé a rozvíjet vlastní linku jejich myšlenky, pozitivní myšlení apod.); rozvoj sociálních dovedností pro kooperaci (jasná a respektující komunikace, řešení konfliktů, </w:t>
      </w:r>
    </w:p>
    <w:p w:rsidR="00C22A9F" w:rsidRPr="00DB5690" w:rsidRDefault="00C22A9F" w:rsidP="008A403D">
      <w:pPr>
        <w:jc w:val="both"/>
      </w:pPr>
      <w:r w:rsidRPr="00DB5690">
        <w:t xml:space="preserve">podřízení se, vedení a organizování práce skupiny); rozvoj individuálních a sociálních dovedností pro etické zvládání situací soutěže, konkurence </w:t>
      </w:r>
    </w:p>
    <w:p w:rsidR="00C22A9F" w:rsidRPr="00DB5690" w:rsidRDefault="00C22A9F" w:rsidP="008A403D">
      <w:pPr>
        <w:jc w:val="both"/>
        <w:rPr>
          <w:b/>
        </w:rPr>
      </w:pPr>
      <w:r w:rsidRPr="00DB5690">
        <w:rPr>
          <w:b/>
        </w:rPr>
        <w:t xml:space="preserve">3) Morální rozvoj </w:t>
      </w:r>
    </w:p>
    <w:p w:rsidR="008A403D" w:rsidRPr="00DB5690" w:rsidRDefault="00C22A9F" w:rsidP="00625E55">
      <w:pPr>
        <w:numPr>
          <w:ilvl w:val="0"/>
          <w:numId w:val="441"/>
        </w:numPr>
        <w:jc w:val="both"/>
      </w:pPr>
      <w:r w:rsidRPr="00DB5690">
        <w:rPr>
          <w:b/>
        </w:rPr>
        <w:t>Řešení problémů a rozhodovací dovednosti</w:t>
      </w:r>
      <w:r w:rsidRPr="00DB5690">
        <w:t xml:space="preserve"> </w:t>
      </w:r>
    </w:p>
    <w:p w:rsidR="00C22A9F" w:rsidRPr="00DB5690" w:rsidRDefault="00C22A9F" w:rsidP="00C22A9F">
      <w:pPr>
        <w:jc w:val="both"/>
      </w:pPr>
      <w:r w:rsidRPr="00DB5690">
        <w:t>dovednosti pro</w:t>
      </w:r>
      <w:r w:rsidR="008A403D" w:rsidRPr="00DB5690">
        <w:t xml:space="preserve"> řešení problémů a rozhodování </w:t>
      </w:r>
      <w:r w:rsidRPr="00DB5690">
        <w:t xml:space="preserve">z hlediska různých typů problémů a sociálních rolí problémy v mezilidských vztazích, zvládání učebních problémů vázaných na látku předmětů, problémy v seberegulaci </w:t>
      </w:r>
    </w:p>
    <w:p w:rsidR="008A403D" w:rsidRPr="00DB5690" w:rsidRDefault="00C22A9F" w:rsidP="00625E55">
      <w:pPr>
        <w:numPr>
          <w:ilvl w:val="0"/>
          <w:numId w:val="441"/>
        </w:numPr>
        <w:jc w:val="both"/>
      </w:pPr>
      <w:r w:rsidRPr="00DB5690">
        <w:rPr>
          <w:b/>
        </w:rPr>
        <w:t>Hodnoty, postoje, praktická etika</w:t>
      </w:r>
      <w:r w:rsidRPr="00DB5690">
        <w:t xml:space="preserve"> </w:t>
      </w:r>
    </w:p>
    <w:p w:rsidR="00C22A9F" w:rsidRPr="00DB5690" w:rsidRDefault="00C22A9F" w:rsidP="00C22A9F">
      <w:pPr>
        <w:jc w:val="both"/>
      </w:pPr>
      <w:r w:rsidRPr="00DB5690">
        <w:t xml:space="preserve">analýzy vlastních i cizích postojů a hodnot a jejich projevů v chování lidí; vytváření povědomí o kvalitách typu odpovědnost, spolehlivost, spravedlivost, respektování atd.; pomáhající a prosociální chování (člověk neočekává protislužbu); dovednosti rozhodování v eticky problematických situacích všedního dne </w:t>
      </w:r>
    </w:p>
    <w:p w:rsidR="00C22A9F" w:rsidRPr="00AC5599" w:rsidRDefault="00DB5690" w:rsidP="00DB5690">
      <w:pPr>
        <w:pStyle w:val="Nadpis3"/>
        <w:rPr>
          <w:rFonts w:ascii="Times New Roman" w:hAnsi="Times New Roman" w:cs="Times New Roman"/>
          <w:sz w:val="24"/>
          <w:szCs w:val="24"/>
        </w:rPr>
      </w:pPr>
      <w:r w:rsidRPr="00AC5599">
        <w:rPr>
          <w:rFonts w:ascii="Times New Roman" w:hAnsi="Times New Roman" w:cs="Times New Roman"/>
          <w:sz w:val="24"/>
          <w:szCs w:val="24"/>
        </w:rPr>
        <w:lastRenderedPageBreak/>
        <w:t>3.5.1.2</w:t>
      </w:r>
      <w:r w:rsidRPr="00AC5599">
        <w:rPr>
          <w:rFonts w:ascii="Times New Roman" w:hAnsi="Times New Roman" w:cs="Times New Roman"/>
          <w:sz w:val="24"/>
          <w:szCs w:val="24"/>
        </w:rPr>
        <w:tab/>
        <w:t>Výchova demokratického občana</w:t>
      </w:r>
    </w:p>
    <w:p w:rsidR="00C22A9F" w:rsidRPr="00DB5690" w:rsidRDefault="00C22A9F" w:rsidP="00C22A9F">
      <w:pPr>
        <w:jc w:val="both"/>
      </w:pPr>
      <w:r w:rsidRPr="00DB5690">
        <w:t>Tema</w:t>
      </w:r>
      <w:r w:rsidR="00C9731E" w:rsidRPr="00DB5690">
        <w:t>tické okruhy:</w:t>
      </w:r>
    </w:p>
    <w:p w:rsidR="00C9731E" w:rsidRPr="00DB5690" w:rsidRDefault="00C22A9F" w:rsidP="00625E55">
      <w:pPr>
        <w:numPr>
          <w:ilvl w:val="0"/>
          <w:numId w:val="441"/>
        </w:numPr>
        <w:jc w:val="both"/>
      </w:pPr>
      <w:r w:rsidRPr="00DB5690">
        <w:rPr>
          <w:b/>
        </w:rPr>
        <w:t>Občanská společnost a škola</w:t>
      </w:r>
    </w:p>
    <w:p w:rsidR="00C22A9F" w:rsidRPr="00DB5690" w:rsidRDefault="00C22A9F" w:rsidP="00C22A9F">
      <w:pPr>
        <w:jc w:val="both"/>
      </w:pPr>
      <w:r w:rsidRPr="00DB5690">
        <w:t xml:space="preserve">škola jako model otevřeného partnerství a demokratického společenství, demokratická atmosféra a demokratické vztahy ve škole; způsoby uplatňování demokratických principů a hodnot v každodenním životě školy (význam aktivního zapojení žáků do žákovské samosprávy </w:t>
      </w:r>
      <w:r w:rsidR="00DB5690">
        <w:t>–</w:t>
      </w:r>
      <w:r w:rsidRPr="00DB5690">
        <w:t xml:space="preserve"> žákovských rad či parlamentů); formy participace žáků na životě místní komunity; spolupráce školy se správními orgány a institucemi v obci </w:t>
      </w:r>
    </w:p>
    <w:p w:rsidR="00C9731E" w:rsidRPr="00DB5690" w:rsidRDefault="00C22A9F" w:rsidP="00625E55">
      <w:pPr>
        <w:numPr>
          <w:ilvl w:val="0"/>
          <w:numId w:val="441"/>
        </w:numPr>
        <w:jc w:val="both"/>
        <w:rPr>
          <w:b/>
        </w:rPr>
      </w:pPr>
      <w:r w:rsidRPr="00DB5690">
        <w:rPr>
          <w:b/>
        </w:rPr>
        <w:t xml:space="preserve">Občan, občanská společnost a stát </w:t>
      </w:r>
    </w:p>
    <w:p w:rsidR="00C9731E" w:rsidRPr="00DB5690" w:rsidRDefault="00C22A9F" w:rsidP="00C22A9F">
      <w:pPr>
        <w:jc w:val="both"/>
      </w:pPr>
      <w:r w:rsidRPr="00DB5690">
        <w:t xml:space="preserve">občan jako odpovědný člen společnosti (jeho práva a povinnosti, schopnost je aktivně uplatňovat, přijímat odpovědnost za své postoje a činy, angažovat se a být zainteresovaný na zájmu celku); Listina základních práv a svobod, práva a povinnosti občana; úloha občana v demokratické společnosti; základní principy a hodnoty demokratického politického systému (právo, spravedlnost, diferenciace, různorodost); principy soužití s minoritami (vztah k jinému, respekt k identitám, vzájemná komunikace a spolupráce, příčiny nedorozumění </w:t>
      </w:r>
      <w:r w:rsidR="00C9731E" w:rsidRPr="00DB5690">
        <w:t>a zdroje konfliktů)</w:t>
      </w:r>
    </w:p>
    <w:p w:rsidR="00C9731E" w:rsidRPr="00DB5690" w:rsidRDefault="00C22A9F" w:rsidP="00625E55">
      <w:pPr>
        <w:numPr>
          <w:ilvl w:val="0"/>
          <w:numId w:val="441"/>
        </w:numPr>
        <w:jc w:val="both"/>
      </w:pPr>
      <w:r w:rsidRPr="00DB5690">
        <w:rPr>
          <w:b/>
        </w:rPr>
        <w:t>Formy participace občanů v politickém životě</w:t>
      </w:r>
      <w:r w:rsidRPr="00DB5690">
        <w:t xml:space="preserve"> </w:t>
      </w:r>
    </w:p>
    <w:p w:rsidR="00C22A9F" w:rsidRPr="00DB5690" w:rsidRDefault="00C22A9F" w:rsidP="00C22A9F">
      <w:pPr>
        <w:jc w:val="both"/>
      </w:pPr>
      <w:r w:rsidRPr="00DB5690">
        <w:t xml:space="preserve">volební systémy a demokratické volby a politika (parlamentní, krajské a komunální volby); obec jako základní jednotka samosprávy státu; společenské organizace a hnutí </w:t>
      </w:r>
    </w:p>
    <w:p w:rsidR="00C9731E" w:rsidRPr="00DB5690" w:rsidRDefault="00C22A9F" w:rsidP="00625E55">
      <w:pPr>
        <w:numPr>
          <w:ilvl w:val="0"/>
          <w:numId w:val="441"/>
        </w:numPr>
        <w:jc w:val="both"/>
      </w:pPr>
      <w:r w:rsidRPr="00DB5690">
        <w:rPr>
          <w:b/>
        </w:rPr>
        <w:t>Principy demokracie jako formy vlády a způsobu rozhodování</w:t>
      </w:r>
      <w:r w:rsidRPr="00DB5690">
        <w:t xml:space="preserve"> </w:t>
      </w:r>
    </w:p>
    <w:p w:rsidR="00C22A9F" w:rsidRPr="00DB5690" w:rsidRDefault="00C22A9F" w:rsidP="00C22A9F">
      <w:pPr>
        <w:jc w:val="both"/>
      </w:pPr>
      <w:r w:rsidRPr="00DB5690">
        <w:t xml:space="preserve">demokracie jako protiváha diktatury a anarchie; principy demokracie; základní kategorie fungování demokracie (spravedlnost, řád, norma, zákon, právo, morálka); význam Ústavy jako základního zákona země; demokratické způsoby řešení konfliktů a problémů v osobním životě i ve společnosti </w:t>
      </w:r>
    </w:p>
    <w:p w:rsidR="00AC5599" w:rsidRPr="00AC5599" w:rsidRDefault="00AC5599" w:rsidP="00AC5599">
      <w:pPr>
        <w:pStyle w:val="Nadpis3"/>
        <w:rPr>
          <w:rFonts w:ascii="Times New Roman" w:hAnsi="Times New Roman" w:cs="Times New Roman"/>
          <w:sz w:val="24"/>
        </w:rPr>
      </w:pPr>
      <w:r>
        <w:rPr>
          <w:rFonts w:ascii="Times New Roman" w:hAnsi="Times New Roman" w:cs="Times New Roman"/>
          <w:sz w:val="24"/>
        </w:rPr>
        <w:t>3.5.1.3</w:t>
      </w:r>
      <w:r>
        <w:rPr>
          <w:rFonts w:ascii="Times New Roman" w:hAnsi="Times New Roman" w:cs="Times New Roman"/>
          <w:sz w:val="24"/>
        </w:rPr>
        <w:tab/>
      </w:r>
      <w:r w:rsidR="002F389F" w:rsidRPr="00AC5599">
        <w:rPr>
          <w:rFonts w:ascii="Times New Roman" w:hAnsi="Times New Roman" w:cs="Times New Roman"/>
          <w:sz w:val="24"/>
        </w:rPr>
        <w:t xml:space="preserve">Výchova k myšlení v evropských a globálních souvislostech </w:t>
      </w:r>
    </w:p>
    <w:p w:rsidR="00C22A9F" w:rsidRPr="00AC5599" w:rsidRDefault="00C22A9F" w:rsidP="00C22A9F">
      <w:pPr>
        <w:jc w:val="both"/>
      </w:pPr>
      <w:r w:rsidRPr="00AC5599">
        <w:t>Tema</w:t>
      </w:r>
      <w:r w:rsidR="00C9731E" w:rsidRPr="00AC5599">
        <w:t>tické okruhy:</w:t>
      </w:r>
    </w:p>
    <w:p w:rsidR="00C9731E" w:rsidRPr="00AC5599" w:rsidRDefault="00C22A9F" w:rsidP="00625E55">
      <w:pPr>
        <w:numPr>
          <w:ilvl w:val="0"/>
          <w:numId w:val="441"/>
        </w:numPr>
        <w:jc w:val="both"/>
        <w:rPr>
          <w:b/>
        </w:rPr>
      </w:pPr>
      <w:r w:rsidRPr="00AC5599">
        <w:rPr>
          <w:b/>
        </w:rPr>
        <w:t>Evropa a svět nás zajímá</w:t>
      </w:r>
    </w:p>
    <w:p w:rsidR="00C22A9F" w:rsidRPr="00AC5599" w:rsidRDefault="00C22A9F" w:rsidP="00C22A9F">
      <w:pPr>
        <w:jc w:val="both"/>
      </w:pPr>
      <w:r w:rsidRPr="00AC5599">
        <w:t xml:space="preserve"> rodinné příběhy, zážitky a zkušenosti z Evropy a světa; místa, události a artefakty v blízkém okolí mající vztah k Evropě a světu; naši sousedé v Evropě; život dětí v jiných zemích; lidová slovesnost, zvyky a tradice národů Evropy </w:t>
      </w:r>
    </w:p>
    <w:p w:rsidR="00C9731E" w:rsidRPr="00AC5599" w:rsidRDefault="00C22A9F" w:rsidP="00625E55">
      <w:pPr>
        <w:numPr>
          <w:ilvl w:val="0"/>
          <w:numId w:val="441"/>
        </w:numPr>
        <w:jc w:val="both"/>
        <w:rPr>
          <w:b/>
        </w:rPr>
      </w:pPr>
      <w:r w:rsidRPr="00AC5599">
        <w:rPr>
          <w:b/>
        </w:rPr>
        <w:t xml:space="preserve">Objevujeme Evropu a svět </w:t>
      </w:r>
    </w:p>
    <w:p w:rsidR="00C22A9F" w:rsidRPr="00AC5599" w:rsidRDefault="00C22A9F" w:rsidP="00C22A9F">
      <w:pPr>
        <w:jc w:val="both"/>
      </w:pPr>
      <w:r w:rsidRPr="00AC5599">
        <w:t xml:space="preserve">naše vlast a Evropa; evropské krajiny; Evropa a svět; mezinárodní setkávání; státní a evropské symboly; Den Evropy; život Evropanů a styl života v evropských rodinách; životní styl a vzdělávání mladých Evropanů </w:t>
      </w:r>
    </w:p>
    <w:p w:rsidR="00C9731E" w:rsidRPr="00AC5599" w:rsidRDefault="00C22A9F" w:rsidP="00625E55">
      <w:pPr>
        <w:numPr>
          <w:ilvl w:val="0"/>
          <w:numId w:val="441"/>
        </w:numPr>
        <w:jc w:val="both"/>
        <w:rPr>
          <w:b/>
        </w:rPr>
      </w:pPr>
      <w:r w:rsidRPr="00AC5599">
        <w:rPr>
          <w:b/>
        </w:rPr>
        <w:t>Jsme Evropané</w:t>
      </w:r>
    </w:p>
    <w:p w:rsidR="00C22A9F" w:rsidRPr="00AC5599" w:rsidRDefault="00C22A9F" w:rsidP="00C22A9F">
      <w:pPr>
        <w:jc w:val="both"/>
      </w:pPr>
      <w:r w:rsidRPr="00AC5599">
        <w:t xml:space="preserve">kořeny a zdroje evropské civilizace; klíčové mezníky evropské historie; Evropská integrace; instituce Evropské unie a jejich fungování; čtyři svobody a jejich dopad na život jedince; co Evropu spojuje a co ji rozděluje; mezinárodní organizace a jejich přispění k řešení problémů dětí a mládeže </w:t>
      </w:r>
    </w:p>
    <w:p w:rsidR="00C22A9F" w:rsidRPr="00AC5599" w:rsidRDefault="00AC5599" w:rsidP="00AC5599">
      <w:pPr>
        <w:pStyle w:val="Nadpis3"/>
        <w:rPr>
          <w:rFonts w:ascii="Times New Roman" w:hAnsi="Times New Roman" w:cs="Times New Roman"/>
          <w:sz w:val="24"/>
        </w:rPr>
      </w:pPr>
      <w:r>
        <w:rPr>
          <w:rFonts w:ascii="Times New Roman" w:hAnsi="Times New Roman" w:cs="Times New Roman"/>
          <w:sz w:val="24"/>
        </w:rPr>
        <w:t>3.5.1.4</w:t>
      </w:r>
      <w:r>
        <w:rPr>
          <w:rFonts w:ascii="Times New Roman" w:hAnsi="Times New Roman" w:cs="Times New Roman"/>
          <w:sz w:val="24"/>
        </w:rPr>
        <w:tab/>
      </w:r>
      <w:r w:rsidRPr="00AC5599">
        <w:rPr>
          <w:rFonts w:ascii="Times New Roman" w:hAnsi="Times New Roman" w:cs="Times New Roman"/>
          <w:sz w:val="24"/>
        </w:rPr>
        <w:t>Multikulturní výchova</w:t>
      </w:r>
    </w:p>
    <w:p w:rsidR="00FF4EC2" w:rsidRPr="00AC5599" w:rsidRDefault="00C22A9F" w:rsidP="00C22A9F">
      <w:pPr>
        <w:jc w:val="both"/>
      </w:pPr>
      <w:r w:rsidRPr="00AC5599">
        <w:t>Tema</w:t>
      </w:r>
      <w:r w:rsidR="00C9731E" w:rsidRPr="00AC5599">
        <w:t>tické okruhy</w:t>
      </w:r>
      <w:r w:rsidR="00E957AA" w:rsidRPr="00AC5599">
        <w:t>:</w:t>
      </w:r>
    </w:p>
    <w:p w:rsidR="00C22A9F" w:rsidRPr="00AC5599" w:rsidRDefault="00FF4EC2" w:rsidP="00625E55">
      <w:pPr>
        <w:numPr>
          <w:ilvl w:val="0"/>
          <w:numId w:val="441"/>
        </w:numPr>
        <w:jc w:val="both"/>
        <w:rPr>
          <w:b/>
        </w:rPr>
      </w:pPr>
      <w:r w:rsidRPr="00AC5599">
        <w:rPr>
          <w:b/>
        </w:rPr>
        <w:t>Kulturní diference</w:t>
      </w:r>
    </w:p>
    <w:p w:rsidR="00FF4EC2" w:rsidRPr="00AC5599" w:rsidRDefault="00FF4EC2" w:rsidP="00C22A9F">
      <w:pPr>
        <w:jc w:val="both"/>
      </w:pPr>
      <w:r w:rsidRPr="00AC5599">
        <w:t>jedinečnost každého člověka a jeho individuální zvláštnosti, člověk jako nedílná jednota tělesné i duševní stránky, ale i jako součást etnika, poznávání vlastního kulturního zakotvení, respektování zvláštností různých etnik, základní problémy sociokulturních rozdílů v České republice</w:t>
      </w:r>
    </w:p>
    <w:p w:rsidR="00C9731E" w:rsidRPr="00AC5599" w:rsidRDefault="00C22A9F" w:rsidP="00625E55">
      <w:pPr>
        <w:numPr>
          <w:ilvl w:val="0"/>
          <w:numId w:val="441"/>
        </w:numPr>
        <w:jc w:val="both"/>
        <w:rPr>
          <w:b/>
        </w:rPr>
      </w:pPr>
      <w:r w:rsidRPr="00AC5599">
        <w:rPr>
          <w:b/>
        </w:rPr>
        <w:t>Lidské vztahy</w:t>
      </w:r>
    </w:p>
    <w:p w:rsidR="00C22A9F" w:rsidRPr="00AC5599" w:rsidRDefault="00C22A9F" w:rsidP="00C22A9F">
      <w:pPr>
        <w:jc w:val="both"/>
      </w:pPr>
      <w:r w:rsidRPr="00AC5599">
        <w:lastRenderedPageBreak/>
        <w:t xml:space="preserve">právo všech lidí žít společně a podílet se na spolupráci; udržovat tolerantní vztahy a rozvíjet spolupráci s jinými lidmi, bez ohledu na jejich kulturní, sociální, náboženské, zájmové nebo generační příslušnost; vztahy mezi kulturami (vzájemné obohacování různých kultur, ale i konflikty vyplývající z jejich rozdílnosti); předsudky a vžité stereotypy (příčiny a důsledky diskriminace); důležitost integrace jedince v rodinných, vrstevnických a profesních vztazích; uplatňování principu slušného chování (základní morální normy); význam kvality mezilidských vztahů pro harmonický rozvoj osobnosti; tolerance, empatie, umět se vžít do role druhého; lidská solidarita, osobní přispění k zapojení žáků z odlišného kulturního prostředí do kolektivu třídy </w:t>
      </w:r>
    </w:p>
    <w:p w:rsidR="00D50256" w:rsidRPr="00AC5599" w:rsidRDefault="00C22A9F" w:rsidP="00625E55">
      <w:pPr>
        <w:numPr>
          <w:ilvl w:val="0"/>
          <w:numId w:val="441"/>
        </w:numPr>
        <w:jc w:val="both"/>
        <w:rPr>
          <w:b/>
        </w:rPr>
      </w:pPr>
      <w:r w:rsidRPr="00AC5599">
        <w:rPr>
          <w:b/>
        </w:rPr>
        <w:t xml:space="preserve">Etnický původ </w:t>
      </w:r>
    </w:p>
    <w:p w:rsidR="00C22A9F" w:rsidRPr="00AC5599" w:rsidRDefault="00C22A9F" w:rsidP="00C22A9F">
      <w:pPr>
        <w:jc w:val="both"/>
      </w:pPr>
      <w:r w:rsidRPr="00AC5599">
        <w:t xml:space="preserve">rovnocennost všech etnických skupin a kultur; odlišnost lidí, ale i jejich vzájemná rovnost; postavení národnostních menšin; základní informace o různých etnických a kulturních skupinách žijících v české a evropské společnosti; různé způsoby života, odlišné myšlení a vnímání světa; projevy rasové nesnášenlivosti – jejich rozpoznávání a důvody vzniku </w:t>
      </w:r>
    </w:p>
    <w:p w:rsidR="00C9731E" w:rsidRPr="00AC5599" w:rsidRDefault="00C22A9F" w:rsidP="00625E55">
      <w:pPr>
        <w:numPr>
          <w:ilvl w:val="0"/>
          <w:numId w:val="441"/>
        </w:numPr>
        <w:jc w:val="both"/>
        <w:rPr>
          <w:b/>
        </w:rPr>
      </w:pPr>
      <w:r w:rsidRPr="00AC5599">
        <w:rPr>
          <w:b/>
        </w:rPr>
        <w:t>Multikulturalita</w:t>
      </w:r>
    </w:p>
    <w:p w:rsidR="00C22A9F" w:rsidRPr="00AC5599" w:rsidRDefault="00C22A9F" w:rsidP="00C22A9F">
      <w:pPr>
        <w:jc w:val="both"/>
      </w:pPr>
      <w:r w:rsidRPr="00AC5599">
        <w:t xml:space="preserve">multikulturalita současného světa a předpokládaný vývoj v budoucnosti; multikulturalita jako prostředek vzájemného obohacování; specifické rysy jazyků a jejich rovnocennost; naslouchání druhým, komunikace s příslušníky odlišných sociokulturních skupin, vstřícný postoj k odlišnostem; význam užívání cizího jazyka jako nástroje dorozumění a celoživotního vzdělávání </w:t>
      </w:r>
    </w:p>
    <w:p w:rsidR="00516D0C" w:rsidRPr="00AC5599" w:rsidRDefault="00C22A9F" w:rsidP="00625E55">
      <w:pPr>
        <w:numPr>
          <w:ilvl w:val="0"/>
          <w:numId w:val="441"/>
        </w:numPr>
        <w:jc w:val="both"/>
      </w:pPr>
      <w:r w:rsidRPr="00AC5599">
        <w:rPr>
          <w:b/>
        </w:rPr>
        <w:t>Princip sociálního smíru a solidarity</w:t>
      </w:r>
    </w:p>
    <w:p w:rsidR="00C22A9F" w:rsidRPr="00AC5599" w:rsidRDefault="00C22A9F" w:rsidP="00C22A9F">
      <w:pPr>
        <w:jc w:val="both"/>
      </w:pPr>
      <w:r w:rsidRPr="00AC5599">
        <w:t xml:space="preserve">odpovědnost a přispění každého jedince za odstranění diskriminace a předsudků vůči etnickým skupinám; nekonfliktní život v multikulturní společnosti; aktivní spolupodílení dle svých možností na přetváření společnosti, zohlednění potřeb minoritních skupin; otázka lidských práv, základní dokumenty </w:t>
      </w:r>
    </w:p>
    <w:p w:rsidR="00C22A9F" w:rsidRPr="00AC5599" w:rsidRDefault="00AC5599" w:rsidP="00AC5599">
      <w:pPr>
        <w:pStyle w:val="Nadpis3"/>
        <w:rPr>
          <w:rFonts w:ascii="Times New Roman" w:hAnsi="Times New Roman" w:cs="Times New Roman"/>
          <w:sz w:val="24"/>
        </w:rPr>
      </w:pPr>
      <w:r>
        <w:rPr>
          <w:rFonts w:ascii="Times New Roman" w:hAnsi="Times New Roman" w:cs="Times New Roman"/>
          <w:sz w:val="24"/>
        </w:rPr>
        <w:t>3.5.1.5</w:t>
      </w:r>
      <w:r>
        <w:rPr>
          <w:rFonts w:ascii="Times New Roman" w:hAnsi="Times New Roman" w:cs="Times New Roman"/>
          <w:sz w:val="24"/>
        </w:rPr>
        <w:tab/>
        <w:t>Environmentální výchova</w:t>
      </w:r>
      <w:r w:rsidR="00C22A9F" w:rsidRPr="00AC5599">
        <w:rPr>
          <w:rFonts w:ascii="Times New Roman" w:hAnsi="Times New Roman" w:cs="Times New Roman"/>
          <w:sz w:val="24"/>
        </w:rPr>
        <w:t xml:space="preserve"> </w:t>
      </w:r>
    </w:p>
    <w:p w:rsidR="00C22A9F" w:rsidRPr="00AC5599" w:rsidRDefault="00C22A9F" w:rsidP="00C22A9F">
      <w:pPr>
        <w:jc w:val="both"/>
      </w:pPr>
      <w:r w:rsidRPr="00AC5599">
        <w:t>Tema</w:t>
      </w:r>
      <w:r w:rsidR="00516D0C" w:rsidRPr="00AC5599">
        <w:t>tické okruhy:</w:t>
      </w:r>
    </w:p>
    <w:p w:rsidR="00516D0C" w:rsidRPr="00AC5599" w:rsidRDefault="00C22A9F" w:rsidP="00625E55">
      <w:pPr>
        <w:numPr>
          <w:ilvl w:val="0"/>
          <w:numId w:val="441"/>
        </w:numPr>
        <w:jc w:val="both"/>
        <w:rPr>
          <w:b/>
        </w:rPr>
      </w:pPr>
      <w:r w:rsidRPr="00AC5599">
        <w:rPr>
          <w:b/>
        </w:rPr>
        <w:t xml:space="preserve">Ekosystémy </w:t>
      </w:r>
    </w:p>
    <w:p w:rsidR="00C22A9F" w:rsidRPr="00AC5599" w:rsidRDefault="00C22A9F" w:rsidP="00C22A9F">
      <w:pPr>
        <w:jc w:val="both"/>
      </w:pPr>
      <w:r w:rsidRPr="00AC5599">
        <w:t xml:space="preserve">les (les v našem prostředí, produkční a mimoprodukční významy lesa); pole (význam, změny okolní krajiny vlivem člověka, způsoby hospodaření na nich, pole a jejich okolí); vodní zdroje (lidské aktivity spojené s vodním hospodářstvím, důležitost pro krajinnou ekologii); moře (druhová odlišnost, význam pro biosféru, mořské řasy a kyslík, cyklus oxidu uhličitého) a tropický deštný les (porovnání, druhová rozmanitost, ohrožování, globální význam a význam pro nás); lidské sídlo – město – vesnice (umělý ekosystém, jeho funkce a vztahy k okolí, aplikace na místní podmínky); kulturní krajina (pochopení hlubokého ovlivnění přírody v průběhu vzniku civilizace až po dnešek) </w:t>
      </w:r>
    </w:p>
    <w:p w:rsidR="00516D0C" w:rsidRPr="00AC5599" w:rsidRDefault="00C22A9F" w:rsidP="00625E55">
      <w:pPr>
        <w:numPr>
          <w:ilvl w:val="0"/>
          <w:numId w:val="441"/>
        </w:numPr>
        <w:jc w:val="both"/>
        <w:rPr>
          <w:b/>
        </w:rPr>
      </w:pPr>
      <w:r w:rsidRPr="00AC5599">
        <w:rPr>
          <w:b/>
        </w:rPr>
        <w:t xml:space="preserve">Základní podmínky života </w:t>
      </w:r>
    </w:p>
    <w:p w:rsidR="00C22A9F" w:rsidRPr="00AC5599" w:rsidRDefault="00C22A9F" w:rsidP="00C22A9F">
      <w:pPr>
        <w:jc w:val="both"/>
      </w:pPr>
      <w:r w:rsidRPr="00AC5599">
        <w:t xml:space="preserve">voda (vztahy vlastností vody a života, význam vody pro lidské aktivity, ochrana její čistoty, pitná voda ve světě a u nás, způsoby řešení); ovzduší (význam pro život na Zemi, ohrožování ovzduší a klimatické změny, propojenost světa, čistota ovzduší u nás); půda (propojenost složek prostředí, zdroj výživy, ohrožení půdy, rekultivace a situace v okolí, změny v potřebě zemědělské půdy, nové funkce zemědělství v krajině; ochrana biologických druhů (důvody ochrany a způsoby ochrany jednotlivých druhů); ekosystémy – biodiverzita (funkce ekosystémů, význam biodiverzity, její úrovně, ohrožování a ochrana ve světě a u nás); energie (energie a život, vliv energetických zdrojů na společenský rozvoj, využívání energie, možnosti a způsoby šetření, místní podmínky); přírodní zdroje (zdroje surovinové a energetické, jejich vyčerpatelnost, vlivy na prostředí, principy hospodaření s přírodními zdroji, význam a způsoby získávání a využívání přírodních zdrojů v okolí) </w:t>
      </w:r>
    </w:p>
    <w:p w:rsidR="00516D0C" w:rsidRPr="00AC5599" w:rsidRDefault="00C22A9F" w:rsidP="00625E55">
      <w:pPr>
        <w:numPr>
          <w:ilvl w:val="0"/>
          <w:numId w:val="441"/>
        </w:numPr>
        <w:jc w:val="both"/>
        <w:rPr>
          <w:b/>
        </w:rPr>
      </w:pPr>
      <w:r w:rsidRPr="00AC5599">
        <w:rPr>
          <w:b/>
        </w:rPr>
        <w:t>Lidské aktivit</w:t>
      </w:r>
      <w:r w:rsidR="00AC5599">
        <w:rPr>
          <w:b/>
        </w:rPr>
        <w:t>y a problémy životního prostředí</w:t>
      </w:r>
    </w:p>
    <w:p w:rsidR="00C22A9F" w:rsidRPr="00AC5599" w:rsidRDefault="00C22A9F" w:rsidP="00C22A9F">
      <w:pPr>
        <w:jc w:val="both"/>
      </w:pPr>
      <w:r w:rsidRPr="00AC5599">
        <w:lastRenderedPageBreak/>
        <w:t xml:space="preserve">zemědělství a životní prostředí, ekologické zemědělství; doprava a životní prostředí (význam a vývoj, energetické zdroje dopravy a její vlivy na prostředí, druhy dopravy a ekologická zátěž, doprava a globalizace); průmysl a životní prostředí (průmyslová revoluce a demografický vývoj, vlivy průmyslu na prostředí, zpracovávané materiály a jejich působení, vliv právních a ekonomických nástrojů na vztahy průmyslu k ochraně životního prostředí, průmysl a udržitelný rozvoj společnosti); odpady a hospodaření s odpady (odpady a příroda, principy a způsoby hospodaření s odpady, druhotné suroviny); ochrana přírody a kulturních památek (význam ochrany přírody a kulturních památek; právní řešení u nás, v EU a ve světě, příklady z okolí, zásada předběžné opatrnosti; ochrana přírody při masových sportovních akcích – zásady MOV) změny v krajině (krajina dříve a dnes, vliv lidských aktivit, jejich reflexe a perspektivy); dlouhodobé programy zaměřené k růstu ekologického vědomí veřejnosti (Státní program EVVO, Agenda 21 EU) a akce (Den životního prostředí OSN, Den Země apod.) </w:t>
      </w:r>
    </w:p>
    <w:p w:rsidR="008058CC" w:rsidRPr="00AC5599" w:rsidRDefault="00C22A9F" w:rsidP="00625E55">
      <w:pPr>
        <w:numPr>
          <w:ilvl w:val="0"/>
          <w:numId w:val="441"/>
        </w:numPr>
        <w:jc w:val="both"/>
      </w:pPr>
      <w:r w:rsidRPr="00AC5599">
        <w:rPr>
          <w:b/>
        </w:rPr>
        <w:t>Vztah člověka k prostředí</w:t>
      </w:r>
      <w:r w:rsidRPr="00AC5599">
        <w:t xml:space="preserve"> </w:t>
      </w:r>
    </w:p>
    <w:p w:rsidR="00C22A9F" w:rsidRPr="00AC5599" w:rsidRDefault="00C22A9F" w:rsidP="00C22A9F">
      <w:pPr>
        <w:jc w:val="both"/>
      </w:pPr>
      <w:r w:rsidRPr="00AC5599">
        <w:t xml:space="preserve">naše obec (přírodní zdroje, jejich původ, způsoby využívání a řešení odpadového hospodářství, příroda a kultura obce a její ochrana, zajišťování ochrany životního prostředí v obci </w:t>
      </w:r>
      <w:r w:rsidR="00AC5599">
        <w:t>–</w:t>
      </w:r>
      <w:r w:rsidRPr="00AC5599">
        <w:t xml:space="preserve"> instituce, nevládní organizace, lidé); náš životní styl (spotřeba věcí, energie, odpady, způsoby jednání a vlivy na prostředí); aktuální (lokální) ekologický problém (příklad problému, jeho příčina, důsledky, souvislosti, možnosti a způsoby řešení, hodnocení, vlastní názor, jeho zdůvodňování a prezentace); prostředí a zdraví (rozmanitost vlivů prostředí na zdraví, jejich komplexní a synergické působení, možnosti a způsoby ochrany zdraví); nerovnoměrnost života na Zemi (rozdílné podmínky prostředí a rozdílný společenský vývoj na Zemi, příčiny a důsledky zvyšování rozdílů globalizace a principy udržitelnosti rozvoje, příklady jejich uplatňování ve světě, u nás) </w:t>
      </w:r>
    </w:p>
    <w:p w:rsidR="00546A26" w:rsidRPr="00AC5599" w:rsidRDefault="00AC5599" w:rsidP="00AC5599">
      <w:pPr>
        <w:pStyle w:val="Nadpis3"/>
        <w:rPr>
          <w:rFonts w:ascii="Times New Roman" w:hAnsi="Times New Roman" w:cs="Times New Roman"/>
          <w:sz w:val="24"/>
        </w:rPr>
      </w:pPr>
      <w:r>
        <w:rPr>
          <w:rFonts w:ascii="Times New Roman" w:hAnsi="Times New Roman" w:cs="Times New Roman"/>
          <w:sz w:val="24"/>
        </w:rPr>
        <w:t>3.5.1.6</w:t>
      </w:r>
      <w:r>
        <w:rPr>
          <w:rFonts w:ascii="Times New Roman" w:hAnsi="Times New Roman" w:cs="Times New Roman"/>
          <w:sz w:val="24"/>
        </w:rPr>
        <w:tab/>
      </w:r>
      <w:r w:rsidRPr="00AC5599">
        <w:rPr>
          <w:rFonts w:ascii="Times New Roman" w:hAnsi="Times New Roman" w:cs="Times New Roman"/>
          <w:sz w:val="24"/>
        </w:rPr>
        <w:t>Mediální výchova</w:t>
      </w:r>
    </w:p>
    <w:p w:rsidR="00546A26" w:rsidRPr="00AC5599" w:rsidRDefault="00C22A9F" w:rsidP="00C22A9F">
      <w:pPr>
        <w:jc w:val="both"/>
      </w:pPr>
      <w:r w:rsidRPr="00AC5599">
        <w:t>Tematické okruhy</w:t>
      </w:r>
      <w:r w:rsidR="00546A26" w:rsidRPr="00AC5599">
        <w:t>:</w:t>
      </w:r>
      <w:r w:rsidRPr="00AC5599">
        <w:t xml:space="preserve"> </w:t>
      </w:r>
    </w:p>
    <w:p w:rsidR="00C22A9F" w:rsidRPr="00AC5599" w:rsidRDefault="00546A26" w:rsidP="00C22A9F">
      <w:pPr>
        <w:jc w:val="both"/>
        <w:rPr>
          <w:b/>
        </w:rPr>
      </w:pPr>
      <w:r w:rsidRPr="00AC5599">
        <w:rPr>
          <w:b/>
        </w:rPr>
        <w:t>1)</w:t>
      </w:r>
      <w:r w:rsidR="00682C7B" w:rsidRPr="00AC5599">
        <w:rPr>
          <w:b/>
        </w:rPr>
        <w:t xml:space="preserve"> R</w:t>
      </w:r>
      <w:r w:rsidRPr="00AC5599">
        <w:rPr>
          <w:b/>
        </w:rPr>
        <w:t>eceptivní činnosti</w:t>
      </w:r>
    </w:p>
    <w:p w:rsidR="00546A26" w:rsidRPr="00AC5599" w:rsidRDefault="00546A26" w:rsidP="00625E55">
      <w:pPr>
        <w:numPr>
          <w:ilvl w:val="0"/>
          <w:numId w:val="441"/>
        </w:numPr>
        <w:jc w:val="both"/>
        <w:rPr>
          <w:b/>
        </w:rPr>
      </w:pPr>
      <w:r w:rsidRPr="00AC5599">
        <w:rPr>
          <w:b/>
        </w:rPr>
        <w:t>K</w:t>
      </w:r>
      <w:r w:rsidR="00C22A9F" w:rsidRPr="00AC5599">
        <w:rPr>
          <w:b/>
        </w:rPr>
        <w:t>ritické čtení a vnímání mediálních sdělení</w:t>
      </w:r>
    </w:p>
    <w:p w:rsidR="00C22A9F" w:rsidRPr="00AC5599" w:rsidRDefault="00C22A9F" w:rsidP="00C22A9F">
      <w:pPr>
        <w:jc w:val="both"/>
      </w:pPr>
      <w:r w:rsidRPr="00AC5599">
        <w:t xml:space="preserve">pěstování kritického přístupu ke zpravodajství a reklamě; rozlišování zábavních („bulvárních“) prvků ve sdělení od informativních a společensky významných; hodnotící prvky ve sdělení (výběr slov a záběrů); hledání rozdílu mezi informativním, zábavním a reklamním sdělením; chápání podstaty mediálního sdělení, objasňování jeho cílů a pravidel; identifikování základních orientačních prvků v textu </w:t>
      </w:r>
    </w:p>
    <w:p w:rsidR="00546A26" w:rsidRPr="00AC5599" w:rsidRDefault="00546A26" w:rsidP="00625E55">
      <w:pPr>
        <w:numPr>
          <w:ilvl w:val="0"/>
          <w:numId w:val="441"/>
        </w:numPr>
        <w:jc w:val="both"/>
        <w:rPr>
          <w:b/>
        </w:rPr>
      </w:pPr>
      <w:r w:rsidRPr="00AC5599">
        <w:rPr>
          <w:b/>
        </w:rPr>
        <w:t>I</w:t>
      </w:r>
      <w:r w:rsidR="00C22A9F" w:rsidRPr="00AC5599">
        <w:rPr>
          <w:b/>
        </w:rPr>
        <w:t>nterpretace vztahu mediálních sdělení a reality</w:t>
      </w:r>
    </w:p>
    <w:p w:rsidR="00C22A9F" w:rsidRPr="00AC5599" w:rsidRDefault="00C22A9F" w:rsidP="00C22A9F">
      <w:pPr>
        <w:jc w:val="both"/>
      </w:pPr>
      <w:r w:rsidRPr="00AC5599">
        <w:t xml:space="preserve">různé typy sdělení, jejich rozlišování a jejich funkce; rozdíl mezi reklamou a zprávou a mezi „faktickým“ a „fiktivním“ obsahem; hlavní rysy reprezentativnosti (rozlišení reality od médii zobrazovaných stereotypů, jako reprezentace reality); vztah mediálního sdělení a sociální zkušenosti (rozlišení sdělení potvrzujících předsudky a představy od sdělení vycházejících ze znalosti problematiky a nezaujatého postoje); identifikace </w:t>
      </w:r>
      <w:r w:rsidR="00546A26" w:rsidRPr="00AC5599">
        <w:t>společensky</w:t>
      </w:r>
      <w:r w:rsidR="00B10CA5" w:rsidRPr="00AC5599">
        <w:t xml:space="preserve"> </w:t>
      </w:r>
      <w:r w:rsidRPr="00AC5599">
        <w:t xml:space="preserve">významných hodnot v textu, prvky signalizující hodnotu, o kterou se sdělení opírá; identifikace zjednodušení mediovaných sdělení, opakované užívání prostředků (ve zpravodajství, reklamě i zábavě) </w:t>
      </w:r>
    </w:p>
    <w:p w:rsidR="00682C7B" w:rsidRPr="00AC5599" w:rsidRDefault="00682C7B" w:rsidP="00625E55">
      <w:pPr>
        <w:numPr>
          <w:ilvl w:val="0"/>
          <w:numId w:val="441"/>
        </w:numPr>
        <w:jc w:val="both"/>
        <w:rPr>
          <w:b/>
        </w:rPr>
      </w:pPr>
      <w:r w:rsidRPr="00AC5599">
        <w:rPr>
          <w:b/>
        </w:rPr>
        <w:t>S</w:t>
      </w:r>
      <w:r w:rsidR="00C22A9F" w:rsidRPr="00AC5599">
        <w:rPr>
          <w:b/>
        </w:rPr>
        <w:t>tavba mediálních sdělení</w:t>
      </w:r>
    </w:p>
    <w:p w:rsidR="00C22A9F" w:rsidRPr="00AC5599" w:rsidRDefault="00C22A9F" w:rsidP="00C22A9F">
      <w:pPr>
        <w:jc w:val="both"/>
      </w:pPr>
      <w:r w:rsidRPr="00AC5599">
        <w:t xml:space="preserve">příklady pravidelností v uspořádání mediovaných sdělení, zejména ve zpravodajství (zpravodajství jako vyprávění, sestavování příspěvků podle kritérií); principy sestavování zpravodajství a jejich identifikace, pozitivní principy (význam a užitečnost), zezábavňující principy (negativita, blízkost, jednoduchost, přítomnost); příklady stavby a uspořádání zpráv (srovnávání titulních stran různých deníků) a dalších mediálních sdělení (například skladba a výběr sdělení v časopisech pro dospívající) </w:t>
      </w:r>
    </w:p>
    <w:p w:rsidR="00682C7B" w:rsidRPr="00AC5599" w:rsidRDefault="00682C7B" w:rsidP="00625E55">
      <w:pPr>
        <w:numPr>
          <w:ilvl w:val="0"/>
          <w:numId w:val="441"/>
        </w:numPr>
        <w:jc w:val="both"/>
        <w:rPr>
          <w:b/>
        </w:rPr>
      </w:pPr>
      <w:r w:rsidRPr="00AC5599">
        <w:rPr>
          <w:b/>
        </w:rPr>
        <w:t>V</w:t>
      </w:r>
      <w:r w:rsidR="00C22A9F" w:rsidRPr="00AC5599">
        <w:rPr>
          <w:b/>
        </w:rPr>
        <w:t xml:space="preserve">nímání autora mediálních sdělení </w:t>
      </w:r>
    </w:p>
    <w:p w:rsidR="00C22A9F" w:rsidRPr="00AC5599" w:rsidRDefault="00C22A9F" w:rsidP="00C22A9F">
      <w:pPr>
        <w:jc w:val="both"/>
      </w:pPr>
      <w:r w:rsidRPr="00AC5599">
        <w:lastRenderedPageBreak/>
        <w:t xml:space="preserve">identifikování postojů a názorů autora v mediovaném sdělení; výrazové prostředky a jejich uplatnění pro vyjádření či zastření názoru a postoje i pro záměrnou manipulaci; prvky signalizující explicitní či implicitní vyjádření hodnocení, výběr a kombinace slov, obrazů a zvuků z hlediska záměru a hodnotového významu </w:t>
      </w:r>
    </w:p>
    <w:p w:rsidR="00682C7B" w:rsidRPr="00AC5599" w:rsidRDefault="00AC5599" w:rsidP="00625E55">
      <w:pPr>
        <w:numPr>
          <w:ilvl w:val="0"/>
          <w:numId w:val="441"/>
        </w:numPr>
        <w:jc w:val="both"/>
        <w:rPr>
          <w:b/>
        </w:rPr>
      </w:pPr>
      <w:r>
        <w:rPr>
          <w:b/>
        </w:rPr>
        <w:t>F</w:t>
      </w:r>
      <w:r w:rsidR="00C22A9F" w:rsidRPr="00AC5599">
        <w:rPr>
          <w:b/>
        </w:rPr>
        <w:t>ungování a vliv médií ve společnosti</w:t>
      </w:r>
    </w:p>
    <w:p w:rsidR="00C22A9F" w:rsidRPr="00AC5599" w:rsidRDefault="00C22A9F" w:rsidP="00C22A9F">
      <w:pPr>
        <w:jc w:val="both"/>
        <w:rPr>
          <w:b/>
        </w:rPr>
      </w:pPr>
      <w:r w:rsidRPr="00AC5599">
        <w:t xml:space="preserve">organizace a postavení médií ve společnosti; faktory ovlivňující média, interpretace vlivů působících na jejich chování; způsoby financování médií a jejich dopady; vliv médií na každodenní život, společnost, politický život a kulturu z hlediska současné i historické perspektivy; role médií v každodenním životě jednotlivce, vliv médií na uspořádání dne, na rejstřík konverzačních témat, na postoje a chování; role médií v politickém životě (předvolební kampaně a jejich význam); vliv médií na kulturu (role filmu a televize v životě jednotlivce, rodiny, společnosti) ; role médií v politických změnách </w:t>
      </w:r>
    </w:p>
    <w:p w:rsidR="00C22A9F" w:rsidRPr="00AC5599" w:rsidRDefault="00682C7B" w:rsidP="00C22A9F">
      <w:pPr>
        <w:jc w:val="both"/>
        <w:rPr>
          <w:b/>
        </w:rPr>
      </w:pPr>
      <w:r w:rsidRPr="00AC5599">
        <w:rPr>
          <w:b/>
        </w:rPr>
        <w:t>2) P</w:t>
      </w:r>
      <w:r w:rsidR="00C22A9F" w:rsidRPr="00AC5599">
        <w:rPr>
          <w:b/>
        </w:rPr>
        <w:t xml:space="preserve">roduktivních činností: </w:t>
      </w:r>
    </w:p>
    <w:p w:rsidR="00682C7B" w:rsidRPr="00AC5599" w:rsidRDefault="00682C7B" w:rsidP="00625E55">
      <w:pPr>
        <w:numPr>
          <w:ilvl w:val="0"/>
          <w:numId w:val="441"/>
        </w:numPr>
        <w:jc w:val="both"/>
        <w:rPr>
          <w:b/>
        </w:rPr>
      </w:pPr>
      <w:r w:rsidRPr="00AC5599">
        <w:rPr>
          <w:b/>
        </w:rPr>
        <w:t>T</w:t>
      </w:r>
      <w:r w:rsidR="00C22A9F" w:rsidRPr="00AC5599">
        <w:rPr>
          <w:b/>
        </w:rPr>
        <w:t xml:space="preserve">vorba mediálního sdělení </w:t>
      </w:r>
    </w:p>
    <w:p w:rsidR="00C22A9F" w:rsidRPr="00AC5599" w:rsidRDefault="00C22A9F" w:rsidP="00C22A9F">
      <w:pPr>
        <w:jc w:val="both"/>
      </w:pPr>
      <w:r w:rsidRPr="00AC5599">
        <w:t xml:space="preserve">uplatnění a výběr výrazových prostředků a jejich kombinací pro tvorbu věcně správných a komunikačně (společensky a situačně) vhodných sdělení; tvorba mediálního sdělení pro školní časopis, rozhlas, televizi či internetové médium; technologické možnosti a jejich omezení </w:t>
      </w:r>
    </w:p>
    <w:p w:rsidR="00682C7B" w:rsidRPr="00AC5599" w:rsidRDefault="00682C7B" w:rsidP="00625E55">
      <w:pPr>
        <w:numPr>
          <w:ilvl w:val="0"/>
          <w:numId w:val="441"/>
        </w:numPr>
        <w:jc w:val="both"/>
        <w:rPr>
          <w:b/>
        </w:rPr>
      </w:pPr>
      <w:r w:rsidRPr="00AC5599">
        <w:rPr>
          <w:b/>
        </w:rPr>
        <w:t>P</w:t>
      </w:r>
      <w:r w:rsidR="00C22A9F" w:rsidRPr="00AC5599">
        <w:rPr>
          <w:b/>
        </w:rPr>
        <w:t xml:space="preserve">ráce v realizačním týmu </w:t>
      </w:r>
    </w:p>
    <w:p w:rsidR="007F5498" w:rsidRPr="00AC5599" w:rsidRDefault="00C22A9F" w:rsidP="00C22A9F">
      <w:pPr>
        <w:jc w:val="both"/>
      </w:pPr>
      <w:r w:rsidRPr="00AC5599">
        <w:t>redakce školního časopisu, rozhlasu, televize či internetového média; utváření týmu, význam různých věkových a sociálních skupin pro obohacení týmu, komunikace a spolupráce v týmu; stanovení si cíle, časového harmonogramu a delegování úkolů a zodpovědnosti; faktory ovlivňující práci v týmu</w:t>
      </w:r>
      <w:r w:rsidR="009376E1" w:rsidRPr="00AC5599">
        <w:t>; pravidelnost mediální produkce.</w:t>
      </w:r>
    </w:p>
    <w:p w:rsidR="00A93B93" w:rsidRPr="00AC5599" w:rsidRDefault="00AC5599" w:rsidP="00AC5599">
      <w:pPr>
        <w:pStyle w:val="Nadpis3"/>
        <w:rPr>
          <w:rFonts w:ascii="Times New Roman" w:hAnsi="Times New Roman" w:cs="Times New Roman"/>
          <w:sz w:val="24"/>
          <w:szCs w:val="24"/>
        </w:rPr>
      </w:pPr>
      <w:r>
        <w:br w:type="page"/>
      </w:r>
      <w:r w:rsidRPr="00AC5599">
        <w:rPr>
          <w:rFonts w:ascii="Times New Roman" w:hAnsi="Times New Roman" w:cs="Times New Roman"/>
        </w:rPr>
        <w:lastRenderedPageBreak/>
        <w:t>3.5.2.</w:t>
      </w:r>
      <w:r w:rsidRPr="00AC5599">
        <w:rPr>
          <w:rFonts w:ascii="Times New Roman" w:hAnsi="Times New Roman" w:cs="Times New Roman"/>
        </w:rPr>
        <w:tab/>
      </w:r>
      <w:r w:rsidR="003D20AE" w:rsidRPr="00AC5599">
        <w:rPr>
          <w:rFonts w:ascii="Times New Roman" w:hAnsi="Times New Roman" w:cs="Times New Roman"/>
          <w:sz w:val="24"/>
          <w:szCs w:val="24"/>
        </w:rPr>
        <w:t>Tabulka průřezových témat, začlenění do ročníku a předmětu</w:t>
      </w:r>
    </w:p>
    <w:p w:rsidR="003D20AE" w:rsidRPr="00AC5599" w:rsidRDefault="003D20AE" w:rsidP="00AC5599">
      <w:pPr>
        <w:pStyle w:val="Nadpis3"/>
        <w:rPr>
          <w:rFonts w:ascii="Times New Roman" w:hAnsi="Times New Roman" w:cs="Times New Roman"/>
          <w:sz w:val="24"/>
        </w:rPr>
      </w:pPr>
      <w:r w:rsidRPr="00AC5599">
        <w:rPr>
          <w:rFonts w:ascii="Times New Roman" w:hAnsi="Times New Roman" w:cs="Times New Roman"/>
          <w:sz w:val="24"/>
        </w:rPr>
        <w:t>3.5.2.1 Osobnostní a sociální výchova</w:t>
      </w:r>
    </w:p>
    <w:p w:rsidR="003D20AE" w:rsidRPr="003D20AE" w:rsidRDefault="003D20AE" w:rsidP="003D20AE">
      <w:pPr>
        <w:rPr>
          <w:b/>
          <w:sz w:val="20"/>
          <w:szCs w:val="20"/>
        </w:rPr>
      </w:pPr>
    </w:p>
    <w:p w:rsidR="00A93B93" w:rsidRPr="003D20AE" w:rsidRDefault="003D20AE" w:rsidP="00A93B93">
      <w:r w:rsidRPr="003D20AE">
        <w:t xml:space="preserve">a) </w:t>
      </w:r>
      <w:r w:rsidR="00A93B93" w:rsidRPr="003D20AE">
        <w:t>Osobnostní rozvoj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1701"/>
        <w:gridCol w:w="1701"/>
      </w:tblGrid>
      <w:tr w:rsidR="00A93B93" w:rsidRPr="005876E0" w:rsidTr="005876E0">
        <w:trPr>
          <w:trHeight w:val="270"/>
        </w:trPr>
        <w:tc>
          <w:tcPr>
            <w:tcW w:w="5670" w:type="dxa"/>
            <w:tcBorders>
              <w:top w:val="nil"/>
              <w:left w:val="nil"/>
            </w:tcBorders>
          </w:tcPr>
          <w:p w:rsidR="00A93B93" w:rsidRPr="005876E0" w:rsidRDefault="00A93B93" w:rsidP="005876E0">
            <w:pPr>
              <w:jc w:val="center"/>
              <w:rPr>
                <w:bCs/>
              </w:rPr>
            </w:pPr>
          </w:p>
        </w:tc>
        <w:tc>
          <w:tcPr>
            <w:tcW w:w="1701" w:type="dxa"/>
          </w:tcPr>
          <w:p w:rsidR="00A93B93" w:rsidRPr="005876E0" w:rsidRDefault="00A93B93" w:rsidP="005876E0">
            <w:pPr>
              <w:jc w:val="center"/>
              <w:rPr>
                <w:b/>
                <w:bCs/>
              </w:rPr>
            </w:pPr>
            <w:r w:rsidRPr="005876E0">
              <w:rPr>
                <w:b/>
                <w:bCs/>
              </w:rPr>
              <w:t>1. stupeň</w:t>
            </w:r>
          </w:p>
        </w:tc>
        <w:tc>
          <w:tcPr>
            <w:tcW w:w="1701" w:type="dxa"/>
          </w:tcPr>
          <w:p w:rsidR="00A93B93" w:rsidRPr="005876E0" w:rsidRDefault="00A93B93" w:rsidP="005876E0">
            <w:pPr>
              <w:jc w:val="center"/>
              <w:rPr>
                <w:b/>
                <w:bCs/>
              </w:rPr>
            </w:pPr>
            <w:r w:rsidRPr="005876E0">
              <w:rPr>
                <w:b/>
                <w:bCs/>
              </w:rPr>
              <w:t>2. stupeň</w:t>
            </w:r>
          </w:p>
        </w:tc>
      </w:tr>
      <w:tr w:rsidR="00A93B93" w:rsidRPr="005876E0" w:rsidTr="005876E0">
        <w:trPr>
          <w:trHeight w:val="270"/>
        </w:trPr>
        <w:tc>
          <w:tcPr>
            <w:tcW w:w="5670" w:type="dxa"/>
          </w:tcPr>
          <w:p w:rsidR="00A93B93" w:rsidRPr="005876E0" w:rsidRDefault="00A93B93" w:rsidP="00A93B93">
            <w:pPr>
              <w:rPr>
                <w:bCs/>
              </w:rPr>
            </w:pPr>
            <w:r w:rsidRPr="005876E0">
              <w:rPr>
                <w:bCs/>
              </w:rPr>
              <w:t>rozvoj schopností poznávání</w:t>
            </w:r>
          </w:p>
        </w:tc>
        <w:tc>
          <w:tcPr>
            <w:tcW w:w="1701" w:type="dxa"/>
          </w:tcPr>
          <w:p w:rsidR="00A93B93" w:rsidRPr="005876E0" w:rsidRDefault="00A93B93" w:rsidP="005876E0">
            <w:pPr>
              <w:jc w:val="center"/>
              <w:rPr>
                <w:bCs/>
              </w:rPr>
            </w:pPr>
            <w:r w:rsidRPr="005876E0">
              <w:rPr>
                <w:bCs/>
              </w:rPr>
              <w:t>Čj – 1.</w:t>
            </w:r>
          </w:p>
        </w:tc>
        <w:tc>
          <w:tcPr>
            <w:tcW w:w="1701" w:type="dxa"/>
          </w:tcPr>
          <w:p w:rsidR="00A93B93" w:rsidRPr="005876E0" w:rsidRDefault="00A93B93" w:rsidP="005876E0">
            <w:pPr>
              <w:jc w:val="center"/>
              <w:rPr>
                <w:bCs/>
              </w:rPr>
            </w:pPr>
            <w:r w:rsidRPr="005876E0">
              <w:rPr>
                <w:bCs/>
              </w:rPr>
              <w:t>Tv – 7.</w:t>
            </w:r>
          </w:p>
        </w:tc>
      </w:tr>
      <w:tr w:rsidR="00A93B93" w:rsidRPr="005876E0" w:rsidTr="005876E0">
        <w:trPr>
          <w:trHeight w:val="270"/>
        </w:trPr>
        <w:tc>
          <w:tcPr>
            <w:tcW w:w="5670" w:type="dxa"/>
          </w:tcPr>
          <w:p w:rsidR="00A93B93" w:rsidRPr="005876E0" w:rsidRDefault="00A93B93" w:rsidP="00A93B93">
            <w:pPr>
              <w:rPr>
                <w:bCs/>
              </w:rPr>
            </w:pPr>
            <w:r w:rsidRPr="005876E0">
              <w:rPr>
                <w:bCs/>
              </w:rPr>
              <w:t>sebepoznání a sebepojetí</w:t>
            </w:r>
          </w:p>
        </w:tc>
        <w:tc>
          <w:tcPr>
            <w:tcW w:w="1701" w:type="dxa"/>
          </w:tcPr>
          <w:p w:rsidR="00A93B93" w:rsidRPr="005876E0" w:rsidRDefault="00A93B93" w:rsidP="005876E0">
            <w:pPr>
              <w:jc w:val="center"/>
              <w:rPr>
                <w:bCs/>
              </w:rPr>
            </w:pPr>
            <w:r w:rsidRPr="005876E0">
              <w:rPr>
                <w:bCs/>
              </w:rPr>
              <w:t>Prv – 2.</w:t>
            </w:r>
          </w:p>
        </w:tc>
        <w:tc>
          <w:tcPr>
            <w:tcW w:w="1701" w:type="dxa"/>
          </w:tcPr>
          <w:p w:rsidR="00A93B93" w:rsidRPr="005876E0" w:rsidRDefault="00A93B93" w:rsidP="005876E0">
            <w:pPr>
              <w:jc w:val="center"/>
              <w:rPr>
                <w:bCs/>
              </w:rPr>
            </w:pPr>
            <w:r w:rsidRPr="005876E0">
              <w:rPr>
                <w:bCs/>
              </w:rPr>
              <w:t>Vz – 9.</w:t>
            </w:r>
          </w:p>
        </w:tc>
      </w:tr>
      <w:tr w:rsidR="00A93B93" w:rsidRPr="005876E0" w:rsidTr="005876E0">
        <w:trPr>
          <w:trHeight w:val="270"/>
        </w:trPr>
        <w:tc>
          <w:tcPr>
            <w:tcW w:w="5670" w:type="dxa"/>
          </w:tcPr>
          <w:p w:rsidR="00A93B93" w:rsidRPr="005876E0" w:rsidRDefault="00A93B93" w:rsidP="00A93B93">
            <w:pPr>
              <w:rPr>
                <w:bCs/>
              </w:rPr>
            </w:pPr>
            <w:r w:rsidRPr="005876E0">
              <w:rPr>
                <w:bCs/>
              </w:rPr>
              <w:t>seberegulace a sebeorganizace</w:t>
            </w:r>
          </w:p>
        </w:tc>
        <w:tc>
          <w:tcPr>
            <w:tcW w:w="1701" w:type="dxa"/>
          </w:tcPr>
          <w:p w:rsidR="00A93B93" w:rsidRPr="005876E0" w:rsidRDefault="00A93B93" w:rsidP="005876E0">
            <w:pPr>
              <w:jc w:val="center"/>
              <w:rPr>
                <w:bCs/>
              </w:rPr>
            </w:pPr>
            <w:r w:rsidRPr="005876E0">
              <w:rPr>
                <w:bCs/>
              </w:rPr>
              <w:t>Prv – 1.</w:t>
            </w:r>
          </w:p>
        </w:tc>
        <w:tc>
          <w:tcPr>
            <w:tcW w:w="1701" w:type="dxa"/>
          </w:tcPr>
          <w:p w:rsidR="00A93B93" w:rsidRPr="005876E0" w:rsidRDefault="00A93B93" w:rsidP="005876E0">
            <w:pPr>
              <w:jc w:val="center"/>
              <w:rPr>
                <w:bCs/>
              </w:rPr>
            </w:pPr>
            <w:r w:rsidRPr="005876E0">
              <w:rPr>
                <w:bCs/>
              </w:rPr>
              <w:t>Vz – 8.</w:t>
            </w:r>
          </w:p>
        </w:tc>
      </w:tr>
      <w:tr w:rsidR="00A93B93" w:rsidRPr="005876E0" w:rsidTr="005876E0">
        <w:trPr>
          <w:trHeight w:val="270"/>
        </w:trPr>
        <w:tc>
          <w:tcPr>
            <w:tcW w:w="5670" w:type="dxa"/>
          </w:tcPr>
          <w:p w:rsidR="00A93B93" w:rsidRPr="005876E0" w:rsidRDefault="00A93B93" w:rsidP="00A93B93">
            <w:pPr>
              <w:rPr>
                <w:bCs/>
              </w:rPr>
            </w:pPr>
            <w:r w:rsidRPr="005876E0">
              <w:rPr>
                <w:bCs/>
              </w:rPr>
              <w:t>psychohygiena</w:t>
            </w:r>
          </w:p>
        </w:tc>
        <w:tc>
          <w:tcPr>
            <w:tcW w:w="1701" w:type="dxa"/>
          </w:tcPr>
          <w:p w:rsidR="00A93B93" w:rsidRPr="005876E0" w:rsidRDefault="00A93B93" w:rsidP="005876E0">
            <w:pPr>
              <w:jc w:val="center"/>
              <w:rPr>
                <w:bCs/>
              </w:rPr>
            </w:pPr>
            <w:r w:rsidRPr="005876E0">
              <w:rPr>
                <w:bCs/>
              </w:rPr>
              <w:t>Prv – 2.</w:t>
            </w:r>
          </w:p>
        </w:tc>
        <w:tc>
          <w:tcPr>
            <w:tcW w:w="1701" w:type="dxa"/>
          </w:tcPr>
          <w:p w:rsidR="00A93B93" w:rsidRPr="005876E0" w:rsidRDefault="00A93B93" w:rsidP="005876E0">
            <w:pPr>
              <w:jc w:val="center"/>
              <w:rPr>
                <w:bCs/>
              </w:rPr>
            </w:pPr>
            <w:r w:rsidRPr="005876E0">
              <w:rPr>
                <w:bCs/>
              </w:rPr>
              <w:t>Př – 8.</w:t>
            </w:r>
          </w:p>
        </w:tc>
      </w:tr>
      <w:tr w:rsidR="00A93B93" w:rsidRPr="005876E0" w:rsidTr="005876E0">
        <w:trPr>
          <w:trHeight w:val="270"/>
        </w:trPr>
        <w:tc>
          <w:tcPr>
            <w:tcW w:w="5670" w:type="dxa"/>
          </w:tcPr>
          <w:p w:rsidR="00A93B93" w:rsidRPr="005876E0" w:rsidRDefault="00A93B93" w:rsidP="00A93B93">
            <w:pPr>
              <w:rPr>
                <w:bCs/>
              </w:rPr>
            </w:pPr>
            <w:r w:rsidRPr="005876E0">
              <w:rPr>
                <w:bCs/>
              </w:rPr>
              <w:t>kre</w:t>
            </w:r>
            <w:r w:rsidR="003D20AE" w:rsidRPr="005876E0">
              <w:rPr>
                <w:bCs/>
              </w:rPr>
              <w:t>a</w:t>
            </w:r>
            <w:r w:rsidRPr="005876E0">
              <w:rPr>
                <w:bCs/>
              </w:rPr>
              <w:t>tivita</w:t>
            </w:r>
          </w:p>
        </w:tc>
        <w:tc>
          <w:tcPr>
            <w:tcW w:w="1701" w:type="dxa"/>
          </w:tcPr>
          <w:p w:rsidR="00A93B93" w:rsidRPr="005876E0" w:rsidRDefault="00A93B93" w:rsidP="005876E0">
            <w:pPr>
              <w:jc w:val="center"/>
              <w:rPr>
                <w:bCs/>
              </w:rPr>
            </w:pPr>
            <w:r w:rsidRPr="005876E0">
              <w:rPr>
                <w:bCs/>
              </w:rPr>
              <w:t>Vv – 2.</w:t>
            </w:r>
          </w:p>
        </w:tc>
        <w:tc>
          <w:tcPr>
            <w:tcW w:w="1701" w:type="dxa"/>
          </w:tcPr>
          <w:p w:rsidR="00A93B93" w:rsidRPr="005876E0" w:rsidRDefault="00A93B93" w:rsidP="005876E0">
            <w:pPr>
              <w:jc w:val="center"/>
              <w:rPr>
                <w:bCs/>
              </w:rPr>
            </w:pPr>
            <w:r w:rsidRPr="005876E0">
              <w:rPr>
                <w:bCs/>
              </w:rPr>
              <w:t>Vv – 6.-9.</w:t>
            </w:r>
          </w:p>
        </w:tc>
      </w:tr>
    </w:tbl>
    <w:p w:rsidR="00D50256" w:rsidRDefault="00D50256" w:rsidP="00A93B93"/>
    <w:p w:rsidR="00A93B93" w:rsidRPr="003D20AE" w:rsidRDefault="003D20AE" w:rsidP="00A93B93">
      <w:r w:rsidRPr="003D20AE">
        <w:t>b)</w:t>
      </w:r>
      <w:r>
        <w:t xml:space="preserve"> </w:t>
      </w:r>
      <w:r w:rsidR="00A93B93" w:rsidRPr="003D20AE">
        <w:t>Sociální rozvoj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1701"/>
        <w:gridCol w:w="1701"/>
      </w:tblGrid>
      <w:tr w:rsidR="00A93B93" w:rsidRPr="005876E0" w:rsidTr="005876E0">
        <w:trPr>
          <w:trHeight w:val="270"/>
        </w:trPr>
        <w:tc>
          <w:tcPr>
            <w:tcW w:w="5670" w:type="dxa"/>
            <w:tcBorders>
              <w:top w:val="nil"/>
              <w:left w:val="nil"/>
            </w:tcBorders>
          </w:tcPr>
          <w:p w:rsidR="00A93B93" w:rsidRPr="005876E0" w:rsidRDefault="00A93B93" w:rsidP="005876E0">
            <w:pPr>
              <w:jc w:val="center"/>
              <w:rPr>
                <w:bCs/>
              </w:rPr>
            </w:pPr>
          </w:p>
        </w:tc>
        <w:tc>
          <w:tcPr>
            <w:tcW w:w="1701" w:type="dxa"/>
          </w:tcPr>
          <w:p w:rsidR="00A93B93" w:rsidRPr="005876E0" w:rsidRDefault="00A93B93" w:rsidP="005876E0">
            <w:pPr>
              <w:jc w:val="center"/>
              <w:rPr>
                <w:b/>
                <w:bCs/>
              </w:rPr>
            </w:pPr>
            <w:r w:rsidRPr="005876E0">
              <w:rPr>
                <w:b/>
                <w:bCs/>
              </w:rPr>
              <w:t>1. stupeň</w:t>
            </w:r>
          </w:p>
        </w:tc>
        <w:tc>
          <w:tcPr>
            <w:tcW w:w="1701" w:type="dxa"/>
          </w:tcPr>
          <w:p w:rsidR="00A93B93" w:rsidRPr="005876E0" w:rsidRDefault="00A93B93" w:rsidP="005876E0">
            <w:pPr>
              <w:jc w:val="center"/>
              <w:rPr>
                <w:b/>
                <w:bCs/>
              </w:rPr>
            </w:pPr>
            <w:r w:rsidRPr="005876E0">
              <w:rPr>
                <w:b/>
                <w:bCs/>
              </w:rPr>
              <w:t>2. stupeň</w:t>
            </w:r>
          </w:p>
        </w:tc>
      </w:tr>
      <w:tr w:rsidR="00A93B93" w:rsidRPr="005876E0" w:rsidTr="005876E0">
        <w:trPr>
          <w:trHeight w:val="270"/>
        </w:trPr>
        <w:tc>
          <w:tcPr>
            <w:tcW w:w="5670" w:type="dxa"/>
          </w:tcPr>
          <w:p w:rsidR="00A93B93" w:rsidRPr="005876E0" w:rsidRDefault="00A93B93" w:rsidP="00A93B93">
            <w:pPr>
              <w:rPr>
                <w:bCs/>
              </w:rPr>
            </w:pPr>
            <w:r w:rsidRPr="005876E0">
              <w:rPr>
                <w:bCs/>
              </w:rPr>
              <w:t>poznávání lidí</w:t>
            </w:r>
          </w:p>
        </w:tc>
        <w:tc>
          <w:tcPr>
            <w:tcW w:w="1701" w:type="dxa"/>
          </w:tcPr>
          <w:p w:rsidR="00A93B93" w:rsidRPr="005876E0" w:rsidRDefault="00A93B93" w:rsidP="005876E0">
            <w:pPr>
              <w:jc w:val="center"/>
              <w:rPr>
                <w:bCs/>
              </w:rPr>
            </w:pPr>
            <w:r w:rsidRPr="005876E0">
              <w:rPr>
                <w:bCs/>
              </w:rPr>
              <w:t>Prv – 2.</w:t>
            </w:r>
          </w:p>
        </w:tc>
        <w:tc>
          <w:tcPr>
            <w:tcW w:w="1701" w:type="dxa"/>
          </w:tcPr>
          <w:p w:rsidR="00A93B93" w:rsidRPr="005876E0" w:rsidRDefault="00A93B93" w:rsidP="005876E0">
            <w:pPr>
              <w:jc w:val="center"/>
              <w:rPr>
                <w:bCs/>
              </w:rPr>
            </w:pPr>
            <w:r w:rsidRPr="005876E0">
              <w:rPr>
                <w:bCs/>
              </w:rPr>
              <w:t>Čj – 7.</w:t>
            </w:r>
          </w:p>
        </w:tc>
      </w:tr>
      <w:tr w:rsidR="00A93B93" w:rsidRPr="005876E0" w:rsidTr="005876E0">
        <w:trPr>
          <w:trHeight w:val="270"/>
        </w:trPr>
        <w:tc>
          <w:tcPr>
            <w:tcW w:w="5670" w:type="dxa"/>
          </w:tcPr>
          <w:p w:rsidR="00A93B93" w:rsidRPr="005876E0" w:rsidRDefault="00A93B93" w:rsidP="00A93B93">
            <w:pPr>
              <w:rPr>
                <w:bCs/>
              </w:rPr>
            </w:pPr>
            <w:r w:rsidRPr="005876E0">
              <w:rPr>
                <w:bCs/>
              </w:rPr>
              <w:t>mezilidské vztahy</w:t>
            </w:r>
          </w:p>
        </w:tc>
        <w:tc>
          <w:tcPr>
            <w:tcW w:w="1701" w:type="dxa"/>
          </w:tcPr>
          <w:p w:rsidR="00A93B93" w:rsidRPr="005876E0" w:rsidRDefault="00A93B93" w:rsidP="005876E0">
            <w:pPr>
              <w:jc w:val="center"/>
              <w:rPr>
                <w:bCs/>
              </w:rPr>
            </w:pPr>
            <w:r w:rsidRPr="005876E0">
              <w:rPr>
                <w:bCs/>
              </w:rPr>
              <w:t>Čj – 1.</w:t>
            </w:r>
          </w:p>
        </w:tc>
        <w:tc>
          <w:tcPr>
            <w:tcW w:w="1701" w:type="dxa"/>
          </w:tcPr>
          <w:p w:rsidR="00A93B93" w:rsidRPr="005876E0" w:rsidRDefault="00A93B93" w:rsidP="005876E0">
            <w:pPr>
              <w:jc w:val="center"/>
              <w:rPr>
                <w:bCs/>
              </w:rPr>
            </w:pPr>
            <w:r w:rsidRPr="005876E0">
              <w:rPr>
                <w:bCs/>
              </w:rPr>
              <w:t>Ov – 8.</w:t>
            </w:r>
          </w:p>
        </w:tc>
      </w:tr>
      <w:tr w:rsidR="00A93B93" w:rsidRPr="005876E0" w:rsidTr="005876E0">
        <w:trPr>
          <w:trHeight w:val="270"/>
        </w:trPr>
        <w:tc>
          <w:tcPr>
            <w:tcW w:w="5670" w:type="dxa"/>
          </w:tcPr>
          <w:p w:rsidR="00A93B93" w:rsidRPr="005876E0" w:rsidRDefault="00A93B93" w:rsidP="00A93B93">
            <w:pPr>
              <w:rPr>
                <w:bCs/>
              </w:rPr>
            </w:pPr>
            <w:r w:rsidRPr="005876E0">
              <w:rPr>
                <w:bCs/>
              </w:rPr>
              <w:t>komunikace</w:t>
            </w:r>
          </w:p>
        </w:tc>
        <w:tc>
          <w:tcPr>
            <w:tcW w:w="1701" w:type="dxa"/>
          </w:tcPr>
          <w:p w:rsidR="00A93B93" w:rsidRPr="005876E0" w:rsidRDefault="00A93B93" w:rsidP="005876E0">
            <w:pPr>
              <w:jc w:val="center"/>
              <w:rPr>
                <w:bCs/>
              </w:rPr>
            </w:pPr>
            <w:r w:rsidRPr="005876E0">
              <w:rPr>
                <w:bCs/>
              </w:rPr>
              <w:t>Čj – 4.</w:t>
            </w:r>
          </w:p>
        </w:tc>
        <w:tc>
          <w:tcPr>
            <w:tcW w:w="1701" w:type="dxa"/>
          </w:tcPr>
          <w:p w:rsidR="00A93B93" w:rsidRPr="005876E0" w:rsidRDefault="00A93B93" w:rsidP="005876E0">
            <w:pPr>
              <w:jc w:val="center"/>
              <w:rPr>
                <w:bCs/>
              </w:rPr>
            </w:pPr>
            <w:r w:rsidRPr="005876E0">
              <w:rPr>
                <w:bCs/>
              </w:rPr>
              <w:t>Ov – 8.</w:t>
            </w:r>
          </w:p>
        </w:tc>
      </w:tr>
      <w:tr w:rsidR="00A93B93" w:rsidRPr="005876E0" w:rsidTr="005876E0">
        <w:trPr>
          <w:trHeight w:val="270"/>
        </w:trPr>
        <w:tc>
          <w:tcPr>
            <w:tcW w:w="5670" w:type="dxa"/>
          </w:tcPr>
          <w:p w:rsidR="00A93B93" w:rsidRPr="005876E0" w:rsidRDefault="00A93B93" w:rsidP="00A93B93">
            <w:pPr>
              <w:rPr>
                <w:bCs/>
              </w:rPr>
            </w:pPr>
            <w:r w:rsidRPr="005876E0">
              <w:rPr>
                <w:bCs/>
              </w:rPr>
              <w:t>kooperace a kompetice</w:t>
            </w:r>
          </w:p>
        </w:tc>
        <w:tc>
          <w:tcPr>
            <w:tcW w:w="1701" w:type="dxa"/>
          </w:tcPr>
          <w:p w:rsidR="00A93B93" w:rsidRPr="005876E0" w:rsidRDefault="00A93B93" w:rsidP="005876E0">
            <w:pPr>
              <w:jc w:val="center"/>
              <w:rPr>
                <w:bCs/>
              </w:rPr>
            </w:pPr>
            <w:r w:rsidRPr="005876E0">
              <w:rPr>
                <w:bCs/>
              </w:rPr>
              <w:t>M – 3.</w:t>
            </w:r>
            <w:r w:rsidR="0024717D">
              <w:rPr>
                <w:bCs/>
              </w:rPr>
              <w:t>,5.</w:t>
            </w:r>
          </w:p>
        </w:tc>
        <w:tc>
          <w:tcPr>
            <w:tcW w:w="1701" w:type="dxa"/>
          </w:tcPr>
          <w:p w:rsidR="00A93B93" w:rsidRPr="005876E0" w:rsidRDefault="00A93B93" w:rsidP="005876E0">
            <w:pPr>
              <w:jc w:val="center"/>
              <w:rPr>
                <w:bCs/>
              </w:rPr>
            </w:pPr>
            <w:r w:rsidRPr="005876E0">
              <w:rPr>
                <w:bCs/>
              </w:rPr>
              <w:t>Tv – 9.</w:t>
            </w:r>
          </w:p>
        </w:tc>
      </w:tr>
    </w:tbl>
    <w:p w:rsidR="00477BCB" w:rsidRDefault="00477BCB" w:rsidP="00A93B93"/>
    <w:p w:rsidR="00A93B93" w:rsidRPr="003D20AE" w:rsidRDefault="003D20AE" w:rsidP="00A93B93">
      <w:r w:rsidRPr="003D20AE">
        <w:t>c)</w:t>
      </w:r>
      <w:r w:rsidR="00A93B93" w:rsidRPr="003D20AE">
        <w:t>Morální rozvoj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1701"/>
        <w:gridCol w:w="1701"/>
      </w:tblGrid>
      <w:tr w:rsidR="00A93B93" w:rsidRPr="005876E0" w:rsidTr="005876E0">
        <w:trPr>
          <w:trHeight w:val="270"/>
        </w:trPr>
        <w:tc>
          <w:tcPr>
            <w:tcW w:w="5670" w:type="dxa"/>
            <w:tcBorders>
              <w:top w:val="nil"/>
              <w:left w:val="nil"/>
            </w:tcBorders>
          </w:tcPr>
          <w:p w:rsidR="00A93B93" w:rsidRPr="005876E0" w:rsidRDefault="00A93B93" w:rsidP="005876E0">
            <w:pPr>
              <w:jc w:val="center"/>
              <w:rPr>
                <w:bCs/>
              </w:rPr>
            </w:pPr>
          </w:p>
        </w:tc>
        <w:tc>
          <w:tcPr>
            <w:tcW w:w="1701" w:type="dxa"/>
          </w:tcPr>
          <w:p w:rsidR="00A93B93" w:rsidRPr="005876E0" w:rsidRDefault="00A93B93" w:rsidP="005876E0">
            <w:pPr>
              <w:jc w:val="center"/>
              <w:rPr>
                <w:b/>
                <w:bCs/>
              </w:rPr>
            </w:pPr>
            <w:r w:rsidRPr="005876E0">
              <w:rPr>
                <w:b/>
                <w:bCs/>
              </w:rPr>
              <w:t>1. stupeň</w:t>
            </w:r>
          </w:p>
        </w:tc>
        <w:tc>
          <w:tcPr>
            <w:tcW w:w="1701" w:type="dxa"/>
          </w:tcPr>
          <w:p w:rsidR="00A93B93" w:rsidRPr="005876E0" w:rsidRDefault="00A93B93" w:rsidP="005876E0">
            <w:pPr>
              <w:jc w:val="center"/>
              <w:rPr>
                <w:b/>
                <w:bCs/>
              </w:rPr>
            </w:pPr>
            <w:r w:rsidRPr="005876E0">
              <w:rPr>
                <w:b/>
                <w:bCs/>
              </w:rPr>
              <w:t>2. stupeň</w:t>
            </w:r>
          </w:p>
        </w:tc>
      </w:tr>
      <w:tr w:rsidR="00A93B93" w:rsidRPr="005876E0" w:rsidTr="005876E0">
        <w:trPr>
          <w:trHeight w:val="270"/>
        </w:trPr>
        <w:tc>
          <w:tcPr>
            <w:tcW w:w="5670" w:type="dxa"/>
          </w:tcPr>
          <w:p w:rsidR="00A93B93" w:rsidRPr="005876E0" w:rsidRDefault="00A93B93" w:rsidP="00A93B93">
            <w:pPr>
              <w:rPr>
                <w:bCs/>
              </w:rPr>
            </w:pPr>
            <w:r w:rsidRPr="005876E0">
              <w:rPr>
                <w:bCs/>
              </w:rPr>
              <w:t>řešení problémů a rozhodovací dovednosti</w:t>
            </w:r>
          </w:p>
        </w:tc>
        <w:tc>
          <w:tcPr>
            <w:tcW w:w="1701" w:type="dxa"/>
          </w:tcPr>
          <w:p w:rsidR="00A93B93" w:rsidRPr="005876E0" w:rsidRDefault="00A93B93" w:rsidP="005876E0">
            <w:pPr>
              <w:jc w:val="center"/>
              <w:rPr>
                <w:bCs/>
              </w:rPr>
            </w:pPr>
            <w:r w:rsidRPr="005876E0">
              <w:rPr>
                <w:bCs/>
              </w:rPr>
              <w:t>M – 3.</w:t>
            </w:r>
            <w:r w:rsidR="0024717D">
              <w:rPr>
                <w:bCs/>
              </w:rPr>
              <w:t>,5.</w:t>
            </w:r>
          </w:p>
        </w:tc>
        <w:tc>
          <w:tcPr>
            <w:tcW w:w="1701" w:type="dxa"/>
          </w:tcPr>
          <w:p w:rsidR="00A93B93" w:rsidRPr="005876E0" w:rsidRDefault="00A93B93" w:rsidP="005876E0">
            <w:pPr>
              <w:jc w:val="center"/>
              <w:rPr>
                <w:bCs/>
              </w:rPr>
            </w:pPr>
            <w:r w:rsidRPr="005876E0">
              <w:rPr>
                <w:bCs/>
              </w:rPr>
              <w:t>Vz – 9.</w:t>
            </w:r>
          </w:p>
        </w:tc>
      </w:tr>
      <w:tr w:rsidR="00A93B93" w:rsidRPr="005876E0" w:rsidTr="005876E0">
        <w:trPr>
          <w:trHeight w:val="270"/>
        </w:trPr>
        <w:tc>
          <w:tcPr>
            <w:tcW w:w="5670" w:type="dxa"/>
          </w:tcPr>
          <w:p w:rsidR="00A93B93" w:rsidRPr="005876E0" w:rsidRDefault="00A93B93" w:rsidP="00A93B93">
            <w:pPr>
              <w:rPr>
                <w:bCs/>
              </w:rPr>
            </w:pPr>
            <w:r w:rsidRPr="005876E0">
              <w:rPr>
                <w:bCs/>
              </w:rPr>
              <w:t>hodnoty, postoje, praktická etika</w:t>
            </w:r>
          </w:p>
        </w:tc>
        <w:tc>
          <w:tcPr>
            <w:tcW w:w="1701" w:type="dxa"/>
          </w:tcPr>
          <w:p w:rsidR="00A93B93" w:rsidRPr="005876E0" w:rsidRDefault="00A93B93" w:rsidP="005876E0">
            <w:pPr>
              <w:jc w:val="center"/>
              <w:rPr>
                <w:bCs/>
              </w:rPr>
            </w:pPr>
            <w:r w:rsidRPr="005876E0">
              <w:rPr>
                <w:bCs/>
              </w:rPr>
              <w:t>Čj – 3.</w:t>
            </w:r>
          </w:p>
        </w:tc>
        <w:tc>
          <w:tcPr>
            <w:tcW w:w="1701" w:type="dxa"/>
          </w:tcPr>
          <w:p w:rsidR="00A93B93" w:rsidRPr="005876E0" w:rsidRDefault="00A93B93" w:rsidP="005876E0">
            <w:pPr>
              <w:jc w:val="center"/>
              <w:rPr>
                <w:bCs/>
              </w:rPr>
            </w:pPr>
            <w:r w:rsidRPr="005876E0">
              <w:rPr>
                <w:bCs/>
              </w:rPr>
              <w:t>Ov – 9.</w:t>
            </w:r>
          </w:p>
        </w:tc>
      </w:tr>
    </w:tbl>
    <w:p w:rsidR="00A93B93" w:rsidRPr="00477BCB" w:rsidRDefault="006836A9" w:rsidP="00A93B93">
      <w:pPr>
        <w:pStyle w:val="Nadpis3"/>
        <w:spacing w:after="120"/>
        <w:rPr>
          <w:rFonts w:ascii="Times New Roman" w:hAnsi="Times New Roman"/>
          <w:sz w:val="24"/>
          <w:szCs w:val="20"/>
        </w:rPr>
      </w:pPr>
      <w:r w:rsidRPr="00477BCB">
        <w:rPr>
          <w:rFonts w:ascii="Times New Roman" w:hAnsi="Times New Roman"/>
          <w:sz w:val="24"/>
          <w:szCs w:val="20"/>
        </w:rPr>
        <w:t>3.5.2.2</w:t>
      </w:r>
      <w:r w:rsidRPr="00477BCB">
        <w:rPr>
          <w:rFonts w:ascii="Times New Roman" w:hAnsi="Times New Roman"/>
          <w:sz w:val="24"/>
          <w:szCs w:val="20"/>
        </w:rPr>
        <w:tab/>
      </w:r>
      <w:r w:rsidR="00A93B93" w:rsidRPr="00477BCB">
        <w:rPr>
          <w:rFonts w:ascii="Times New Roman" w:hAnsi="Times New Roman"/>
          <w:sz w:val="24"/>
          <w:szCs w:val="20"/>
        </w:rPr>
        <w:t>Výchova demokratického občana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8"/>
        <w:gridCol w:w="1701"/>
        <w:gridCol w:w="1701"/>
      </w:tblGrid>
      <w:tr w:rsidR="00A93B93" w:rsidRPr="005876E0" w:rsidTr="005876E0">
        <w:trPr>
          <w:trHeight w:val="270"/>
        </w:trPr>
        <w:tc>
          <w:tcPr>
            <w:tcW w:w="5688" w:type="dxa"/>
            <w:tcBorders>
              <w:top w:val="nil"/>
              <w:left w:val="nil"/>
            </w:tcBorders>
          </w:tcPr>
          <w:p w:rsidR="00A93B93" w:rsidRPr="005876E0" w:rsidRDefault="00A93B93" w:rsidP="005876E0">
            <w:pPr>
              <w:jc w:val="center"/>
              <w:rPr>
                <w:bCs/>
              </w:rPr>
            </w:pPr>
          </w:p>
        </w:tc>
        <w:tc>
          <w:tcPr>
            <w:tcW w:w="1701" w:type="dxa"/>
          </w:tcPr>
          <w:p w:rsidR="00A93B93" w:rsidRPr="005876E0" w:rsidRDefault="00A93B93" w:rsidP="005876E0">
            <w:pPr>
              <w:jc w:val="center"/>
              <w:rPr>
                <w:b/>
                <w:bCs/>
              </w:rPr>
            </w:pPr>
            <w:r w:rsidRPr="005876E0">
              <w:rPr>
                <w:b/>
                <w:bCs/>
              </w:rPr>
              <w:t>1. stupeň</w:t>
            </w:r>
          </w:p>
        </w:tc>
        <w:tc>
          <w:tcPr>
            <w:tcW w:w="1701" w:type="dxa"/>
          </w:tcPr>
          <w:p w:rsidR="00A93B93" w:rsidRPr="005876E0" w:rsidRDefault="00A93B93" w:rsidP="005876E0">
            <w:pPr>
              <w:jc w:val="center"/>
              <w:rPr>
                <w:b/>
                <w:bCs/>
              </w:rPr>
            </w:pPr>
            <w:r w:rsidRPr="005876E0">
              <w:rPr>
                <w:b/>
                <w:bCs/>
              </w:rPr>
              <w:t>2. stupeň</w:t>
            </w:r>
          </w:p>
        </w:tc>
      </w:tr>
      <w:tr w:rsidR="00A93B93" w:rsidRPr="005876E0" w:rsidTr="005876E0">
        <w:trPr>
          <w:trHeight w:val="270"/>
        </w:trPr>
        <w:tc>
          <w:tcPr>
            <w:tcW w:w="5688" w:type="dxa"/>
          </w:tcPr>
          <w:p w:rsidR="00A93B93" w:rsidRPr="005876E0" w:rsidRDefault="00A93B93" w:rsidP="00A93B93">
            <w:pPr>
              <w:rPr>
                <w:bCs/>
              </w:rPr>
            </w:pPr>
            <w:r w:rsidRPr="005876E0">
              <w:rPr>
                <w:bCs/>
              </w:rPr>
              <w:t>občanská společnost a škola</w:t>
            </w:r>
          </w:p>
        </w:tc>
        <w:tc>
          <w:tcPr>
            <w:tcW w:w="1701" w:type="dxa"/>
          </w:tcPr>
          <w:p w:rsidR="00A93B93" w:rsidRPr="005876E0" w:rsidRDefault="00A93B93" w:rsidP="005876E0">
            <w:pPr>
              <w:jc w:val="center"/>
              <w:rPr>
                <w:bCs/>
              </w:rPr>
            </w:pPr>
            <w:r w:rsidRPr="005876E0">
              <w:rPr>
                <w:bCs/>
              </w:rPr>
              <w:t>Prv – 2.</w:t>
            </w:r>
          </w:p>
        </w:tc>
        <w:tc>
          <w:tcPr>
            <w:tcW w:w="1701" w:type="dxa"/>
          </w:tcPr>
          <w:p w:rsidR="00A93B93" w:rsidRPr="005876E0" w:rsidRDefault="00A93B93" w:rsidP="005876E0">
            <w:pPr>
              <w:jc w:val="center"/>
              <w:rPr>
                <w:bCs/>
              </w:rPr>
            </w:pPr>
            <w:r w:rsidRPr="005876E0">
              <w:rPr>
                <w:bCs/>
              </w:rPr>
              <w:t>Ov – 6.</w:t>
            </w:r>
          </w:p>
        </w:tc>
      </w:tr>
      <w:tr w:rsidR="00A93B93" w:rsidRPr="005876E0" w:rsidTr="005876E0">
        <w:trPr>
          <w:trHeight w:val="270"/>
        </w:trPr>
        <w:tc>
          <w:tcPr>
            <w:tcW w:w="5688" w:type="dxa"/>
          </w:tcPr>
          <w:p w:rsidR="00A93B93" w:rsidRPr="005876E0" w:rsidRDefault="00A93B93" w:rsidP="00A93B93">
            <w:pPr>
              <w:rPr>
                <w:bCs/>
              </w:rPr>
            </w:pPr>
            <w:r w:rsidRPr="005876E0">
              <w:rPr>
                <w:bCs/>
              </w:rPr>
              <w:t>občan, občanská společnost a stát</w:t>
            </w:r>
          </w:p>
        </w:tc>
        <w:tc>
          <w:tcPr>
            <w:tcW w:w="1701" w:type="dxa"/>
          </w:tcPr>
          <w:p w:rsidR="00A93B93" w:rsidRPr="005876E0" w:rsidRDefault="00A93B93" w:rsidP="005876E0">
            <w:pPr>
              <w:jc w:val="center"/>
              <w:rPr>
                <w:bCs/>
              </w:rPr>
            </w:pPr>
            <w:r w:rsidRPr="005876E0">
              <w:rPr>
                <w:bCs/>
              </w:rPr>
              <w:t>Vl – 5.</w:t>
            </w:r>
          </w:p>
        </w:tc>
        <w:tc>
          <w:tcPr>
            <w:tcW w:w="1701" w:type="dxa"/>
          </w:tcPr>
          <w:p w:rsidR="00A93B93" w:rsidRPr="005876E0" w:rsidRDefault="00A93B93" w:rsidP="005876E0">
            <w:pPr>
              <w:jc w:val="center"/>
              <w:rPr>
                <w:bCs/>
              </w:rPr>
            </w:pPr>
            <w:r w:rsidRPr="005876E0">
              <w:rPr>
                <w:bCs/>
              </w:rPr>
              <w:t>Ov – 7.</w:t>
            </w:r>
          </w:p>
        </w:tc>
      </w:tr>
      <w:tr w:rsidR="00A93B93" w:rsidRPr="005876E0" w:rsidTr="005876E0">
        <w:trPr>
          <w:trHeight w:val="270"/>
        </w:trPr>
        <w:tc>
          <w:tcPr>
            <w:tcW w:w="5688" w:type="dxa"/>
          </w:tcPr>
          <w:p w:rsidR="00A93B93" w:rsidRPr="005876E0" w:rsidRDefault="00A93B93" w:rsidP="00A93B93">
            <w:pPr>
              <w:rPr>
                <w:bCs/>
              </w:rPr>
            </w:pPr>
            <w:r w:rsidRPr="005876E0">
              <w:rPr>
                <w:bCs/>
              </w:rPr>
              <w:t>formy participace občanů v politickém životě</w:t>
            </w:r>
          </w:p>
        </w:tc>
        <w:tc>
          <w:tcPr>
            <w:tcW w:w="1701" w:type="dxa"/>
          </w:tcPr>
          <w:p w:rsidR="00A93B93" w:rsidRPr="005876E0" w:rsidRDefault="00A93B93" w:rsidP="005876E0">
            <w:pPr>
              <w:jc w:val="center"/>
              <w:rPr>
                <w:bCs/>
              </w:rPr>
            </w:pPr>
            <w:r w:rsidRPr="005876E0">
              <w:rPr>
                <w:bCs/>
              </w:rPr>
              <w:t>Vl – 5.</w:t>
            </w:r>
          </w:p>
        </w:tc>
        <w:tc>
          <w:tcPr>
            <w:tcW w:w="1701" w:type="dxa"/>
          </w:tcPr>
          <w:p w:rsidR="00A93B93" w:rsidRPr="005876E0" w:rsidRDefault="00A93B93" w:rsidP="005876E0">
            <w:pPr>
              <w:jc w:val="center"/>
              <w:rPr>
                <w:bCs/>
              </w:rPr>
            </w:pPr>
            <w:r w:rsidRPr="005876E0">
              <w:rPr>
                <w:bCs/>
              </w:rPr>
              <w:t>Ov – 9.</w:t>
            </w:r>
          </w:p>
        </w:tc>
      </w:tr>
      <w:tr w:rsidR="00A93B93" w:rsidRPr="005876E0" w:rsidTr="005876E0">
        <w:trPr>
          <w:trHeight w:val="270"/>
        </w:trPr>
        <w:tc>
          <w:tcPr>
            <w:tcW w:w="5688" w:type="dxa"/>
          </w:tcPr>
          <w:p w:rsidR="00A93B93" w:rsidRPr="005876E0" w:rsidRDefault="00A93B93" w:rsidP="00A93B93">
            <w:pPr>
              <w:rPr>
                <w:bCs/>
              </w:rPr>
            </w:pPr>
            <w:r w:rsidRPr="005876E0">
              <w:rPr>
                <w:bCs/>
              </w:rPr>
              <w:t>principy demokracie jako vlády a způsobu rozhodování</w:t>
            </w:r>
          </w:p>
        </w:tc>
        <w:tc>
          <w:tcPr>
            <w:tcW w:w="1701" w:type="dxa"/>
          </w:tcPr>
          <w:p w:rsidR="00A93B93" w:rsidRPr="005876E0" w:rsidRDefault="00A93B93" w:rsidP="005876E0">
            <w:pPr>
              <w:jc w:val="center"/>
              <w:rPr>
                <w:bCs/>
              </w:rPr>
            </w:pPr>
            <w:r w:rsidRPr="005876E0">
              <w:rPr>
                <w:bCs/>
              </w:rPr>
              <w:t>Vl – 5.</w:t>
            </w:r>
          </w:p>
        </w:tc>
        <w:tc>
          <w:tcPr>
            <w:tcW w:w="1701" w:type="dxa"/>
          </w:tcPr>
          <w:p w:rsidR="00A93B93" w:rsidRPr="005876E0" w:rsidRDefault="00A93B93" w:rsidP="005876E0">
            <w:pPr>
              <w:jc w:val="center"/>
              <w:rPr>
                <w:bCs/>
              </w:rPr>
            </w:pPr>
            <w:r w:rsidRPr="005876E0">
              <w:rPr>
                <w:bCs/>
              </w:rPr>
              <w:t>Ov – 8.</w:t>
            </w:r>
          </w:p>
        </w:tc>
      </w:tr>
    </w:tbl>
    <w:p w:rsidR="00A93B93" w:rsidRPr="00477BCB" w:rsidRDefault="00FF4EC2" w:rsidP="00A93B93">
      <w:pPr>
        <w:pStyle w:val="Nadpis3"/>
        <w:spacing w:after="120"/>
        <w:rPr>
          <w:rFonts w:ascii="Times New Roman" w:hAnsi="Times New Roman"/>
          <w:sz w:val="24"/>
          <w:szCs w:val="20"/>
        </w:rPr>
      </w:pPr>
      <w:r w:rsidRPr="00477BCB">
        <w:rPr>
          <w:rFonts w:ascii="Times New Roman" w:hAnsi="Times New Roman"/>
          <w:sz w:val="24"/>
          <w:szCs w:val="20"/>
        </w:rPr>
        <w:t>3.5.2.3</w:t>
      </w:r>
      <w:r w:rsidRPr="00477BCB">
        <w:rPr>
          <w:rFonts w:ascii="Times New Roman" w:hAnsi="Times New Roman"/>
          <w:sz w:val="24"/>
          <w:szCs w:val="20"/>
        </w:rPr>
        <w:tab/>
      </w:r>
      <w:r w:rsidR="00A93B93" w:rsidRPr="00477BCB">
        <w:rPr>
          <w:rFonts w:ascii="Times New Roman" w:hAnsi="Times New Roman"/>
          <w:sz w:val="24"/>
          <w:szCs w:val="20"/>
        </w:rPr>
        <w:t>Výchova k myšlení v evropských a globálních souvislostech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8"/>
        <w:gridCol w:w="1701"/>
        <w:gridCol w:w="1701"/>
      </w:tblGrid>
      <w:tr w:rsidR="00A93B93" w:rsidRPr="005876E0" w:rsidTr="005876E0">
        <w:trPr>
          <w:trHeight w:val="270"/>
        </w:trPr>
        <w:tc>
          <w:tcPr>
            <w:tcW w:w="5688" w:type="dxa"/>
            <w:tcBorders>
              <w:top w:val="nil"/>
              <w:left w:val="nil"/>
            </w:tcBorders>
          </w:tcPr>
          <w:p w:rsidR="00A93B93" w:rsidRPr="005876E0" w:rsidRDefault="00A93B93" w:rsidP="005876E0">
            <w:pPr>
              <w:jc w:val="center"/>
              <w:rPr>
                <w:bCs/>
              </w:rPr>
            </w:pPr>
          </w:p>
        </w:tc>
        <w:tc>
          <w:tcPr>
            <w:tcW w:w="1701" w:type="dxa"/>
          </w:tcPr>
          <w:p w:rsidR="00A93B93" w:rsidRPr="005876E0" w:rsidRDefault="00A93B93" w:rsidP="005876E0">
            <w:pPr>
              <w:jc w:val="center"/>
              <w:rPr>
                <w:b/>
                <w:bCs/>
              </w:rPr>
            </w:pPr>
            <w:r w:rsidRPr="005876E0">
              <w:rPr>
                <w:b/>
                <w:bCs/>
              </w:rPr>
              <w:t>1. stupeň</w:t>
            </w:r>
          </w:p>
        </w:tc>
        <w:tc>
          <w:tcPr>
            <w:tcW w:w="1701" w:type="dxa"/>
          </w:tcPr>
          <w:p w:rsidR="00A93B93" w:rsidRPr="005876E0" w:rsidRDefault="00A93B93" w:rsidP="005876E0">
            <w:pPr>
              <w:jc w:val="center"/>
              <w:rPr>
                <w:b/>
                <w:bCs/>
              </w:rPr>
            </w:pPr>
            <w:r w:rsidRPr="005876E0">
              <w:rPr>
                <w:b/>
                <w:bCs/>
              </w:rPr>
              <w:t>2. stupeň</w:t>
            </w:r>
          </w:p>
        </w:tc>
      </w:tr>
      <w:tr w:rsidR="00A93B93" w:rsidRPr="005876E0" w:rsidTr="005876E0">
        <w:trPr>
          <w:trHeight w:val="270"/>
        </w:trPr>
        <w:tc>
          <w:tcPr>
            <w:tcW w:w="5688" w:type="dxa"/>
          </w:tcPr>
          <w:p w:rsidR="00A93B93" w:rsidRPr="005876E0" w:rsidRDefault="00A93B93" w:rsidP="00A93B93">
            <w:pPr>
              <w:rPr>
                <w:bCs/>
              </w:rPr>
            </w:pPr>
            <w:r w:rsidRPr="005876E0">
              <w:rPr>
                <w:bCs/>
              </w:rPr>
              <w:t>Evropa a svět nás zajímá</w:t>
            </w:r>
          </w:p>
        </w:tc>
        <w:tc>
          <w:tcPr>
            <w:tcW w:w="1701" w:type="dxa"/>
          </w:tcPr>
          <w:p w:rsidR="00A93B93" w:rsidRPr="005876E0" w:rsidRDefault="00A93B93" w:rsidP="005876E0">
            <w:pPr>
              <w:jc w:val="center"/>
              <w:rPr>
                <w:bCs/>
              </w:rPr>
            </w:pPr>
            <w:r w:rsidRPr="005876E0">
              <w:rPr>
                <w:bCs/>
              </w:rPr>
              <w:t>Vl – 5.</w:t>
            </w:r>
          </w:p>
        </w:tc>
        <w:tc>
          <w:tcPr>
            <w:tcW w:w="1701" w:type="dxa"/>
          </w:tcPr>
          <w:p w:rsidR="00A93B93" w:rsidRPr="005876E0" w:rsidRDefault="00A93B93" w:rsidP="005876E0">
            <w:pPr>
              <w:jc w:val="center"/>
              <w:rPr>
                <w:bCs/>
              </w:rPr>
            </w:pPr>
            <w:r w:rsidRPr="005876E0">
              <w:rPr>
                <w:bCs/>
              </w:rPr>
              <w:t>Aj – 8.-9</w:t>
            </w:r>
            <w:r w:rsidR="0093393D">
              <w:rPr>
                <w:bCs/>
              </w:rPr>
              <w:t>.</w:t>
            </w:r>
          </w:p>
        </w:tc>
      </w:tr>
      <w:tr w:rsidR="0093393D" w:rsidRPr="005876E0" w:rsidTr="005876E0">
        <w:trPr>
          <w:trHeight w:val="270"/>
        </w:trPr>
        <w:tc>
          <w:tcPr>
            <w:tcW w:w="5688" w:type="dxa"/>
          </w:tcPr>
          <w:p w:rsidR="0093393D" w:rsidRPr="005876E0" w:rsidRDefault="0093393D" w:rsidP="00A93B93">
            <w:pPr>
              <w:rPr>
                <w:bCs/>
              </w:rPr>
            </w:pPr>
            <w:r>
              <w:rPr>
                <w:bCs/>
              </w:rPr>
              <w:t>Evropa a svět nás zajímá</w:t>
            </w:r>
          </w:p>
        </w:tc>
        <w:tc>
          <w:tcPr>
            <w:tcW w:w="1701" w:type="dxa"/>
          </w:tcPr>
          <w:p w:rsidR="0093393D" w:rsidRPr="005876E0" w:rsidRDefault="0093393D" w:rsidP="005876E0">
            <w:pPr>
              <w:jc w:val="center"/>
              <w:rPr>
                <w:bCs/>
              </w:rPr>
            </w:pPr>
            <w:r>
              <w:rPr>
                <w:bCs/>
              </w:rPr>
              <w:t>Vl. - 5</w:t>
            </w:r>
          </w:p>
        </w:tc>
        <w:tc>
          <w:tcPr>
            <w:tcW w:w="1701" w:type="dxa"/>
          </w:tcPr>
          <w:p w:rsidR="0093393D" w:rsidRPr="005876E0" w:rsidRDefault="0093393D" w:rsidP="005876E0">
            <w:pPr>
              <w:jc w:val="center"/>
              <w:rPr>
                <w:bCs/>
              </w:rPr>
            </w:pPr>
            <w:r>
              <w:rPr>
                <w:bCs/>
              </w:rPr>
              <w:t>NJ – 9.</w:t>
            </w:r>
          </w:p>
        </w:tc>
      </w:tr>
      <w:tr w:rsidR="00A93B93" w:rsidRPr="005876E0" w:rsidTr="005876E0">
        <w:trPr>
          <w:trHeight w:val="270"/>
        </w:trPr>
        <w:tc>
          <w:tcPr>
            <w:tcW w:w="5688" w:type="dxa"/>
          </w:tcPr>
          <w:p w:rsidR="00A93B93" w:rsidRPr="005876E0" w:rsidRDefault="00A93B93" w:rsidP="00A93B93">
            <w:pPr>
              <w:rPr>
                <w:bCs/>
              </w:rPr>
            </w:pPr>
            <w:r w:rsidRPr="005876E0">
              <w:rPr>
                <w:bCs/>
              </w:rPr>
              <w:t>objevujeme Evropu a svět</w:t>
            </w:r>
          </w:p>
        </w:tc>
        <w:tc>
          <w:tcPr>
            <w:tcW w:w="1701" w:type="dxa"/>
          </w:tcPr>
          <w:p w:rsidR="00A93B93" w:rsidRPr="005876E0" w:rsidRDefault="00A93B93" w:rsidP="005876E0">
            <w:pPr>
              <w:jc w:val="center"/>
              <w:rPr>
                <w:bCs/>
              </w:rPr>
            </w:pPr>
            <w:r w:rsidRPr="005876E0">
              <w:rPr>
                <w:bCs/>
              </w:rPr>
              <w:t>Vl – 5.</w:t>
            </w:r>
          </w:p>
        </w:tc>
        <w:tc>
          <w:tcPr>
            <w:tcW w:w="1701" w:type="dxa"/>
          </w:tcPr>
          <w:p w:rsidR="00A93B93" w:rsidRPr="005876E0" w:rsidRDefault="00A93B93" w:rsidP="005876E0">
            <w:pPr>
              <w:jc w:val="center"/>
              <w:rPr>
                <w:bCs/>
              </w:rPr>
            </w:pPr>
            <w:r w:rsidRPr="005876E0">
              <w:rPr>
                <w:bCs/>
              </w:rPr>
              <w:t>Z – 7.</w:t>
            </w:r>
          </w:p>
        </w:tc>
      </w:tr>
      <w:tr w:rsidR="00A93B93" w:rsidRPr="005876E0" w:rsidTr="005876E0">
        <w:trPr>
          <w:trHeight w:val="270"/>
        </w:trPr>
        <w:tc>
          <w:tcPr>
            <w:tcW w:w="5688" w:type="dxa"/>
          </w:tcPr>
          <w:p w:rsidR="00A93B93" w:rsidRPr="005876E0" w:rsidRDefault="00A93B93" w:rsidP="00A93B93">
            <w:pPr>
              <w:rPr>
                <w:bCs/>
              </w:rPr>
            </w:pPr>
            <w:r w:rsidRPr="005876E0">
              <w:rPr>
                <w:bCs/>
              </w:rPr>
              <w:t>jsme Evropané</w:t>
            </w:r>
          </w:p>
        </w:tc>
        <w:tc>
          <w:tcPr>
            <w:tcW w:w="1701" w:type="dxa"/>
          </w:tcPr>
          <w:p w:rsidR="00A93B93" w:rsidRPr="005876E0" w:rsidRDefault="00A93B93" w:rsidP="005876E0">
            <w:pPr>
              <w:jc w:val="center"/>
              <w:rPr>
                <w:bCs/>
              </w:rPr>
            </w:pPr>
            <w:r w:rsidRPr="005876E0">
              <w:rPr>
                <w:bCs/>
              </w:rPr>
              <w:t>Vl – 5.</w:t>
            </w:r>
          </w:p>
        </w:tc>
        <w:tc>
          <w:tcPr>
            <w:tcW w:w="1701" w:type="dxa"/>
          </w:tcPr>
          <w:p w:rsidR="00A93B93" w:rsidRPr="005876E0" w:rsidRDefault="00A93B93" w:rsidP="005876E0">
            <w:pPr>
              <w:jc w:val="center"/>
              <w:rPr>
                <w:bCs/>
              </w:rPr>
            </w:pPr>
            <w:r w:rsidRPr="005876E0">
              <w:rPr>
                <w:bCs/>
              </w:rPr>
              <w:t>Ov – 9.</w:t>
            </w:r>
          </w:p>
        </w:tc>
      </w:tr>
    </w:tbl>
    <w:p w:rsidR="00A93B93" w:rsidRPr="00477BCB" w:rsidRDefault="00A93B93" w:rsidP="00A93B93">
      <w:pPr>
        <w:pStyle w:val="Nadpis3"/>
        <w:spacing w:after="120"/>
        <w:rPr>
          <w:rFonts w:ascii="Times New Roman" w:hAnsi="Times New Roman"/>
          <w:sz w:val="24"/>
          <w:szCs w:val="20"/>
        </w:rPr>
      </w:pPr>
      <w:r w:rsidRPr="00477BCB">
        <w:rPr>
          <w:rFonts w:ascii="Times New Roman" w:hAnsi="Times New Roman"/>
          <w:sz w:val="24"/>
          <w:szCs w:val="20"/>
        </w:rPr>
        <w:t>3.5.</w:t>
      </w:r>
      <w:r w:rsidR="00FF4EC2" w:rsidRPr="00477BCB">
        <w:rPr>
          <w:rFonts w:ascii="Times New Roman" w:hAnsi="Times New Roman"/>
          <w:sz w:val="24"/>
          <w:szCs w:val="20"/>
        </w:rPr>
        <w:t>2.4</w:t>
      </w:r>
      <w:r w:rsidRPr="00477BCB">
        <w:rPr>
          <w:rFonts w:ascii="Times New Roman" w:hAnsi="Times New Roman"/>
          <w:sz w:val="24"/>
          <w:szCs w:val="20"/>
        </w:rPr>
        <w:tab/>
        <w:t>Multikulturní výchova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8"/>
        <w:gridCol w:w="1701"/>
        <w:gridCol w:w="1701"/>
      </w:tblGrid>
      <w:tr w:rsidR="00A93B93" w:rsidRPr="005876E0" w:rsidTr="005876E0">
        <w:trPr>
          <w:trHeight w:val="270"/>
        </w:trPr>
        <w:tc>
          <w:tcPr>
            <w:tcW w:w="5688" w:type="dxa"/>
            <w:tcBorders>
              <w:top w:val="nil"/>
              <w:left w:val="nil"/>
            </w:tcBorders>
          </w:tcPr>
          <w:p w:rsidR="00A93B93" w:rsidRPr="005876E0" w:rsidRDefault="00A93B93" w:rsidP="005876E0">
            <w:pPr>
              <w:jc w:val="center"/>
              <w:rPr>
                <w:bCs/>
              </w:rPr>
            </w:pPr>
          </w:p>
        </w:tc>
        <w:tc>
          <w:tcPr>
            <w:tcW w:w="1701" w:type="dxa"/>
          </w:tcPr>
          <w:p w:rsidR="00A93B93" w:rsidRPr="005876E0" w:rsidRDefault="00A93B93" w:rsidP="005876E0">
            <w:pPr>
              <w:jc w:val="center"/>
              <w:rPr>
                <w:b/>
                <w:bCs/>
              </w:rPr>
            </w:pPr>
            <w:r w:rsidRPr="005876E0">
              <w:rPr>
                <w:b/>
                <w:bCs/>
              </w:rPr>
              <w:t>1. stupeň</w:t>
            </w:r>
          </w:p>
        </w:tc>
        <w:tc>
          <w:tcPr>
            <w:tcW w:w="1701" w:type="dxa"/>
          </w:tcPr>
          <w:p w:rsidR="00A93B93" w:rsidRPr="005876E0" w:rsidRDefault="00A93B93" w:rsidP="005876E0">
            <w:pPr>
              <w:jc w:val="center"/>
              <w:rPr>
                <w:b/>
                <w:bCs/>
              </w:rPr>
            </w:pPr>
            <w:r w:rsidRPr="005876E0">
              <w:rPr>
                <w:b/>
                <w:bCs/>
              </w:rPr>
              <w:t>2. stupeň</w:t>
            </w:r>
          </w:p>
        </w:tc>
      </w:tr>
      <w:tr w:rsidR="00A93B93" w:rsidRPr="005876E0" w:rsidTr="005876E0">
        <w:trPr>
          <w:trHeight w:val="270"/>
        </w:trPr>
        <w:tc>
          <w:tcPr>
            <w:tcW w:w="5688" w:type="dxa"/>
          </w:tcPr>
          <w:p w:rsidR="00A93B93" w:rsidRPr="005876E0" w:rsidRDefault="00A93B93" w:rsidP="00A93B93">
            <w:pPr>
              <w:rPr>
                <w:bCs/>
              </w:rPr>
            </w:pPr>
            <w:r w:rsidRPr="005876E0">
              <w:rPr>
                <w:bCs/>
              </w:rPr>
              <w:t>kulturní diference</w:t>
            </w:r>
          </w:p>
        </w:tc>
        <w:tc>
          <w:tcPr>
            <w:tcW w:w="1701" w:type="dxa"/>
          </w:tcPr>
          <w:p w:rsidR="00A93B93" w:rsidRPr="005876E0" w:rsidRDefault="00A93B93" w:rsidP="005876E0">
            <w:pPr>
              <w:jc w:val="center"/>
              <w:rPr>
                <w:bCs/>
              </w:rPr>
            </w:pPr>
            <w:r w:rsidRPr="005876E0">
              <w:rPr>
                <w:bCs/>
              </w:rPr>
              <w:t>Prv – 3.</w:t>
            </w:r>
          </w:p>
        </w:tc>
        <w:tc>
          <w:tcPr>
            <w:tcW w:w="1701" w:type="dxa"/>
          </w:tcPr>
          <w:p w:rsidR="00A93B93" w:rsidRPr="005876E0" w:rsidRDefault="00A93B93" w:rsidP="005876E0">
            <w:pPr>
              <w:jc w:val="center"/>
              <w:rPr>
                <w:bCs/>
              </w:rPr>
            </w:pPr>
            <w:r w:rsidRPr="005876E0">
              <w:rPr>
                <w:bCs/>
              </w:rPr>
              <w:t>Př – 8.</w:t>
            </w:r>
          </w:p>
        </w:tc>
      </w:tr>
      <w:tr w:rsidR="00A93B93" w:rsidRPr="005876E0" w:rsidTr="005876E0">
        <w:trPr>
          <w:trHeight w:val="270"/>
        </w:trPr>
        <w:tc>
          <w:tcPr>
            <w:tcW w:w="5688" w:type="dxa"/>
          </w:tcPr>
          <w:p w:rsidR="00A93B93" w:rsidRPr="005876E0" w:rsidRDefault="00A93B93" w:rsidP="00A93B93">
            <w:pPr>
              <w:rPr>
                <w:bCs/>
              </w:rPr>
            </w:pPr>
            <w:r w:rsidRPr="005876E0">
              <w:rPr>
                <w:bCs/>
              </w:rPr>
              <w:t>lidské vztahy</w:t>
            </w:r>
          </w:p>
        </w:tc>
        <w:tc>
          <w:tcPr>
            <w:tcW w:w="1701" w:type="dxa"/>
          </w:tcPr>
          <w:p w:rsidR="00A93B93" w:rsidRPr="005876E0" w:rsidRDefault="00A93B93" w:rsidP="005876E0">
            <w:pPr>
              <w:jc w:val="center"/>
              <w:rPr>
                <w:bCs/>
              </w:rPr>
            </w:pPr>
            <w:r w:rsidRPr="005876E0">
              <w:rPr>
                <w:bCs/>
              </w:rPr>
              <w:t>Čj – 3.</w:t>
            </w:r>
          </w:p>
        </w:tc>
        <w:tc>
          <w:tcPr>
            <w:tcW w:w="1701" w:type="dxa"/>
          </w:tcPr>
          <w:p w:rsidR="00A93B93" w:rsidRPr="005876E0" w:rsidRDefault="00A93B93" w:rsidP="005876E0">
            <w:pPr>
              <w:jc w:val="center"/>
              <w:rPr>
                <w:bCs/>
              </w:rPr>
            </w:pPr>
            <w:r w:rsidRPr="005876E0">
              <w:rPr>
                <w:bCs/>
              </w:rPr>
              <w:t>D – 7.</w:t>
            </w:r>
          </w:p>
        </w:tc>
      </w:tr>
      <w:tr w:rsidR="00A93B93" w:rsidRPr="005876E0" w:rsidTr="005876E0">
        <w:trPr>
          <w:trHeight w:val="270"/>
        </w:trPr>
        <w:tc>
          <w:tcPr>
            <w:tcW w:w="5688" w:type="dxa"/>
          </w:tcPr>
          <w:p w:rsidR="00A93B93" w:rsidRPr="005876E0" w:rsidRDefault="00A93B93" w:rsidP="00A93B93">
            <w:pPr>
              <w:rPr>
                <w:bCs/>
              </w:rPr>
            </w:pPr>
            <w:r w:rsidRPr="005876E0">
              <w:rPr>
                <w:bCs/>
              </w:rPr>
              <w:t>etnický původ</w:t>
            </w:r>
          </w:p>
        </w:tc>
        <w:tc>
          <w:tcPr>
            <w:tcW w:w="1701" w:type="dxa"/>
          </w:tcPr>
          <w:p w:rsidR="00A93B93" w:rsidRPr="005876E0" w:rsidRDefault="00A93B93" w:rsidP="005876E0">
            <w:pPr>
              <w:jc w:val="center"/>
              <w:rPr>
                <w:bCs/>
              </w:rPr>
            </w:pPr>
            <w:r w:rsidRPr="005876E0">
              <w:rPr>
                <w:bCs/>
              </w:rPr>
              <w:t>Vl – 5.</w:t>
            </w:r>
          </w:p>
        </w:tc>
        <w:tc>
          <w:tcPr>
            <w:tcW w:w="1701" w:type="dxa"/>
          </w:tcPr>
          <w:p w:rsidR="00A93B93" w:rsidRPr="005876E0" w:rsidRDefault="00A93B93" w:rsidP="005876E0">
            <w:pPr>
              <w:jc w:val="center"/>
              <w:rPr>
                <w:bCs/>
              </w:rPr>
            </w:pPr>
            <w:r w:rsidRPr="005876E0">
              <w:rPr>
                <w:bCs/>
              </w:rPr>
              <w:t>Z – 6.</w:t>
            </w:r>
          </w:p>
        </w:tc>
      </w:tr>
      <w:tr w:rsidR="00A93B93" w:rsidRPr="005876E0" w:rsidTr="005876E0">
        <w:trPr>
          <w:trHeight w:val="270"/>
        </w:trPr>
        <w:tc>
          <w:tcPr>
            <w:tcW w:w="5688" w:type="dxa"/>
          </w:tcPr>
          <w:p w:rsidR="00A93B93" w:rsidRPr="005876E0" w:rsidRDefault="00A93B93" w:rsidP="00A93B93">
            <w:pPr>
              <w:rPr>
                <w:bCs/>
              </w:rPr>
            </w:pPr>
            <w:r w:rsidRPr="005876E0">
              <w:rPr>
                <w:bCs/>
              </w:rPr>
              <w:t>multikulturalita</w:t>
            </w:r>
          </w:p>
        </w:tc>
        <w:tc>
          <w:tcPr>
            <w:tcW w:w="1701" w:type="dxa"/>
          </w:tcPr>
          <w:p w:rsidR="00A93B93" w:rsidRPr="005876E0" w:rsidRDefault="00A93B93" w:rsidP="005876E0">
            <w:pPr>
              <w:jc w:val="center"/>
              <w:rPr>
                <w:bCs/>
              </w:rPr>
            </w:pPr>
            <w:r w:rsidRPr="005876E0">
              <w:rPr>
                <w:bCs/>
              </w:rPr>
              <w:t>Vl – 5.</w:t>
            </w:r>
          </w:p>
        </w:tc>
        <w:tc>
          <w:tcPr>
            <w:tcW w:w="1701" w:type="dxa"/>
          </w:tcPr>
          <w:p w:rsidR="00A93B93" w:rsidRPr="005876E0" w:rsidRDefault="00A93B93" w:rsidP="005876E0">
            <w:pPr>
              <w:jc w:val="center"/>
              <w:rPr>
                <w:bCs/>
              </w:rPr>
            </w:pPr>
            <w:r w:rsidRPr="005876E0">
              <w:rPr>
                <w:bCs/>
              </w:rPr>
              <w:t>Aj – 9.</w:t>
            </w:r>
          </w:p>
        </w:tc>
      </w:tr>
      <w:tr w:rsidR="00A93B93" w:rsidRPr="005876E0" w:rsidTr="005876E0">
        <w:trPr>
          <w:trHeight w:val="270"/>
        </w:trPr>
        <w:tc>
          <w:tcPr>
            <w:tcW w:w="5688" w:type="dxa"/>
          </w:tcPr>
          <w:p w:rsidR="00A93B93" w:rsidRPr="005876E0" w:rsidRDefault="00A93B93" w:rsidP="00A93B93">
            <w:pPr>
              <w:rPr>
                <w:bCs/>
              </w:rPr>
            </w:pPr>
            <w:r w:rsidRPr="005876E0">
              <w:rPr>
                <w:bCs/>
              </w:rPr>
              <w:t>princip sociálního smíru a solidarity</w:t>
            </w:r>
          </w:p>
        </w:tc>
        <w:tc>
          <w:tcPr>
            <w:tcW w:w="1701" w:type="dxa"/>
          </w:tcPr>
          <w:p w:rsidR="00A93B93" w:rsidRPr="005876E0" w:rsidRDefault="00A93B93" w:rsidP="005876E0">
            <w:pPr>
              <w:jc w:val="center"/>
              <w:rPr>
                <w:bCs/>
              </w:rPr>
            </w:pPr>
            <w:r w:rsidRPr="005876E0">
              <w:rPr>
                <w:bCs/>
              </w:rPr>
              <w:t>Vl – 5.</w:t>
            </w:r>
          </w:p>
        </w:tc>
        <w:tc>
          <w:tcPr>
            <w:tcW w:w="1701" w:type="dxa"/>
          </w:tcPr>
          <w:p w:rsidR="00A93B93" w:rsidRPr="005876E0" w:rsidRDefault="00A93B93" w:rsidP="005876E0">
            <w:pPr>
              <w:jc w:val="center"/>
              <w:rPr>
                <w:bCs/>
              </w:rPr>
            </w:pPr>
            <w:r w:rsidRPr="005876E0">
              <w:rPr>
                <w:bCs/>
              </w:rPr>
              <w:t>Ov – 8.</w:t>
            </w:r>
          </w:p>
        </w:tc>
      </w:tr>
    </w:tbl>
    <w:p w:rsidR="00A93B93" w:rsidRPr="00477BCB" w:rsidRDefault="00A93B93" w:rsidP="00A93B93">
      <w:pPr>
        <w:pStyle w:val="Nadpis3"/>
        <w:spacing w:after="120"/>
        <w:rPr>
          <w:rFonts w:ascii="Times New Roman" w:hAnsi="Times New Roman"/>
          <w:sz w:val="24"/>
          <w:szCs w:val="20"/>
        </w:rPr>
      </w:pPr>
      <w:r w:rsidRPr="00477BCB">
        <w:rPr>
          <w:rFonts w:ascii="Times New Roman" w:hAnsi="Times New Roman"/>
          <w:sz w:val="24"/>
          <w:szCs w:val="20"/>
        </w:rPr>
        <w:lastRenderedPageBreak/>
        <w:t>3.5.</w:t>
      </w:r>
      <w:r w:rsidR="00463DB3" w:rsidRPr="00477BCB">
        <w:rPr>
          <w:rFonts w:ascii="Times New Roman" w:hAnsi="Times New Roman"/>
          <w:sz w:val="24"/>
          <w:szCs w:val="20"/>
        </w:rPr>
        <w:t>2.5</w:t>
      </w:r>
      <w:r w:rsidRPr="00477BCB">
        <w:rPr>
          <w:rFonts w:ascii="Times New Roman" w:hAnsi="Times New Roman"/>
          <w:sz w:val="24"/>
          <w:szCs w:val="20"/>
        </w:rPr>
        <w:tab/>
        <w:t>Environmentální výchova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8"/>
        <w:gridCol w:w="1701"/>
        <w:gridCol w:w="1701"/>
      </w:tblGrid>
      <w:tr w:rsidR="00A93B93" w:rsidRPr="005876E0" w:rsidTr="005876E0">
        <w:trPr>
          <w:trHeight w:val="270"/>
        </w:trPr>
        <w:tc>
          <w:tcPr>
            <w:tcW w:w="5688" w:type="dxa"/>
            <w:tcBorders>
              <w:top w:val="nil"/>
              <w:left w:val="nil"/>
            </w:tcBorders>
          </w:tcPr>
          <w:p w:rsidR="00A93B93" w:rsidRPr="005876E0" w:rsidRDefault="00A93B93" w:rsidP="005876E0">
            <w:pPr>
              <w:jc w:val="center"/>
              <w:rPr>
                <w:bCs/>
              </w:rPr>
            </w:pPr>
          </w:p>
        </w:tc>
        <w:tc>
          <w:tcPr>
            <w:tcW w:w="1701" w:type="dxa"/>
          </w:tcPr>
          <w:p w:rsidR="00A93B93" w:rsidRPr="005876E0" w:rsidRDefault="00A93B93" w:rsidP="005876E0">
            <w:pPr>
              <w:jc w:val="center"/>
              <w:rPr>
                <w:b/>
                <w:bCs/>
              </w:rPr>
            </w:pPr>
            <w:r w:rsidRPr="005876E0">
              <w:rPr>
                <w:b/>
                <w:bCs/>
              </w:rPr>
              <w:t>1. stupeň</w:t>
            </w:r>
          </w:p>
        </w:tc>
        <w:tc>
          <w:tcPr>
            <w:tcW w:w="1701" w:type="dxa"/>
          </w:tcPr>
          <w:p w:rsidR="00A93B93" w:rsidRPr="005876E0" w:rsidRDefault="00A93B93" w:rsidP="005876E0">
            <w:pPr>
              <w:jc w:val="center"/>
              <w:rPr>
                <w:b/>
                <w:bCs/>
              </w:rPr>
            </w:pPr>
            <w:r w:rsidRPr="005876E0">
              <w:rPr>
                <w:b/>
                <w:bCs/>
              </w:rPr>
              <w:t>2. stupeň</w:t>
            </w:r>
          </w:p>
        </w:tc>
      </w:tr>
      <w:tr w:rsidR="00A93B93" w:rsidRPr="005876E0" w:rsidTr="005876E0">
        <w:trPr>
          <w:trHeight w:val="270"/>
        </w:trPr>
        <w:tc>
          <w:tcPr>
            <w:tcW w:w="5688" w:type="dxa"/>
          </w:tcPr>
          <w:p w:rsidR="00A93B93" w:rsidRPr="005876E0" w:rsidRDefault="00A93B93" w:rsidP="00A93B93">
            <w:pPr>
              <w:rPr>
                <w:bCs/>
              </w:rPr>
            </w:pPr>
            <w:r w:rsidRPr="005876E0">
              <w:rPr>
                <w:bCs/>
              </w:rPr>
              <w:t>ekosystémy</w:t>
            </w:r>
          </w:p>
        </w:tc>
        <w:tc>
          <w:tcPr>
            <w:tcW w:w="1701" w:type="dxa"/>
          </w:tcPr>
          <w:p w:rsidR="00A93B93" w:rsidRPr="005876E0" w:rsidRDefault="00A93B93" w:rsidP="005876E0">
            <w:pPr>
              <w:jc w:val="center"/>
              <w:rPr>
                <w:bCs/>
              </w:rPr>
            </w:pPr>
            <w:r w:rsidRPr="005876E0">
              <w:rPr>
                <w:bCs/>
              </w:rPr>
              <w:t>Přv – 4.</w:t>
            </w:r>
          </w:p>
        </w:tc>
        <w:tc>
          <w:tcPr>
            <w:tcW w:w="1701" w:type="dxa"/>
          </w:tcPr>
          <w:p w:rsidR="00A93B93" w:rsidRPr="005876E0" w:rsidRDefault="00A93B93" w:rsidP="005876E0">
            <w:pPr>
              <w:jc w:val="center"/>
              <w:rPr>
                <w:bCs/>
              </w:rPr>
            </w:pPr>
            <w:r w:rsidRPr="005876E0">
              <w:rPr>
                <w:bCs/>
              </w:rPr>
              <w:t>Z – 9.</w:t>
            </w:r>
          </w:p>
        </w:tc>
      </w:tr>
      <w:tr w:rsidR="00A93B93" w:rsidRPr="005876E0" w:rsidTr="005876E0">
        <w:trPr>
          <w:trHeight w:val="270"/>
        </w:trPr>
        <w:tc>
          <w:tcPr>
            <w:tcW w:w="5688" w:type="dxa"/>
          </w:tcPr>
          <w:p w:rsidR="00A93B93" w:rsidRPr="005876E0" w:rsidRDefault="00A93B93" w:rsidP="00A93B93">
            <w:pPr>
              <w:rPr>
                <w:bCs/>
              </w:rPr>
            </w:pPr>
            <w:r w:rsidRPr="005876E0">
              <w:rPr>
                <w:bCs/>
              </w:rPr>
              <w:t>základní podmínky života</w:t>
            </w:r>
          </w:p>
        </w:tc>
        <w:tc>
          <w:tcPr>
            <w:tcW w:w="1701" w:type="dxa"/>
          </w:tcPr>
          <w:p w:rsidR="00A93B93" w:rsidRPr="005876E0" w:rsidRDefault="00A93B93" w:rsidP="005876E0">
            <w:pPr>
              <w:jc w:val="center"/>
              <w:rPr>
                <w:bCs/>
              </w:rPr>
            </w:pPr>
            <w:r w:rsidRPr="005876E0">
              <w:rPr>
                <w:bCs/>
              </w:rPr>
              <w:t>Přv – 4.</w:t>
            </w:r>
          </w:p>
        </w:tc>
        <w:tc>
          <w:tcPr>
            <w:tcW w:w="1701" w:type="dxa"/>
          </w:tcPr>
          <w:p w:rsidR="00A93B93" w:rsidRPr="005876E0" w:rsidRDefault="00A93B93" w:rsidP="005876E0">
            <w:pPr>
              <w:jc w:val="center"/>
              <w:rPr>
                <w:bCs/>
              </w:rPr>
            </w:pPr>
            <w:r w:rsidRPr="005876E0">
              <w:rPr>
                <w:bCs/>
              </w:rPr>
              <w:t>Př – 9.</w:t>
            </w:r>
          </w:p>
        </w:tc>
      </w:tr>
      <w:tr w:rsidR="00A93B93" w:rsidRPr="005876E0" w:rsidTr="005876E0">
        <w:trPr>
          <w:trHeight w:val="270"/>
        </w:trPr>
        <w:tc>
          <w:tcPr>
            <w:tcW w:w="5688" w:type="dxa"/>
          </w:tcPr>
          <w:p w:rsidR="00A93B93" w:rsidRPr="005876E0" w:rsidRDefault="00A93B93" w:rsidP="00A93B93">
            <w:pPr>
              <w:rPr>
                <w:bCs/>
              </w:rPr>
            </w:pPr>
            <w:r w:rsidRPr="005876E0">
              <w:rPr>
                <w:bCs/>
              </w:rPr>
              <w:t>lidské aktivity a problémy životního prostředí</w:t>
            </w:r>
          </w:p>
        </w:tc>
        <w:tc>
          <w:tcPr>
            <w:tcW w:w="1701" w:type="dxa"/>
          </w:tcPr>
          <w:p w:rsidR="00A93B93" w:rsidRPr="005876E0" w:rsidRDefault="00A93B93" w:rsidP="005876E0">
            <w:pPr>
              <w:jc w:val="center"/>
              <w:rPr>
                <w:bCs/>
              </w:rPr>
            </w:pPr>
            <w:r w:rsidRPr="005876E0">
              <w:rPr>
                <w:bCs/>
              </w:rPr>
              <w:t>Den Země</w:t>
            </w:r>
          </w:p>
        </w:tc>
        <w:tc>
          <w:tcPr>
            <w:tcW w:w="1701" w:type="dxa"/>
          </w:tcPr>
          <w:p w:rsidR="00A93B93" w:rsidRPr="005876E0" w:rsidRDefault="00A93B93" w:rsidP="005876E0">
            <w:pPr>
              <w:jc w:val="center"/>
              <w:rPr>
                <w:bCs/>
              </w:rPr>
            </w:pPr>
            <w:r w:rsidRPr="005876E0">
              <w:rPr>
                <w:bCs/>
              </w:rPr>
              <w:t>Den Země</w:t>
            </w:r>
          </w:p>
        </w:tc>
      </w:tr>
      <w:tr w:rsidR="00A93B93" w:rsidRPr="005876E0" w:rsidTr="005876E0">
        <w:trPr>
          <w:trHeight w:val="270"/>
        </w:trPr>
        <w:tc>
          <w:tcPr>
            <w:tcW w:w="5688" w:type="dxa"/>
          </w:tcPr>
          <w:p w:rsidR="00A93B93" w:rsidRPr="005876E0" w:rsidRDefault="00A93B93" w:rsidP="00A93B93">
            <w:pPr>
              <w:rPr>
                <w:bCs/>
              </w:rPr>
            </w:pPr>
            <w:r w:rsidRPr="005876E0">
              <w:rPr>
                <w:bCs/>
              </w:rPr>
              <w:t>vztah člověka k prostředí</w:t>
            </w:r>
          </w:p>
        </w:tc>
        <w:tc>
          <w:tcPr>
            <w:tcW w:w="1701" w:type="dxa"/>
          </w:tcPr>
          <w:p w:rsidR="00A93B93" w:rsidRPr="005876E0" w:rsidRDefault="00A93B93" w:rsidP="005876E0">
            <w:pPr>
              <w:jc w:val="center"/>
              <w:rPr>
                <w:bCs/>
              </w:rPr>
            </w:pPr>
            <w:r w:rsidRPr="005876E0">
              <w:rPr>
                <w:bCs/>
              </w:rPr>
              <w:t>Prv – 1.</w:t>
            </w:r>
          </w:p>
        </w:tc>
        <w:tc>
          <w:tcPr>
            <w:tcW w:w="1701" w:type="dxa"/>
          </w:tcPr>
          <w:p w:rsidR="00A93B93" w:rsidRPr="005876E0" w:rsidRDefault="00A93B93" w:rsidP="005876E0">
            <w:pPr>
              <w:jc w:val="center"/>
              <w:rPr>
                <w:bCs/>
              </w:rPr>
            </w:pPr>
            <w:r w:rsidRPr="005876E0">
              <w:rPr>
                <w:bCs/>
              </w:rPr>
              <w:t>Př – 9.</w:t>
            </w:r>
          </w:p>
        </w:tc>
      </w:tr>
    </w:tbl>
    <w:p w:rsidR="00A93B93" w:rsidRPr="00477BCB" w:rsidRDefault="00A93B93" w:rsidP="00A93B93">
      <w:pPr>
        <w:pStyle w:val="Nadpis3"/>
        <w:spacing w:after="120"/>
        <w:rPr>
          <w:rFonts w:ascii="Times New Roman" w:hAnsi="Times New Roman"/>
          <w:sz w:val="24"/>
          <w:szCs w:val="20"/>
        </w:rPr>
      </w:pPr>
      <w:r w:rsidRPr="00477BCB">
        <w:rPr>
          <w:rFonts w:ascii="Times New Roman" w:hAnsi="Times New Roman"/>
          <w:sz w:val="24"/>
          <w:szCs w:val="20"/>
        </w:rPr>
        <w:t>3.5.</w:t>
      </w:r>
      <w:r w:rsidR="00463DB3" w:rsidRPr="00477BCB">
        <w:rPr>
          <w:rFonts w:ascii="Times New Roman" w:hAnsi="Times New Roman"/>
          <w:sz w:val="24"/>
          <w:szCs w:val="20"/>
        </w:rPr>
        <w:t>2</w:t>
      </w:r>
      <w:r w:rsidR="00DB5690" w:rsidRPr="00477BCB">
        <w:rPr>
          <w:rFonts w:ascii="Times New Roman" w:hAnsi="Times New Roman"/>
          <w:sz w:val="24"/>
          <w:szCs w:val="20"/>
        </w:rPr>
        <w:t>.</w:t>
      </w:r>
      <w:r w:rsidR="00463DB3" w:rsidRPr="00477BCB">
        <w:rPr>
          <w:rFonts w:ascii="Times New Roman" w:hAnsi="Times New Roman"/>
          <w:sz w:val="24"/>
          <w:szCs w:val="20"/>
        </w:rPr>
        <w:t>6</w:t>
      </w:r>
      <w:r w:rsidR="00463DB3" w:rsidRPr="00477BCB">
        <w:rPr>
          <w:rFonts w:ascii="Times New Roman" w:hAnsi="Times New Roman"/>
          <w:sz w:val="24"/>
          <w:szCs w:val="20"/>
        </w:rPr>
        <w:tab/>
      </w:r>
      <w:r w:rsidRPr="00477BCB">
        <w:rPr>
          <w:rFonts w:ascii="Times New Roman" w:hAnsi="Times New Roman"/>
          <w:sz w:val="24"/>
          <w:szCs w:val="20"/>
        </w:rPr>
        <w:t>Mediální výchova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8"/>
        <w:gridCol w:w="1701"/>
        <w:gridCol w:w="1701"/>
      </w:tblGrid>
      <w:tr w:rsidR="00A93B93" w:rsidRPr="005876E0" w:rsidTr="005876E0">
        <w:trPr>
          <w:trHeight w:val="270"/>
        </w:trPr>
        <w:tc>
          <w:tcPr>
            <w:tcW w:w="5688" w:type="dxa"/>
            <w:tcBorders>
              <w:top w:val="nil"/>
              <w:left w:val="nil"/>
            </w:tcBorders>
          </w:tcPr>
          <w:p w:rsidR="00A93B93" w:rsidRPr="005876E0" w:rsidRDefault="00A93B93" w:rsidP="005876E0">
            <w:pPr>
              <w:jc w:val="center"/>
              <w:rPr>
                <w:bCs/>
              </w:rPr>
            </w:pPr>
          </w:p>
        </w:tc>
        <w:tc>
          <w:tcPr>
            <w:tcW w:w="1701" w:type="dxa"/>
          </w:tcPr>
          <w:p w:rsidR="00A93B93" w:rsidRPr="005876E0" w:rsidRDefault="00A93B93" w:rsidP="005876E0">
            <w:pPr>
              <w:jc w:val="center"/>
              <w:rPr>
                <w:b/>
                <w:bCs/>
              </w:rPr>
            </w:pPr>
            <w:r w:rsidRPr="005876E0">
              <w:rPr>
                <w:b/>
                <w:bCs/>
              </w:rPr>
              <w:t>1. stupeň</w:t>
            </w:r>
          </w:p>
        </w:tc>
        <w:tc>
          <w:tcPr>
            <w:tcW w:w="1701" w:type="dxa"/>
          </w:tcPr>
          <w:p w:rsidR="00A93B93" w:rsidRPr="005876E0" w:rsidRDefault="00A93B93" w:rsidP="005876E0">
            <w:pPr>
              <w:jc w:val="center"/>
              <w:rPr>
                <w:b/>
                <w:bCs/>
              </w:rPr>
            </w:pPr>
            <w:r w:rsidRPr="005876E0">
              <w:rPr>
                <w:b/>
                <w:bCs/>
              </w:rPr>
              <w:t>2. stupeň</w:t>
            </w:r>
          </w:p>
        </w:tc>
      </w:tr>
      <w:tr w:rsidR="00A93B93" w:rsidRPr="005876E0" w:rsidTr="005876E0">
        <w:trPr>
          <w:trHeight w:val="270"/>
        </w:trPr>
        <w:tc>
          <w:tcPr>
            <w:tcW w:w="5688" w:type="dxa"/>
          </w:tcPr>
          <w:p w:rsidR="00A93B93" w:rsidRPr="005876E0" w:rsidRDefault="00A93B93" w:rsidP="00A93B93">
            <w:pPr>
              <w:rPr>
                <w:bCs/>
              </w:rPr>
            </w:pPr>
            <w:r w:rsidRPr="005876E0">
              <w:rPr>
                <w:bCs/>
              </w:rPr>
              <w:t>kritické čtení a vnímání mediálních sdělení</w:t>
            </w:r>
          </w:p>
        </w:tc>
        <w:tc>
          <w:tcPr>
            <w:tcW w:w="1701" w:type="dxa"/>
          </w:tcPr>
          <w:p w:rsidR="00A93B93" w:rsidRPr="005876E0" w:rsidRDefault="00A93B93" w:rsidP="005876E0">
            <w:pPr>
              <w:jc w:val="center"/>
              <w:rPr>
                <w:bCs/>
              </w:rPr>
            </w:pPr>
            <w:r w:rsidRPr="005876E0">
              <w:rPr>
                <w:bCs/>
              </w:rPr>
              <w:t>Čj – 5.</w:t>
            </w:r>
          </w:p>
        </w:tc>
        <w:tc>
          <w:tcPr>
            <w:tcW w:w="1701" w:type="dxa"/>
          </w:tcPr>
          <w:p w:rsidR="00A93B93" w:rsidRPr="005876E0" w:rsidRDefault="00A93B93" w:rsidP="005876E0">
            <w:pPr>
              <w:jc w:val="center"/>
              <w:rPr>
                <w:bCs/>
              </w:rPr>
            </w:pPr>
            <w:r w:rsidRPr="005876E0">
              <w:rPr>
                <w:bCs/>
              </w:rPr>
              <w:t>Inf – 6.</w:t>
            </w:r>
          </w:p>
        </w:tc>
      </w:tr>
      <w:tr w:rsidR="00A93B93" w:rsidRPr="005876E0" w:rsidTr="005876E0">
        <w:trPr>
          <w:trHeight w:val="270"/>
        </w:trPr>
        <w:tc>
          <w:tcPr>
            <w:tcW w:w="5688" w:type="dxa"/>
          </w:tcPr>
          <w:p w:rsidR="00A93B93" w:rsidRPr="005876E0" w:rsidRDefault="00A93B93" w:rsidP="00A93B93">
            <w:pPr>
              <w:rPr>
                <w:bCs/>
              </w:rPr>
            </w:pPr>
            <w:r w:rsidRPr="005876E0">
              <w:rPr>
                <w:bCs/>
              </w:rPr>
              <w:t>interpretace vztahu mediálních sdělení a reality</w:t>
            </w:r>
          </w:p>
        </w:tc>
        <w:tc>
          <w:tcPr>
            <w:tcW w:w="1701" w:type="dxa"/>
          </w:tcPr>
          <w:p w:rsidR="00A93B93" w:rsidRPr="005876E0" w:rsidRDefault="00A93B93" w:rsidP="005876E0">
            <w:pPr>
              <w:jc w:val="center"/>
              <w:rPr>
                <w:bCs/>
              </w:rPr>
            </w:pPr>
            <w:r w:rsidRPr="005876E0">
              <w:rPr>
                <w:bCs/>
              </w:rPr>
              <w:t>Čj – 5.</w:t>
            </w:r>
          </w:p>
        </w:tc>
        <w:tc>
          <w:tcPr>
            <w:tcW w:w="1701" w:type="dxa"/>
          </w:tcPr>
          <w:p w:rsidR="00A93B93" w:rsidRPr="005876E0" w:rsidRDefault="00A93B93" w:rsidP="005876E0">
            <w:pPr>
              <w:jc w:val="center"/>
              <w:rPr>
                <w:bCs/>
              </w:rPr>
            </w:pPr>
            <w:r w:rsidRPr="005876E0">
              <w:rPr>
                <w:bCs/>
              </w:rPr>
              <w:t>Př – 9.</w:t>
            </w:r>
          </w:p>
        </w:tc>
      </w:tr>
      <w:tr w:rsidR="00A93B93" w:rsidRPr="005876E0" w:rsidTr="005876E0">
        <w:trPr>
          <w:trHeight w:val="270"/>
        </w:trPr>
        <w:tc>
          <w:tcPr>
            <w:tcW w:w="5688" w:type="dxa"/>
          </w:tcPr>
          <w:p w:rsidR="00A93B93" w:rsidRPr="005876E0" w:rsidRDefault="00A93B93" w:rsidP="00A93B93">
            <w:pPr>
              <w:rPr>
                <w:bCs/>
              </w:rPr>
            </w:pPr>
            <w:r w:rsidRPr="005876E0">
              <w:rPr>
                <w:bCs/>
              </w:rPr>
              <w:t>stavba mediálních sdělení</w:t>
            </w:r>
          </w:p>
        </w:tc>
        <w:tc>
          <w:tcPr>
            <w:tcW w:w="1701" w:type="dxa"/>
          </w:tcPr>
          <w:p w:rsidR="00A93B93" w:rsidRPr="005876E0" w:rsidRDefault="00A93B93" w:rsidP="005876E0">
            <w:pPr>
              <w:jc w:val="center"/>
              <w:rPr>
                <w:bCs/>
              </w:rPr>
            </w:pPr>
            <w:r w:rsidRPr="005876E0">
              <w:rPr>
                <w:bCs/>
              </w:rPr>
              <w:t>Čj – 5.</w:t>
            </w:r>
          </w:p>
        </w:tc>
        <w:tc>
          <w:tcPr>
            <w:tcW w:w="1701" w:type="dxa"/>
          </w:tcPr>
          <w:p w:rsidR="00A93B93" w:rsidRPr="005876E0" w:rsidRDefault="00A93B93" w:rsidP="005876E0">
            <w:pPr>
              <w:jc w:val="center"/>
              <w:rPr>
                <w:bCs/>
              </w:rPr>
            </w:pPr>
            <w:r w:rsidRPr="005876E0">
              <w:rPr>
                <w:bCs/>
              </w:rPr>
              <w:t>Čj – 9.</w:t>
            </w:r>
          </w:p>
        </w:tc>
      </w:tr>
      <w:tr w:rsidR="00A93B93" w:rsidRPr="005876E0" w:rsidTr="005876E0">
        <w:trPr>
          <w:trHeight w:val="270"/>
        </w:trPr>
        <w:tc>
          <w:tcPr>
            <w:tcW w:w="5688" w:type="dxa"/>
          </w:tcPr>
          <w:p w:rsidR="00A93B93" w:rsidRPr="005876E0" w:rsidRDefault="00A93B93" w:rsidP="00A93B93">
            <w:pPr>
              <w:rPr>
                <w:bCs/>
              </w:rPr>
            </w:pPr>
            <w:r w:rsidRPr="005876E0">
              <w:rPr>
                <w:bCs/>
              </w:rPr>
              <w:t>vnímání autora mediálních sdělení</w:t>
            </w:r>
          </w:p>
        </w:tc>
        <w:tc>
          <w:tcPr>
            <w:tcW w:w="1701" w:type="dxa"/>
          </w:tcPr>
          <w:p w:rsidR="00A93B93" w:rsidRPr="005876E0" w:rsidRDefault="00A93B93" w:rsidP="005876E0">
            <w:pPr>
              <w:jc w:val="center"/>
              <w:rPr>
                <w:bCs/>
              </w:rPr>
            </w:pPr>
            <w:r w:rsidRPr="005876E0">
              <w:rPr>
                <w:bCs/>
              </w:rPr>
              <w:t>Čj – 5.</w:t>
            </w:r>
          </w:p>
        </w:tc>
        <w:tc>
          <w:tcPr>
            <w:tcW w:w="1701" w:type="dxa"/>
          </w:tcPr>
          <w:p w:rsidR="00A93B93" w:rsidRPr="005876E0" w:rsidRDefault="00A93B93" w:rsidP="005876E0">
            <w:pPr>
              <w:jc w:val="center"/>
              <w:rPr>
                <w:bCs/>
              </w:rPr>
            </w:pPr>
            <w:r w:rsidRPr="005876E0">
              <w:rPr>
                <w:bCs/>
              </w:rPr>
              <w:t>Čj – 9.</w:t>
            </w:r>
          </w:p>
        </w:tc>
      </w:tr>
      <w:tr w:rsidR="00A93B93" w:rsidRPr="005876E0" w:rsidTr="005876E0">
        <w:trPr>
          <w:trHeight w:val="270"/>
        </w:trPr>
        <w:tc>
          <w:tcPr>
            <w:tcW w:w="5688" w:type="dxa"/>
          </w:tcPr>
          <w:p w:rsidR="00A93B93" w:rsidRPr="005876E0" w:rsidRDefault="00A93B93" w:rsidP="00A93B93">
            <w:pPr>
              <w:rPr>
                <w:bCs/>
              </w:rPr>
            </w:pPr>
            <w:r w:rsidRPr="005876E0">
              <w:rPr>
                <w:bCs/>
              </w:rPr>
              <w:t>fungování a vliv médií ve společnosti</w:t>
            </w:r>
          </w:p>
        </w:tc>
        <w:tc>
          <w:tcPr>
            <w:tcW w:w="1701" w:type="dxa"/>
          </w:tcPr>
          <w:p w:rsidR="00A93B93" w:rsidRPr="005876E0" w:rsidRDefault="00A93B93" w:rsidP="005876E0">
            <w:pPr>
              <w:jc w:val="center"/>
              <w:rPr>
                <w:bCs/>
              </w:rPr>
            </w:pPr>
            <w:r w:rsidRPr="005876E0">
              <w:rPr>
                <w:bCs/>
              </w:rPr>
              <w:t>Čj – 5.</w:t>
            </w:r>
          </w:p>
        </w:tc>
        <w:tc>
          <w:tcPr>
            <w:tcW w:w="1701" w:type="dxa"/>
          </w:tcPr>
          <w:p w:rsidR="00A93B93" w:rsidRPr="005876E0" w:rsidRDefault="00A93B93" w:rsidP="005876E0">
            <w:pPr>
              <w:jc w:val="center"/>
              <w:rPr>
                <w:bCs/>
              </w:rPr>
            </w:pPr>
            <w:r w:rsidRPr="005876E0">
              <w:rPr>
                <w:bCs/>
              </w:rPr>
              <w:t>Ov – 9.</w:t>
            </w:r>
          </w:p>
        </w:tc>
      </w:tr>
      <w:tr w:rsidR="00A93B93" w:rsidRPr="005876E0" w:rsidTr="005876E0">
        <w:trPr>
          <w:trHeight w:val="270"/>
        </w:trPr>
        <w:tc>
          <w:tcPr>
            <w:tcW w:w="5688" w:type="dxa"/>
          </w:tcPr>
          <w:p w:rsidR="00A93B93" w:rsidRPr="005876E0" w:rsidRDefault="00A93B93" w:rsidP="00A93B93">
            <w:pPr>
              <w:rPr>
                <w:bCs/>
              </w:rPr>
            </w:pPr>
            <w:r w:rsidRPr="005876E0">
              <w:rPr>
                <w:bCs/>
              </w:rPr>
              <w:t>tvorba mediálního sdělení</w:t>
            </w:r>
          </w:p>
        </w:tc>
        <w:tc>
          <w:tcPr>
            <w:tcW w:w="1701" w:type="dxa"/>
          </w:tcPr>
          <w:p w:rsidR="00A93B93" w:rsidRPr="005876E0" w:rsidRDefault="00A93B93" w:rsidP="005876E0">
            <w:pPr>
              <w:jc w:val="center"/>
              <w:rPr>
                <w:bCs/>
              </w:rPr>
            </w:pPr>
            <w:r w:rsidRPr="005876E0">
              <w:rPr>
                <w:bCs/>
              </w:rPr>
              <w:t>Čj – 5.</w:t>
            </w:r>
          </w:p>
        </w:tc>
        <w:tc>
          <w:tcPr>
            <w:tcW w:w="1701" w:type="dxa"/>
          </w:tcPr>
          <w:p w:rsidR="00A93B93" w:rsidRPr="005876E0" w:rsidRDefault="00A93B93" w:rsidP="005876E0">
            <w:pPr>
              <w:jc w:val="center"/>
              <w:rPr>
                <w:bCs/>
              </w:rPr>
            </w:pPr>
            <w:r w:rsidRPr="005876E0">
              <w:rPr>
                <w:bCs/>
              </w:rPr>
              <w:t>Čj – 8.</w:t>
            </w:r>
          </w:p>
        </w:tc>
      </w:tr>
      <w:tr w:rsidR="00A93B93" w:rsidRPr="005876E0" w:rsidTr="005876E0">
        <w:trPr>
          <w:trHeight w:val="270"/>
        </w:trPr>
        <w:tc>
          <w:tcPr>
            <w:tcW w:w="5688" w:type="dxa"/>
          </w:tcPr>
          <w:p w:rsidR="00A93B93" w:rsidRPr="005876E0" w:rsidRDefault="00A93B93" w:rsidP="00A93B93">
            <w:pPr>
              <w:rPr>
                <w:bCs/>
              </w:rPr>
            </w:pPr>
            <w:r w:rsidRPr="005876E0">
              <w:rPr>
                <w:bCs/>
              </w:rPr>
              <w:t>práce v realizačním týmu</w:t>
            </w:r>
          </w:p>
        </w:tc>
        <w:tc>
          <w:tcPr>
            <w:tcW w:w="1701" w:type="dxa"/>
          </w:tcPr>
          <w:p w:rsidR="00A93B93" w:rsidRPr="005876E0" w:rsidRDefault="00A93B93" w:rsidP="005876E0">
            <w:pPr>
              <w:jc w:val="center"/>
              <w:rPr>
                <w:bCs/>
              </w:rPr>
            </w:pPr>
            <w:r w:rsidRPr="005876E0">
              <w:rPr>
                <w:bCs/>
              </w:rPr>
              <w:t>Čj – 5.</w:t>
            </w:r>
          </w:p>
        </w:tc>
        <w:tc>
          <w:tcPr>
            <w:tcW w:w="1701" w:type="dxa"/>
          </w:tcPr>
          <w:p w:rsidR="00A93B93" w:rsidRPr="005876E0" w:rsidRDefault="00A93B93" w:rsidP="005876E0">
            <w:pPr>
              <w:jc w:val="center"/>
              <w:rPr>
                <w:bCs/>
              </w:rPr>
            </w:pPr>
            <w:r w:rsidRPr="005876E0">
              <w:rPr>
                <w:bCs/>
              </w:rPr>
              <w:t>Čj – 9.</w:t>
            </w:r>
          </w:p>
        </w:tc>
      </w:tr>
    </w:tbl>
    <w:p w:rsidR="00463DB3" w:rsidRDefault="00463DB3" w:rsidP="006532BB">
      <w:pPr>
        <w:jc w:val="both"/>
      </w:pPr>
    </w:p>
    <w:p w:rsidR="006532BB" w:rsidRPr="00477BCB" w:rsidRDefault="00477BCB" w:rsidP="00477BCB">
      <w:pPr>
        <w:pStyle w:val="Nadpis1"/>
        <w:spacing w:after="840"/>
        <w:rPr>
          <w:rFonts w:ascii="Times New Roman" w:hAnsi="Times New Roman" w:cs="Times New Roman"/>
        </w:rPr>
      </w:pPr>
      <w:r>
        <w:br w:type="page"/>
      </w:r>
      <w:bookmarkStart w:id="78" w:name="_Toc166427914"/>
      <w:bookmarkStart w:id="79" w:name="_Toc166427968"/>
      <w:bookmarkStart w:id="80" w:name="_Toc166428325"/>
      <w:bookmarkStart w:id="81" w:name="_Toc166428528"/>
      <w:bookmarkStart w:id="82" w:name="_Toc169364088"/>
      <w:r w:rsidR="004475AA" w:rsidRPr="00477BCB">
        <w:rPr>
          <w:rFonts w:ascii="Times New Roman" w:hAnsi="Times New Roman" w:cs="Times New Roman"/>
        </w:rPr>
        <w:lastRenderedPageBreak/>
        <w:t>4.</w:t>
      </w:r>
      <w:r w:rsidR="004475AA" w:rsidRPr="00477BCB">
        <w:rPr>
          <w:rFonts w:ascii="Times New Roman" w:hAnsi="Times New Roman" w:cs="Times New Roman"/>
        </w:rPr>
        <w:tab/>
      </w:r>
      <w:r w:rsidR="00F87B0D" w:rsidRPr="00477BCB">
        <w:rPr>
          <w:rFonts w:ascii="Times New Roman" w:hAnsi="Times New Roman" w:cs="Times New Roman"/>
        </w:rPr>
        <w:t>UČEBNÍ PLÁNY</w:t>
      </w:r>
      <w:bookmarkEnd w:id="78"/>
      <w:bookmarkEnd w:id="79"/>
      <w:bookmarkEnd w:id="80"/>
      <w:bookmarkEnd w:id="81"/>
      <w:bookmarkEnd w:id="82"/>
    </w:p>
    <w:p w:rsidR="00F87B0D" w:rsidRPr="006A3355" w:rsidRDefault="004475AA" w:rsidP="00F87B0D">
      <w:pPr>
        <w:pStyle w:val="Nadpis2"/>
        <w:spacing w:after="360"/>
        <w:rPr>
          <w:rFonts w:ascii="Times New Roman" w:hAnsi="Times New Roman"/>
          <w:i w:val="0"/>
          <w:iCs w:val="0"/>
          <w:highlight w:val="yellow"/>
        </w:rPr>
      </w:pPr>
      <w:bookmarkStart w:id="83" w:name="_Toc166427915"/>
      <w:bookmarkStart w:id="84" w:name="_Toc166427969"/>
      <w:bookmarkStart w:id="85" w:name="_Toc166428326"/>
      <w:bookmarkStart w:id="86" w:name="_Toc166428529"/>
      <w:bookmarkStart w:id="87" w:name="_Toc169364089"/>
      <w:r w:rsidRPr="006A3355">
        <w:rPr>
          <w:rFonts w:ascii="Times New Roman" w:hAnsi="Times New Roman" w:cs="Times New Roman"/>
          <w:bCs w:val="0"/>
          <w:i w:val="0"/>
          <w:iCs w:val="0"/>
          <w:highlight w:val="yellow"/>
        </w:rPr>
        <w:t>4.1.</w:t>
      </w:r>
      <w:r w:rsidRPr="006A3355">
        <w:rPr>
          <w:rFonts w:ascii="Times New Roman" w:hAnsi="Times New Roman" w:cs="Times New Roman"/>
          <w:bCs w:val="0"/>
          <w:i w:val="0"/>
          <w:iCs w:val="0"/>
          <w:highlight w:val="yellow"/>
        </w:rPr>
        <w:tab/>
      </w:r>
      <w:r w:rsidR="00F87B0D" w:rsidRPr="006A3355">
        <w:rPr>
          <w:rFonts w:ascii="Times New Roman" w:hAnsi="Times New Roman" w:cs="Times New Roman"/>
          <w:bCs w:val="0"/>
          <w:i w:val="0"/>
          <w:iCs w:val="0"/>
          <w:highlight w:val="yellow"/>
        </w:rPr>
        <w:t>První stupeň</w:t>
      </w:r>
      <w:bookmarkEnd w:id="83"/>
      <w:bookmarkEnd w:id="84"/>
      <w:bookmarkEnd w:id="85"/>
      <w:bookmarkEnd w:id="86"/>
      <w:bookmarkEnd w:id="87"/>
    </w:p>
    <w:tbl>
      <w:tblPr>
        <w:tblW w:w="8434" w:type="dxa"/>
        <w:tblInd w:w="55" w:type="dxa"/>
        <w:tblCellMar>
          <w:left w:w="70" w:type="dxa"/>
          <w:right w:w="70" w:type="dxa"/>
        </w:tblCellMar>
        <w:tblLook w:val="0000" w:firstRow="0" w:lastRow="0" w:firstColumn="0" w:lastColumn="0" w:noHBand="0" w:noVBand="0"/>
      </w:tblPr>
      <w:tblGrid>
        <w:gridCol w:w="1635"/>
        <w:gridCol w:w="1527"/>
        <w:gridCol w:w="660"/>
        <w:gridCol w:w="660"/>
        <w:gridCol w:w="847"/>
        <w:gridCol w:w="660"/>
        <w:gridCol w:w="660"/>
        <w:gridCol w:w="1047"/>
        <w:gridCol w:w="820"/>
      </w:tblGrid>
      <w:tr w:rsidR="00355E85" w:rsidRPr="006A3355">
        <w:trPr>
          <w:trHeight w:val="360"/>
        </w:trPr>
        <w:tc>
          <w:tcPr>
            <w:tcW w:w="1635" w:type="dxa"/>
            <w:tcBorders>
              <w:top w:val="single" w:sz="12" w:space="0" w:color="auto"/>
              <w:left w:val="single" w:sz="12" w:space="0" w:color="auto"/>
              <w:bottom w:val="single" w:sz="8" w:space="0" w:color="000000"/>
              <w:right w:val="single" w:sz="4" w:space="0" w:color="auto"/>
            </w:tcBorders>
            <w:shd w:val="clear" w:color="auto" w:fill="auto"/>
            <w:noWrap/>
            <w:vAlign w:val="bottom"/>
          </w:tcPr>
          <w:p w:rsidR="004B0979" w:rsidRPr="006A3355" w:rsidRDefault="004B0979">
            <w:pPr>
              <w:jc w:val="center"/>
              <w:rPr>
                <w:rFonts w:cs="Arial"/>
                <w:b/>
                <w:bCs/>
                <w:i/>
                <w:iCs/>
                <w:highlight w:val="yellow"/>
              </w:rPr>
            </w:pPr>
            <w:r w:rsidRPr="006A3355">
              <w:rPr>
                <w:rFonts w:cs="Arial"/>
                <w:b/>
                <w:bCs/>
                <w:i/>
                <w:iCs/>
                <w:highlight w:val="yellow"/>
              </w:rPr>
              <w:t>Vzdělávací</w:t>
            </w:r>
          </w:p>
        </w:tc>
        <w:tc>
          <w:tcPr>
            <w:tcW w:w="1445" w:type="dxa"/>
            <w:tcBorders>
              <w:top w:val="single" w:sz="12" w:space="0" w:color="auto"/>
              <w:left w:val="nil"/>
              <w:bottom w:val="single" w:sz="8" w:space="0" w:color="000000"/>
              <w:right w:val="single" w:sz="12" w:space="0" w:color="000000"/>
            </w:tcBorders>
            <w:shd w:val="clear" w:color="auto" w:fill="auto"/>
            <w:noWrap/>
            <w:vAlign w:val="bottom"/>
          </w:tcPr>
          <w:p w:rsidR="004B0979" w:rsidRPr="006A3355" w:rsidRDefault="004B0979">
            <w:pPr>
              <w:jc w:val="center"/>
              <w:rPr>
                <w:rFonts w:cs="Arial"/>
                <w:b/>
                <w:bCs/>
                <w:i/>
                <w:iCs/>
                <w:highlight w:val="yellow"/>
              </w:rPr>
            </w:pPr>
            <w:r w:rsidRPr="006A3355">
              <w:rPr>
                <w:rFonts w:cs="Arial"/>
                <w:b/>
                <w:bCs/>
                <w:i/>
                <w:iCs/>
                <w:highlight w:val="yellow"/>
              </w:rPr>
              <w:t>Vyučovací</w:t>
            </w:r>
          </w:p>
        </w:tc>
        <w:tc>
          <w:tcPr>
            <w:tcW w:w="660" w:type="dxa"/>
            <w:tcBorders>
              <w:top w:val="single" w:sz="12" w:space="0" w:color="auto"/>
              <w:left w:val="single" w:sz="12" w:space="0" w:color="000000"/>
              <w:bottom w:val="single" w:sz="4" w:space="0" w:color="auto"/>
              <w:right w:val="nil"/>
            </w:tcBorders>
            <w:shd w:val="clear" w:color="auto" w:fill="auto"/>
            <w:noWrap/>
            <w:vAlign w:val="bottom"/>
          </w:tcPr>
          <w:p w:rsidR="004B0979" w:rsidRPr="006A3355" w:rsidRDefault="004B0979">
            <w:pPr>
              <w:jc w:val="center"/>
              <w:rPr>
                <w:rFonts w:cs="Arial"/>
                <w:b/>
                <w:bCs/>
                <w:i/>
                <w:iCs/>
                <w:highlight w:val="yellow"/>
              </w:rPr>
            </w:pPr>
            <w:r w:rsidRPr="006A3355">
              <w:rPr>
                <w:rFonts w:cs="Arial"/>
                <w:b/>
                <w:bCs/>
                <w:i/>
                <w:iCs/>
                <w:highlight w:val="yellow"/>
              </w:rPr>
              <w:t> </w:t>
            </w:r>
          </w:p>
        </w:tc>
        <w:tc>
          <w:tcPr>
            <w:tcW w:w="660" w:type="dxa"/>
            <w:tcBorders>
              <w:top w:val="single" w:sz="12" w:space="0" w:color="auto"/>
              <w:left w:val="nil"/>
              <w:bottom w:val="single" w:sz="4" w:space="0" w:color="auto"/>
              <w:right w:val="nil"/>
            </w:tcBorders>
            <w:shd w:val="clear" w:color="auto" w:fill="auto"/>
            <w:noWrap/>
            <w:vAlign w:val="bottom"/>
          </w:tcPr>
          <w:p w:rsidR="004B0979" w:rsidRPr="006A3355" w:rsidRDefault="004B0979">
            <w:pPr>
              <w:jc w:val="center"/>
              <w:rPr>
                <w:rFonts w:cs="Arial"/>
                <w:b/>
                <w:bCs/>
                <w:i/>
                <w:iCs/>
                <w:highlight w:val="yellow"/>
              </w:rPr>
            </w:pPr>
            <w:r w:rsidRPr="006A3355">
              <w:rPr>
                <w:rFonts w:cs="Arial"/>
                <w:b/>
                <w:bCs/>
                <w:i/>
                <w:iCs/>
                <w:highlight w:val="yellow"/>
              </w:rPr>
              <w:t> </w:t>
            </w:r>
          </w:p>
        </w:tc>
        <w:tc>
          <w:tcPr>
            <w:tcW w:w="847" w:type="dxa"/>
            <w:tcBorders>
              <w:top w:val="single" w:sz="12" w:space="0" w:color="auto"/>
              <w:left w:val="nil"/>
              <w:bottom w:val="single" w:sz="4" w:space="0" w:color="auto"/>
              <w:right w:val="nil"/>
            </w:tcBorders>
            <w:shd w:val="clear" w:color="auto" w:fill="auto"/>
            <w:noWrap/>
            <w:vAlign w:val="bottom"/>
          </w:tcPr>
          <w:p w:rsidR="004B0979" w:rsidRPr="006A3355" w:rsidRDefault="004B0979">
            <w:pPr>
              <w:jc w:val="center"/>
              <w:rPr>
                <w:rFonts w:cs="Arial"/>
                <w:b/>
                <w:bCs/>
                <w:i/>
                <w:iCs/>
                <w:highlight w:val="yellow"/>
              </w:rPr>
            </w:pPr>
            <w:r w:rsidRPr="006A3355">
              <w:rPr>
                <w:rFonts w:cs="Arial"/>
                <w:b/>
                <w:bCs/>
                <w:i/>
                <w:iCs/>
                <w:highlight w:val="yellow"/>
              </w:rPr>
              <w:t>Ročník</w:t>
            </w:r>
          </w:p>
        </w:tc>
        <w:tc>
          <w:tcPr>
            <w:tcW w:w="660" w:type="dxa"/>
            <w:tcBorders>
              <w:top w:val="single" w:sz="12" w:space="0" w:color="auto"/>
              <w:left w:val="nil"/>
              <w:bottom w:val="single" w:sz="4" w:space="0" w:color="auto"/>
              <w:right w:val="nil"/>
            </w:tcBorders>
            <w:shd w:val="clear" w:color="auto" w:fill="auto"/>
            <w:noWrap/>
            <w:vAlign w:val="bottom"/>
          </w:tcPr>
          <w:p w:rsidR="004B0979" w:rsidRPr="006A3355" w:rsidRDefault="004B0979">
            <w:pPr>
              <w:jc w:val="center"/>
              <w:rPr>
                <w:rFonts w:cs="Arial"/>
                <w:b/>
                <w:bCs/>
                <w:i/>
                <w:iCs/>
                <w:highlight w:val="yellow"/>
              </w:rPr>
            </w:pPr>
            <w:r w:rsidRPr="006A3355">
              <w:rPr>
                <w:rFonts w:cs="Arial"/>
                <w:b/>
                <w:bCs/>
                <w:i/>
                <w:iCs/>
                <w:highlight w:val="yellow"/>
              </w:rPr>
              <w:t> </w:t>
            </w:r>
          </w:p>
        </w:tc>
        <w:tc>
          <w:tcPr>
            <w:tcW w:w="660" w:type="dxa"/>
            <w:tcBorders>
              <w:top w:val="single" w:sz="12" w:space="0" w:color="auto"/>
              <w:left w:val="nil"/>
              <w:bottom w:val="single" w:sz="4" w:space="0" w:color="auto"/>
              <w:right w:val="single" w:sz="12" w:space="0" w:color="auto"/>
            </w:tcBorders>
            <w:shd w:val="clear" w:color="auto" w:fill="auto"/>
            <w:noWrap/>
            <w:vAlign w:val="bottom"/>
          </w:tcPr>
          <w:p w:rsidR="004B0979" w:rsidRPr="006A3355" w:rsidRDefault="004B0979">
            <w:pPr>
              <w:jc w:val="center"/>
              <w:rPr>
                <w:rFonts w:cs="Arial"/>
                <w:b/>
                <w:bCs/>
                <w:i/>
                <w:iCs/>
                <w:highlight w:val="yellow"/>
              </w:rPr>
            </w:pPr>
            <w:r w:rsidRPr="006A3355">
              <w:rPr>
                <w:rFonts w:cs="Arial"/>
                <w:b/>
                <w:bCs/>
                <w:i/>
                <w:iCs/>
                <w:highlight w:val="yellow"/>
              </w:rPr>
              <w:t> </w:t>
            </w:r>
          </w:p>
        </w:tc>
        <w:tc>
          <w:tcPr>
            <w:tcW w:w="1047" w:type="dxa"/>
            <w:tcBorders>
              <w:top w:val="single" w:sz="12" w:space="0" w:color="auto"/>
              <w:left w:val="single" w:sz="12" w:space="0" w:color="auto"/>
              <w:bottom w:val="nil"/>
              <w:right w:val="single" w:sz="4" w:space="0" w:color="auto"/>
            </w:tcBorders>
            <w:shd w:val="clear" w:color="auto" w:fill="auto"/>
            <w:noWrap/>
            <w:vAlign w:val="bottom"/>
          </w:tcPr>
          <w:p w:rsidR="004B0979" w:rsidRPr="006A3355" w:rsidRDefault="004B0979">
            <w:pPr>
              <w:jc w:val="center"/>
              <w:rPr>
                <w:rFonts w:cs="Arial"/>
                <w:b/>
                <w:bCs/>
                <w:i/>
                <w:iCs/>
                <w:highlight w:val="yellow"/>
              </w:rPr>
            </w:pPr>
            <w:r w:rsidRPr="006A3355">
              <w:rPr>
                <w:rFonts w:cs="Arial"/>
                <w:b/>
                <w:bCs/>
                <w:i/>
                <w:iCs/>
                <w:highlight w:val="yellow"/>
              </w:rPr>
              <w:t>Celkem</w:t>
            </w:r>
          </w:p>
        </w:tc>
        <w:tc>
          <w:tcPr>
            <w:tcW w:w="820" w:type="dxa"/>
            <w:tcBorders>
              <w:top w:val="single" w:sz="12" w:space="0" w:color="auto"/>
              <w:left w:val="nil"/>
              <w:bottom w:val="nil"/>
              <w:right w:val="single" w:sz="12" w:space="0" w:color="auto"/>
            </w:tcBorders>
            <w:shd w:val="clear" w:color="auto" w:fill="auto"/>
            <w:noWrap/>
            <w:vAlign w:val="bottom"/>
          </w:tcPr>
          <w:p w:rsidR="004B0979" w:rsidRPr="006A3355" w:rsidRDefault="004B0979">
            <w:pPr>
              <w:jc w:val="center"/>
              <w:rPr>
                <w:rFonts w:cs="Arial"/>
                <w:b/>
                <w:bCs/>
                <w:i/>
                <w:iCs/>
                <w:highlight w:val="yellow"/>
              </w:rPr>
            </w:pPr>
            <w:r w:rsidRPr="006A3355">
              <w:rPr>
                <w:rFonts w:cs="Arial"/>
                <w:b/>
                <w:bCs/>
                <w:i/>
                <w:iCs/>
                <w:highlight w:val="yellow"/>
              </w:rPr>
              <w:t>Z toho</w:t>
            </w:r>
          </w:p>
        </w:tc>
      </w:tr>
      <w:tr w:rsidR="004B0979" w:rsidRPr="006A3355">
        <w:trPr>
          <w:trHeight w:val="360"/>
        </w:trPr>
        <w:tc>
          <w:tcPr>
            <w:tcW w:w="1635" w:type="dxa"/>
            <w:tcBorders>
              <w:top w:val="nil"/>
              <w:left w:val="single" w:sz="12" w:space="0" w:color="auto"/>
              <w:bottom w:val="single" w:sz="12" w:space="0" w:color="auto"/>
              <w:right w:val="single" w:sz="4" w:space="0" w:color="auto"/>
            </w:tcBorders>
            <w:shd w:val="clear" w:color="auto" w:fill="auto"/>
            <w:noWrap/>
            <w:vAlign w:val="bottom"/>
          </w:tcPr>
          <w:p w:rsidR="004B0979" w:rsidRPr="006A3355" w:rsidRDefault="004B0979">
            <w:pPr>
              <w:jc w:val="center"/>
              <w:rPr>
                <w:rFonts w:cs="Arial"/>
                <w:b/>
                <w:bCs/>
                <w:i/>
                <w:iCs/>
                <w:highlight w:val="yellow"/>
              </w:rPr>
            </w:pPr>
            <w:r w:rsidRPr="006A3355">
              <w:rPr>
                <w:rFonts w:cs="Arial"/>
                <w:b/>
                <w:bCs/>
                <w:i/>
                <w:iCs/>
                <w:highlight w:val="yellow"/>
              </w:rPr>
              <w:t>oblast</w:t>
            </w:r>
          </w:p>
        </w:tc>
        <w:tc>
          <w:tcPr>
            <w:tcW w:w="1445" w:type="dxa"/>
            <w:tcBorders>
              <w:top w:val="nil"/>
              <w:left w:val="nil"/>
              <w:bottom w:val="single" w:sz="8" w:space="0" w:color="000000"/>
              <w:right w:val="single" w:sz="12" w:space="0" w:color="000000"/>
            </w:tcBorders>
            <w:shd w:val="clear" w:color="auto" w:fill="auto"/>
            <w:noWrap/>
            <w:vAlign w:val="bottom"/>
          </w:tcPr>
          <w:p w:rsidR="004B0979" w:rsidRPr="006A3355" w:rsidRDefault="004B0979">
            <w:pPr>
              <w:jc w:val="center"/>
              <w:rPr>
                <w:rFonts w:cs="Arial"/>
                <w:b/>
                <w:bCs/>
                <w:i/>
                <w:iCs/>
                <w:highlight w:val="yellow"/>
              </w:rPr>
            </w:pPr>
            <w:r w:rsidRPr="006A3355">
              <w:rPr>
                <w:rFonts w:cs="Arial"/>
                <w:b/>
                <w:bCs/>
                <w:i/>
                <w:iCs/>
                <w:highlight w:val="yellow"/>
              </w:rPr>
              <w:t>předmět</w:t>
            </w:r>
          </w:p>
        </w:tc>
        <w:tc>
          <w:tcPr>
            <w:tcW w:w="660" w:type="dxa"/>
            <w:tcBorders>
              <w:top w:val="nil"/>
              <w:left w:val="single" w:sz="12" w:space="0" w:color="000000"/>
              <w:bottom w:val="single" w:sz="12" w:space="0" w:color="auto"/>
              <w:right w:val="single" w:sz="4" w:space="0" w:color="auto"/>
            </w:tcBorders>
            <w:shd w:val="clear" w:color="auto" w:fill="auto"/>
            <w:noWrap/>
            <w:vAlign w:val="bottom"/>
          </w:tcPr>
          <w:p w:rsidR="004B0979" w:rsidRPr="006A3355" w:rsidRDefault="004B0979">
            <w:pPr>
              <w:jc w:val="center"/>
              <w:rPr>
                <w:rFonts w:cs="Arial"/>
                <w:b/>
                <w:bCs/>
                <w:i/>
                <w:iCs/>
                <w:highlight w:val="yellow"/>
              </w:rPr>
            </w:pPr>
            <w:r w:rsidRPr="006A3355">
              <w:rPr>
                <w:rFonts w:cs="Arial"/>
                <w:b/>
                <w:bCs/>
                <w:i/>
                <w:iCs/>
                <w:highlight w:val="yellow"/>
              </w:rPr>
              <w:t>1.</w:t>
            </w:r>
          </w:p>
        </w:tc>
        <w:tc>
          <w:tcPr>
            <w:tcW w:w="660" w:type="dxa"/>
            <w:tcBorders>
              <w:top w:val="nil"/>
              <w:left w:val="nil"/>
              <w:bottom w:val="single" w:sz="12" w:space="0" w:color="auto"/>
              <w:right w:val="single" w:sz="4" w:space="0" w:color="auto"/>
            </w:tcBorders>
            <w:shd w:val="clear" w:color="auto" w:fill="auto"/>
            <w:noWrap/>
            <w:vAlign w:val="bottom"/>
          </w:tcPr>
          <w:p w:rsidR="004B0979" w:rsidRPr="006A3355" w:rsidRDefault="004B0979">
            <w:pPr>
              <w:jc w:val="center"/>
              <w:rPr>
                <w:rFonts w:cs="Arial"/>
                <w:b/>
                <w:bCs/>
                <w:i/>
                <w:iCs/>
                <w:highlight w:val="yellow"/>
              </w:rPr>
            </w:pPr>
            <w:r w:rsidRPr="006A3355">
              <w:rPr>
                <w:rFonts w:cs="Arial"/>
                <w:b/>
                <w:bCs/>
                <w:i/>
                <w:iCs/>
                <w:highlight w:val="yellow"/>
              </w:rPr>
              <w:t>2.</w:t>
            </w:r>
          </w:p>
        </w:tc>
        <w:tc>
          <w:tcPr>
            <w:tcW w:w="847" w:type="dxa"/>
            <w:tcBorders>
              <w:top w:val="nil"/>
              <w:left w:val="nil"/>
              <w:bottom w:val="single" w:sz="12" w:space="0" w:color="auto"/>
              <w:right w:val="single" w:sz="4" w:space="0" w:color="auto"/>
            </w:tcBorders>
            <w:shd w:val="clear" w:color="auto" w:fill="auto"/>
            <w:noWrap/>
            <w:vAlign w:val="bottom"/>
          </w:tcPr>
          <w:p w:rsidR="004B0979" w:rsidRPr="006A3355" w:rsidRDefault="004B0979">
            <w:pPr>
              <w:jc w:val="center"/>
              <w:rPr>
                <w:rFonts w:cs="Arial"/>
                <w:b/>
                <w:bCs/>
                <w:i/>
                <w:iCs/>
                <w:highlight w:val="yellow"/>
              </w:rPr>
            </w:pPr>
            <w:r w:rsidRPr="006A3355">
              <w:rPr>
                <w:rFonts w:cs="Arial"/>
                <w:b/>
                <w:bCs/>
                <w:i/>
                <w:iCs/>
                <w:highlight w:val="yellow"/>
              </w:rPr>
              <w:t>3.</w:t>
            </w:r>
          </w:p>
        </w:tc>
        <w:tc>
          <w:tcPr>
            <w:tcW w:w="660" w:type="dxa"/>
            <w:tcBorders>
              <w:top w:val="nil"/>
              <w:left w:val="nil"/>
              <w:bottom w:val="single" w:sz="12" w:space="0" w:color="auto"/>
              <w:right w:val="single" w:sz="4" w:space="0" w:color="auto"/>
            </w:tcBorders>
            <w:shd w:val="clear" w:color="auto" w:fill="auto"/>
            <w:noWrap/>
            <w:vAlign w:val="bottom"/>
          </w:tcPr>
          <w:p w:rsidR="004B0979" w:rsidRPr="006A3355" w:rsidRDefault="004B0979">
            <w:pPr>
              <w:jc w:val="center"/>
              <w:rPr>
                <w:rFonts w:cs="Arial"/>
                <w:b/>
                <w:bCs/>
                <w:i/>
                <w:iCs/>
                <w:highlight w:val="yellow"/>
              </w:rPr>
            </w:pPr>
            <w:r w:rsidRPr="006A3355">
              <w:rPr>
                <w:rFonts w:cs="Arial"/>
                <w:b/>
                <w:bCs/>
                <w:i/>
                <w:iCs/>
                <w:highlight w:val="yellow"/>
              </w:rPr>
              <w:t>4.</w:t>
            </w:r>
          </w:p>
        </w:tc>
        <w:tc>
          <w:tcPr>
            <w:tcW w:w="660" w:type="dxa"/>
            <w:tcBorders>
              <w:top w:val="nil"/>
              <w:left w:val="nil"/>
              <w:bottom w:val="single" w:sz="12" w:space="0" w:color="auto"/>
              <w:right w:val="single" w:sz="12" w:space="0" w:color="auto"/>
            </w:tcBorders>
            <w:shd w:val="clear" w:color="auto" w:fill="auto"/>
            <w:noWrap/>
            <w:vAlign w:val="bottom"/>
          </w:tcPr>
          <w:p w:rsidR="004B0979" w:rsidRPr="006A3355" w:rsidRDefault="004B0979">
            <w:pPr>
              <w:jc w:val="center"/>
              <w:rPr>
                <w:rFonts w:cs="Arial"/>
                <w:b/>
                <w:bCs/>
                <w:i/>
                <w:iCs/>
                <w:highlight w:val="yellow"/>
              </w:rPr>
            </w:pPr>
            <w:r w:rsidRPr="006A3355">
              <w:rPr>
                <w:rFonts w:cs="Arial"/>
                <w:b/>
                <w:bCs/>
                <w:i/>
                <w:iCs/>
                <w:highlight w:val="yellow"/>
              </w:rPr>
              <w:t>5.</w:t>
            </w:r>
          </w:p>
        </w:tc>
        <w:tc>
          <w:tcPr>
            <w:tcW w:w="1047" w:type="dxa"/>
            <w:tcBorders>
              <w:top w:val="nil"/>
              <w:left w:val="single" w:sz="12" w:space="0" w:color="auto"/>
              <w:bottom w:val="single" w:sz="12" w:space="0" w:color="auto"/>
              <w:right w:val="single" w:sz="4" w:space="0" w:color="auto"/>
            </w:tcBorders>
            <w:shd w:val="clear" w:color="auto" w:fill="auto"/>
            <w:noWrap/>
            <w:vAlign w:val="bottom"/>
          </w:tcPr>
          <w:p w:rsidR="004B0979" w:rsidRPr="006A3355" w:rsidRDefault="004B0979">
            <w:pPr>
              <w:jc w:val="center"/>
              <w:rPr>
                <w:rFonts w:cs="Arial"/>
                <w:b/>
                <w:bCs/>
                <w:i/>
                <w:iCs/>
                <w:highlight w:val="yellow"/>
              </w:rPr>
            </w:pPr>
            <w:r w:rsidRPr="006A3355">
              <w:rPr>
                <w:rFonts w:cs="Arial"/>
                <w:b/>
                <w:bCs/>
                <w:i/>
                <w:iCs/>
                <w:highlight w:val="yellow"/>
              </w:rPr>
              <w:t>předměty</w:t>
            </w:r>
          </w:p>
        </w:tc>
        <w:tc>
          <w:tcPr>
            <w:tcW w:w="820" w:type="dxa"/>
            <w:tcBorders>
              <w:top w:val="nil"/>
              <w:left w:val="nil"/>
              <w:bottom w:val="single" w:sz="12" w:space="0" w:color="auto"/>
              <w:right w:val="single" w:sz="12" w:space="0" w:color="auto"/>
            </w:tcBorders>
            <w:shd w:val="clear" w:color="auto" w:fill="auto"/>
            <w:noWrap/>
            <w:vAlign w:val="bottom"/>
          </w:tcPr>
          <w:p w:rsidR="004B0979" w:rsidRPr="006A3355" w:rsidRDefault="004B0979">
            <w:pPr>
              <w:jc w:val="center"/>
              <w:rPr>
                <w:rFonts w:cs="Arial"/>
                <w:b/>
                <w:bCs/>
                <w:i/>
                <w:iCs/>
                <w:highlight w:val="yellow"/>
              </w:rPr>
            </w:pPr>
            <w:r w:rsidRPr="006A3355">
              <w:rPr>
                <w:rFonts w:cs="Arial"/>
                <w:b/>
                <w:bCs/>
                <w:i/>
                <w:iCs/>
                <w:highlight w:val="yellow"/>
              </w:rPr>
              <w:t>DČD</w:t>
            </w:r>
          </w:p>
        </w:tc>
      </w:tr>
      <w:tr w:rsidR="004B0979" w:rsidRPr="006A3355">
        <w:trPr>
          <w:trHeight w:val="315"/>
        </w:trPr>
        <w:tc>
          <w:tcPr>
            <w:tcW w:w="1635" w:type="dxa"/>
            <w:vMerge w:val="restart"/>
            <w:tcBorders>
              <w:top w:val="single" w:sz="12" w:space="0" w:color="auto"/>
              <w:left w:val="single" w:sz="12" w:space="0" w:color="auto"/>
              <w:bottom w:val="single" w:sz="8" w:space="0" w:color="000000"/>
              <w:right w:val="single" w:sz="4" w:space="0" w:color="auto"/>
            </w:tcBorders>
            <w:shd w:val="clear" w:color="auto" w:fill="auto"/>
            <w:vAlign w:val="center"/>
          </w:tcPr>
          <w:p w:rsidR="004B0979" w:rsidRPr="006A3355" w:rsidRDefault="004B0979">
            <w:pPr>
              <w:rPr>
                <w:rFonts w:cs="Arial"/>
                <w:highlight w:val="yellow"/>
              </w:rPr>
            </w:pPr>
            <w:r w:rsidRPr="006A3355">
              <w:rPr>
                <w:rFonts w:cs="Arial"/>
                <w:highlight w:val="yellow"/>
              </w:rPr>
              <w:t>Jazyk a jazyková komunikace</w:t>
            </w:r>
          </w:p>
        </w:tc>
        <w:tc>
          <w:tcPr>
            <w:tcW w:w="1445" w:type="dxa"/>
            <w:vMerge w:val="restart"/>
            <w:tcBorders>
              <w:top w:val="single" w:sz="12" w:space="0" w:color="auto"/>
              <w:left w:val="single" w:sz="4" w:space="0" w:color="auto"/>
              <w:bottom w:val="single" w:sz="8" w:space="0" w:color="000000"/>
              <w:right w:val="single" w:sz="12" w:space="0" w:color="000000"/>
            </w:tcBorders>
            <w:shd w:val="clear" w:color="auto" w:fill="auto"/>
            <w:vAlign w:val="center"/>
          </w:tcPr>
          <w:p w:rsidR="004B0979" w:rsidRPr="006A3355" w:rsidRDefault="004B0979">
            <w:pPr>
              <w:rPr>
                <w:rFonts w:cs="Arial"/>
                <w:b/>
                <w:bCs/>
                <w:highlight w:val="yellow"/>
              </w:rPr>
            </w:pPr>
            <w:r w:rsidRPr="006A3355">
              <w:rPr>
                <w:rFonts w:cs="Arial"/>
                <w:b/>
                <w:bCs/>
                <w:highlight w:val="yellow"/>
              </w:rPr>
              <w:t xml:space="preserve">Český jazyk </w:t>
            </w:r>
            <w:r w:rsidR="00A9062A" w:rsidRPr="006A3355">
              <w:rPr>
                <w:rFonts w:cs="Arial"/>
                <w:b/>
                <w:bCs/>
                <w:highlight w:val="yellow"/>
              </w:rPr>
              <w:t>a literatura</w:t>
            </w:r>
            <w:r w:rsidRPr="006A3355">
              <w:rPr>
                <w:rFonts w:cs="Arial"/>
                <w:b/>
                <w:bCs/>
                <w:highlight w:val="yellow"/>
              </w:rPr>
              <w:t>(3</w:t>
            </w:r>
            <w:r w:rsidR="002B279B" w:rsidRPr="006A3355">
              <w:rPr>
                <w:rFonts w:cs="Arial"/>
                <w:b/>
                <w:bCs/>
                <w:highlight w:val="yellow"/>
              </w:rPr>
              <w:t>3</w:t>
            </w:r>
            <w:r w:rsidRPr="006A3355">
              <w:rPr>
                <w:rFonts w:cs="Arial"/>
                <w:b/>
                <w:bCs/>
                <w:highlight w:val="yellow"/>
              </w:rPr>
              <w:t>)</w:t>
            </w:r>
          </w:p>
        </w:tc>
        <w:tc>
          <w:tcPr>
            <w:tcW w:w="660" w:type="dxa"/>
            <w:vMerge w:val="restart"/>
            <w:tcBorders>
              <w:top w:val="single" w:sz="12" w:space="0" w:color="auto"/>
              <w:left w:val="single" w:sz="12" w:space="0" w:color="000000"/>
              <w:bottom w:val="single" w:sz="4" w:space="0" w:color="000000"/>
              <w:right w:val="single" w:sz="4" w:space="0" w:color="auto"/>
            </w:tcBorders>
            <w:shd w:val="clear" w:color="auto" w:fill="auto"/>
            <w:noWrap/>
            <w:vAlign w:val="center"/>
          </w:tcPr>
          <w:p w:rsidR="004B0979" w:rsidRPr="006A3355" w:rsidRDefault="002B279B">
            <w:pPr>
              <w:jc w:val="center"/>
              <w:rPr>
                <w:rFonts w:cs="Arial"/>
                <w:highlight w:val="yellow"/>
              </w:rPr>
            </w:pPr>
            <w:r w:rsidRPr="006A3355">
              <w:rPr>
                <w:rFonts w:cs="Arial"/>
                <w:highlight w:val="yellow"/>
              </w:rPr>
              <w:t>7</w:t>
            </w:r>
            <w:r w:rsidR="004E72F8" w:rsidRPr="006A3355">
              <w:rPr>
                <w:rFonts w:cs="Arial"/>
                <w:highlight w:val="yellow"/>
              </w:rPr>
              <w:t>+</w:t>
            </w:r>
            <w:r w:rsidRPr="006A3355">
              <w:rPr>
                <w:rFonts w:cs="Arial"/>
                <w:highlight w:val="yellow"/>
              </w:rPr>
              <w:t>2</w:t>
            </w:r>
          </w:p>
        </w:tc>
        <w:tc>
          <w:tcPr>
            <w:tcW w:w="660" w:type="dxa"/>
            <w:vMerge w:val="restart"/>
            <w:tcBorders>
              <w:top w:val="single" w:sz="12" w:space="0" w:color="auto"/>
              <w:left w:val="single" w:sz="4" w:space="0" w:color="auto"/>
              <w:bottom w:val="single" w:sz="4" w:space="0" w:color="000000"/>
              <w:right w:val="single" w:sz="4" w:space="0" w:color="auto"/>
            </w:tcBorders>
            <w:shd w:val="clear" w:color="auto" w:fill="auto"/>
            <w:noWrap/>
            <w:vAlign w:val="center"/>
          </w:tcPr>
          <w:p w:rsidR="004B0979" w:rsidRPr="006A3355" w:rsidRDefault="002B279B">
            <w:pPr>
              <w:jc w:val="center"/>
              <w:rPr>
                <w:rFonts w:cs="Arial"/>
                <w:highlight w:val="yellow"/>
              </w:rPr>
            </w:pPr>
            <w:r w:rsidRPr="006A3355">
              <w:rPr>
                <w:rFonts w:cs="Arial"/>
                <w:highlight w:val="yellow"/>
              </w:rPr>
              <w:t>7</w:t>
            </w:r>
            <w:r w:rsidR="004E72F8" w:rsidRPr="006A3355">
              <w:rPr>
                <w:rFonts w:cs="Arial"/>
                <w:highlight w:val="yellow"/>
              </w:rPr>
              <w:t>+</w:t>
            </w:r>
            <w:r w:rsidRPr="006A3355">
              <w:rPr>
                <w:rFonts w:cs="Arial"/>
                <w:highlight w:val="yellow"/>
              </w:rPr>
              <w:t>3</w:t>
            </w:r>
          </w:p>
        </w:tc>
        <w:tc>
          <w:tcPr>
            <w:tcW w:w="847" w:type="dxa"/>
            <w:vMerge w:val="restart"/>
            <w:tcBorders>
              <w:top w:val="single" w:sz="12" w:space="0" w:color="auto"/>
              <w:left w:val="single" w:sz="4" w:space="0" w:color="auto"/>
              <w:bottom w:val="single" w:sz="4" w:space="0" w:color="000000"/>
              <w:right w:val="single" w:sz="4" w:space="0" w:color="auto"/>
            </w:tcBorders>
            <w:shd w:val="clear" w:color="auto" w:fill="auto"/>
            <w:noWrap/>
            <w:vAlign w:val="center"/>
          </w:tcPr>
          <w:p w:rsidR="004B0979" w:rsidRPr="006A3355" w:rsidRDefault="004E72F8">
            <w:pPr>
              <w:jc w:val="center"/>
              <w:rPr>
                <w:rFonts w:cs="Arial"/>
                <w:highlight w:val="yellow"/>
              </w:rPr>
            </w:pPr>
            <w:r w:rsidRPr="006A3355">
              <w:rPr>
                <w:rFonts w:cs="Arial"/>
                <w:highlight w:val="yellow"/>
              </w:rPr>
              <w:t>7+1</w:t>
            </w:r>
          </w:p>
        </w:tc>
        <w:tc>
          <w:tcPr>
            <w:tcW w:w="660" w:type="dxa"/>
            <w:vMerge w:val="restart"/>
            <w:tcBorders>
              <w:top w:val="single" w:sz="12" w:space="0" w:color="auto"/>
              <w:left w:val="single" w:sz="4" w:space="0" w:color="auto"/>
              <w:bottom w:val="single" w:sz="4" w:space="0" w:color="000000"/>
              <w:right w:val="single" w:sz="4" w:space="0" w:color="auto"/>
            </w:tcBorders>
            <w:shd w:val="clear" w:color="auto" w:fill="auto"/>
            <w:noWrap/>
            <w:vAlign w:val="center"/>
          </w:tcPr>
          <w:p w:rsidR="004B0979" w:rsidRPr="006A3355" w:rsidRDefault="004B0979">
            <w:pPr>
              <w:jc w:val="center"/>
              <w:rPr>
                <w:rFonts w:cs="Arial"/>
                <w:highlight w:val="yellow"/>
              </w:rPr>
            </w:pPr>
            <w:r w:rsidRPr="006A3355">
              <w:rPr>
                <w:rFonts w:cs="Arial"/>
                <w:highlight w:val="yellow"/>
              </w:rPr>
              <w:t>6+1</w:t>
            </w:r>
          </w:p>
        </w:tc>
        <w:tc>
          <w:tcPr>
            <w:tcW w:w="660" w:type="dxa"/>
            <w:vMerge w:val="restart"/>
            <w:tcBorders>
              <w:top w:val="single" w:sz="12" w:space="0" w:color="auto"/>
              <w:left w:val="single" w:sz="4" w:space="0" w:color="auto"/>
              <w:bottom w:val="single" w:sz="4" w:space="0" w:color="000000"/>
              <w:right w:val="single" w:sz="12" w:space="0" w:color="auto"/>
            </w:tcBorders>
            <w:shd w:val="clear" w:color="auto" w:fill="auto"/>
            <w:noWrap/>
            <w:vAlign w:val="center"/>
          </w:tcPr>
          <w:p w:rsidR="004B0979" w:rsidRPr="006A3355" w:rsidRDefault="004E72F8">
            <w:pPr>
              <w:jc w:val="center"/>
              <w:rPr>
                <w:rFonts w:cs="Arial"/>
                <w:highlight w:val="yellow"/>
              </w:rPr>
            </w:pPr>
            <w:r w:rsidRPr="006A3355">
              <w:rPr>
                <w:rFonts w:cs="Arial"/>
                <w:highlight w:val="yellow"/>
              </w:rPr>
              <w:t>6</w:t>
            </w:r>
            <w:r w:rsidR="004B0979" w:rsidRPr="006A3355">
              <w:rPr>
                <w:rFonts w:cs="Arial"/>
                <w:highlight w:val="yellow"/>
              </w:rPr>
              <w:t>+1</w:t>
            </w:r>
          </w:p>
        </w:tc>
        <w:tc>
          <w:tcPr>
            <w:tcW w:w="1047" w:type="dxa"/>
            <w:vMerge w:val="restart"/>
            <w:tcBorders>
              <w:top w:val="single" w:sz="12" w:space="0" w:color="auto"/>
              <w:left w:val="single" w:sz="12" w:space="0" w:color="auto"/>
              <w:bottom w:val="single" w:sz="4" w:space="0" w:color="000000"/>
              <w:right w:val="single" w:sz="4" w:space="0" w:color="auto"/>
            </w:tcBorders>
            <w:shd w:val="clear" w:color="auto" w:fill="auto"/>
            <w:noWrap/>
            <w:vAlign w:val="center"/>
          </w:tcPr>
          <w:p w:rsidR="004B0979" w:rsidRPr="006A3355" w:rsidRDefault="004B0979">
            <w:pPr>
              <w:jc w:val="center"/>
              <w:rPr>
                <w:rFonts w:cs="Arial"/>
                <w:highlight w:val="yellow"/>
              </w:rPr>
            </w:pPr>
            <w:r w:rsidRPr="006A3355">
              <w:rPr>
                <w:rFonts w:cs="Arial"/>
                <w:highlight w:val="yellow"/>
              </w:rPr>
              <w:t>41</w:t>
            </w:r>
          </w:p>
        </w:tc>
        <w:tc>
          <w:tcPr>
            <w:tcW w:w="820" w:type="dxa"/>
            <w:vMerge w:val="restart"/>
            <w:tcBorders>
              <w:top w:val="single" w:sz="12" w:space="0" w:color="auto"/>
              <w:left w:val="single" w:sz="4" w:space="0" w:color="auto"/>
              <w:bottom w:val="single" w:sz="4" w:space="0" w:color="000000"/>
              <w:right w:val="single" w:sz="12" w:space="0" w:color="auto"/>
            </w:tcBorders>
            <w:shd w:val="clear" w:color="auto" w:fill="auto"/>
            <w:noWrap/>
            <w:vAlign w:val="center"/>
          </w:tcPr>
          <w:p w:rsidR="004B0979" w:rsidRPr="006A3355" w:rsidRDefault="002B279B">
            <w:pPr>
              <w:jc w:val="center"/>
              <w:rPr>
                <w:rFonts w:cs="Arial"/>
                <w:highlight w:val="yellow"/>
              </w:rPr>
            </w:pPr>
            <w:r w:rsidRPr="006A3355">
              <w:rPr>
                <w:rFonts w:cs="Arial"/>
                <w:highlight w:val="yellow"/>
              </w:rPr>
              <w:t>8</w:t>
            </w:r>
          </w:p>
        </w:tc>
      </w:tr>
      <w:tr w:rsidR="004B0979" w:rsidRPr="006A3355">
        <w:trPr>
          <w:trHeight w:val="315"/>
        </w:trPr>
        <w:tc>
          <w:tcPr>
            <w:tcW w:w="1635" w:type="dxa"/>
            <w:vMerge/>
            <w:tcBorders>
              <w:top w:val="nil"/>
              <w:left w:val="single" w:sz="12" w:space="0" w:color="auto"/>
              <w:bottom w:val="single" w:sz="8" w:space="0" w:color="000000"/>
              <w:right w:val="single" w:sz="4" w:space="0" w:color="auto"/>
            </w:tcBorders>
            <w:shd w:val="clear" w:color="auto" w:fill="auto"/>
            <w:vAlign w:val="center"/>
          </w:tcPr>
          <w:p w:rsidR="004B0979" w:rsidRPr="006A3355" w:rsidRDefault="004B0979">
            <w:pPr>
              <w:rPr>
                <w:rFonts w:cs="Arial"/>
                <w:highlight w:val="yellow"/>
              </w:rPr>
            </w:pPr>
          </w:p>
        </w:tc>
        <w:tc>
          <w:tcPr>
            <w:tcW w:w="1445" w:type="dxa"/>
            <w:vMerge/>
            <w:tcBorders>
              <w:top w:val="nil"/>
              <w:left w:val="single" w:sz="4" w:space="0" w:color="auto"/>
              <w:bottom w:val="single" w:sz="8" w:space="0" w:color="000000"/>
              <w:right w:val="single" w:sz="12" w:space="0" w:color="000000"/>
            </w:tcBorders>
            <w:shd w:val="clear" w:color="auto" w:fill="auto"/>
            <w:vAlign w:val="center"/>
          </w:tcPr>
          <w:p w:rsidR="004B0979" w:rsidRPr="006A3355" w:rsidRDefault="004B0979">
            <w:pPr>
              <w:rPr>
                <w:rFonts w:cs="Arial"/>
                <w:b/>
                <w:bCs/>
                <w:highlight w:val="yellow"/>
              </w:rPr>
            </w:pPr>
          </w:p>
        </w:tc>
        <w:tc>
          <w:tcPr>
            <w:tcW w:w="660" w:type="dxa"/>
            <w:vMerge/>
            <w:tcBorders>
              <w:top w:val="nil"/>
              <w:left w:val="single" w:sz="12" w:space="0" w:color="000000"/>
              <w:bottom w:val="single" w:sz="4" w:space="0" w:color="000000"/>
              <w:right w:val="single" w:sz="4" w:space="0" w:color="auto"/>
            </w:tcBorders>
            <w:shd w:val="clear" w:color="auto" w:fill="auto"/>
            <w:vAlign w:val="center"/>
          </w:tcPr>
          <w:p w:rsidR="004B0979" w:rsidRPr="006A3355" w:rsidRDefault="004B0979">
            <w:pPr>
              <w:rPr>
                <w:rFonts w:cs="Arial"/>
                <w:highlight w:val="yellow"/>
              </w:rPr>
            </w:pPr>
          </w:p>
        </w:tc>
        <w:tc>
          <w:tcPr>
            <w:tcW w:w="660" w:type="dxa"/>
            <w:vMerge/>
            <w:tcBorders>
              <w:top w:val="nil"/>
              <w:left w:val="single" w:sz="4" w:space="0" w:color="auto"/>
              <w:bottom w:val="single" w:sz="4" w:space="0" w:color="000000"/>
              <w:right w:val="single" w:sz="4" w:space="0" w:color="auto"/>
            </w:tcBorders>
            <w:shd w:val="clear" w:color="auto" w:fill="auto"/>
            <w:vAlign w:val="center"/>
          </w:tcPr>
          <w:p w:rsidR="004B0979" w:rsidRPr="006A3355" w:rsidRDefault="004B0979">
            <w:pPr>
              <w:rPr>
                <w:rFonts w:cs="Arial"/>
                <w:highlight w:val="yellow"/>
              </w:rPr>
            </w:pPr>
          </w:p>
        </w:tc>
        <w:tc>
          <w:tcPr>
            <w:tcW w:w="847" w:type="dxa"/>
            <w:vMerge/>
            <w:tcBorders>
              <w:top w:val="nil"/>
              <w:left w:val="single" w:sz="4" w:space="0" w:color="auto"/>
              <w:bottom w:val="single" w:sz="4" w:space="0" w:color="000000"/>
              <w:right w:val="single" w:sz="4" w:space="0" w:color="auto"/>
            </w:tcBorders>
            <w:shd w:val="clear" w:color="auto" w:fill="auto"/>
            <w:vAlign w:val="center"/>
          </w:tcPr>
          <w:p w:rsidR="004B0979" w:rsidRPr="006A3355" w:rsidRDefault="004B0979">
            <w:pPr>
              <w:rPr>
                <w:rFonts w:cs="Arial"/>
                <w:highlight w:val="yellow"/>
              </w:rPr>
            </w:pPr>
          </w:p>
        </w:tc>
        <w:tc>
          <w:tcPr>
            <w:tcW w:w="660" w:type="dxa"/>
            <w:vMerge/>
            <w:tcBorders>
              <w:top w:val="nil"/>
              <w:left w:val="single" w:sz="4" w:space="0" w:color="auto"/>
              <w:bottom w:val="single" w:sz="4" w:space="0" w:color="000000"/>
              <w:right w:val="single" w:sz="4" w:space="0" w:color="auto"/>
            </w:tcBorders>
            <w:shd w:val="clear" w:color="auto" w:fill="auto"/>
            <w:vAlign w:val="center"/>
          </w:tcPr>
          <w:p w:rsidR="004B0979" w:rsidRPr="006A3355" w:rsidRDefault="004B0979">
            <w:pPr>
              <w:rPr>
                <w:rFonts w:cs="Arial"/>
                <w:highlight w:val="yellow"/>
              </w:rPr>
            </w:pPr>
          </w:p>
        </w:tc>
        <w:tc>
          <w:tcPr>
            <w:tcW w:w="660" w:type="dxa"/>
            <w:vMerge/>
            <w:tcBorders>
              <w:top w:val="nil"/>
              <w:left w:val="single" w:sz="4" w:space="0" w:color="auto"/>
              <w:bottom w:val="single" w:sz="4" w:space="0" w:color="000000"/>
              <w:right w:val="single" w:sz="12" w:space="0" w:color="auto"/>
            </w:tcBorders>
            <w:shd w:val="clear" w:color="auto" w:fill="auto"/>
            <w:vAlign w:val="center"/>
          </w:tcPr>
          <w:p w:rsidR="004B0979" w:rsidRPr="006A3355" w:rsidRDefault="004B0979">
            <w:pPr>
              <w:rPr>
                <w:rFonts w:cs="Arial"/>
                <w:highlight w:val="yellow"/>
              </w:rPr>
            </w:pPr>
          </w:p>
        </w:tc>
        <w:tc>
          <w:tcPr>
            <w:tcW w:w="1047" w:type="dxa"/>
            <w:vMerge/>
            <w:tcBorders>
              <w:top w:val="nil"/>
              <w:left w:val="single" w:sz="12" w:space="0" w:color="auto"/>
              <w:bottom w:val="single" w:sz="4" w:space="0" w:color="000000"/>
              <w:right w:val="single" w:sz="4" w:space="0" w:color="auto"/>
            </w:tcBorders>
            <w:shd w:val="clear" w:color="auto" w:fill="auto"/>
            <w:vAlign w:val="center"/>
          </w:tcPr>
          <w:p w:rsidR="004B0979" w:rsidRPr="006A3355" w:rsidRDefault="004B0979">
            <w:pPr>
              <w:rPr>
                <w:rFonts w:cs="Arial"/>
                <w:highlight w:val="yellow"/>
              </w:rPr>
            </w:pPr>
          </w:p>
        </w:tc>
        <w:tc>
          <w:tcPr>
            <w:tcW w:w="820" w:type="dxa"/>
            <w:vMerge/>
            <w:tcBorders>
              <w:top w:val="nil"/>
              <w:left w:val="single" w:sz="4" w:space="0" w:color="auto"/>
              <w:bottom w:val="single" w:sz="4" w:space="0" w:color="000000"/>
              <w:right w:val="single" w:sz="12" w:space="0" w:color="auto"/>
            </w:tcBorders>
            <w:shd w:val="clear" w:color="auto" w:fill="auto"/>
            <w:vAlign w:val="center"/>
          </w:tcPr>
          <w:p w:rsidR="004B0979" w:rsidRPr="006A3355" w:rsidRDefault="004B0979">
            <w:pPr>
              <w:rPr>
                <w:rFonts w:cs="Arial"/>
                <w:highlight w:val="yellow"/>
              </w:rPr>
            </w:pPr>
          </w:p>
        </w:tc>
      </w:tr>
      <w:tr w:rsidR="004B0979" w:rsidRPr="006A3355">
        <w:trPr>
          <w:trHeight w:val="315"/>
        </w:trPr>
        <w:tc>
          <w:tcPr>
            <w:tcW w:w="1635" w:type="dxa"/>
            <w:vMerge/>
            <w:tcBorders>
              <w:top w:val="nil"/>
              <w:left w:val="single" w:sz="12" w:space="0" w:color="auto"/>
              <w:bottom w:val="single" w:sz="8" w:space="0" w:color="000000"/>
              <w:right w:val="single" w:sz="4" w:space="0" w:color="auto"/>
            </w:tcBorders>
            <w:shd w:val="clear" w:color="auto" w:fill="auto"/>
            <w:vAlign w:val="center"/>
          </w:tcPr>
          <w:p w:rsidR="004B0979" w:rsidRPr="006A3355" w:rsidRDefault="004B0979">
            <w:pPr>
              <w:rPr>
                <w:rFonts w:cs="Arial"/>
                <w:highlight w:val="yellow"/>
              </w:rPr>
            </w:pPr>
          </w:p>
        </w:tc>
        <w:tc>
          <w:tcPr>
            <w:tcW w:w="1445" w:type="dxa"/>
            <w:vMerge w:val="restart"/>
            <w:tcBorders>
              <w:top w:val="nil"/>
              <w:left w:val="single" w:sz="4" w:space="0" w:color="auto"/>
              <w:bottom w:val="single" w:sz="8" w:space="0" w:color="000000"/>
              <w:right w:val="single" w:sz="12" w:space="0" w:color="000000"/>
            </w:tcBorders>
            <w:shd w:val="clear" w:color="auto" w:fill="auto"/>
            <w:vAlign w:val="center"/>
          </w:tcPr>
          <w:p w:rsidR="004B0979" w:rsidRPr="006A3355" w:rsidRDefault="004B0979">
            <w:pPr>
              <w:rPr>
                <w:rFonts w:cs="Arial"/>
                <w:b/>
                <w:bCs/>
                <w:highlight w:val="yellow"/>
              </w:rPr>
            </w:pPr>
            <w:r w:rsidRPr="006A3355">
              <w:rPr>
                <w:rFonts w:cs="Arial"/>
                <w:b/>
                <w:bCs/>
                <w:highlight w:val="yellow"/>
              </w:rPr>
              <w:t>Anglický jazyk (</w:t>
            </w:r>
            <w:r w:rsidR="000B0722" w:rsidRPr="006A3355">
              <w:rPr>
                <w:rFonts w:cs="Arial"/>
                <w:b/>
                <w:bCs/>
                <w:highlight w:val="yellow"/>
              </w:rPr>
              <w:t>9</w:t>
            </w:r>
            <w:r w:rsidRPr="006A3355">
              <w:rPr>
                <w:rFonts w:cs="Arial"/>
                <w:b/>
                <w:bCs/>
                <w:highlight w:val="yellow"/>
              </w:rPr>
              <w:t>)</w:t>
            </w:r>
          </w:p>
        </w:tc>
        <w:tc>
          <w:tcPr>
            <w:tcW w:w="660" w:type="dxa"/>
            <w:tcBorders>
              <w:top w:val="nil"/>
              <w:left w:val="single" w:sz="12" w:space="0" w:color="000000"/>
              <w:bottom w:val="nil"/>
              <w:right w:val="single" w:sz="4"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 </w:t>
            </w:r>
          </w:p>
        </w:tc>
        <w:tc>
          <w:tcPr>
            <w:tcW w:w="660" w:type="dxa"/>
            <w:tcBorders>
              <w:top w:val="nil"/>
              <w:left w:val="nil"/>
              <w:bottom w:val="nil"/>
              <w:right w:val="single" w:sz="4"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 </w:t>
            </w:r>
          </w:p>
        </w:tc>
        <w:tc>
          <w:tcPr>
            <w:tcW w:w="847" w:type="dxa"/>
            <w:vMerge w:val="restart"/>
            <w:tcBorders>
              <w:top w:val="nil"/>
              <w:left w:val="single" w:sz="4" w:space="0" w:color="auto"/>
              <w:bottom w:val="single" w:sz="4" w:space="0" w:color="000000"/>
              <w:right w:val="single" w:sz="4" w:space="0" w:color="auto"/>
            </w:tcBorders>
            <w:shd w:val="clear" w:color="auto" w:fill="auto"/>
            <w:noWrap/>
            <w:vAlign w:val="center"/>
          </w:tcPr>
          <w:p w:rsidR="004B0979" w:rsidRPr="006A3355" w:rsidRDefault="004B0979">
            <w:pPr>
              <w:jc w:val="center"/>
              <w:rPr>
                <w:rFonts w:cs="Arial"/>
                <w:highlight w:val="yellow"/>
              </w:rPr>
            </w:pPr>
            <w:r w:rsidRPr="006A3355">
              <w:rPr>
                <w:rFonts w:cs="Arial"/>
                <w:highlight w:val="yellow"/>
              </w:rPr>
              <w:t>3</w:t>
            </w:r>
          </w:p>
        </w:tc>
        <w:tc>
          <w:tcPr>
            <w:tcW w:w="660" w:type="dxa"/>
            <w:vMerge w:val="restart"/>
            <w:tcBorders>
              <w:top w:val="nil"/>
              <w:left w:val="single" w:sz="4" w:space="0" w:color="auto"/>
              <w:bottom w:val="single" w:sz="4" w:space="0" w:color="000000"/>
              <w:right w:val="single" w:sz="4" w:space="0" w:color="auto"/>
            </w:tcBorders>
            <w:shd w:val="clear" w:color="auto" w:fill="auto"/>
            <w:noWrap/>
            <w:vAlign w:val="center"/>
          </w:tcPr>
          <w:p w:rsidR="004B0979" w:rsidRPr="006A3355" w:rsidRDefault="004B0979">
            <w:pPr>
              <w:jc w:val="center"/>
              <w:rPr>
                <w:rFonts w:cs="Arial"/>
                <w:highlight w:val="yellow"/>
              </w:rPr>
            </w:pPr>
            <w:r w:rsidRPr="006A3355">
              <w:rPr>
                <w:rFonts w:cs="Arial"/>
                <w:highlight w:val="yellow"/>
              </w:rPr>
              <w:t>3</w:t>
            </w:r>
          </w:p>
        </w:tc>
        <w:tc>
          <w:tcPr>
            <w:tcW w:w="660" w:type="dxa"/>
            <w:vMerge w:val="restart"/>
            <w:tcBorders>
              <w:top w:val="nil"/>
              <w:left w:val="single" w:sz="4" w:space="0" w:color="auto"/>
              <w:bottom w:val="single" w:sz="4" w:space="0" w:color="000000"/>
              <w:right w:val="single" w:sz="12" w:space="0" w:color="auto"/>
            </w:tcBorders>
            <w:shd w:val="clear" w:color="auto" w:fill="auto"/>
            <w:noWrap/>
            <w:vAlign w:val="center"/>
          </w:tcPr>
          <w:p w:rsidR="004B0979" w:rsidRPr="006A3355" w:rsidRDefault="004B0979">
            <w:pPr>
              <w:jc w:val="center"/>
              <w:rPr>
                <w:rFonts w:cs="Arial"/>
                <w:highlight w:val="yellow"/>
              </w:rPr>
            </w:pPr>
            <w:r w:rsidRPr="006A3355">
              <w:rPr>
                <w:rFonts w:cs="Arial"/>
                <w:highlight w:val="yellow"/>
              </w:rPr>
              <w:t>3</w:t>
            </w:r>
          </w:p>
        </w:tc>
        <w:tc>
          <w:tcPr>
            <w:tcW w:w="1047" w:type="dxa"/>
            <w:vMerge w:val="restart"/>
            <w:tcBorders>
              <w:top w:val="nil"/>
              <w:left w:val="single" w:sz="12" w:space="0" w:color="auto"/>
              <w:bottom w:val="single" w:sz="4" w:space="0" w:color="000000"/>
              <w:right w:val="single" w:sz="4" w:space="0" w:color="auto"/>
            </w:tcBorders>
            <w:shd w:val="clear" w:color="auto" w:fill="auto"/>
            <w:noWrap/>
            <w:vAlign w:val="center"/>
          </w:tcPr>
          <w:p w:rsidR="004B0979" w:rsidRPr="006A3355" w:rsidRDefault="004B0979">
            <w:pPr>
              <w:jc w:val="center"/>
              <w:rPr>
                <w:rFonts w:cs="Arial"/>
                <w:highlight w:val="yellow"/>
              </w:rPr>
            </w:pPr>
            <w:r w:rsidRPr="006A3355">
              <w:rPr>
                <w:rFonts w:cs="Arial"/>
                <w:highlight w:val="yellow"/>
              </w:rPr>
              <w:t>9</w:t>
            </w:r>
          </w:p>
        </w:tc>
        <w:tc>
          <w:tcPr>
            <w:tcW w:w="820" w:type="dxa"/>
            <w:tcBorders>
              <w:top w:val="nil"/>
              <w:left w:val="nil"/>
              <w:bottom w:val="nil"/>
              <w:right w:val="single" w:sz="12"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 </w:t>
            </w:r>
          </w:p>
        </w:tc>
      </w:tr>
      <w:tr w:rsidR="004B0979" w:rsidRPr="006A3355">
        <w:trPr>
          <w:trHeight w:val="315"/>
        </w:trPr>
        <w:tc>
          <w:tcPr>
            <w:tcW w:w="1635" w:type="dxa"/>
            <w:vMerge/>
            <w:tcBorders>
              <w:top w:val="nil"/>
              <w:left w:val="single" w:sz="12" w:space="0" w:color="auto"/>
              <w:bottom w:val="single" w:sz="8" w:space="0" w:color="000000"/>
              <w:right w:val="single" w:sz="4" w:space="0" w:color="auto"/>
            </w:tcBorders>
            <w:shd w:val="clear" w:color="auto" w:fill="auto"/>
            <w:vAlign w:val="center"/>
          </w:tcPr>
          <w:p w:rsidR="004B0979" w:rsidRPr="006A3355" w:rsidRDefault="004B0979">
            <w:pPr>
              <w:rPr>
                <w:rFonts w:cs="Arial"/>
                <w:highlight w:val="yellow"/>
              </w:rPr>
            </w:pPr>
          </w:p>
        </w:tc>
        <w:tc>
          <w:tcPr>
            <w:tcW w:w="1445" w:type="dxa"/>
            <w:vMerge/>
            <w:tcBorders>
              <w:top w:val="nil"/>
              <w:left w:val="single" w:sz="4" w:space="0" w:color="auto"/>
              <w:bottom w:val="single" w:sz="8" w:space="0" w:color="000000"/>
              <w:right w:val="single" w:sz="12" w:space="0" w:color="000000"/>
            </w:tcBorders>
            <w:shd w:val="clear" w:color="auto" w:fill="auto"/>
            <w:vAlign w:val="center"/>
          </w:tcPr>
          <w:p w:rsidR="004B0979" w:rsidRPr="006A3355" w:rsidRDefault="004B0979">
            <w:pPr>
              <w:rPr>
                <w:rFonts w:cs="Arial"/>
                <w:b/>
                <w:bCs/>
                <w:highlight w:val="yellow"/>
              </w:rPr>
            </w:pPr>
          </w:p>
        </w:tc>
        <w:tc>
          <w:tcPr>
            <w:tcW w:w="660" w:type="dxa"/>
            <w:tcBorders>
              <w:top w:val="nil"/>
              <w:left w:val="single" w:sz="12" w:space="0" w:color="000000"/>
              <w:bottom w:val="nil"/>
              <w:right w:val="single" w:sz="4"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 </w:t>
            </w:r>
          </w:p>
        </w:tc>
        <w:tc>
          <w:tcPr>
            <w:tcW w:w="660" w:type="dxa"/>
            <w:tcBorders>
              <w:top w:val="nil"/>
              <w:left w:val="nil"/>
              <w:bottom w:val="nil"/>
              <w:right w:val="single" w:sz="4"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 </w:t>
            </w:r>
          </w:p>
        </w:tc>
        <w:tc>
          <w:tcPr>
            <w:tcW w:w="847" w:type="dxa"/>
            <w:vMerge/>
            <w:tcBorders>
              <w:top w:val="nil"/>
              <w:left w:val="single" w:sz="4" w:space="0" w:color="auto"/>
              <w:bottom w:val="single" w:sz="4" w:space="0" w:color="000000"/>
              <w:right w:val="single" w:sz="4" w:space="0" w:color="auto"/>
            </w:tcBorders>
            <w:shd w:val="clear" w:color="auto" w:fill="auto"/>
            <w:vAlign w:val="center"/>
          </w:tcPr>
          <w:p w:rsidR="004B0979" w:rsidRPr="006A3355" w:rsidRDefault="004B0979">
            <w:pPr>
              <w:rPr>
                <w:rFonts w:cs="Arial"/>
                <w:highlight w:val="yellow"/>
              </w:rPr>
            </w:pPr>
          </w:p>
        </w:tc>
        <w:tc>
          <w:tcPr>
            <w:tcW w:w="660" w:type="dxa"/>
            <w:vMerge/>
            <w:tcBorders>
              <w:top w:val="nil"/>
              <w:left w:val="single" w:sz="4" w:space="0" w:color="auto"/>
              <w:bottom w:val="single" w:sz="4" w:space="0" w:color="000000"/>
              <w:right w:val="single" w:sz="4" w:space="0" w:color="auto"/>
            </w:tcBorders>
            <w:shd w:val="clear" w:color="auto" w:fill="auto"/>
            <w:vAlign w:val="center"/>
          </w:tcPr>
          <w:p w:rsidR="004B0979" w:rsidRPr="006A3355" w:rsidRDefault="004B0979">
            <w:pPr>
              <w:rPr>
                <w:rFonts w:cs="Arial"/>
                <w:highlight w:val="yellow"/>
              </w:rPr>
            </w:pPr>
          </w:p>
        </w:tc>
        <w:tc>
          <w:tcPr>
            <w:tcW w:w="660" w:type="dxa"/>
            <w:vMerge/>
            <w:tcBorders>
              <w:top w:val="nil"/>
              <w:left w:val="single" w:sz="4" w:space="0" w:color="auto"/>
              <w:bottom w:val="single" w:sz="4" w:space="0" w:color="000000"/>
              <w:right w:val="single" w:sz="12" w:space="0" w:color="auto"/>
            </w:tcBorders>
            <w:shd w:val="clear" w:color="auto" w:fill="auto"/>
            <w:vAlign w:val="center"/>
          </w:tcPr>
          <w:p w:rsidR="004B0979" w:rsidRPr="006A3355" w:rsidRDefault="004B0979">
            <w:pPr>
              <w:rPr>
                <w:rFonts w:cs="Arial"/>
                <w:highlight w:val="yellow"/>
              </w:rPr>
            </w:pPr>
          </w:p>
        </w:tc>
        <w:tc>
          <w:tcPr>
            <w:tcW w:w="1047" w:type="dxa"/>
            <w:vMerge/>
            <w:tcBorders>
              <w:top w:val="nil"/>
              <w:left w:val="single" w:sz="12" w:space="0" w:color="auto"/>
              <w:bottom w:val="single" w:sz="4" w:space="0" w:color="000000"/>
              <w:right w:val="single" w:sz="4" w:space="0" w:color="auto"/>
            </w:tcBorders>
            <w:shd w:val="clear" w:color="auto" w:fill="auto"/>
            <w:vAlign w:val="center"/>
          </w:tcPr>
          <w:p w:rsidR="004B0979" w:rsidRPr="006A3355" w:rsidRDefault="004B0979">
            <w:pPr>
              <w:rPr>
                <w:rFonts w:cs="Arial"/>
                <w:highlight w:val="yellow"/>
              </w:rPr>
            </w:pPr>
          </w:p>
        </w:tc>
        <w:tc>
          <w:tcPr>
            <w:tcW w:w="820" w:type="dxa"/>
            <w:tcBorders>
              <w:top w:val="nil"/>
              <w:left w:val="nil"/>
              <w:bottom w:val="nil"/>
              <w:right w:val="single" w:sz="12"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 </w:t>
            </w:r>
          </w:p>
        </w:tc>
      </w:tr>
      <w:tr w:rsidR="00355E85" w:rsidRPr="006A3355">
        <w:trPr>
          <w:trHeight w:val="315"/>
        </w:trPr>
        <w:tc>
          <w:tcPr>
            <w:tcW w:w="1635" w:type="dxa"/>
            <w:tcBorders>
              <w:top w:val="single" w:sz="8" w:space="0" w:color="000000"/>
              <w:left w:val="single" w:sz="12" w:space="0" w:color="auto"/>
              <w:right w:val="single" w:sz="4" w:space="0" w:color="auto"/>
            </w:tcBorders>
            <w:shd w:val="clear" w:color="auto" w:fill="auto"/>
            <w:noWrap/>
            <w:vAlign w:val="bottom"/>
          </w:tcPr>
          <w:p w:rsidR="004B0979" w:rsidRPr="006A3355" w:rsidRDefault="004B0979">
            <w:pPr>
              <w:rPr>
                <w:rFonts w:cs="Arial"/>
                <w:highlight w:val="yellow"/>
              </w:rPr>
            </w:pPr>
            <w:r w:rsidRPr="006A3355">
              <w:rPr>
                <w:rFonts w:cs="Arial"/>
                <w:highlight w:val="yellow"/>
              </w:rPr>
              <w:t xml:space="preserve">Matematika a </w:t>
            </w:r>
          </w:p>
        </w:tc>
        <w:tc>
          <w:tcPr>
            <w:tcW w:w="1445" w:type="dxa"/>
            <w:tcBorders>
              <w:top w:val="single" w:sz="8" w:space="0" w:color="000000"/>
              <w:left w:val="nil"/>
              <w:right w:val="single" w:sz="12" w:space="0" w:color="000000"/>
            </w:tcBorders>
            <w:shd w:val="clear" w:color="auto" w:fill="auto"/>
            <w:noWrap/>
            <w:vAlign w:val="bottom"/>
          </w:tcPr>
          <w:p w:rsidR="004B0979" w:rsidRPr="006A3355" w:rsidRDefault="004B0979">
            <w:pPr>
              <w:rPr>
                <w:rFonts w:cs="Arial"/>
                <w:b/>
                <w:bCs/>
                <w:highlight w:val="yellow"/>
              </w:rPr>
            </w:pPr>
            <w:r w:rsidRPr="006A3355">
              <w:rPr>
                <w:rFonts w:cs="Arial"/>
                <w:b/>
                <w:bCs/>
                <w:highlight w:val="yellow"/>
              </w:rPr>
              <w:t> </w:t>
            </w:r>
          </w:p>
        </w:tc>
        <w:tc>
          <w:tcPr>
            <w:tcW w:w="660" w:type="dxa"/>
            <w:tcBorders>
              <w:top w:val="single" w:sz="4" w:space="0" w:color="auto"/>
              <w:left w:val="single" w:sz="12" w:space="0" w:color="000000"/>
              <w:bottom w:val="nil"/>
              <w:right w:val="single" w:sz="4"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 </w:t>
            </w:r>
          </w:p>
        </w:tc>
        <w:tc>
          <w:tcPr>
            <w:tcW w:w="660" w:type="dxa"/>
            <w:tcBorders>
              <w:top w:val="single" w:sz="4" w:space="0" w:color="auto"/>
              <w:left w:val="nil"/>
              <w:bottom w:val="nil"/>
              <w:right w:val="single" w:sz="4"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 </w:t>
            </w:r>
          </w:p>
        </w:tc>
        <w:tc>
          <w:tcPr>
            <w:tcW w:w="847" w:type="dxa"/>
            <w:tcBorders>
              <w:top w:val="nil"/>
              <w:left w:val="nil"/>
              <w:bottom w:val="nil"/>
              <w:right w:val="single" w:sz="4"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 </w:t>
            </w:r>
          </w:p>
        </w:tc>
        <w:tc>
          <w:tcPr>
            <w:tcW w:w="660" w:type="dxa"/>
            <w:tcBorders>
              <w:top w:val="nil"/>
              <w:left w:val="nil"/>
              <w:bottom w:val="nil"/>
              <w:right w:val="single" w:sz="4"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 </w:t>
            </w:r>
          </w:p>
        </w:tc>
        <w:tc>
          <w:tcPr>
            <w:tcW w:w="660" w:type="dxa"/>
            <w:tcBorders>
              <w:top w:val="nil"/>
              <w:left w:val="nil"/>
              <w:bottom w:val="nil"/>
              <w:right w:val="single" w:sz="12"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 </w:t>
            </w:r>
          </w:p>
        </w:tc>
        <w:tc>
          <w:tcPr>
            <w:tcW w:w="1047" w:type="dxa"/>
            <w:tcBorders>
              <w:top w:val="nil"/>
              <w:left w:val="single" w:sz="12" w:space="0" w:color="auto"/>
              <w:bottom w:val="nil"/>
              <w:right w:val="single" w:sz="4"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 </w:t>
            </w:r>
          </w:p>
        </w:tc>
        <w:tc>
          <w:tcPr>
            <w:tcW w:w="820" w:type="dxa"/>
            <w:tcBorders>
              <w:top w:val="single" w:sz="4" w:space="0" w:color="auto"/>
              <w:left w:val="nil"/>
              <w:bottom w:val="nil"/>
              <w:right w:val="single" w:sz="12"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 </w:t>
            </w:r>
          </w:p>
        </w:tc>
      </w:tr>
      <w:tr w:rsidR="004B0979" w:rsidRPr="006A3355">
        <w:trPr>
          <w:trHeight w:val="315"/>
        </w:trPr>
        <w:tc>
          <w:tcPr>
            <w:tcW w:w="1635" w:type="dxa"/>
            <w:tcBorders>
              <w:top w:val="nil"/>
              <w:left w:val="single" w:sz="12" w:space="0" w:color="auto"/>
              <w:right w:val="single" w:sz="4" w:space="0" w:color="auto"/>
            </w:tcBorders>
            <w:shd w:val="clear" w:color="auto" w:fill="auto"/>
            <w:noWrap/>
            <w:vAlign w:val="bottom"/>
          </w:tcPr>
          <w:p w:rsidR="004B0979" w:rsidRPr="006A3355" w:rsidRDefault="004B0979">
            <w:pPr>
              <w:rPr>
                <w:rFonts w:cs="Arial"/>
                <w:highlight w:val="yellow"/>
              </w:rPr>
            </w:pPr>
            <w:r w:rsidRPr="006A3355">
              <w:rPr>
                <w:rFonts w:cs="Arial"/>
                <w:highlight w:val="yellow"/>
              </w:rPr>
              <w:t>její aplikace</w:t>
            </w:r>
          </w:p>
        </w:tc>
        <w:tc>
          <w:tcPr>
            <w:tcW w:w="1445" w:type="dxa"/>
            <w:tcBorders>
              <w:top w:val="nil"/>
              <w:left w:val="nil"/>
              <w:right w:val="single" w:sz="12" w:space="0" w:color="000000"/>
            </w:tcBorders>
            <w:shd w:val="clear" w:color="auto" w:fill="auto"/>
            <w:noWrap/>
            <w:vAlign w:val="bottom"/>
          </w:tcPr>
          <w:p w:rsidR="004B0979" w:rsidRPr="006A3355" w:rsidRDefault="004B0979">
            <w:pPr>
              <w:rPr>
                <w:rFonts w:cs="Arial"/>
                <w:b/>
                <w:bCs/>
                <w:highlight w:val="yellow"/>
              </w:rPr>
            </w:pPr>
            <w:r w:rsidRPr="006A3355">
              <w:rPr>
                <w:rFonts w:cs="Arial"/>
                <w:b/>
                <w:bCs/>
                <w:highlight w:val="yellow"/>
              </w:rPr>
              <w:t>Matematika</w:t>
            </w:r>
          </w:p>
        </w:tc>
        <w:tc>
          <w:tcPr>
            <w:tcW w:w="660" w:type="dxa"/>
            <w:tcBorders>
              <w:top w:val="nil"/>
              <w:left w:val="single" w:sz="12" w:space="0" w:color="000000"/>
              <w:bottom w:val="nil"/>
              <w:right w:val="single" w:sz="4"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4</w:t>
            </w:r>
          </w:p>
        </w:tc>
        <w:tc>
          <w:tcPr>
            <w:tcW w:w="660" w:type="dxa"/>
            <w:tcBorders>
              <w:top w:val="nil"/>
              <w:left w:val="nil"/>
              <w:bottom w:val="nil"/>
              <w:right w:val="single" w:sz="4"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4+1</w:t>
            </w:r>
          </w:p>
        </w:tc>
        <w:tc>
          <w:tcPr>
            <w:tcW w:w="847" w:type="dxa"/>
            <w:tcBorders>
              <w:top w:val="nil"/>
              <w:left w:val="nil"/>
              <w:bottom w:val="nil"/>
              <w:right w:val="single" w:sz="4"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4+1</w:t>
            </w:r>
          </w:p>
        </w:tc>
        <w:tc>
          <w:tcPr>
            <w:tcW w:w="660" w:type="dxa"/>
            <w:tcBorders>
              <w:top w:val="nil"/>
              <w:left w:val="nil"/>
              <w:bottom w:val="nil"/>
              <w:right w:val="single" w:sz="4" w:space="0" w:color="auto"/>
            </w:tcBorders>
            <w:shd w:val="clear" w:color="auto" w:fill="auto"/>
            <w:noWrap/>
            <w:vAlign w:val="bottom"/>
          </w:tcPr>
          <w:p w:rsidR="004B0979" w:rsidRPr="006A3355" w:rsidRDefault="004E72F8">
            <w:pPr>
              <w:jc w:val="center"/>
              <w:rPr>
                <w:rFonts w:cs="Arial"/>
                <w:highlight w:val="yellow"/>
              </w:rPr>
            </w:pPr>
            <w:r w:rsidRPr="006A3355">
              <w:rPr>
                <w:rFonts w:cs="Arial"/>
                <w:highlight w:val="yellow"/>
              </w:rPr>
              <w:t>4+1</w:t>
            </w:r>
          </w:p>
        </w:tc>
        <w:tc>
          <w:tcPr>
            <w:tcW w:w="660" w:type="dxa"/>
            <w:tcBorders>
              <w:top w:val="nil"/>
              <w:left w:val="nil"/>
              <w:bottom w:val="nil"/>
              <w:right w:val="single" w:sz="12" w:space="0" w:color="auto"/>
            </w:tcBorders>
            <w:shd w:val="clear" w:color="auto" w:fill="auto"/>
            <w:noWrap/>
            <w:vAlign w:val="bottom"/>
          </w:tcPr>
          <w:p w:rsidR="004B0979" w:rsidRPr="006A3355" w:rsidRDefault="000E4E7F">
            <w:pPr>
              <w:jc w:val="center"/>
              <w:rPr>
                <w:rFonts w:cs="Arial"/>
                <w:highlight w:val="yellow"/>
              </w:rPr>
            </w:pPr>
            <w:r w:rsidRPr="006A3355">
              <w:rPr>
                <w:rFonts w:cs="Arial"/>
                <w:highlight w:val="yellow"/>
              </w:rPr>
              <w:t>4+1</w:t>
            </w:r>
          </w:p>
        </w:tc>
        <w:tc>
          <w:tcPr>
            <w:tcW w:w="1047" w:type="dxa"/>
            <w:tcBorders>
              <w:top w:val="nil"/>
              <w:left w:val="single" w:sz="12" w:space="0" w:color="auto"/>
              <w:bottom w:val="nil"/>
              <w:right w:val="single" w:sz="4"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24</w:t>
            </w:r>
          </w:p>
        </w:tc>
        <w:tc>
          <w:tcPr>
            <w:tcW w:w="820" w:type="dxa"/>
            <w:tcBorders>
              <w:top w:val="nil"/>
              <w:left w:val="nil"/>
              <w:bottom w:val="nil"/>
              <w:right w:val="single" w:sz="12" w:space="0" w:color="auto"/>
            </w:tcBorders>
            <w:shd w:val="clear" w:color="auto" w:fill="auto"/>
            <w:noWrap/>
            <w:vAlign w:val="bottom"/>
          </w:tcPr>
          <w:p w:rsidR="004B0979" w:rsidRPr="006A3355" w:rsidRDefault="000E4E7F">
            <w:pPr>
              <w:jc w:val="center"/>
              <w:rPr>
                <w:rFonts w:cs="Arial"/>
                <w:highlight w:val="yellow"/>
              </w:rPr>
            </w:pPr>
            <w:r w:rsidRPr="006A3355">
              <w:rPr>
                <w:rFonts w:cs="Arial"/>
                <w:highlight w:val="yellow"/>
              </w:rPr>
              <w:t>4</w:t>
            </w:r>
          </w:p>
        </w:tc>
      </w:tr>
      <w:tr w:rsidR="004B0979" w:rsidRPr="006A3355">
        <w:trPr>
          <w:trHeight w:val="315"/>
        </w:trPr>
        <w:tc>
          <w:tcPr>
            <w:tcW w:w="1635" w:type="dxa"/>
            <w:tcBorders>
              <w:top w:val="nil"/>
              <w:left w:val="single" w:sz="12" w:space="0" w:color="auto"/>
              <w:bottom w:val="single" w:sz="8" w:space="0" w:color="000000"/>
              <w:right w:val="single" w:sz="4" w:space="0" w:color="auto"/>
            </w:tcBorders>
            <w:shd w:val="clear" w:color="auto" w:fill="auto"/>
            <w:noWrap/>
            <w:vAlign w:val="bottom"/>
          </w:tcPr>
          <w:p w:rsidR="004B0979" w:rsidRPr="006A3355" w:rsidRDefault="004B0979">
            <w:pPr>
              <w:rPr>
                <w:rFonts w:cs="Arial"/>
                <w:highlight w:val="yellow"/>
              </w:rPr>
            </w:pPr>
            <w:r w:rsidRPr="006A3355">
              <w:rPr>
                <w:rFonts w:cs="Arial"/>
                <w:highlight w:val="yellow"/>
              </w:rPr>
              <w:t>aplik</w:t>
            </w:r>
            <w:r w:rsidR="004E72F8" w:rsidRPr="006A3355">
              <w:rPr>
                <w:rFonts w:cs="Arial"/>
                <w:highlight w:val="yellow"/>
              </w:rPr>
              <w:t>ace (20)</w:t>
            </w:r>
          </w:p>
        </w:tc>
        <w:tc>
          <w:tcPr>
            <w:tcW w:w="1445" w:type="dxa"/>
            <w:tcBorders>
              <w:top w:val="nil"/>
              <w:left w:val="nil"/>
              <w:bottom w:val="single" w:sz="8" w:space="0" w:color="000000"/>
              <w:right w:val="single" w:sz="12" w:space="0" w:color="000000"/>
            </w:tcBorders>
            <w:shd w:val="clear" w:color="auto" w:fill="auto"/>
            <w:noWrap/>
            <w:vAlign w:val="bottom"/>
          </w:tcPr>
          <w:p w:rsidR="004B0979" w:rsidRPr="006A3355" w:rsidRDefault="004B0979">
            <w:pPr>
              <w:rPr>
                <w:rFonts w:cs="Arial"/>
                <w:b/>
                <w:bCs/>
                <w:highlight w:val="yellow"/>
              </w:rPr>
            </w:pPr>
            <w:r w:rsidRPr="006A3355">
              <w:rPr>
                <w:rFonts w:cs="Arial"/>
                <w:b/>
                <w:bCs/>
                <w:highlight w:val="yellow"/>
              </w:rPr>
              <w:t> </w:t>
            </w:r>
          </w:p>
        </w:tc>
        <w:tc>
          <w:tcPr>
            <w:tcW w:w="660" w:type="dxa"/>
            <w:tcBorders>
              <w:top w:val="nil"/>
              <w:left w:val="single" w:sz="12" w:space="0" w:color="000000"/>
              <w:bottom w:val="single" w:sz="4" w:space="0" w:color="auto"/>
              <w:right w:val="single" w:sz="4"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 </w:t>
            </w:r>
          </w:p>
        </w:tc>
        <w:tc>
          <w:tcPr>
            <w:tcW w:w="660" w:type="dxa"/>
            <w:tcBorders>
              <w:top w:val="nil"/>
              <w:left w:val="nil"/>
              <w:bottom w:val="single" w:sz="4" w:space="0" w:color="auto"/>
              <w:right w:val="single" w:sz="4"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 </w:t>
            </w:r>
          </w:p>
        </w:tc>
        <w:tc>
          <w:tcPr>
            <w:tcW w:w="847" w:type="dxa"/>
            <w:tcBorders>
              <w:top w:val="nil"/>
              <w:left w:val="nil"/>
              <w:bottom w:val="single" w:sz="4" w:space="0" w:color="auto"/>
              <w:right w:val="single" w:sz="4"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 </w:t>
            </w:r>
          </w:p>
        </w:tc>
        <w:tc>
          <w:tcPr>
            <w:tcW w:w="660" w:type="dxa"/>
            <w:tcBorders>
              <w:top w:val="nil"/>
              <w:left w:val="nil"/>
              <w:bottom w:val="single" w:sz="4" w:space="0" w:color="auto"/>
              <w:right w:val="single" w:sz="4"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 </w:t>
            </w:r>
          </w:p>
        </w:tc>
        <w:tc>
          <w:tcPr>
            <w:tcW w:w="660" w:type="dxa"/>
            <w:tcBorders>
              <w:top w:val="nil"/>
              <w:left w:val="nil"/>
              <w:bottom w:val="single" w:sz="4" w:space="0" w:color="auto"/>
              <w:right w:val="single" w:sz="12"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 </w:t>
            </w:r>
          </w:p>
        </w:tc>
        <w:tc>
          <w:tcPr>
            <w:tcW w:w="1047" w:type="dxa"/>
            <w:tcBorders>
              <w:top w:val="nil"/>
              <w:left w:val="single" w:sz="12" w:space="0" w:color="auto"/>
              <w:bottom w:val="single" w:sz="4" w:space="0" w:color="auto"/>
              <w:right w:val="single" w:sz="4"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 </w:t>
            </w:r>
          </w:p>
        </w:tc>
        <w:tc>
          <w:tcPr>
            <w:tcW w:w="820" w:type="dxa"/>
            <w:tcBorders>
              <w:top w:val="nil"/>
              <w:left w:val="nil"/>
              <w:bottom w:val="single" w:sz="4" w:space="0" w:color="auto"/>
              <w:right w:val="single" w:sz="12"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 </w:t>
            </w:r>
          </w:p>
        </w:tc>
      </w:tr>
      <w:tr w:rsidR="00355E85" w:rsidRPr="006A3355">
        <w:trPr>
          <w:trHeight w:val="315"/>
        </w:trPr>
        <w:tc>
          <w:tcPr>
            <w:tcW w:w="1635" w:type="dxa"/>
            <w:tcBorders>
              <w:top w:val="single" w:sz="8" w:space="0" w:color="000000"/>
              <w:left w:val="single" w:sz="12" w:space="0" w:color="auto"/>
              <w:right w:val="single" w:sz="8" w:space="0" w:color="000000"/>
            </w:tcBorders>
            <w:shd w:val="clear" w:color="auto" w:fill="auto"/>
            <w:noWrap/>
            <w:vAlign w:val="bottom"/>
          </w:tcPr>
          <w:p w:rsidR="004B0979" w:rsidRPr="006A3355" w:rsidRDefault="004B0979">
            <w:pPr>
              <w:rPr>
                <w:rFonts w:cs="Arial"/>
                <w:highlight w:val="yellow"/>
              </w:rPr>
            </w:pPr>
            <w:r w:rsidRPr="006A3355">
              <w:rPr>
                <w:rFonts w:cs="Arial"/>
                <w:highlight w:val="yellow"/>
              </w:rPr>
              <w:t>Informační a</w:t>
            </w:r>
          </w:p>
        </w:tc>
        <w:tc>
          <w:tcPr>
            <w:tcW w:w="1445" w:type="dxa"/>
            <w:tcBorders>
              <w:top w:val="single" w:sz="8" w:space="0" w:color="000000"/>
              <w:left w:val="single" w:sz="8" w:space="0" w:color="000000"/>
              <w:right w:val="single" w:sz="12" w:space="0" w:color="000000"/>
            </w:tcBorders>
            <w:shd w:val="clear" w:color="auto" w:fill="auto"/>
            <w:noWrap/>
            <w:vAlign w:val="bottom"/>
          </w:tcPr>
          <w:p w:rsidR="004B0979" w:rsidRPr="006A3355" w:rsidRDefault="004B0979">
            <w:pPr>
              <w:rPr>
                <w:rFonts w:cs="Arial"/>
                <w:b/>
                <w:bCs/>
                <w:highlight w:val="yellow"/>
              </w:rPr>
            </w:pPr>
            <w:r w:rsidRPr="006A3355">
              <w:rPr>
                <w:rFonts w:cs="Arial"/>
                <w:b/>
                <w:bCs/>
                <w:highlight w:val="yellow"/>
              </w:rPr>
              <w:t> </w:t>
            </w:r>
          </w:p>
        </w:tc>
        <w:tc>
          <w:tcPr>
            <w:tcW w:w="660" w:type="dxa"/>
            <w:tcBorders>
              <w:top w:val="nil"/>
              <w:left w:val="single" w:sz="12" w:space="0" w:color="000000"/>
              <w:bottom w:val="nil"/>
              <w:right w:val="single" w:sz="4"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 </w:t>
            </w:r>
          </w:p>
        </w:tc>
        <w:tc>
          <w:tcPr>
            <w:tcW w:w="660" w:type="dxa"/>
            <w:tcBorders>
              <w:top w:val="nil"/>
              <w:left w:val="nil"/>
              <w:bottom w:val="nil"/>
              <w:right w:val="single" w:sz="4"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 </w:t>
            </w:r>
          </w:p>
        </w:tc>
        <w:tc>
          <w:tcPr>
            <w:tcW w:w="847" w:type="dxa"/>
            <w:tcBorders>
              <w:top w:val="nil"/>
              <w:left w:val="nil"/>
              <w:bottom w:val="nil"/>
              <w:right w:val="single" w:sz="4"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 </w:t>
            </w:r>
          </w:p>
        </w:tc>
        <w:tc>
          <w:tcPr>
            <w:tcW w:w="660" w:type="dxa"/>
            <w:tcBorders>
              <w:top w:val="nil"/>
              <w:left w:val="nil"/>
              <w:bottom w:val="nil"/>
              <w:right w:val="single" w:sz="4"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 </w:t>
            </w:r>
          </w:p>
        </w:tc>
        <w:tc>
          <w:tcPr>
            <w:tcW w:w="660" w:type="dxa"/>
            <w:tcBorders>
              <w:top w:val="nil"/>
              <w:left w:val="nil"/>
              <w:bottom w:val="nil"/>
              <w:right w:val="single" w:sz="12"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 </w:t>
            </w:r>
          </w:p>
        </w:tc>
        <w:tc>
          <w:tcPr>
            <w:tcW w:w="1047" w:type="dxa"/>
            <w:tcBorders>
              <w:top w:val="nil"/>
              <w:left w:val="single" w:sz="12" w:space="0" w:color="auto"/>
              <w:bottom w:val="nil"/>
              <w:right w:val="single" w:sz="4"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 </w:t>
            </w:r>
          </w:p>
        </w:tc>
        <w:tc>
          <w:tcPr>
            <w:tcW w:w="820" w:type="dxa"/>
            <w:tcBorders>
              <w:top w:val="nil"/>
              <w:left w:val="nil"/>
              <w:bottom w:val="nil"/>
              <w:right w:val="single" w:sz="12"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 </w:t>
            </w:r>
          </w:p>
        </w:tc>
      </w:tr>
      <w:tr w:rsidR="00355E85" w:rsidRPr="006A3355">
        <w:trPr>
          <w:trHeight w:val="315"/>
        </w:trPr>
        <w:tc>
          <w:tcPr>
            <w:tcW w:w="1635" w:type="dxa"/>
            <w:tcBorders>
              <w:top w:val="nil"/>
              <w:left w:val="single" w:sz="12" w:space="0" w:color="auto"/>
              <w:right w:val="single" w:sz="8" w:space="0" w:color="000000"/>
            </w:tcBorders>
            <w:shd w:val="clear" w:color="auto" w:fill="auto"/>
            <w:noWrap/>
            <w:vAlign w:val="bottom"/>
          </w:tcPr>
          <w:p w:rsidR="004B0979" w:rsidRPr="006A3355" w:rsidRDefault="004B0979">
            <w:pPr>
              <w:rPr>
                <w:rFonts w:cs="Arial"/>
                <w:highlight w:val="yellow"/>
              </w:rPr>
            </w:pPr>
            <w:r w:rsidRPr="006A3355">
              <w:rPr>
                <w:rFonts w:cs="Arial"/>
                <w:highlight w:val="yellow"/>
              </w:rPr>
              <w:t>komunikační</w:t>
            </w:r>
          </w:p>
        </w:tc>
        <w:tc>
          <w:tcPr>
            <w:tcW w:w="1445" w:type="dxa"/>
            <w:tcBorders>
              <w:top w:val="nil"/>
              <w:left w:val="single" w:sz="8" w:space="0" w:color="000000"/>
              <w:right w:val="single" w:sz="12" w:space="0" w:color="000000"/>
            </w:tcBorders>
            <w:shd w:val="clear" w:color="auto" w:fill="auto"/>
            <w:noWrap/>
            <w:vAlign w:val="bottom"/>
          </w:tcPr>
          <w:p w:rsidR="004B0979" w:rsidRPr="006A3355" w:rsidRDefault="004B0979">
            <w:pPr>
              <w:rPr>
                <w:rFonts w:cs="Arial"/>
                <w:b/>
                <w:bCs/>
                <w:highlight w:val="yellow"/>
              </w:rPr>
            </w:pPr>
            <w:r w:rsidRPr="006A3355">
              <w:rPr>
                <w:rFonts w:cs="Arial"/>
                <w:b/>
                <w:bCs/>
                <w:highlight w:val="yellow"/>
              </w:rPr>
              <w:t>Informatika</w:t>
            </w:r>
          </w:p>
        </w:tc>
        <w:tc>
          <w:tcPr>
            <w:tcW w:w="660" w:type="dxa"/>
            <w:tcBorders>
              <w:top w:val="nil"/>
              <w:left w:val="single" w:sz="12" w:space="0" w:color="000000"/>
              <w:bottom w:val="nil"/>
              <w:right w:val="single" w:sz="4"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 </w:t>
            </w:r>
          </w:p>
        </w:tc>
        <w:tc>
          <w:tcPr>
            <w:tcW w:w="660" w:type="dxa"/>
            <w:tcBorders>
              <w:top w:val="nil"/>
              <w:left w:val="nil"/>
              <w:bottom w:val="nil"/>
              <w:right w:val="single" w:sz="4"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 </w:t>
            </w:r>
          </w:p>
        </w:tc>
        <w:tc>
          <w:tcPr>
            <w:tcW w:w="847" w:type="dxa"/>
            <w:tcBorders>
              <w:top w:val="nil"/>
              <w:left w:val="nil"/>
              <w:bottom w:val="nil"/>
              <w:right w:val="single" w:sz="4"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 </w:t>
            </w:r>
          </w:p>
        </w:tc>
        <w:tc>
          <w:tcPr>
            <w:tcW w:w="660" w:type="dxa"/>
            <w:tcBorders>
              <w:top w:val="nil"/>
              <w:left w:val="nil"/>
              <w:bottom w:val="nil"/>
              <w:right w:val="single" w:sz="4"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 </w:t>
            </w:r>
          </w:p>
        </w:tc>
        <w:tc>
          <w:tcPr>
            <w:tcW w:w="660" w:type="dxa"/>
            <w:tcBorders>
              <w:top w:val="nil"/>
              <w:left w:val="nil"/>
              <w:bottom w:val="nil"/>
              <w:right w:val="single" w:sz="12"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1</w:t>
            </w:r>
          </w:p>
        </w:tc>
        <w:tc>
          <w:tcPr>
            <w:tcW w:w="1047" w:type="dxa"/>
            <w:tcBorders>
              <w:top w:val="nil"/>
              <w:left w:val="single" w:sz="12" w:space="0" w:color="auto"/>
              <w:bottom w:val="nil"/>
              <w:right w:val="single" w:sz="4"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1</w:t>
            </w:r>
          </w:p>
        </w:tc>
        <w:tc>
          <w:tcPr>
            <w:tcW w:w="820" w:type="dxa"/>
            <w:tcBorders>
              <w:top w:val="nil"/>
              <w:left w:val="nil"/>
              <w:bottom w:val="nil"/>
              <w:right w:val="single" w:sz="12"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 </w:t>
            </w:r>
          </w:p>
        </w:tc>
      </w:tr>
      <w:tr w:rsidR="004B0979" w:rsidRPr="006A3355">
        <w:trPr>
          <w:trHeight w:val="315"/>
        </w:trPr>
        <w:tc>
          <w:tcPr>
            <w:tcW w:w="1635" w:type="dxa"/>
            <w:tcBorders>
              <w:top w:val="nil"/>
              <w:left w:val="single" w:sz="12" w:space="0" w:color="auto"/>
              <w:bottom w:val="single" w:sz="8" w:space="0" w:color="000000"/>
              <w:right w:val="single" w:sz="8" w:space="0" w:color="000000"/>
            </w:tcBorders>
            <w:shd w:val="clear" w:color="auto" w:fill="auto"/>
            <w:noWrap/>
            <w:vAlign w:val="bottom"/>
          </w:tcPr>
          <w:p w:rsidR="004B0979" w:rsidRPr="006A3355" w:rsidRDefault="004B0979">
            <w:pPr>
              <w:rPr>
                <w:rFonts w:cs="Arial"/>
                <w:highlight w:val="yellow"/>
              </w:rPr>
            </w:pPr>
            <w:r w:rsidRPr="006A3355">
              <w:rPr>
                <w:rFonts w:cs="Arial"/>
                <w:highlight w:val="yellow"/>
              </w:rPr>
              <w:t>technologie</w:t>
            </w:r>
            <w:r w:rsidR="00355E85" w:rsidRPr="006A3355">
              <w:rPr>
                <w:rFonts w:cs="Arial"/>
                <w:highlight w:val="yellow"/>
              </w:rPr>
              <w:t xml:space="preserve"> </w:t>
            </w:r>
            <w:r w:rsidRPr="006A3355">
              <w:rPr>
                <w:rFonts w:cs="Arial"/>
                <w:highlight w:val="yellow"/>
              </w:rPr>
              <w:t>(1)</w:t>
            </w:r>
          </w:p>
        </w:tc>
        <w:tc>
          <w:tcPr>
            <w:tcW w:w="1445" w:type="dxa"/>
            <w:tcBorders>
              <w:top w:val="nil"/>
              <w:left w:val="single" w:sz="8" w:space="0" w:color="000000"/>
              <w:bottom w:val="single" w:sz="8" w:space="0" w:color="000000"/>
              <w:right w:val="single" w:sz="12" w:space="0" w:color="000000"/>
            </w:tcBorders>
            <w:shd w:val="clear" w:color="auto" w:fill="auto"/>
            <w:noWrap/>
            <w:vAlign w:val="bottom"/>
          </w:tcPr>
          <w:p w:rsidR="004B0979" w:rsidRPr="006A3355" w:rsidRDefault="004B0979">
            <w:pPr>
              <w:rPr>
                <w:rFonts w:cs="Arial"/>
                <w:b/>
                <w:bCs/>
                <w:highlight w:val="yellow"/>
              </w:rPr>
            </w:pPr>
            <w:r w:rsidRPr="006A3355">
              <w:rPr>
                <w:rFonts w:cs="Arial"/>
                <w:b/>
                <w:bCs/>
                <w:highlight w:val="yellow"/>
              </w:rPr>
              <w:t> </w:t>
            </w:r>
          </w:p>
        </w:tc>
        <w:tc>
          <w:tcPr>
            <w:tcW w:w="660" w:type="dxa"/>
            <w:tcBorders>
              <w:top w:val="nil"/>
              <w:left w:val="single" w:sz="12" w:space="0" w:color="000000"/>
              <w:bottom w:val="single" w:sz="4" w:space="0" w:color="auto"/>
              <w:right w:val="single" w:sz="4"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 </w:t>
            </w:r>
          </w:p>
        </w:tc>
        <w:tc>
          <w:tcPr>
            <w:tcW w:w="660" w:type="dxa"/>
            <w:tcBorders>
              <w:top w:val="nil"/>
              <w:left w:val="nil"/>
              <w:bottom w:val="single" w:sz="4" w:space="0" w:color="auto"/>
              <w:right w:val="single" w:sz="4"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 </w:t>
            </w:r>
          </w:p>
        </w:tc>
        <w:tc>
          <w:tcPr>
            <w:tcW w:w="847" w:type="dxa"/>
            <w:tcBorders>
              <w:top w:val="nil"/>
              <w:left w:val="nil"/>
              <w:bottom w:val="single" w:sz="4" w:space="0" w:color="auto"/>
              <w:right w:val="single" w:sz="4"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 </w:t>
            </w:r>
          </w:p>
        </w:tc>
        <w:tc>
          <w:tcPr>
            <w:tcW w:w="660" w:type="dxa"/>
            <w:tcBorders>
              <w:top w:val="nil"/>
              <w:left w:val="nil"/>
              <w:bottom w:val="single" w:sz="4" w:space="0" w:color="auto"/>
              <w:right w:val="single" w:sz="4"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 </w:t>
            </w:r>
          </w:p>
        </w:tc>
        <w:tc>
          <w:tcPr>
            <w:tcW w:w="660" w:type="dxa"/>
            <w:tcBorders>
              <w:top w:val="nil"/>
              <w:left w:val="nil"/>
              <w:bottom w:val="single" w:sz="4" w:space="0" w:color="auto"/>
              <w:right w:val="single" w:sz="12"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 </w:t>
            </w:r>
          </w:p>
        </w:tc>
        <w:tc>
          <w:tcPr>
            <w:tcW w:w="1047" w:type="dxa"/>
            <w:tcBorders>
              <w:top w:val="nil"/>
              <w:left w:val="single" w:sz="12" w:space="0" w:color="auto"/>
              <w:bottom w:val="single" w:sz="4" w:space="0" w:color="auto"/>
              <w:right w:val="single" w:sz="4"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 </w:t>
            </w:r>
          </w:p>
        </w:tc>
        <w:tc>
          <w:tcPr>
            <w:tcW w:w="820" w:type="dxa"/>
            <w:tcBorders>
              <w:top w:val="nil"/>
              <w:left w:val="nil"/>
              <w:bottom w:val="single" w:sz="4" w:space="0" w:color="auto"/>
              <w:right w:val="single" w:sz="12"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 </w:t>
            </w:r>
          </w:p>
        </w:tc>
      </w:tr>
      <w:tr w:rsidR="004B0979" w:rsidRPr="006A3355">
        <w:trPr>
          <w:trHeight w:val="315"/>
        </w:trPr>
        <w:tc>
          <w:tcPr>
            <w:tcW w:w="1635" w:type="dxa"/>
            <w:vMerge w:val="restart"/>
            <w:tcBorders>
              <w:top w:val="nil"/>
              <w:left w:val="single" w:sz="12" w:space="0" w:color="auto"/>
              <w:bottom w:val="single" w:sz="8" w:space="0" w:color="000000"/>
              <w:right w:val="single" w:sz="4" w:space="0" w:color="auto"/>
            </w:tcBorders>
            <w:shd w:val="clear" w:color="auto" w:fill="auto"/>
            <w:vAlign w:val="center"/>
          </w:tcPr>
          <w:p w:rsidR="004B0979" w:rsidRPr="006A3355" w:rsidRDefault="004B0979">
            <w:pPr>
              <w:rPr>
                <w:rFonts w:cs="Arial"/>
                <w:highlight w:val="yellow"/>
              </w:rPr>
            </w:pPr>
            <w:r w:rsidRPr="006A3355">
              <w:rPr>
                <w:rFonts w:cs="Arial"/>
                <w:highlight w:val="yellow"/>
              </w:rPr>
              <w:t>Člověk a jeho svět (12)</w:t>
            </w:r>
          </w:p>
        </w:tc>
        <w:tc>
          <w:tcPr>
            <w:tcW w:w="1445" w:type="dxa"/>
            <w:vMerge w:val="restart"/>
            <w:tcBorders>
              <w:top w:val="nil"/>
              <w:left w:val="single" w:sz="4" w:space="0" w:color="auto"/>
              <w:bottom w:val="single" w:sz="8" w:space="0" w:color="000000"/>
              <w:right w:val="single" w:sz="12" w:space="0" w:color="000000"/>
            </w:tcBorders>
            <w:shd w:val="clear" w:color="auto" w:fill="auto"/>
            <w:noWrap/>
            <w:vAlign w:val="center"/>
          </w:tcPr>
          <w:p w:rsidR="004B0979" w:rsidRPr="006A3355" w:rsidRDefault="004B0979">
            <w:pPr>
              <w:rPr>
                <w:rFonts w:cs="Arial"/>
                <w:b/>
                <w:bCs/>
                <w:highlight w:val="yellow"/>
              </w:rPr>
            </w:pPr>
            <w:r w:rsidRPr="006A3355">
              <w:rPr>
                <w:rFonts w:cs="Arial"/>
                <w:b/>
                <w:bCs/>
                <w:highlight w:val="yellow"/>
              </w:rPr>
              <w:t>Prvouka</w:t>
            </w:r>
          </w:p>
        </w:tc>
        <w:tc>
          <w:tcPr>
            <w:tcW w:w="660" w:type="dxa"/>
            <w:vMerge w:val="restart"/>
            <w:tcBorders>
              <w:top w:val="nil"/>
              <w:left w:val="single" w:sz="12" w:space="0" w:color="000000"/>
              <w:bottom w:val="single" w:sz="4" w:space="0" w:color="000000"/>
              <w:right w:val="single" w:sz="4" w:space="0" w:color="auto"/>
            </w:tcBorders>
            <w:shd w:val="clear" w:color="auto" w:fill="auto"/>
            <w:noWrap/>
            <w:vAlign w:val="center"/>
          </w:tcPr>
          <w:p w:rsidR="004B0979" w:rsidRPr="006A3355" w:rsidRDefault="00857B18">
            <w:pPr>
              <w:jc w:val="center"/>
              <w:rPr>
                <w:rFonts w:cs="Arial"/>
                <w:highlight w:val="yellow"/>
              </w:rPr>
            </w:pPr>
            <w:r w:rsidRPr="006A3355">
              <w:rPr>
                <w:rFonts w:cs="Arial"/>
                <w:highlight w:val="yellow"/>
              </w:rPr>
              <w:t>2+1</w:t>
            </w:r>
          </w:p>
        </w:tc>
        <w:tc>
          <w:tcPr>
            <w:tcW w:w="660" w:type="dxa"/>
            <w:vMerge w:val="restart"/>
            <w:tcBorders>
              <w:top w:val="nil"/>
              <w:left w:val="single" w:sz="4" w:space="0" w:color="auto"/>
              <w:bottom w:val="single" w:sz="4" w:space="0" w:color="000000"/>
              <w:right w:val="single" w:sz="4" w:space="0" w:color="auto"/>
            </w:tcBorders>
            <w:shd w:val="clear" w:color="auto" w:fill="auto"/>
            <w:noWrap/>
            <w:vAlign w:val="center"/>
          </w:tcPr>
          <w:p w:rsidR="004B0979" w:rsidRPr="006A3355" w:rsidRDefault="004B0979">
            <w:pPr>
              <w:jc w:val="center"/>
              <w:rPr>
                <w:rFonts w:cs="Arial"/>
                <w:highlight w:val="yellow"/>
              </w:rPr>
            </w:pPr>
            <w:r w:rsidRPr="006A3355">
              <w:rPr>
                <w:rFonts w:cs="Arial"/>
                <w:highlight w:val="yellow"/>
              </w:rPr>
              <w:t>2</w:t>
            </w:r>
          </w:p>
        </w:tc>
        <w:tc>
          <w:tcPr>
            <w:tcW w:w="847" w:type="dxa"/>
            <w:vMerge w:val="restart"/>
            <w:tcBorders>
              <w:top w:val="nil"/>
              <w:left w:val="single" w:sz="4" w:space="0" w:color="auto"/>
              <w:bottom w:val="single" w:sz="4" w:space="0" w:color="000000"/>
              <w:right w:val="single" w:sz="4" w:space="0" w:color="auto"/>
            </w:tcBorders>
            <w:shd w:val="clear" w:color="auto" w:fill="auto"/>
            <w:noWrap/>
            <w:vAlign w:val="center"/>
          </w:tcPr>
          <w:p w:rsidR="004B0979" w:rsidRPr="006A3355" w:rsidRDefault="004B0979">
            <w:pPr>
              <w:jc w:val="center"/>
              <w:rPr>
                <w:rFonts w:cs="Arial"/>
                <w:highlight w:val="yellow"/>
              </w:rPr>
            </w:pPr>
            <w:r w:rsidRPr="006A3355">
              <w:rPr>
                <w:rFonts w:cs="Arial"/>
                <w:highlight w:val="yellow"/>
              </w:rPr>
              <w:t>2+1</w:t>
            </w:r>
          </w:p>
        </w:tc>
        <w:tc>
          <w:tcPr>
            <w:tcW w:w="660" w:type="dxa"/>
            <w:tcBorders>
              <w:top w:val="nil"/>
              <w:left w:val="nil"/>
              <w:bottom w:val="nil"/>
              <w:right w:val="single" w:sz="4"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 </w:t>
            </w:r>
          </w:p>
        </w:tc>
        <w:tc>
          <w:tcPr>
            <w:tcW w:w="660" w:type="dxa"/>
            <w:tcBorders>
              <w:top w:val="nil"/>
              <w:left w:val="nil"/>
              <w:bottom w:val="nil"/>
              <w:right w:val="single" w:sz="12"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 </w:t>
            </w:r>
          </w:p>
        </w:tc>
        <w:tc>
          <w:tcPr>
            <w:tcW w:w="1047" w:type="dxa"/>
            <w:vMerge w:val="restart"/>
            <w:tcBorders>
              <w:top w:val="nil"/>
              <w:left w:val="single" w:sz="12" w:space="0" w:color="auto"/>
              <w:bottom w:val="single" w:sz="4" w:space="0" w:color="000000"/>
              <w:right w:val="single" w:sz="4" w:space="0" w:color="auto"/>
            </w:tcBorders>
            <w:shd w:val="clear" w:color="auto" w:fill="auto"/>
            <w:noWrap/>
            <w:vAlign w:val="center"/>
          </w:tcPr>
          <w:p w:rsidR="004B0979" w:rsidRPr="006A3355" w:rsidRDefault="00857B18">
            <w:pPr>
              <w:jc w:val="center"/>
              <w:rPr>
                <w:rFonts w:cs="Arial"/>
                <w:highlight w:val="yellow"/>
              </w:rPr>
            </w:pPr>
            <w:r w:rsidRPr="006A3355">
              <w:rPr>
                <w:rFonts w:cs="Arial"/>
                <w:highlight w:val="yellow"/>
              </w:rPr>
              <w:t>8</w:t>
            </w:r>
          </w:p>
        </w:tc>
        <w:tc>
          <w:tcPr>
            <w:tcW w:w="820" w:type="dxa"/>
            <w:vMerge w:val="restart"/>
            <w:tcBorders>
              <w:top w:val="nil"/>
              <w:left w:val="single" w:sz="4" w:space="0" w:color="auto"/>
              <w:bottom w:val="single" w:sz="4" w:space="0" w:color="000000"/>
              <w:right w:val="single" w:sz="12" w:space="0" w:color="auto"/>
            </w:tcBorders>
            <w:shd w:val="clear" w:color="auto" w:fill="auto"/>
            <w:noWrap/>
            <w:vAlign w:val="center"/>
          </w:tcPr>
          <w:p w:rsidR="004B0979" w:rsidRPr="006A3355" w:rsidRDefault="00857B18">
            <w:pPr>
              <w:jc w:val="center"/>
              <w:rPr>
                <w:rFonts w:cs="Arial"/>
                <w:highlight w:val="yellow"/>
              </w:rPr>
            </w:pPr>
            <w:r w:rsidRPr="006A3355">
              <w:rPr>
                <w:rFonts w:cs="Arial"/>
                <w:highlight w:val="yellow"/>
              </w:rPr>
              <w:t>2</w:t>
            </w:r>
          </w:p>
        </w:tc>
      </w:tr>
      <w:tr w:rsidR="004B0979" w:rsidRPr="006A3355">
        <w:trPr>
          <w:trHeight w:val="315"/>
        </w:trPr>
        <w:tc>
          <w:tcPr>
            <w:tcW w:w="1635" w:type="dxa"/>
            <w:vMerge/>
            <w:tcBorders>
              <w:top w:val="nil"/>
              <w:left w:val="single" w:sz="12" w:space="0" w:color="auto"/>
              <w:bottom w:val="single" w:sz="8" w:space="0" w:color="000000"/>
              <w:right w:val="single" w:sz="4" w:space="0" w:color="auto"/>
            </w:tcBorders>
            <w:shd w:val="clear" w:color="auto" w:fill="auto"/>
            <w:vAlign w:val="center"/>
          </w:tcPr>
          <w:p w:rsidR="004B0979" w:rsidRPr="006A3355" w:rsidRDefault="004B0979">
            <w:pPr>
              <w:rPr>
                <w:rFonts w:cs="Arial"/>
                <w:highlight w:val="yellow"/>
              </w:rPr>
            </w:pPr>
          </w:p>
        </w:tc>
        <w:tc>
          <w:tcPr>
            <w:tcW w:w="1445" w:type="dxa"/>
            <w:vMerge/>
            <w:tcBorders>
              <w:top w:val="nil"/>
              <w:left w:val="single" w:sz="4" w:space="0" w:color="auto"/>
              <w:bottom w:val="single" w:sz="8" w:space="0" w:color="000000"/>
              <w:right w:val="single" w:sz="12" w:space="0" w:color="000000"/>
            </w:tcBorders>
            <w:shd w:val="clear" w:color="auto" w:fill="auto"/>
            <w:vAlign w:val="center"/>
          </w:tcPr>
          <w:p w:rsidR="004B0979" w:rsidRPr="006A3355" w:rsidRDefault="004B0979">
            <w:pPr>
              <w:rPr>
                <w:rFonts w:cs="Arial"/>
                <w:b/>
                <w:bCs/>
                <w:highlight w:val="yellow"/>
              </w:rPr>
            </w:pPr>
          </w:p>
        </w:tc>
        <w:tc>
          <w:tcPr>
            <w:tcW w:w="660" w:type="dxa"/>
            <w:vMerge/>
            <w:tcBorders>
              <w:top w:val="nil"/>
              <w:left w:val="single" w:sz="12" w:space="0" w:color="000000"/>
              <w:bottom w:val="single" w:sz="4" w:space="0" w:color="000000"/>
              <w:right w:val="single" w:sz="4" w:space="0" w:color="auto"/>
            </w:tcBorders>
            <w:shd w:val="clear" w:color="auto" w:fill="auto"/>
            <w:vAlign w:val="center"/>
          </w:tcPr>
          <w:p w:rsidR="004B0979" w:rsidRPr="006A3355" w:rsidRDefault="004B0979">
            <w:pPr>
              <w:rPr>
                <w:rFonts w:cs="Arial"/>
                <w:highlight w:val="yellow"/>
              </w:rPr>
            </w:pPr>
          </w:p>
        </w:tc>
        <w:tc>
          <w:tcPr>
            <w:tcW w:w="660" w:type="dxa"/>
            <w:vMerge/>
            <w:tcBorders>
              <w:top w:val="nil"/>
              <w:left w:val="single" w:sz="4" w:space="0" w:color="auto"/>
              <w:bottom w:val="single" w:sz="4" w:space="0" w:color="000000"/>
              <w:right w:val="single" w:sz="4" w:space="0" w:color="auto"/>
            </w:tcBorders>
            <w:shd w:val="clear" w:color="auto" w:fill="auto"/>
            <w:vAlign w:val="center"/>
          </w:tcPr>
          <w:p w:rsidR="004B0979" w:rsidRPr="006A3355" w:rsidRDefault="004B0979">
            <w:pPr>
              <w:rPr>
                <w:rFonts w:cs="Arial"/>
                <w:highlight w:val="yellow"/>
              </w:rPr>
            </w:pPr>
          </w:p>
        </w:tc>
        <w:tc>
          <w:tcPr>
            <w:tcW w:w="847" w:type="dxa"/>
            <w:vMerge/>
            <w:tcBorders>
              <w:top w:val="nil"/>
              <w:left w:val="single" w:sz="4" w:space="0" w:color="auto"/>
              <w:bottom w:val="single" w:sz="4" w:space="0" w:color="000000"/>
              <w:right w:val="single" w:sz="4" w:space="0" w:color="auto"/>
            </w:tcBorders>
            <w:shd w:val="clear" w:color="auto" w:fill="auto"/>
            <w:vAlign w:val="center"/>
          </w:tcPr>
          <w:p w:rsidR="004B0979" w:rsidRPr="006A3355" w:rsidRDefault="004B0979">
            <w:pPr>
              <w:rPr>
                <w:rFonts w:cs="Arial"/>
                <w:highlight w:val="yellow"/>
              </w:rPr>
            </w:pPr>
          </w:p>
        </w:tc>
        <w:tc>
          <w:tcPr>
            <w:tcW w:w="660" w:type="dxa"/>
            <w:tcBorders>
              <w:top w:val="nil"/>
              <w:left w:val="nil"/>
              <w:bottom w:val="nil"/>
              <w:right w:val="single" w:sz="4"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 </w:t>
            </w:r>
          </w:p>
        </w:tc>
        <w:tc>
          <w:tcPr>
            <w:tcW w:w="660" w:type="dxa"/>
            <w:tcBorders>
              <w:top w:val="nil"/>
              <w:left w:val="nil"/>
              <w:bottom w:val="nil"/>
              <w:right w:val="single" w:sz="12"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 </w:t>
            </w:r>
          </w:p>
        </w:tc>
        <w:tc>
          <w:tcPr>
            <w:tcW w:w="1047" w:type="dxa"/>
            <w:vMerge/>
            <w:tcBorders>
              <w:top w:val="nil"/>
              <w:left w:val="single" w:sz="12" w:space="0" w:color="auto"/>
              <w:bottom w:val="single" w:sz="4" w:space="0" w:color="000000"/>
              <w:right w:val="single" w:sz="4" w:space="0" w:color="auto"/>
            </w:tcBorders>
            <w:shd w:val="clear" w:color="auto" w:fill="auto"/>
            <w:vAlign w:val="center"/>
          </w:tcPr>
          <w:p w:rsidR="004B0979" w:rsidRPr="006A3355" w:rsidRDefault="004B0979">
            <w:pPr>
              <w:rPr>
                <w:rFonts w:cs="Arial"/>
                <w:highlight w:val="yellow"/>
              </w:rPr>
            </w:pPr>
          </w:p>
        </w:tc>
        <w:tc>
          <w:tcPr>
            <w:tcW w:w="820" w:type="dxa"/>
            <w:vMerge/>
            <w:tcBorders>
              <w:top w:val="nil"/>
              <w:left w:val="single" w:sz="4" w:space="0" w:color="auto"/>
              <w:bottom w:val="single" w:sz="4" w:space="0" w:color="000000"/>
              <w:right w:val="single" w:sz="12" w:space="0" w:color="auto"/>
            </w:tcBorders>
            <w:shd w:val="clear" w:color="auto" w:fill="auto"/>
            <w:vAlign w:val="center"/>
          </w:tcPr>
          <w:p w:rsidR="004B0979" w:rsidRPr="006A3355" w:rsidRDefault="004B0979">
            <w:pPr>
              <w:rPr>
                <w:rFonts w:cs="Arial"/>
                <w:highlight w:val="yellow"/>
              </w:rPr>
            </w:pPr>
          </w:p>
        </w:tc>
      </w:tr>
      <w:tr w:rsidR="004B0979" w:rsidRPr="006A3355">
        <w:trPr>
          <w:trHeight w:val="315"/>
        </w:trPr>
        <w:tc>
          <w:tcPr>
            <w:tcW w:w="1635" w:type="dxa"/>
            <w:vMerge/>
            <w:tcBorders>
              <w:top w:val="nil"/>
              <w:left w:val="single" w:sz="12" w:space="0" w:color="auto"/>
              <w:bottom w:val="single" w:sz="8" w:space="0" w:color="000000"/>
              <w:right w:val="single" w:sz="4" w:space="0" w:color="auto"/>
            </w:tcBorders>
            <w:shd w:val="clear" w:color="auto" w:fill="auto"/>
            <w:vAlign w:val="center"/>
          </w:tcPr>
          <w:p w:rsidR="004B0979" w:rsidRPr="006A3355" w:rsidRDefault="004B0979">
            <w:pPr>
              <w:rPr>
                <w:rFonts w:cs="Arial"/>
                <w:highlight w:val="yellow"/>
              </w:rPr>
            </w:pPr>
          </w:p>
        </w:tc>
        <w:tc>
          <w:tcPr>
            <w:tcW w:w="1445" w:type="dxa"/>
            <w:vMerge w:val="restart"/>
            <w:tcBorders>
              <w:top w:val="nil"/>
              <w:left w:val="single" w:sz="4" w:space="0" w:color="auto"/>
              <w:bottom w:val="single" w:sz="8" w:space="0" w:color="000000"/>
              <w:right w:val="single" w:sz="12" w:space="0" w:color="000000"/>
            </w:tcBorders>
            <w:shd w:val="clear" w:color="auto" w:fill="auto"/>
            <w:noWrap/>
            <w:vAlign w:val="center"/>
          </w:tcPr>
          <w:p w:rsidR="004B0979" w:rsidRPr="006A3355" w:rsidRDefault="004B0979">
            <w:pPr>
              <w:rPr>
                <w:rFonts w:cs="Arial"/>
                <w:b/>
                <w:bCs/>
                <w:highlight w:val="yellow"/>
              </w:rPr>
            </w:pPr>
            <w:r w:rsidRPr="006A3355">
              <w:rPr>
                <w:rFonts w:cs="Arial"/>
                <w:b/>
                <w:bCs/>
                <w:highlight w:val="yellow"/>
              </w:rPr>
              <w:t>Přírodověda</w:t>
            </w:r>
          </w:p>
        </w:tc>
        <w:tc>
          <w:tcPr>
            <w:tcW w:w="660" w:type="dxa"/>
            <w:tcBorders>
              <w:top w:val="nil"/>
              <w:left w:val="single" w:sz="12" w:space="0" w:color="000000"/>
              <w:bottom w:val="nil"/>
              <w:right w:val="single" w:sz="4"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 </w:t>
            </w:r>
          </w:p>
        </w:tc>
        <w:tc>
          <w:tcPr>
            <w:tcW w:w="660" w:type="dxa"/>
            <w:tcBorders>
              <w:top w:val="nil"/>
              <w:left w:val="nil"/>
              <w:bottom w:val="nil"/>
              <w:right w:val="single" w:sz="4"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 </w:t>
            </w:r>
          </w:p>
        </w:tc>
        <w:tc>
          <w:tcPr>
            <w:tcW w:w="847" w:type="dxa"/>
            <w:tcBorders>
              <w:top w:val="nil"/>
              <w:left w:val="nil"/>
              <w:bottom w:val="nil"/>
              <w:right w:val="single" w:sz="4"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 </w:t>
            </w:r>
          </w:p>
        </w:tc>
        <w:tc>
          <w:tcPr>
            <w:tcW w:w="6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4B0979" w:rsidRPr="006A3355" w:rsidRDefault="003D68FC">
            <w:pPr>
              <w:jc w:val="center"/>
              <w:rPr>
                <w:rFonts w:cs="Arial"/>
                <w:highlight w:val="yellow"/>
              </w:rPr>
            </w:pPr>
            <w:r w:rsidRPr="006A3355">
              <w:rPr>
                <w:rFonts w:cs="Arial"/>
                <w:highlight w:val="yellow"/>
              </w:rPr>
              <w:t>2</w:t>
            </w:r>
          </w:p>
        </w:tc>
        <w:tc>
          <w:tcPr>
            <w:tcW w:w="660" w:type="dxa"/>
            <w:vMerge w:val="restart"/>
            <w:tcBorders>
              <w:top w:val="single" w:sz="4" w:space="0" w:color="auto"/>
              <w:left w:val="single" w:sz="4" w:space="0" w:color="auto"/>
              <w:bottom w:val="single" w:sz="4" w:space="0" w:color="000000"/>
              <w:right w:val="single" w:sz="12" w:space="0" w:color="auto"/>
            </w:tcBorders>
            <w:shd w:val="clear" w:color="auto" w:fill="auto"/>
            <w:noWrap/>
            <w:vAlign w:val="center"/>
          </w:tcPr>
          <w:p w:rsidR="004B0979" w:rsidRPr="006A3355" w:rsidRDefault="004B0979">
            <w:pPr>
              <w:jc w:val="center"/>
              <w:rPr>
                <w:rFonts w:cs="Arial"/>
                <w:highlight w:val="yellow"/>
              </w:rPr>
            </w:pPr>
            <w:r w:rsidRPr="006A3355">
              <w:rPr>
                <w:rFonts w:cs="Arial"/>
                <w:highlight w:val="yellow"/>
              </w:rPr>
              <w:t>1+1</w:t>
            </w:r>
          </w:p>
        </w:tc>
        <w:tc>
          <w:tcPr>
            <w:tcW w:w="1047" w:type="dxa"/>
            <w:vMerge w:val="restart"/>
            <w:tcBorders>
              <w:top w:val="nil"/>
              <w:left w:val="single" w:sz="12" w:space="0" w:color="auto"/>
              <w:bottom w:val="single" w:sz="4" w:space="0" w:color="000000"/>
              <w:right w:val="single" w:sz="4" w:space="0" w:color="auto"/>
            </w:tcBorders>
            <w:shd w:val="clear" w:color="auto" w:fill="auto"/>
            <w:noWrap/>
            <w:vAlign w:val="center"/>
          </w:tcPr>
          <w:p w:rsidR="004B0979" w:rsidRPr="006A3355" w:rsidRDefault="00857B18">
            <w:pPr>
              <w:jc w:val="center"/>
              <w:rPr>
                <w:rFonts w:cs="Arial"/>
                <w:highlight w:val="yellow"/>
              </w:rPr>
            </w:pPr>
            <w:r w:rsidRPr="006A3355">
              <w:rPr>
                <w:rFonts w:cs="Arial"/>
                <w:highlight w:val="yellow"/>
              </w:rPr>
              <w:t>4</w:t>
            </w:r>
          </w:p>
        </w:tc>
        <w:tc>
          <w:tcPr>
            <w:tcW w:w="820" w:type="dxa"/>
            <w:vMerge w:val="restart"/>
            <w:tcBorders>
              <w:top w:val="nil"/>
              <w:left w:val="single" w:sz="4" w:space="0" w:color="auto"/>
              <w:bottom w:val="single" w:sz="4" w:space="0" w:color="000000"/>
              <w:right w:val="single" w:sz="12" w:space="0" w:color="auto"/>
            </w:tcBorders>
            <w:shd w:val="clear" w:color="auto" w:fill="auto"/>
            <w:noWrap/>
            <w:vAlign w:val="center"/>
          </w:tcPr>
          <w:p w:rsidR="004B0979" w:rsidRPr="006A3355" w:rsidRDefault="00857B18">
            <w:pPr>
              <w:jc w:val="center"/>
              <w:rPr>
                <w:rFonts w:cs="Arial"/>
                <w:highlight w:val="yellow"/>
              </w:rPr>
            </w:pPr>
            <w:r w:rsidRPr="006A3355">
              <w:rPr>
                <w:rFonts w:cs="Arial"/>
                <w:highlight w:val="yellow"/>
              </w:rPr>
              <w:t>1</w:t>
            </w:r>
          </w:p>
        </w:tc>
      </w:tr>
      <w:tr w:rsidR="004B0979" w:rsidRPr="006A3355">
        <w:trPr>
          <w:trHeight w:val="315"/>
        </w:trPr>
        <w:tc>
          <w:tcPr>
            <w:tcW w:w="1635" w:type="dxa"/>
            <w:vMerge/>
            <w:tcBorders>
              <w:top w:val="nil"/>
              <w:left w:val="single" w:sz="12" w:space="0" w:color="auto"/>
              <w:bottom w:val="single" w:sz="8" w:space="0" w:color="000000"/>
              <w:right w:val="single" w:sz="4" w:space="0" w:color="auto"/>
            </w:tcBorders>
            <w:shd w:val="clear" w:color="auto" w:fill="auto"/>
            <w:vAlign w:val="center"/>
          </w:tcPr>
          <w:p w:rsidR="004B0979" w:rsidRPr="006A3355" w:rsidRDefault="004B0979">
            <w:pPr>
              <w:rPr>
                <w:rFonts w:cs="Arial"/>
                <w:highlight w:val="yellow"/>
              </w:rPr>
            </w:pPr>
          </w:p>
        </w:tc>
        <w:tc>
          <w:tcPr>
            <w:tcW w:w="1445" w:type="dxa"/>
            <w:vMerge/>
            <w:tcBorders>
              <w:top w:val="nil"/>
              <w:left w:val="single" w:sz="4" w:space="0" w:color="auto"/>
              <w:bottom w:val="single" w:sz="8" w:space="0" w:color="000000"/>
              <w:right w:val="single" w:sz="12" w:space="0" w:color="000000"/>
            </w:tcBorders>
            <w:shd w:val="clear" w:color="auto" w:fill="auto"/>
            <w:vAlign w:val="center"/>
          </w:tcPr>
          <w:p w:rsidR="004B0979" w:rsidRPr="006A3355" w:rsidRDefault="004B0979">
            <w:pPr>
              <w:rPr>
                <w:rFonts w:cs="Arial"/>
                <w:b/>
                <w:bCs/>
                <w:highlight w:val="yellow"/>
              </w:rPr>
            </w:pPr>
          </w:p>
        </w:tc>
        <w:tc>
          <w:tcPr>
            <w:tcW w:w="660" w:type="dxa"/>
            <w:tcBorders>
              <w:top w:val="nil"/>
              <w:left w:val="single" w:sz="12" w:space="0" w:color="000000"/>
              <w:bottom w:val="nil"/>
              <w:right w:val="single" w:sz="4"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 </w:t>
            </w:r>
          </w:p>
        </w:tc>
        <w:tc>
          <w:tcPr>
            <w:tcW w:w="660" w:type="dxa"/>
            <w:tcBorders>
              <w:top w:val="nil"/>
              <w:left w:val="nil"/>
              <w:bottom w:val="nil"/>
              <w:right w:val="single" w:sz="4"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 </w:t>
            </w:r>
          </w:p>
        </w:tc>
        <w:tc>
          <w:tcPr>
            <w:tcW w:w="847" w:type="dxa"/>
            <w:tcBorders>
              <w:top w:val="nil"/>
              <w:left w:val="nil"/>
              <w:bottom w:val="nil"/>
              <w:right w:val="single" w:sz="4"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 </w:t>
            </w:r>
          </w:p>
        </w:tc>
        <w:tc>
          <w:tcPr>
            <w:tcW w:w="660"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4B0979" w:rsidRPr="006A3355" w:rsidRDefault="004B0979">
            <w:pPr>
              <w:rPr>
                <w:rFonts w:cs="Arial"/>
                <w:highlight w:val="yellow"/>
              </w:rPr>
            </w:pPr>
          </w:p>
        </w:tc>
        <w:tc>
          <w:tcPr>
            <w:tcW w:w="660" w:type="dxa"/>
            <w:vMerge/>
            <w:tcBorders>
              <w:top w:val="single" w:sz="4" w:space="0" w:color="auto"/>
              <w:left w:val="single" w:sz="4" w:space="0" w:color="auto"/>
              <w:bottom w:val="single" w:sz="4" w:space="0" w:color="000000"/>
              <w:right w:val="single" w:sz="12" w:space="0" w:color="auto"/>
            </w:tcBorders>
            <w:shd w:val="clear" w:color="auto" w:fill="auto"/>
            <w:vAlign w:val="center"/>
          </w:tcPr>
          <w:p w:rsidR="004B0979" w:rsidRPr="006A3355" w:rsidRDefault="004B0979">
            <w:pPr>
              <w:rPr>
                <w:rFonts w:cs="Arial"/>
                <w:highlight w:val="yellow"/>
              </w:rPr>
            </w:pPr>
          </w:p>
        </w:tc>
        <w:tc>
          <w:tcPr>
            <w:tcW w:w="1047" w:type="dxa"/>
            <w:vMerge/>
            <w:tcBorders>
              <w:top w:val="nil"/>
              <w:left w:val="single" w:sz="12" w:space="0" w:color="auto"/>
              <w:bottom w:val="single" w:sz="4" w:space="0" w:color="000000"/>
              <w:right w:val="single" w:sz="4" w:space="0" w:color="auto"/>
            </w:tcBorders>
            <w:shd w:val="clear" w:color="auto" w:fill="auto"/>
            <w:vAlign w:val="center"/>
          </w:tcPr>
          <w:p w:rsidR="004B0979" w:rsidRPr="006A3355" w:rsidRDefault="004B0979">
            <w:pPr>
              <w:rPr>
                <w:rFonts w:cs="Arial"/>
                <w:highlight w:val="yellow"/>
              </w:rPr>
            </w:pPr>
          </w:p>
        </w:tc>
        <w:tc>
          <w:tcPr>
            <w:tcW w:w="820" w:type="dxa"/>
            <w:vMerge/>
            <w:tcBorders>
              <w:top w:val="nil"/>
              <w:left w:val="single" w:sz="4" w:space="0" w:color="auto"/>
              <w:bottom w:val="single" w:sz="4" w:space="0" w:color="000000"/>
              <w:right w:val="single" w:sz="12" w:space="0" w:color="auto"/>
            </w:tcBorders>
            <w:shd w:val="clear" w:color="auto" w:fill="auto"/>
            <w:vAlign w:val="center"/>
          </w:tcPr>
          <w:p w:rsidR="004B0979" w:rsidRPr="006A3355" w:rsidRDefault="004B0979">
            <w:pPr>
              <w:rPr>
                <w:rFonts w:cs="Arial"/>
                <w:highlight w:val="yellow"/>
              </w:rPr>
            </w:pPr>
          </w:p>
        </w:tc>
      </w:tr>
      <w:tr w:rsidR="004B0979" w:rsidRPr="006A3355">
        <w:trPr>
          <w:trHeight w:val="315"/>
        </w:trPr>
        <w:tc>
          <w:tcPr>
            <w:tcW w:w="1635" w:type="dxa"/>
            <w:vMerge/>
            <w:tcBorders>
              <w:top w:val="nil"/>
              <w:left w:val="single" w:sz="12" w:space="0" w:color="auto"/>
              <w:bottom w:val="single" w:sz="8" w:space="0" w:color="000000"/>
              <w:right w:val="single" w:sz="4" w:space="0" w:color="auto"/>
            </w:tcBorders>
            <w:shd w:val="clear" w:color="auto" w:fill="auto"/>
            <w:vAlign w:val="center"/>
          </w:tcPr>
          <w:p w:rsidR="004B0979" w:rsidRPr="006A3355" w:rsidRDefault="004B0979">
            <w:pPr>
              <w:rPr>
                <w:rFonts w:cs="Arial"/>
                <w:highlight w:val="yellow"/>
              </w:rPr>
            </w:pPr>
          </w:p>
        </w:tc>
        <w:tc>
          <w:tcPr>
            <w:tcW w:w="1445" w:type="dxa"/>
            <w:vMerge w:val="restart"/>
            <w:tcBorders>
              <w:top w:val="nil"/>
              <w:left w:val="single" w:sz="4" w:space="0" w:color="auto"/>
              <w:bottom w:val="single" w:sz="8" w:space="0" w:color="000000"/>
              <w:right w:val="single" w:sz="12" w:space="0" w:color="000000"/>
            </w:tcBorders>
            <w:shd w:val="clear" w:color="auto" w:fill="auto"/>
            <w:noWrap/>
            <w:vAlign w:val="center"/>
          </w:tcPr>
          <w:p w:rsidR="004B0979" w:rsidRPr="006A3355" w:rsidRDefault="004B0979">
            <w:pPr>
              <w:rPr>
                <w:rFonts w:cs="Arial"/>
                <w:b/>
                <w:bCs/>
                <w:highlight w:val="yellow"/>
              </w:rPr>
            </w:pPr>
            <w:r w:rsidRPr="006A3355">
              <w:rPr>
                <w:rFonts w:cs="Arial"/>
                <w:b/>
                <w:bCs/>
                <w:highlight w:val="yellow"/>
              </w:rPr>
              <w:t>Vlastivěda</w:t>
            </w:r>
          </w:p>
        </w:tc>
        <w:tc>
          <w:tcPr>
            <w:tcW w:w="660" w:type="dxa"/>
            <w:tcBorders>
              <w:top w:val="single" w:sz="4" w:space="0" w:color="auto"/>
              <w:left w:val="single" w:sz="12" w:space="0" w:color="000000"/>
              <w:bottom w:val="nil"/>
              <w:right w:val="single" w:sz="4"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 </w:t>
            </w:r>
          </w:p>
        </w:tc>
        <w:tc>
          <w:tcPr>
            <w:tcW w:w="660" w:type="dxa"/>
            <w:tcBorders>
              <w:top w:val="single" w:sz="4" w:space="0" w:color="auto"/>
              <w:left w:val="nil"/>
              <w:bottom w:val="nil"/>
              <w:right w:val="single" w:sz="4"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 </w:t>
            </w:r>
          </w:p>
        </w:tc>
        <w:tc>
          <w:tcPr>
            <w:tcW w:w="847" w:type="dxa"/>
            <w:tcBorders>
              <w:top w:val="single" w:sz="4" w:space="0" w:color="auto"/>
              <w:left w:val="nil"/>
              <w:bottom w:val="nil"/>
              <w:right w:val="single" w:sz="4"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 </w:t>
            </w:r>
          </w:p>
        </w:tc>
        <w:tc>
          <w:tcPr>
            <w:tcW w:w="660" w:type="dxa"/>
            <w:vMerge w:val="restart"/>
            <w:tcBorders>
              <w:top w:val="nil"/>
              <w:left w:val="single" w:sz="4" w:space="0" w:color="auto"/>
              <w:bottom w:val="single" w:sz="4" w:space="0" w:color="000000"/>
              <w:right w:val="single" w:sz="4" w:space="0" w:color="auto"/>
            </w:tcBorders>
            <w:shd w:val="clear" w:color="auto" w:fill="auto"/>
            <w:noWrap/>
            <w:vAlign w:val="center"/>
          </w:tcPr>
          <w:p w:rsidR="004B0979" w:rsidRPr="006A3355" w:rsidRDefault="004B0979">
            <w:pPr>
              <w:jc w:val="center"/>
              <w:rPr>
                <w:rFonts w:cs="Arial"/>
                <w:highlight w:val="yellow"/>
              </w:rPr>
            </w:pPr>
            <w:r w:rsidRPr="006A3355">
              <w:rPr>
                <w:rFonts w:cs="Arial"/>
                <w:highlight w:val="yellow"/>
              </w:rPr>
              <w:t>2</w:t>
            </w:r>
          </w:p>
        </w:tc>
        <w:tc>
          <w:tcPr>
            <w:tcW w:w="660" w:type="dxa"/>
            <w:vMerge w:val="restart"/>
            <w:tcBorders>
              <w:top w:val="nil"/>
              <w:left w:val="single" w:sz="4" w:space="0" w:color="auto"/>
              <w:bottom w:val="single" w:sz="4" w:space="0" w:color="000000"/>
              <w:right w:val="single" w:sz="12" w:space="0" w:color="auto"/>
            </w:tcBorders>
            <w:shd w:val="clear" w:color="auto" w:fill="auto"/>
            <w:noWrap/>
            <w:vAlign w:val="center"/>
          </w:tcPr>
          <w:p w:rsidR="004B0979" w:rsidRPr="006A3355" w:rsidRDefault="004B0979">
            <w:pPr>
              <w:jc w:val="center"/>
              <w:rPr>
                <w:rFonts w:cs="Arial"/>
                <w:highlight w:val="yellow"/>
              </w:rPr>
            </w:pPr>
            <w:r w:rsidRPr="006A3355">
              <w:rPr>
                <w:rFonts w:cs="Arial"/>
                <w:highlight w:val="yellow"/>
              </w:rPr>
              <w:t>1+1</w:t>
            </w:r>
          </w:p>
        </w:tc>
        <w:tc>
          <w:tcPr>
            <w:tcW w:w="1047" w:type="dxa"/>
            <w:vMerge w:val="restart"/>
            <w:tcBorders>
              <w:top w:val="nil"/>
              <w:left w:val="single" w:sz="12" w:space="0" w:color="auto"/>
              <w:bottom w:val="single" w:sz="4" w:space="0" w:color="000000"/>
              <w:right w:val="single" w:sz="4" w:space="0" w:color="auto"/>
            </w:tcBorders>
            <w:shd w:val="clear" w:color="auto" w:fill="auto"/>
            <w:noWrap/>
            <w:vAlign w:val="center"/>
          </w:tcPr>
          <w:p w:rsidR="004B0979" w:rsidRPr="006A3355" w:rsidRDefault="004B0979">
            <w:pPr>
              <w:jc w:val="center"/>
              <w:rPr>
                <w:rFonts w:cs="Arial"/>
                <w:highlight w:val="yellow"/>
              </w:rPr>
            </w:pPr>
            <w:r w:rsidRPr="006A3355">
              <w:rPr>
                <w:rFonts w:cs="Arial"/>
                <w:highlight w:val="yellow"/>
              </w:rPr>
              <w:t>4</w:t>
            </w:r>
          </w:p>
        </w:tc>
        <w:tc>
          <w:tcPr>
            <w:tcW w:w="820" w:type="dxa"/>
            <w:vMerge w:val="restart"/>
            <w:tcBorders>
              <w:top w:val="nil"/>
              <w:left w:val="single" w:sz="4" w:space="0" w:color="auto"/>
              <w:bottom w:val="single" w:sz="4" w:space="0" w:color="000000"/>
              <w:right w:val="single" w:sz="12" w:space="0" w:color="auto"/>
            </w:tcBorders>
            <w:shd w:val="clear" w:color="auto" w:fill="auto"/>
            <w:noWrap/>
            <w:vAlign w:val="center"/>
          </w:tcPr>
          <w:p w:rsidR="004B0979" w:rsidRPr="006A3355" w:rsidRDefault="004B0979">
            <w:pPr>
              <w:jc w:val="center"/>
              <w:rPr>
                <w:rFonts w:cs="Arial"/>
                <w:highlight w:val="yellow"/>
              </w:rPr>
            </w:pPr>
            <w:r w:rsidRPr="006A3355">
              <w:rPr>
                <w:rFonts w:cs="Arial"/>
                <w:highlight w:val="yellow"/>
              </w:rPr>
              <w:t>1</w:t>
            </w:r>
          </w:p>
        </w:tc>
      </w:tr>
      <w:tr w:rsidR="004B0979" w:rsidRPr="006A3355">
        <w:trPr>
          <w:trHeight w:val="315"/>
        </w:trPr>
        <w:tc>
          <w:tcPr>
            <w:tcW w:w="1635" w:type="dxa"/>
            <w:vMerge/>
            <w:tcBorders>
              <w:top w:val="nil"/>
              <w:left w:val="single" w:sz="12" w:space="0" w:color="auto"/>
              <w:bottom w:val="single" w:sz="8" w:space="0" w:color="000000"/>
              <w:right w:val="single" w:sz="4" w:space="0" w:color="auto"/>
            </w:tcBorders>
            <w:shd w:val="clear" w:color="auto" w:fill="auto"/>
            <w:vAlign w:val="center"/>
          </w:tcPr>
          <w:p w:rsidR="004B0979" w:rsidRPr="006A3355" w:rsidRDefault="004B0979">
            <w:pPr>
              <w:rPr>
                <w:rFonts w:cs="Arial"/>
                <w:highlight w:val="yellow"/>
              </w:rPr>
            </w:pPr>
          </w:p>
        </w:tc>
        <w:tc>
          <w:tcPr>
            <w:tcW w:w="1445" w:type="dxa"/>
            <w:vMerge/>
            <w:tcBorders>
              <w:top w:val="nil"/>
              <w:left w:val="single" w:sz="4" w:space="0" w:color="auto"/>
              <w:bottom w:val="single" w:sz="8" w:space="0" w:color="000000"/>
              <w:right w:val="single" w:sz="12" w:space="0" w:color="000000"/>
            </w:tcBorders>
            <w:shd w:val="clear" w:color="auto" w:fill="auto"/>
            <w:vAlign w:val="center"/>
          </w:tcPr>
          <w:p w:rsidR="004B0979" w:rsidRPr="006A3355" w:rsidRDefault="004B0979">
            <w:pPr>
              <w:rPr>
                <w:rFonts w:cs="Arial"/>
                <w:b/>
                <w:bCs/>
                <w:highlight w:val="yellow"/>
              </w:rPr>
            </w:pPr>
          </w:p>
        </w:tc>
        <w:tc>
          <w:tcPr>
            <w:tcW w:w="660" w:type="dxa"/>
            <w:tcBorders>
              <w:top w:val="nil"/>
              <w:left w:val="single" w:sz="12" w:space="0" w:color="000000"/>
              <w:bottom w:val="nil"/>
              <w:right w:val="single" w:sz="4"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 </w:t>
            </w:r>
          </w:p>
        </w:tc>
        <w:tc>
          <w:tcPr>
            <w:tcW w:w="660" w:type="dxa"/>
            <w:tcBorders>
              <w:top w:val="nil"/>
              <w:left w:val="nil"/>
              <w:bottom w:val="nil"/>
              <w:right w:val="single" w:sz="4"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 </w:t>
            </w:r>
          </w:p>
        </w:tc>
        <w:tc>
          <w:tcPr>
            <w:tcW w:w="847" w:type="dxa"/>
            <w:tcBorders>
              <w:top w:val="nil"/>
              <w:left w:val="nil"/>
              <w:bottom w:val="nil"/>
              <w:right w:val="single" w:sz="4"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 </w:t>
            </w:r>
          </w:p>
        </w:tc>
        <w:tc>
          <w:tcPr>
            <w:tcW w:w="660" w:type="dxa"/>
            <w:vMerge/>
            <w:tcBorders>
              <w:top w:val="nil"/>
              <w:left w:val="single" w:sz="4" w:space="0" w:color="auto"/>
              <w:bottom w:val="single" w:sz="4" w:space="0" w:color="000000"/>
              <w:right w:val="single" w:sz="4" w:space="0" w:color="auto"/>
            </w:tcBorders>
            <w:shd w:val="clear" w:color="auto" w:fill="auto"/>
            <w:vAlign w:val="center"/>
          </w:tcPr>
          <w:p w:rsidR="004B0979" w:rsidRPr="006A3355" w:rsidRDefault="004B0979">
            <w:pPr>
              <w:rPr>
                <w:rFonts w:cs="Arial"/>
                <w:highlight w:val="yellow"/>
              </w:rPr>
            </w:pPr>
          </w:p>
        </w:tc>
        <w:tc>
          <w:tcPr>
            <w:tcW w:w="660" w:type="dxa"/>
            <w:vMerge/>
            <w:tcBorders>
              <w:top w:val="nil"/>
              <w:left w:val="single" w:sz="4" w:space="0" w:color="auto"/>
              <w:bottom w:val="single" w:sz="4" w:space="0" w:color="000000"/>
              <w:right w:val="single" w:sz="12" w:space="0" w:color="auto"/>
            </w:tcBorders>
            <w:shd w:val="clear" w:color="auto" w:fill="auto"/>
            <w:vAlign w:val="center"/>
          </w:tcPr>
          <w:p w:rsidR="004B0979" w:rsidRPr="006A3355" w:rsidRDefault="004B0979">
            <w:pPr>
              <w:rPr>
                <w:rFonts w:cs="Arial"/>
                <w:highlight w:val="yellow"/>
              </w:rPr>
            </w:pPr>
          </w:p>
        </w:tc>
        <w:tc>
          <w:tcPr>
            <w:tcW w:w="1047" w:type="dxa"/>
            <w:vMerge/>
            <w:tcBorders>
              <w:top w:val="nil"/>
              <w:left w:val="single" w:sz="12" w:space="0" w:color="auto"/>
              <w:bottom w:val="single" w:sz="4" w:space="0" w:color="000000"/>
              <w:right w:val="single" w:sz="4" w:space="0" w:color="auto"/>
            </w:tcBorders>
            <w:shd w:val="clear" w:color="auto" w:fill="auto"/>
            <w:vAlign w:val="center"/>
          </w:tcPr>
          <w:p w:rsidR="004B0979" w:rsidRPr="006A3355" w:rsidRDefault="004B0979">
            <w:pPr>
              <w:rPr>
                <w:rFonts w:cs="Arial"/>
                <w:highlight w:val="yellow"/>
              </w:rPr>
            </w:pPr>
          </w:p>
        </w:tc>
        <w:tc>
          <w:tcPr>
            <w:tcW w:w="820" w:type="dxa"/>
            <w:vMerge/>
            <w:tcBorders>
              <w:top w:val="nil"/>
              <w:left w:val="single" w:sz="4" w:space="0" w:color="auto"/>
              <w:bottom w:val="single" w:sz="4" w:space="0" w:color="000000"/>
              <w:right w:val="single" w:sz="12" w:space="0" w:color="auto"/>
            </w:tcBorders>
            <w:shd w:val="clear" w:color="auto" w:fill="auto"/>
            <w:vAlign w:val="center"/>
          </w:tcPr>
          <w:p w:rsidR="004B0979" w:rsidRPr="006A3355" w:rsidRDefault="004B0979">
            <w:pPr>
              <w:rPr>
                <w:rFonts w:cs="Arial"/>
                <w:highlight w:val="yellow"/>
              </w:rPr>
            </w:pPr>
          </w:p>
        </w:tc>
      </w:tr>
      <w:tr w:rsidR="004B0979" w:rsidRPr="006A3355">
        <w:trPr>
          <w:trHeight w:val="315"/>
        </w:trPr>
        <w:tc>
          <w:tcPr>
            <w:tcW w:w="1635" w:type="dxa"/>
            <w:vMerge w:val="restart"/>
            <w:tcBorders>
              <w:top w:val="nil"/>
              <w:left w:val="single" w:sz="12" w:space="0" w:color="auto"/>
              <w:bottom w:val="single" w:sz="8" w:space="0" w:color="000000"/>
              <w:right w:val="single" w:sz="4" w:space="0" w:color="auto"/>
            </w:tcBorders>
            <w:shd w:val="clear" w:color="auto" w:fill="auto"/>
            <w:vAlign w:val="center"/>
          </w:tcPr>
          <w:p w:rsidR="004B0979" w:rsidRPr="006A3355" w:rsidRDefault="004B0979">
            <w:pPr>
              <w:rPr>
                <w:rFonts w:cs="Arial"/>
                <w:highlight w:val="yellow"/>
              </w:rPr>
            </w:pPr>
            <w:r w:rsidRPr="006A3355">
              <w:rPr>
                <w:rFonts w:cs="Arial"/>
                <w:highlight w:val="yellow"/>
              </w:rPr>
              <w:t>Umění a kultura (12)</w:t>
            </w:r>
          </w:p>
        </w:tc>
        <w:tc>
          <w:tcPr>
            <w:tcW w:w="1445" w:type="dxa"/>
            <w:tcBorders>
              <w:top w:val="single" w:sz="8" w:space="0" w:color="000000"/>
              <w:left w:val="nil"/>
              <w:right w:val="single" w:sz="12" w:space="0" w:color="000000"/>
            </w:tcBorders>
            <w:shd w:val="clear" w:color="auto" w:fill="auto"/>
            <w:noWrap/>
            <w:vAlign w:val="bottom"/>
          </w:tcPr>
          <w:p w:rsidR="004B0979" w:rsidRPr="006A3355" w:rsidRDefault="004B0979">
            <w:pPr>
              <w:rPr>
                <w:rFonts w:cs="Arial"/>
                <w:b/>
                <w:bCs/>
                <w:highlight w:val="yellow"/>
              </w:rPr>
            </w:pPr>
            <w:r w:rsidRPr="006A3355">
              <w:rPr>
                <w:rFonts w:cs="Arial"/>
                <w:b/>
                <w:bCs/>
                <w:highlight w:val="yellow"/>
              </w:rPr>
              <w:t>Hudební</w:t>
            </w:r>
          </w:p>
        </w:tc>
        <w:tc>
          <w:tcPr>
            <w:tcW w:w="660" w:type="dxa"/>
            <w:vMerge w:val="restart"/>
            <w:tcBorders>
              <w:top w:val="single" w:sz="4" w:space="0" w:color="auto"/>
              <w:left w:val="single" w:sz="12" w:space="0" w:color="000000"/>
              <w:bottom w:val="single" w:sz="4" w:space="0" w:color="000000"/>
              <w:right w:val="single" w:sz="4" w:space="0" w:color="auto"/>
            </w:tcBorders>
            <w:shd w:val="clear" w:color="auto" w:fill="auto"/>
            <w:noWrap/>
            <w:vAlign w:val="center"/>
          </w:tcPr>
          <w:p w:rsidR="004B0979" w:rsidRPr="006A3355" w:rsidRDefault="004B0979">
            <w:pPr>
              <w:jc w:val="center"/>
              <w:rPr>
                <w:rFonts w:cs="Arial"/>
                <w:highlight w:val="yellow"/>
              </w:rPr>
            </w:pPr>
            <w:r w:rsidRPr="006A3355">
              <w:rPr>
                <w:rFonts w:cs="Arial"/>
                <w:highlight w:val="yellow"/>
              </w:rPr>
              <w:t>1</w:t>
            </w:r>
          </w:p>
        </w:tc>
        <w:tc>
          <w:tcPr>
            <w:tcW w:w="6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4B0979" w:rsidRPr="006A3355" w:rsidRDefault="004B0979">
            <w:pPr>
              <w:jc w:val="center"/>
              <w:rPr>
                <w:rFonts w:cs="Arial"/>
                <w:highlight w:val="yellow"/>
              </w:rPr>
            </w:pPr>
            <w:r w:rsidRPr="006A3355">
              <w:rPr>
                <w:rFonts w:cs="Arial"/>
                <w:highlight w:val="yellow"/>
              </w:rPr>
              <w:t>1</w:t>
            </w:r>
          </w:p>
        </w:tc>
        <w:tc>
          <w:tcPr>
            <w:tcW w:w="84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4B0979" w:rsidRPr="006A3355" w:rsidRDefault="004B0979">
            <w:pPr>
              <w:jc w:val="center"/>
              <w:rPr>
                <w:rFonts w:cs="Arial"/>
                <w:highlight w:val="yellow"/>
              </w:rPr>
            </w:pPr>
            <w:r w:rsidRPr="006A3355">
              <w:rPr>
                <w:rFonts w:cs="Arial"/>
                <w:highlight w:val="yellow"/>
              </w:rPr>
              <w:t>1</w:t>
            </w:r>
          </w:p>
        </w:tc>
        <w:tc>
          <w:tcPr>
            <w:tcW w:w="660" w:type="dxa"/>
            <w:vMerge w:val="restart"/>
            <w:tcBorders>
              <w:top w:val="nil"/>
              <w:left w:val="single" w:sz="4" w:space="0" w:color="auto"/>
              <w:bottom w:val="single" w:sz="4" w:space="0" w:color="000000"/>
              <w:right w:val="single" w:sz="4" w:space="0" w:color="auto"/>
            </w:tcBorders>
            <w:shd w:val="clear" w:color="auto" w:fill="auto"/>
            <w:noWrap/>
            <w:vAlign w:val="center"/>
          </w:tcPr>
          <w:p w:rsidR="004B0979" w:rsidRPr="006A3355" w:rsidRDefault="004B0979">
            <w:pPr>
              <w:jc w:val="center"/>
              <w:rPr>
                <w:rFonts w:cs="Arial"/>
                <w:highlight w:val="yellow"/>
              </w:rPr>
            </w:pPr>
            <w:r w:rsidRPr="006A3355">
              <w:rPr>
                <w:rFonts w:cs="Arial"/>
                <w:highlight w:val="yellow"/>
              </w:rPr>
              <w:t>1</w:t>
            </w:r>
          </w:p>
        </w:tc>
        <w:tc>
          <w:tcPr>
            <w:tcW w:w="660" w:type="dxa"/>
            <w:vMerge w:val="restart"/>
            <w:tcBorders>
              <w:top w:val="nil"/>
              <w:left w:val="single" w:sz="4" w:space="0" w:color="auto"/>
              <w:bottom w:val="single" w:sz="4" w:space="0" w:color="000000"/>
              <w:right w:val="single" w:sz="12" w:space="0" w:color="auto"/>
            </w:tcBorders>
            <w:shd w:val="clear" w:color="auto" w:fill="auto"/>
            <w:noWrap/>
            <w:vAlign w:val="center"/>
          </w:tcPr>
          <w:p w:rsidR="004B0979" w:rsidRPr="006A3355" w:rsidRDefault="004B0979">
            <w:pPr>
              <w:jc w:val="center"/>
              <w:rPr>
                <w:rFonts w:cs="Arial"/>
                <w:highlight w:val="yellow"/>
              </w:rPr>
            </w:pPr>
            <w:r w:rsidRPr="006A3355">
              <w:rPr>
                <w:rFonts w:cs="Arial"/>
                <w:highlight w:val="yellow"/>
              </w:rPr>
              <w:t>1</w:t>
            </w:r>
          </w:p>
        </w:tc>
        <w:tc>
          <w:tcPr>
            <w:tcW w:w="1047" w:type="dxa"/>
            <w:vMerge w:val="restart"/>
            <w:tcBorders>
              <w:top w:val="nil"/>
              <w:left w:val="single" w:sz="12" w:space="0" w:color="auto"/>
              <w:bottom w:val="single" w:sz="4" w:space="0" w:color="000000"/>
              <w:right w:val="single" w:sz="4" w:space="0" w:color="auto"/>
            </w:tcBorders>
            <w:shd w:val="clear" w:color="auto" w:fill="auto"/>
            <w:noWrap/>
            <w:vAlign w:val="center"/>
          </w:tcPr>
          <w:p w:rsidR="004B0979" w:rsidRPr="006A3355" w:rsidRDefault="004B0979">
            <w:pPr>
              <w:jc w:val="center"/>
              <w:rPr>
                <w:rFonts w:cs="Arial"/>
                <w:highlight w:val="yellow"/>
              </w:rPr>
            </w:pPr>
            <w:r w:rsidRPr="006A3355">
              <w:rPr>
                <w:rFonts w:cs="Arial"/>
                <w:highlight w:val="yellow"/>
              </w:rPr>
              <w:t>5</w:t>
            </w:r>
          </w:p>
        </w:tc>
        <w:tc>
          <w:tcPr>
            <w:tcW w:w="820" w:type="dxa"/>
            <w:tcBorders>
              <w:top w:val="nil"/>
              <w:left w:val="nil"/>
              <w:bottom w:val="nil"/>
              <w:right w:val="single" w:sz="12"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 </w:t>
            </w:r>
          </w:p>
        </w:tc>
      </w:tr>
      <w:tr w:rsidR="004B0979" w:rsidRPr="006A3355">
        <w:trPr>
          <w:trHeight w:val="315"/>
        </w:trPr>
        <w:tc>
          <w:tcPr>
            <w:tcW w:w="1635" w:type="dxa"/>
            <w:vMerge/>
            <w:tcBorders>
              <w:top w:val="nil"/>
              <w:left w:val="single" w:sz="12" w:space="0" w:color="auto"/>
              <w:bottom w:val="single" w:sz="8" w:space="0" w:color="000000"/>
              <w:right w:val="single" w:sz="4" w:space="0" w:color="auto"/>
            </w:tcBorders>
            <w:shd w:val="clear" w:color="auto" w:fill="auto"/>
            <w:vAlign w:val="center"/>
          </w:tcPr>
          <w:p w:rsidR="004B0979" w:rsidRPr="006A3355" w:rsidRDefault="004B0979">
            <w:pPr>
              <w:rPr>
                <w:rFonts w:cs="Arial"/>
                <w:highlight w:val="yellow"/>
              </w:rPr>
            </w:pPr>
          </w:p>
        </w:tc>
        <w:tc>
          <w:tcPr>
            <w:tcW w:w="1445" w:type="dxa"/>
            <w:tcBorders>
              <w:top w:val="nil"/>
              <w:left w:val="nil"/>
              <w:bottom w:val="single" w:sz="8" w:space="0" w:color="000000"/>
              <w:right w:val="single" w:sz="12" w:space="0" w:color="000000"/>
            </w:tcBorders>
            <w:shd w:val="clear" w:color="auto" w:fill="auto"/>
            <w:noWrap/>
            <w:vAlign w:val="bottom"/>
          </w:tcPr>
          <w:p w:rsidR="004B0979" w:rsidRPr="006A3355" w:rsidRDefault="004B0979">
            <w:pPr>
              <w:rPr>
                <w:rFonts w:cs="Arial"/>
                <w:b/>
                <w:bCs/>
                <w:highlight w:val="yellow"/>
              </w:rPr>
            </w:pPr>
            <w:r w:rsidRPr="006A3355">
              <w:rPr>
                <w:rFonts w:cs="Arial"/>
                <w:b/>
                <w:bCs/>
                <w:highlight w:val="yellow"/>
              </w:rPr>
              <w:t>výchova</w:t>
            </w:r>
          </w:p>
        </w:tc>
        <w:tc>
          <w:tcPr>
            <w:tcW w:w="660" w:type="dxa"/>
            <w:vMerge/>
            <w:tcBorders>
              <w:top w:val="single" w:sz="4" w:space="0" w:color="auto"/>
              <w:left w:val="single" w:sz="12" w:space="0" w:color="000000"/>
              <w:bottom w:val="single" w:sz="4" w:space="0" w:color="000000"/>
              <w:right w:val="single" w:sz="4" w:space="0" w:color="auto"/>
            </w:tcBorders>
            <w:shd w:val="clear" w:color="auto" w:fill="auto"/>
            <w:vAlign w:val="center"/>
          </w:tcPr>
          <w:p w:rsidR="004B0979" w:rsidRPr="006A3355" w:rsidRDefault="004B0979">
            <w:pPr>
              <w:rPr>
                <w:rFonts w:cs="Arial"/>
                <w:highlight w:val="yellow"/>
              </w:rPr>
            </w:pPr>
          </w:p>
        </w:tc>
        <w:tc>
          <w:tcPr>
            <w:tcW w:w="660"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4B0979" w:rsidRPr="006A3355" w:rsidRDefault="004B0979">
            <w:pPr>
              <w:rPr>
                <w:rFonts w:cs="Arial"/>
                <w:highlight w:val="yellow"/>
              </w:rPr>
            </w:pPr>
          </w:p>
        </w:tc>
        <w:tc>
          <w:tcPr>
            <w:tcW w:w="847"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4B0979" w:rsidRPr="006A3355" w:rsidRDefault="004B0979">
            <w:pPr>
              <w:rPr>
                <w:rFonts w:cs="Arial"/>
                <w:highlight w:val="yellow"/>
              </w:rPr>
            </w:pPr>
          </w:p>
        </w:tc>
        <w:tc>
          <w:tcPr>
            <w:tcW w:w="660" w:type="dxa"/>
            <w:vMerge/>
            <w:tcBorders>
              <w:top w:val="nil"/>
              <w:left w:val="single" w:sz="4" w:space="0" w:color="auto"/>
              <w:bottom w:val="single" w:sz="4" w:space="0" w:color="000000"/>
              <w:right w:val="single" w:sz="4" w:space="0" w:color="auto"/>
            </w:tcBorders>
            <w:shd w:val="clear" w:color="auto" w:fill="auto"/>
            <w:vAlign w:val="center"/>
          </w:tcPr>
          <w:p w:rsidR="004B0979" w:rsidRPr="006A3355" w:rsidRDefault="004B0979">
            <w:pPr>
              <w:rPr>
                <w:rFonts w:cs="Arial"/>
                <w:highlight w:val="yellow"/>
              </w:rPr>
            </w:pPr>
          </w:p>
        </w:tc>
        <w:tc>
          <w:tcPr>
            <w:tcW w:w="660" w:type="dxa"/>
            <w:vMerge/>
            <w:tcBorders>
              <w:top w:val="nil"/>
              <w:left w:val="single" w:sz="4" w:space="0" w:color="auto"/>
              <w:bottom w:val="single" w:sz="4" w:space="0" w:color="000000"/>
              <w:right w:val="single" w:sz="12" w:space="0" w:color="auto"/>
            </w:tcBorders>
            <w:shd w:val="clear" w:color="auto" w:fill="auto"/>
            <w:vAlign w:val="center"/>
          </w:tcPr>
          <w:p w:rsidR="004B0979" w:rsidRPr="006A3355" w:rsidRDefault="004B0979">
            <w:pPr>
              <w:rPr>
                <w:rFonts w:cs="Arial"/>
                <w:highlight w:val="yellow"/>
              </w:rPr>
            </w:pPr>
          </w:p>
        </w:tc>
        <w:tc>
          <w:tcPr>
            <w:tcW w:w="1047" w:type="dxa"/>
            <w:vMerge/>
            <w:tcBorders>
              <w:top w:val="nil"/>
              <w:left w:val="single" w:sz="12" w:space="0" w:color="auto"/>
              <w:bottom w:val="single" w:sz="4" w:space="0" w:color="000000"/>
              <w:right w:val="single" w:sz="4" w:space="0" w:color="auto"/>
            </w:tcBorders>
            <w:shd w:val="clear" w:color="auto" w:fill="auto"/>
            <w:vAlign w:val="center"/>
          </w:tcPr>
          <w:p w:rsidR="004B0979" w:rsidRPr="006A3355" w:rsidRDefault="004B0979">
            <w:pPr>
              <w:rPr>
                <w:rFonts w:cs="Arial"/>
                <w:highlight w:val="yellow"/>
              </w:rPr>
            </w:pPr>
          </w:p>
        </w:tc>
        <w:tc>
          <w:tcPr>
            <w:tcW w:w="820" w:type="dxa"/>
            <w:tcBorders>
              <w:top w:val="nil"/>
              <w:left w:val="nil"/>
              <w:bottom w:val="nil"/>
              <w:right w:val="single" w:sz="12"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 </w:t>
            </w:r>
          </w:p>
        </w:tc>
      </w:tr>
      <w:tr w:rsidR="004B0979" w:rsidRPr="006A3355">
        <w:trPr>
          <w:trHeight w:val="315"/>
        </w:trPr>
        <w:tc>
          <w:tcPr>
            <w:tcW w:w="1635" w:type="dxa"/>
            <w:vMerge/>
            <w:tcBorders>
              <w:top w:val="nil"/>
              <w:left w:val="single" w:sz="12" w:space="0" w:color="auto"/>
              <w:bottom w:val="single" w:sz="8" w:space="0" w:color="000000"/>
              <w:right w:val="single" w:sz="4" w:space="0" w:color="auto"/>
            </w:tcBorders>
            <w:shd w:val="clear" w:color="auto" w:fill="auto"/>
            <w:vAlign w:val="center"/>
          </w:tcPr>
          <w:p w:rsidR="004B0979" w:rsidRPr="006A3355" w:rsidRDefault="004B0979">
            <w:pPr>
              <w:rPr>
                <w:rFonts w:cs="Arial"/>
                <w:highlight w:val="yellow"/>
              </w:rPr>
            </w:pPr>
          </w:p>
        </w:tc>
        <w:tc>
          <w:tcPr>
            <w:tcW w:w="1445" w:type="dxa"/>
            <w:tcBorders>
              <w:top w:val="single" w:sz="8" w:space="0" w:color="000000"/>
              <w:left w:val="nil"/>
              <w:right w:val="single" w:sz="12" w:space="0" w:color="000000"/>
            </w:tcBorders>
            <w:shd w:val="clear" w:color="auto" w:fill="auto"/>
            <w:noWrap/>
            <w:vAlign w:val="bottom"/>
          </w:tcPr>
          <w:p w:rsidR="004B0979" w:rsidRPr="006A3355" w:rsidRDefault="004B0979">
            <w:pPr>
              <w:rPr>
                <w:rFonts w:cs="Arial"/>
                <w:b/>
                <w:bCs/>
                <w:highlight w:val="yellow"/>
              </w:rPr>
            </w:pPr>
            <w:r w:rsidRPr="006A3355">
              <w:rPr>
                <w:rFonts w:cs="Arial"/>
                <w:b/>
                <w:bCs/>
                <w:highlight w:val="yellow"/>
              </w:rPr>
              <w:t>Výtvarná</w:t>
            </w:r>
          </w:p>
        </w:tc>
        <w:tc>
          <w:tcPr>
            <w:tcW w:w="660" w:type="dxa"/>
            <w:vMerge w:val="restart"/>
            <w:tcBorders>
              <w:top w:val="nil"/>
              <w:left w:val="single" w:sz="12" w:space="0" w:color="000000"/>
              <w:bottom w:val="single" w:sz="4" w:space="0" w:color="000000"/>
              <w:right w:val="single" w:sz="4" w:space="0" w:color="auto"/>
            </w:tcBorders>
            <w:shd w:val="clear" w:color="auto" w:fill="auto"/>
            <w:noWrap/>
            <w:vAlign w:val="center"/>
          </w:tcPr>
          <w:p w:rsidR="004B0979" w:rsidRPr="006A3355" w:rsidRDefault="00857B18">
            <w:pPr>
              <w:jc w:val="center"/>
              <w:rPr>
                <w:rFonts w:cs="Arial"/>
                <w:highlight w:val="yellow"/>
              </w:rPr>
            </w:pPr>
            <w:r w:rsidRPr="006A3355">
              <w:rPr>
                <w:rFonts w:cs="Arial"/>
                <w:highlight w:val="yellow"/>
              </w:rPr>
              <w:t>2</w:t>
            </w:r>
          </w:p>
        </w:tc>
        <w:tc>
          <w:tcPr>
            <w:tcW w:w="660" w:type="dxa"/>
            <w:vMerge w:val="restart"/>
            <w:tcBorders>
              <w:top w:val="nil"/>
              <w:left w:val="single" w:sz="4" w:space="0" w:color="auto"/>
              <w:bottom w:val="single" w:sz="4" w:space="0" w:color="000000"/>
              <w:right w:val="single" w:sz="4" w:space="0" w:color="auto"/>
            </w:tcBorders>
            <w:shd w:val="clear" w:color="auto" w:fill="auto"/>
            <w:noWrap/>
            <w:vAlign w:val="center"/>
          </w:tcPr>
          <w:p w:rsidR="004B0979" w:rsidRPr="006A3355" w:rsidRDefault="004B0979">
            <w:pPr>
              <w:jc w:val="center"/>
              <w:rPr>
                <w:rFonts w:cs="Arial"/>
                <w:highlight w:val="yellow"/>
              </w:rPr>
            </w:pPr>
            <w:r w:rsidRPr="006A3355">
              <w:rPr>
                <w:rFonts w:cs="Arial"/>
                <w:highlight w:val="yellow"/>
              </w:rPr>
              <w:t>1</w:t>
            </w:r>
          </w:p>
        </w:tc>
        <w:tc>
          <w:tcPr>
            <w:tcW w:w="847" w:type="dxa"/>
            <w:vMerge w:val="restart"/>
            <w:tcBorders>
              <w:top w:val="nil"/>
              <w:left w:val="single" w:sz="4" w:space="0" w:color="auto"/>
              <w:bottom w:val="single" w:sz="4" w:space="0" w:color="000000"/>
              <w:right w:val="single" w:sz="4" w:space="0" w:color="auto"/>
            </w:tcBorders>
            <w:shd w:val="clear" w:color="auto" w:fill="auto"/>
            <w:noWrap/>
            <w:vAlign w:val="center"/>
          </w:tcPr>
          <w:p w:rsidR="004B0979" w:rsidRPr="006A3355" w:rsidRDefault="00CA4A63">
            <w:pPr>
              <w:jc w:val="center"/>
              <w:rPr>
                <w:rFonts w:cs="Arial"/>
                <w:highlight w:val="yellow"/>
              </w:rPr>
            </w:pPr>
            <w:r w:rsidRPr="006A3355">
              <w:rPr>
                <w:rFonts w:cs="Arial"/>
                <w:highlight w:val="yellow"/>
              </w:rPr>
              <w:t>1</w:t>
            </w:r>
          </w:p>
        </w:tc>
        <w:tc>
          <w:tcPr>
            <w:tcW w:w="660" w:type="dxa"/>
            <w:vMerge w:val="restart"/>
            <w:tcBorders>
              <w:top w:val="nil"/>
              <w:left w:val="single" w:sz="4" w:space="0" w:color="auto"/>
              <w:bottom w:val="single" w:sz="4" w:space="0" w:color="000000"/>
              <w:right w:val="single" w:sz="4" w:space="0" w:color="auto"/>
            </w:tcBorders>
            <w:shd w:val="clear" w:color="auto" w:fill="auto"/>
            <w:noWrap/>
            <w:vAlign w:val="center"/>
          </w:tcPr>
          <w:p w:rsidR="004B0979" w:rsidRPr="006A3355" w:rsidRDefault="00981ED4">
            <w:pPr>
              <w:jc w:val="center"/>
              <w:rPr>
                <w:rFonts w:cs="Arial"/>
                <w:highlight w:val="yellow"/>
              </w:rPr>
            </w:pPr>
            <w:r w:rsidRPr="006A3355">
              <w:rPr>
                <w:rFonts w:cs="Arial"/>
                <w:highlight w:val="yellow"/>
              </w:rPr>
              <w:t>2</w:t>
            </w:r>
          </w:p>
        </w:tc>
        <w:tc>
          <w:tcPr>
            <w:tcW w:w="660" w:type="dxa"/>
            <w:vMerge w:val="restart"/>
            <w:tcBorders>
              <w:top w:val="nil"/>
              <w:left w:val="single" w:sz="4" w:space="0" w:color="auto"/>
              <w:bottom w:val="single" w:sz="4" w:space="0" w:color="000000"/>
              <w:right w:val="single" w:sz="12" w:space="0" w:color="auto"/>
            </w:tcBorders>
            <w:shd w:val="clear" w:color="auto" w:fill="auto"/>
            <w:noWrap/>
            <w:vAlign w:val="center"/>
          </w:tcPr>
          <w:p w:rsidR="004B0979" w:rsidRPr="006A3355" w:rsidRDefault="00981ED4">
            <w:pPr>
              <w:jc w:val="center"/>
              <w:rPr>
                <w:rFonts w:cs="Arial"/>
                <w:highlight w:val="yellow"/>
              </w:rPr>
            </w:pPr>
            <w:r w:rsidRPr="006A3355">
              <w:rPr>
                <w:rFonts w:cs="Arial"/>
                <w:highlight w:val="yellow"/>
              </w:rPr>
              <w:t>1</w:t>
            </w:r>
          </w:p>
        </w:tc>
        <w:tc>
          <w:tcPr>
            <w:tcW w:w="1047" w:type="dxa"/>
            <w:vMerge w:val="restart"/>
            <w:tcBorders>
              <w:top w:val="nil"/>
              <w:left w:val="single" w:sz="12" w:space="0" w:color="auto"/>
              <w:bottom w:val="single" w:sz="4" w:space="0" w:color="000000"/>
              <w:right w:val="single" w:sz="4" w:space="0" w:color="auto"/>
            </w:tcBorders>
            <w:shd w:val="clear" w:color="auto" w:fill="auto"/>
            <w:noWrap/>
            <w:vAlign w:val="center"/>
          </w:tcPr>
          <w:p w:rsidR="004B0979" w:rsidRPr="006A3355" w:rsidRDefault="004B0979">
            <w:pPr>
              <w:jc w:val="center"/>
              <w:rPr>
                <w:rFonts w:cs="Arial"/>
                <w:highlight w:val="yellow"/>
              </w:rPr>
            </w:pPr>
            <w:r w:rsidRPr="006A3355">
              <w:rPr>
                <w:rFonts w:cs="Arial"/>
                <w:highlight w:val="yellow"/>
              </w:rPr>
              <w:t>7</w:t>
            </w:r>
          </w:p>
        </w:tc>
        <w:tc>
          <w:tcPr>
            <w:tcW w:w="820" w:type="dxa"/>
            <w:tcBorders>
              <w:top w:val="single" w:sz="4" w:space="0" w:color="auto"/>
              <w:left w:val="nil"/>
              <w:bottom w:val="nil"/>
              <w:right w:val="single" w:sz="12"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 </w:t>
            </w:r>
          </w:p>
        </w:tc>
      </w:tr>
      <w:tr w:rsidR="004B0979" w:rsidRPr="006A3355">
        <w:trPr>
          <w:trHeight w:val="315"/>
        </w:trPr>
        <w:tc>
          <w:tcPr>
            <w:tcW w:w="1635" w:type="dxa"/>
            <w:vMerge/>
            <w:tcBorders>
              <w:top w:val="nil"/>
              <w:left w:val="single" w:sz="12" w:space="0" w:color="auto"/>
              <w:bottom w:val="single" w:sz="8" w:space="0" w:color="000000"/>
              <w:right w:val="single" w:sz="4" w:space="0" w:color="auto"/>
            </w:tcBorders>
            <w:shd w:val="clear" w:color="auto" w:fill="auto"/>
            <w:vAlign w:val="center"/>
          </w:tcPr>
          <w:p w:rsidR="004B0979" w:rsidRPr="006A3355" w:rsidRDefault="004B0979">
            <w:pPr>
              <w:rPr>
                <w:rFonts w:cs="Arial"/>
                <w:highlight w:val="yellow"/>
              </w:rPr>
            </w:pPr>
          </w:p>
        </w:tc>
        <w:tc>
          <w:tcPr>
            <w:tcW w:w="1445" w:type="dxa"/>
            <w:tcBorders>
              <w:top w:val="nil"/>
              <w:left w:val="nil"/>
              <w:bottom w:val="single" w:sz="8" w:space="0" w:color="000000"/>
              <w:right w:val="single" w:sz="12" w:space="0" w:color="000000"/>
            </w:tcBorders>
            <w:shd w:val="clear" w:color="auto" w:fill="auto"/>
            <w:noWrap/>
            <w:vAlign w:val="bottom"/>
          </w:tcPr>
          <w:p w:rsidR="004B0979" w:rsidRPr="006A3355" w:rsidRDefault="004B0979">
            <w:pPr>
              <w:rPr>
                <w:rFonts w:cs="Arial"/>
                <w:b/>
                <w:bCs/>
                <w:highlight w:val="yellow"/>
              </w:rPr>
            </w:pPr>
            <w:r w:rsidRPr="006A3355">
              <w:rPr>
                <w:rFonts w:cs="Arial"/>
                <w:b/>
                <w:bCs/>
                <w:highlight w:val="yellow"/>
              </w:rPr>
              <w:t>výchova</w:t>
            </w:r>
          </w:p>
        </w:tc>
        <w:tc>
          <w:tcPr>
            <w:tcW w:w="660" w:type="dxa"/>
            <w:vMerge/>
            <w:tcBorders>
              <w:top w:val="nil"/>
              <w:left w:val="single" w:sz="12" w:space="0" w:color="000000"/>
              <w:bottom w:val="single" w:sz="4" w:space="0" w:color="000000"/>
              <w:right w:val="single" w:sz="4" w:space="0" w:color="auto"/>
            </w:tcBorders>
            <w:shd w:val="clear" w:color="auto" w:fill="auto"/>
            <w:vAlign w:val="center"/>
          </w:tcPr>
          <w:p w:rsidR="004B0979" w:rsidRPr="006A3355" w:rsidRDefault="004B0979">
            <w:pPr>
              <w:rPr>
                <w:rFonts w:cs="Arial"/>
                <w:highlight w:val="yellow"/>
              </w:rPr>
            </w:pPr>
          </w:p>
        </w:tc>
        <w:tc>
          <w:tcPr>
            <w:tcW w:w="660" w:type="dxa"/>
            <w:vMerge/>
            <w:tcBorders>
              <w:top w:val="nil"/>
              <w:left w:val="single" w:sz="4" w:space="0" w:color="auto"/>
              <w:bottom w:val="single" w:sz="4" w:space="0" w:color="000000"/>
              <w:right w:val="single" w:sz="4" w:space="0" w:color="auto"/>
            </w:tcBorders>
            <w:shd w:val="clear" w:color="auto" w:fill="auto"/>
            <w:vAlign w:val="center"/>
          </w:tcPr>
          <w:p w:rsidR="004B0979" w:rsidRPr="006A3355" w:rsidRDefault="004B0979">
            <w:pPr>
              <w:rPr>
                <w:rFonts w:cs="Arial"/>
                <w:highlight w:val="yellow"/>
              </w:rPr>
            </w:pPr>
          </w:p>
        </w:tc>
        <w:tc>
          <w:tcPr>
            <w:tcW w:w="847" w:type="dxa"/>
            <w:vMerge/>
            <w:tcBorders>
              <w:top w:val="nil"/>
              <w:left w:val="single" w:sz="4" w:space="0" w:color="auto"/>
              <w:bottom w:val="single" w:sz="4" w:space="0" w:color="000000"/>
              <w:right w:val="single" w:sz="4" w:space="0" w:color="auto"/>
            </w:tcBorders>
            <w:shd w:val="clear" w:color="auto" w:fill="auto"/>
            <w:vAlign w:val="center"/>
          </w:tcPr>
          <w:p w:rsidR="004B0979" w:rsidRPr="006A3355" w:rsidRDefault="004B0979">
            <w:pPr>
              <w:rPr>
                <w:rFonts w:cs="Arial"/>
                <w:highlight w:val="yellow"/>
              </w:rPr>
            </w:pPr>
          </w:p>
        </w:tc>
        <w:tc>
          <w:tcPr>
            <w:tcW w:w="660" w:type="dxa"/>
            <w:vMerge/>
            <w:tcBorders>
              <w:top w:val="nil"/>
              <w:left w:val="single" w:sz="4" w:space="0" w:color="auto"/>
              <w:bottom w:val="single" w:sz="4" w:space="0" w:color="000000"/>
              <w:right w:val="single" w:sz="4" w:space="0" w:color="auto"/>
            </w:tcBorders>
            <w:shd w:val="clear" w:color="auto" w:fill="auto"/>
            <w:vAlign w:val="center"/>
          </w:tcPr>
          <w:p w:rsidR="004B0979" w:rsidRPr="006A3355" w:rsidRDefault="004B0979">
            <w:pPr>
              <w:rPr>
                <w:rFonts w:cs="Arial"/>
                <w:highlight w:val="yellow"/>
              </w:rPr>
            </w:pPr>
          </w:p>
        </w:tc>
        <w:tc>
          <w:tcPr>
            <w:tcW w:w="660" w:type="dxa"/>
            <w:vMerge/>
            <w:tcBorders>
              <w:top w:val="nil"/>
              <w:left w:val="single" w:sz="4" w:space="0" w:color="auto"/>
              <w:bottom w:val="single" w:sz="4" w:space="0" w:color="000000"/>
              <w:right w:val="single" w:sz="12" w:space="0" w:color="auto"/>
            </w:tcBorders>
            <w:shd w:val="clear" w:color="auto" w:fill="auto"/>
            <w:vAlign w:val="center"/>
          </w:tcPr>
          <w:p w:rsidR="004B0979" w:rsidRPr="006A3355" w:rsidRDefault="004B0979">
            <w:pPr>
              <w:rPr>
                <w:rFonts w:cs="Arial"/>
                <w:highlight w:val="yellow"/>
              </w:rPr>
            </w:pPr>
          </w:p>
        </w:tc>
        <w:tc>
          <w:tcPr>
            <w:tcW w:w="1047" w:type="dxa"/>
            <w:vMerge/>
            <w:tcBorders>
              <w:top w:val="nil"/>
              <w:left w:val="single" w:sz="12" w:space="0" w:color="auto"/>
              <w:bottom w:val="single" w:sz="4" w:space="0" w:color="000000"/>
              <w:right w:val="single" w:sz="4" w:space="0" w:color="auto"/>
            </w:tcBorders>
            <w:shd w:val="clear" w:color="auto" w:fill="auto"/>
            <w:vAlign w:val="center"/>
          </w:tcPr>
          <w:p w:rsidR="004B0979" w:rsidRPr="006A3355" w:rsidRDefault="004B0979">
            <w:pPr>
              <w:rPr>
                <w:rFonts w:cs="Arial"/>
                <w:highlight w:val="yellow"/>
              </w:rPr>
            </w:pPr>
          </w:p>
        </w:tc>
        <w:tc>
          <w:tcPr>
            <w:tcW w:w="820" w:type="dxa"/>
            <w:tcBorders>
              <w:top w:val="nil"/>
              <w:left w:val="nil"/>
              <w:bottom w:val="nil"/>
              <w:right w:val="single" w:sz="12"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 </w:t>
            </w:r>
          </w:p>
        </w:tc>
      </w:tr>
      <w:tr w:rsidR="00355E85" w:rsidRPr="006A3355">
        <w:trPr>
          <w:trHeight w:val="315"/>
        </w:trPr>
        <w:tc>
          <w:tcPr>
            <w:tcW w:w="1635" w:type="dxa"/>
            <w:tcBorders>
              <w:top w:val="single" w:sz="8" w:space="0" w:color="000000"/>
              <w:left w:val="single" w:sz="12" w:space="0" w:color="auto"/>
              <w:right w:val="single" w:sz="8" w:space="0" w:color="000000"/>
            </w:tcBorders>
            <w:shd w:val="clear" w:color="auto" w:fill="auto"/>
            <w:noWrap/>
            <w:vAlign w:val="bottom"/>
          </w:tcPr>
          <w:p w:rsidR="004B0979" w:rsidRPr="006A3355" w:rsidRDefault="004B0979">
            <w:pPr>
              <w:rPr>
                <w:rFonts w:cs="Arial"/>
                <w:highlight w:val="yellow"/>
              </w:rPr>
            </w:pPr>
            <w:r w:rsidRPr="006A3355">
              <w:rPr>
                <w:rFonts w:cs="Arial"/>
                <w:highlight w:val="yellow"/>
              </w:rPr>
              <w:t xml:space="preserve">Člověk a </w:t>
            </w:r>
          </w:p>
        </w:tc>
        <w:tc>
          <w:tcPr>
            <w:tcW w:w="1445" w:type="dxa"/>
            <w:tcBorders>
              <w:top w:val="single" w:sz="8" w:space="0" w:color="000000"/>
              <w:left w:val="single" w:sz="8" w:space="0" w:color="000000"/>
              <w:right w:val="single" w:sz="12" w:space="0" w:color="000000"/>
            </w:tcBorders>
            <w:shd w:val="clear" w:color="auto" w:fill="auto"/>
            <w:noWrap/>
            <w:vAlign w:val="bottom"/>
          </w:tcPr>
          <w:p w:rsidR="004B0979" w:rsidRPr="006A3355" w:rsidRDefault="004B0979">
            <w:pPr>
              <w:rPr>
                <w:rFonts w:cs="Arial"/>
                <w:b/>
                <w:bCs/>
                <w:highlight w:val="yellow"/>
              </w:rPr>
            </w:pPr>
            <w:r w:rsidRPr="006A3355">
              <w:rPr>
                <w:rFonts w:cs="Arial"/>
                <w:b/>
                <w:bCs/>
                <w:highlight w:val="yellow"/>
              </w:rPr>
              <w:t>Tělesná</w:t>
            </w:r>
          </w:p>
        </w:tc>
        <w:tc>
          <w:tcPr>
            <w:tcW w:w="660" w:type="dxa"/>
            <w:vMerge w:val="restart"/>
            <w:tcBorders>
              <w:top w:val="nil"/>
              <w:left w:val="single" w:sz="12" w:space="0" w:color="000000"/>
              <w:bottom w:val="single" w:sz="4" w:space="0" w:color="000000"/>
              <w:right w:val="single" w:sz="4" w:space="0" w:color="auto"/>
            </w:tcBorders>
            <w:shd w:val="clear" w:color="auto" w:fill="auto"/>
            <w:noWrap/>
            <w:vAlign w:val="center"/>
          </w:tcPr>
          <w:p w:rsidR="004B0979" w:rsidRPr="006A3355" w:rsidRDefault="004B0979">
            <w:pPr>
              <w:jc w:val="center"/>
              <w:rPr>
                <w:rFonts w:cs="Arial"/>
                <w:highlight w:val="yellow"/>
              </w:rPr>
            </w:pPr>
            <w:r w:rsidRPr="006A3355">
              <w:rPr>
                <w:rFonts w:cs="Arial"/>
                <w:highlight w:val="yellow"/>
              </w:rPr>
              <w:t>2</w:t>
            </w:r>
          </w:p>
        </w:tc>
        <w:tc>
          <w:tcPr>
            <w:tcW w:w="660" w:type="dxa"/>
            <w:vMerge w:val="restart"/>
            <w:tcBorders>
              <w:top w:val="nil"/>
              <w:left w:val="single" w:sz="4" w:space="0" w:color="auto"/>
              <w:bottom w:val="single" w:sz="4" w:space="0" w:color="000000"/>
              <w:right w:val="single" w:sz="4" w:space="0" w:color="auto"/>
            </w:tcBorders>
            <w:shd w:val="clear" w:color="auto" w:fill="auto"/>
            <w:noWrap/>
            <w:vAlign w:val="center"/>
          </w:tcPr>
          <w:p w:rsidR="004B0979" w:rsidRPr="006A3355" w:rsidRDefault="004B0979">
            <w:pPr>
              <w:jc w:val="center"/>
              <w:rPr>
                <w:rFonts w:cs="Arial"/>
                <w:highlight w:val="yellow"/>
              </w:rPr>
            </w:pPr>
            <w:r w:rsidRPr="006A3355">
              <w:rPr>
                <w:rFonts w:cs="Arial"/>
                <w:highlight w:val="yellow"/>
              </w:rPr>
              <w:t>2</w:t>
            </w:r>
          </w:p>
        </w:tc>
        <w:tc>
          <w:tcPr>
            <w:tcW w:w="847" w:type="dxa"/>
            <w:vMerge w:val="restart"/>
            <w:tcBorders>
              <w:top w:val="nil"/>
              <w:left w:val="single" w:sz="4" w:space="0" w:color="auto"/>
              <w:bottom w:val="single" w:sz="4" w:space="0" w:color="000000"/>
              <w:right w:val="single" w:sz="4" w:space="0" w:color="auto"/>
            </w:tcBorders>
            <w:shd w:val="clear" w:color="auto" w:fill="auto"/>
            <w:noWrap/>
            <w:vAlign w:val="center"/>
          </w:tcPr>
          <w:p w:rsidR="004B0979" w:rsidRPr="006A3355" w:rsidRDefault="004B0979">
            <w:pPr>
              <w:jc w:val="center"/>
              <w:rPr>
                <w:rFonts w:cs="Arial"/>
                <w:highlight w:val="yellow"/>
              </w:rPr>
            </w:pPr>
            <w:r w:rsidRPr="006A3355">
              <w:rPr>
                <w:rFonts w:cs="Arial"/>
                <w:highlight w:val="yellow"/>
              </w:rPr>
              <w:t>2</w:t>
            </w:r>
          </w:p>
        </w:tc>
        <w:tc>
          <w:tcPr>
            <w:tcW w:w="660" w:type="dxa"/>
            <w:vMerge w:val="restart"/>
            <w:tcBorders>
              <w:top w:val="nil"/>
              <w:left w:val="single" w:sz="4" w:space="0" w:color="auto"/>
              <w:bottom w:val="single" w:sz="4" w:space="0" w:color="000000"/>
              <w:right w:val="single" w:sz="4" w:space="0" w:color="auto"/>
            </w:tcBorders>
            <w:shd w:val="clear" w:color="auto" w:fill="auto"/>
            <w:noWrap/>
            <w:vAlign w:val="center"/>
          </w:tcPr>
          <w:p w:rsidR="004B0979" w:rsidRPr="006A3355" w:rsidRDefault="004B0979">
            <w:pPr>
              <w:jc w:val="center"/>
              <w:rPr>
                <w:rFonts w:cs="Arial"/>
                <w:highlight w:val="yellow"/>
              </w:rPr>
            </w:pPr>
            <w:r w:rsidRPr="006A3355">
              <w:rPr>
                <w:rFonts w:cs="Arial"/>
                <w:highlight w:val="yellow"/>
              </w:rPr>
              <w:t>2</w:t>
            </w:r>
          </w:p>
        </w:tc>
        <w:tc>
          <w:tcPr>
            <w:tcW w:w="660" w:type="dxa"/>
            <w:vMerge w:val="restart"/>
            <w:tcBorders>
              <w:top w:val="nil"/>
              <w:left w:val="single" w:sz="4" w:space="0" w:color="auto"/>
              <w:bottom w:val="single" w:sz="4" w:space="0" w:color="000000"/>
              <w:right w:val="single" w:sz="12" w:space="0" w:color="auto"/>
            </w:tcBorders>
            <w:shd w:val="clear" w:color="auto" w:fill="auto"/>
            <w:noWrap/>
            <w:vAlign w:val="center"/>
          </w:tcPr>
          <w:p w:rsidR="004B0979" w:rsidRPr="006A3355" w:rsidRDefault="004B0979">
            <w:pPr>
              <w:jc w:val="center"/>
              <w:rPr>
                <w:rFonts w:cs="Arial"/>
                <w:highlight w:val="yellow"/>
              </w:rPr>
            </w:pPr>
            <w:r w:rsidRPr="006A3355">
              <w:rPr>
                <w:rFonts w:cs="Arial"/>
                <w:highlight w:val="yellow"/>
              </w:rPr>
              <w:t>2</w:t>
            </w:r>
          </w:p>
        </w:tc>
        <w:tc>
          <w:tcPr>
            <w:tcW w:w="1047" w:type="dxa"/>
            <w:vMerge w:val="restart"/>
            <w:tcBorders>
              <w:top w:val="nil"/>
              <w:left w:val="single" w:sz="12" w:space="0" w:color="auto"/>
              <w:bottom w:val="single" w:sz="4" w:space="0" w:color="000000"/>
              <w:right w:val="single" w:sz="4" w:space="0" w:color="auto"/>
            </w:tcBorders>
            <w:shd w:val="clear" w:color="auto" w:fill="auto"/>
            <w:noWrap/>
            <w:vAlign w:val="center"/>
          </w:tcPr>
          <w:p w:rsidR="004B0979" w:rsidRPr="006A3355" w:rsidRDefault="004B0979">
            <w:pPr>
              <w:jc w:val="center"/>
              <w:rPr>
                <w:rFonts w:cs="Arial"/>
                <w:highlight w:val="yellow"/>
              </w:rPr>
            </w:pPr>
            <w:r w:rsidRPr="006A3355">
              <w:rPr>
                <w:rFonts w:cs="Arial"/>
                <w:highlight w:val="yellow"/>
              </w:rPr>
              <w:t>10</w:t>
            </w:r>
          </w:p>
        </w:tc>
        <w:tc>
          <w:tcPr>
            <w:tcW w:w="820" w:type="dxa"/>
            <w:tcBorders>
              <w:top w:val="single" w:sz="4" w:space="0" w:color="auto"/>
              <w:left w:val="nil"/>
              <w:bottom w:val="nil"/>
              <w:right w:val="single" w:sz="12"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 </w:t>
            </w:r>
          </w:p>
        </w:tc>
      </w:tr>
      <w:tr w:rsidR="00355E85" w:rsidRPr="006A3355">
        <w:trPr>
          <w:trHeight w:val="315"/>
        </w:trPr>
        <w:tc>
          <w:tcPr>
            <w:tcW w:w="1635" w:type="dxa"/>
            <w:tcBorders>
              <w:top w:val="nil"/>
              <w:left w:val="single" w:sz="12" w:space="0" w:color="auto"/>
              <w:bottom w:val="single" w:sz="8" w:space="0" w:color="000000"/>
              <w:right w:val="single" w:sz="8" w:space="0" w:color="000000"/>
            </w:tcBorders>
            <w:shd w:val="clear" w:color="auto" w:fill="auto"/>
            <w:noWrap/>
            <w:vAlign w:val="bottom"/>
          </w:tcPr>
          <w:p w:rsidR="004B0979" w:rsidRPr="006A3355" w:rsidRDefault="004B0979">
            <w:pPr>
              <w:rPr>
                <w:rFonts w:cs="Arial"/>
                <w:highlight w:val="yellow"/>
              </w:rPr>
            </w:pPr>
            <w:r w:rsidRPr="006A3355">
              <w:rPr>
                <w:rFonts w:cs="Arial"/>
                <w:highlight w:val="yellow"/>
              </w:rPr>
              <w:t>zdraví (10)</w:t>
            </w:r>
          </w:p>
        </w:tc>
        <w:tc>
          <w:tcPr>
            <w:tcW w:w="1445" w:type="dxa"/>
            <w:tcBorders>
              <w:top w:val="nil"/>
              <w:left w:val="single" w:sz="8" w:space="0" w:color="000000"/>
              <w:bottom w:val="single" w:sz="8" w:space="0" w:color="000000"/>
              <w:right w:val="single" w:sz="12" w:space="0" w:color="000000"/>
            </w:tcBorders>
            <w:shd w:val="clear" w:color="auto" w:fill="auto"/>
            <w:noWrap/>
            <w:vAlign w:val="bottom"/>
          </w:tcPr>
          <w:p w:rsidR="004B0979" w:rsidRPr="006A3355" w:rsidRDefault="004B0979">
            <w:pPr>
              <w:rPr>
                <w:rFonts w:cs="Arial"/>
                <w:b/>
                <w:bCs/>
                <w:highlight w:val="yellow"/>
              </w:rPr>
            </w:pPr>
            <w:r w:rsidRPr="006A3355">
              <w:rPr>
                <w:rFonts w:cs="Arial"/>
                <w:b/>
                <w:bCs/>
                <w:highlight w:val="yellow"/>
              </w:rPr>
              <w:t>výchova</w:t>
            </w:r>
          </w:p>
        </w:tc>
        <w:tc>
          <w:tcPr>
            <w:tcW w:w="660" w:type="dxa"/>
            <w:vMerge/>
            <w:tcBorders>
              <w:top w:val="nil"/>
              <w:left w:val="single" w:sz="12" w:space="0" w:color="000000"/>
              <w:bottom w:val="single" w:sz="4" w:space="0" w:color="000000"/>
              <w:right w:val="single" w:sz="4" w:space="0" w:color="auto"/>
            </w:tcBorders>
            <w:shd w:val="clear" w:color="auto" w:fill="auto"/>
            <w:vAlign w:val="center"/>
          </w:tcPr>
          <w:p w:rsidR="004B0979" w:rsidRPr="006A3355" w:rsidRDefault="004B0979">
            <w:pPr>
              <w:rPr>
                <w:rFonts w:cs="Arial"/>
                <w:highlight w:val="yellow"/>
              </w:rPr>
            </w:pPr>
          </w:p>
        </w:tc>
        <w:tc>
          <w:tcPr>
            <w:tcW w:w="660" w:type="dxa"/>
            <w:vMerge/>
            <w:tcBorders>
              <w:top w:val="nil"/>
              <w:left w:val="single" w:sz="4" w:space="0" w:color="auto"/>
              <w:bottom w:val="single" w:sz="4" w:space="0" w:color="000000"/>
              <w:right w:val="single" w:sz="4" w:space="0" w:color="auto"/>
            </w:tcBorders>
            <w:shd w:val="clear" w:color="auto" w:fill="auto"/>
            <w:vAlign w:val="center"/>
          </w:tcPr>
          <w:p w:rsidR="004B0979" w:rsidRPr="006A3355" w:rsidRDefault="004B0979">
            <w:pPr>
              <w:rPr>
                <w:rFonts w:cs="Arial"/>
                <w:highlight w:val="yellow"/>
              </w:rPr>
            </w:pPr>
          </w:p>
        </w:tc>
        <w:tc>
          <w:tcPr>
            <w:tcW w:w="847" w:type="dxa"/>
            <w:vMerge/>
            <w:tcBorders>
              <w:top w:val="nil"/>
              <w:left w:val="single" w:sz="4" w:space="0" w:color="auto"/>
              <w:bottom w:val="single" w:sz="4" w:space="0" w:color="000000"/>
              <w:right w:val="single" w:sz="4" w:space="0" w:color="auto"/>
            </w:tcBorders>
            <w:shd w:val="clear" w:color="auto" w:fill="auto"/>
            <w:vAlign w:val="center"/>
          </w:tcPr>
          <w:p w:rsidR="004B0979" w:rsidRPr="006A3355" w:rsidRDefault="004B0979">
            <w:pPr>
              <w:rPr>
                <w:rFonts w:cs="Arial"/>
                <w:highlight w:val="yellow"/>
              </w:rPr>
            </w:pPr>
          </w:p>
        </w:tc>
        <w:tc>
          <w:tcPr>
            <w:tcW w:w="660" w:type="dxa"/>
            <w:vMerge/>
            <w:tcBorders>
              <w:top w:val="nil"/>
              <w:left w:val="single" w:sz="4" w:space="0" w:color="auto"/>
              <w:bottom w:val="single" w:sz="4" w:space="0" w:color="000000"/>
              <w:right w:val="single" w:sz="4" w:space="0" w:color="auto"/>
            </w:tcBorders>
            <w:shd w:val="clear" w:color="auto" w:fill="auto"/>
            <w:vAlign w:val="center"/>
          </w:tcPr>
          <w:p w:rsidR="004B0979" w:rsidRPr="006A3355" w:rsidRDefault="004B0979">
            <w:pPr>
              <w:rPr>
                <w:rFonts w:cs="Arial"/>
                <w:highlight w:val="yellow"/>
              </w:rPr>
            </w:pPr>
          </w:p>
        </w:tc>
        <w:tc>
          <w:tcPr>
            <w:tcW w:w="660" w:type="dxa"/>
            <w:vMerge/>
            <w:tcBorders>
              <w:top w:val="nil"/>
              <w:left w:val="single" w:sz="4" w:space="0" w:color="auto"/>
              <w:bottom w:val="single" w:sz="4" w:space="0" w:color="000000"/>
              <w:right w:val="single" w:sz="12" w:space="0" w:color="auto"/>
            </w:tcBorders>
            <w:shd w:val="clear" w:color="auto" w:fill="auto"/>
            <w:vAlign w:val="center"/>
          </w:tcPr>
          <w:p w:rsidR="004B0979" w:rsidRPr="006A3355" w:rsidRDefault="004B0979">
            <w:pPr>
              <w:rPr>
                <w:rFonts w:cs="Arial"/>
                <w:highlight w:val="yellow"/>
              </w:rPr>
            </w:pPr>
          </w:p>
        </w:tc>
        <w:tc>
          <w:tcPr>
            <w:tcW w:w="1047" w:type="dxa"/>
            <w:vMerge/>
            <w:tcBorders>
              <w:top w:val="nil"/>
              <w:left w:val="single" w:sz="12" w:space="0" w:color="auto"/>
              <w:bottom w:val="single" w:sz="4" w:space="0" w:color="000000"/>
              <w:right w:val="single" w:sz="4" w:space="0" w:color="auto"/>
            </w:tcBorders>
            <w:shd w:val="clear" w:color="auto" w:fill="auto"/>
            <w:vAlign w:val="center"/>
          </w:tcPr>
          <w:p w:rsidR="004B0979" w:rsidRPr="006A3355" w:rsidRDefault="004B0979">
            <w:pPr>
              <w:rPr>
                <w:rFonts w:cs="Arial"/>
                <w:highlight w:val="yellow"/>
              </w:rPr>
            </w:pPr>
          </w:p>
        </w:tc>
        <w:tc>
          <w:tcPr>
            <w:tcW w:w="820" w:type="dxa"/>
            <w:tcBorders>
              <w:top w:val="nil"/>
              <w:left w:val="nil"/>
              <w:bottom w:val="nil"/>
              <w:right w:val="single" w:sz="12"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 </w:t>
            </w:r>
          </w:p>
        </w:tc>
      </w:tr>
      <w:tr w:rsidR="00355E85" w:rsidRPr="006A3355">
        <w:trPr>
          <w:trHeight w:val="315"/>
        </w:trPr>
        <w:tc>
          <w:tcPr>
            <w:tcW w:w="1635" w:type="dxa"/>
            <w:tcBorders>
              <w:top w:val="single" w:sz="8" w:space="0" w:color="000000"/>
              <w:left w:val="single" w:sz="12" w:space="0" w:color="auto"/>
              <w:right w:val="single" w:sz="4" w:space="0" w:color="auto"/>
            </w:tcBorders>
            <w:shd w:val="clear" w:color="auto" w:fill="auto"/>
            <w:noWrap/>
            <w:vAlign w:val="bottom"/>
          </w:tcPr>
          <w:p w:rsidR="004B0979" w:rsidRPr="006A3355" w:rsidRDefault="004B0979">
            <w:pPr>
              <w:rPr>
                <w:rFonts w:cs="Arial"/>
                <w:highlight w:val="yellow"/>
              </w:rPr>
            </w:pPr>
            <w:r w:rsidRPr="006A3355">
              <w:rPr>
                <w:rFonts w:cs="Arial"/>
                <w:highlight w:val="yellow"/>
              </w:rPr>
              <w:t>Člověk a svět</w:t>
            </w:r>
          </w:p>
        </w:tc>
        <w:tc>
          <w:tcPr>
            <w:tcW w:w="1445" w:type="dxa"/>
            <w:tcBorders>
              <w:top w:val="single" w:sz="8" w:space="0" w:color="000000"/>
              <w:left w:val="nil"/>
              <w:right w:val="single" w:sz="12" w:space="0" w:color="000000"/>
            </w:tcBorders>
            <w:shd w:val="clear" w:color="auto" w:fill="auto"/>
            <w:noWrap/>
            <w:vAlign w:val="bottom"/>
          </w:tcPr>
          <w:p w:rsidR="004B0979" w:rsidRPr="006A3355" w:rsidRDefault="00265273">
            <w:pPr>
              <w:rPr>
                <w:rFonts w:cs="Arial"/>
                <w:b/>
                <w:bCs/>
                <w:highlight w:val="yellow"/>
              </w:rPr>
            </w:pPr>
            <w:r w:rsidRPr="006A3355">
              <w:rPr>
                <w:rFonts w:cs="Arial"/>
                <w:b/>
                <w:bCs/>
                <w:highlight w:val="yellow"/>
              </w:rPr>
              <w:t>Pracovní</w:t>
            </w:r>
          </w:p>
        </w:tc>
        <w:tc>
          <w:tcPr>
            <w:tcW w:w="660" w:type="dxa"/>
            <w:vMerge w:val="restart"/>
            <w:tcBorders>
              <w:top w:val="nil"/>
              <w:left w:val="single" w:sz="12" w:space="0" w:color="000000"/>
              <w:bottom w:val="single" w:sz="8" w:space="0" w:color="000000"/>
              <w:right w:val="single" w:sz="4" w:space="0" w:color="auto"/>
            </w:tcBorders>
            <w:shd w:val="clear" w:color="auto" w:fill="auto"/>
            <w:noWrap/>
            <w:vAlign w:val="center"/>
          </w:tcPr>
          <w:p w:rsidR="004B0979" w:rsidRPr="006A3355" w:rsidRDefault="004B0979">
            <w:pPr>
              <w:jc w:val="center"/>
              <w:rPr>
                <w:rFonts w:cs="Arial"/>
                <w:highlight w:val="yellow"/>
              </w:rPr>
            </w:pPr>
            <w:r w:rsidRPr="006A3355">
              <w:rPr>
                <w:rFonts w:cs="Arial"/>
                <w:highlight w:val="yellow"/>
              </w:rPr>
              <w:t>1</w:t>
            </w:r>
          </w:p>
        </w:tc>
        <w:tc>
          <w:tcPr>
            <w:tcW w:w="660" w:type="dxa"/>
            <w:vMerge w:val="restart"/>
            <w:tcBorders>
              <w:top w:val="nil"/>
              <w:left w:val="single" w:sz="4" w:space="0" w:color="auto"/>
              <w:bottom w:val="single" w:sz="8" w:space="0" w:color="000000"/>
              <w:right w:val="single" w:sz="4" w:space="0" w:color="auto"/>
            </w:tcBorders>
            <w:shd w:val="clear" w:color="auto" w:fill="auto"/>
            <w:noWrap/>
            <w:vAlign w:val="center"/>
          </w:tcPr>
          <w:p w:rsidR="004B0979" w:rsidRPr="006A3355" w:rsidRDefault="004B0979">
            <w:pPr>
              <w:jc w:val="center"/>
              <w:rPr>
                <w:rFonts w:cs="Arial"/>
                <w:highlight w:val="yellow"/>
              </w:rPr>
            </w:pPr>
            <w:r w:rsidRPr="006A3355">
              <w:rPr>
                <w:rFonts w:cs="Arial"/>
                <w:highlight w:val="yellow"/>
              </w:rPr>
              <w:t>1</w:t>
            </w:r>
          </w:p>
        </w:tc>
        <w:tc>
          <w:tcPr>
            <w:tcW w:w="847" w:type="dxa"/>
            <w:vMerge w:val="restart"/>
            <w:tcBorders>
              <w:top w:val="nil"/>
              <w:left w:val="single" w:sz="4" w:space="0" w:color="auto"/>
              <w:bottom w:val="single" w:sz="8" w:space="0" w:color="000000"/>
              <w:right w:val="single" w:sz="4" w:space="0" w:color="auto"/>
            </w:tcBorders>
            <w:shd w:val="clear" w:color="auto" w:fill="auto"/>
            <w:noWrap/>
            <w:vAlign w:val="center"/>
          </w:tcPr>
          <w:p w:rsidR="004B0979" w:rsidRPr="006A3355" w:rsidRDefault="004B0979">
            <w:pPr>
              <w:jc w:val="center"/>
              <w:rPr>
                <w:rFonts w:cs="Arial"/>
                <w:highlight w:val="yellow"/>
              </w:rPr>
            </w:pPr>
            <w:r w:rsidRPr="006A3355">
              <w:rPr>
                <w:rFonts w:cs="Arial"/>
                <w:highlight w:val="yellow"/>
              </w:rPr>
              <w:t>1</w:t>
            </w:r>
          </w:p>
        </w:tc>
        <w:tc>
          <w:tcPr>
            <w:tcW w:w="660" w:type="dxa"/>
            <w:vMerge w:val="restart"/>
            <w:tcBorders>
              <w:top w:val="nil"/>
              <w:left w:val="single" w:sz="4" w:space="0" w:color="auto"/>
              <w:bottom w:val="single" w:sz="8" w:space="0" w:color="000000"/>
              <w:right w:val="single" w:sz="4" w:space="0" w:color="auto"/>
            </w:tcBorders>
            <w:shd w:val="clear" w:color="auto" w:fill="auto"/>
            <w:noWrap/>
            <w:vAlign w:val="center"/>
          </w:tcPr>
          <w:p w:rsidR="004B0979" w:rsidRPr="006A3355" w:rsidRDefault="004B0979">
            <w:pPr>
              <w:jc w:val="center"/>
              <w:rPr>
                <w:rFonts w:cs="Arial"/>
                <w:highlight w:val="yellow"/>
              </w:rPr>
            </w:pPr>
            <w:r w:rsidRPr="006A3355">
              <w:rPr>
                <w:rFonts w:cs="Arial"/>
                <w:highlight w:val="yellow"/>
              </w:rPr>
              <w:t>1</w:t>
            </w:r>
          </w:p>
        </w:tc>
        <w:tc>
          <w:tcPr>
            <w:tcW w:w="660" w:type="dxa"/>
            <w:vMerge w:val="restart"/>
            <w:tcBorders>
              <w:top w:val="nil"/>
              <w:left w:val="single" w:sz="4" w:space="0" w:color="auto"/>
              <w:bottom w:val="single" w:sz="8" w:space="0" w:color="000000"/>
              <w:right w:val="single" w:sz="12" w:space="0" w:color="auto"/>
            </w:tcBorders>
            <w:shd w:val="clear" w:color="auto" w:fill="auto"/>
            <w:noWrap/>
            <w:vAlign w:val="center"/>
          </w:tcPr>
          <w:p w:rsidR="004B0979" w:rsidRPr="006A3355" w:rsidRDefault="004B0979">
            <w:pPr>
              <w:jc w:val="center"/>
              <w:rPr>
                <w:rFonts w:cs="Arial"/>
                <w:highlight w:val="yellow"/>
              </w:rPr>
            </w:pPr>
            <w:r w:rsidRPr="006A3355">
              <w:rPr>
                <w:rFonts w:cs="Arial"/>
                <w:highlight w:val="yellow"/>
              </w:rPr>
              <w:t>1</w:t>
            </w:r>
          </w:p>
        </w:tc>
        <w:tc>
          <w:tcPr>
            <w:tcW w:w="1047" w:type="dxa"/>
            <w:vMerge w:val="restart"/>
            <w:tcBorders>
              <w:top w:val="nil"/>
              <w:left w:val="single" w:sz="12" w:space="0" w:color="auto"/>
              <w:bottom w:val="single" w:sz="8" w:space="0" w:color="000000"/>
              <w:right w:val="single" w:sz="4" w:space="0" w:color="auto"/>
            </w:tcBorders>
            <w:shd w:val="clear" w:color="auto" w:fill="auto"/>
            <w:noWrap/>
            <w:vAlign w:val="center"/>
          </w:tcPr>
          <w:p w:rsidR="004B0979" w:rsidRPr="006A3355" w:rsidRDefault="004B0979">
            <w:pPr>
              <w:jc w:val="center"/>
              <w:rPr>
                <w:rFonts w:cs="Arial"/>
                <w:highlight w:val="yellow"/>
              </w:rPr>
            </w:pPr>
            <w:r w:rsidRPr="006A3355">
              <w:rPr>
                <w:rFonts w:cs="Arial"/>
                <w:highlight w:val="yellow"/>
              </w:rPr>
              <w:t>5</w:t>
            </w:r>
          </w:p>
        </w:tc>
        <w:tc>
          <w:tcPr>
            <w:tcW w:w="820" w:type="dxa"/>
            <w:tcBorders>
              <w:top w:val="single" w:sz="4" w:space="0" w:color="auto"/>
              <w:left w:val="nil"/>
              <w:bottom w:val="nil"/>
              <w:right w:val="single" w:sz="12"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 </w:t>
            </w:r>
          </w:p>
        </w:tc>
      </w:tr>
      <w:tr w:rsidR="004B0979" w:rsidRPr="006A3355">
        <w:trPr>
          <w:trHeight w:val="330"/>
        </w:trPr>
        <w:tc>
          <w:tcPr>
            <w:tcW w:w="1635" w:type="dxa"/>
            <w:tcBorders>
              <w:top w:val="nil"/>
              <w:left w:val="single" w:sz="12" w:space="0" w:color="auto"/>
              <w:bottom w:val="single" w:sz="12" w:space="0" w:color="auto"/>
              <w:right w:val="single" w:sz="4" w:space="0" w:color="auto"/>
            </w:tcBorders>
            <w:shd w:val="clear" w:color="auto" w:fill="auto"/>
            <w:noWrap/>
            <w:vAlign w:val="bottom"/>
          </w:tcPr>
          <w:p w:rsidR="004B0979" w:rsidRPr="006A3355" w:rsidRDefault="004B0979">
            <w:pPr>
              <w:rPr>
                <w:rFonts w:cs="Arial"/>
                <w:highlight w:val="yellow"/>
              </w:rPr>
            </w:pPr>
            <w:r w:rsidRPr="006A3355">
              <w:rPr>
                <w:rFonts w:cs="Arial"/>
                <w:highlight w:val="yellow"/>
              </w:rPr>
              <w:t>práce (5)</w:t>
            </w:r>
          </w:p>
        </w:tc>
        <w:tc>
          <w:tcPr>
            <w:tcW w:w="1445" w:type="dxa"/>
            <w:tcBorders>
              <w:top w:val="nil"/>
              <w:left w:val="nil"/>
              <w:bottom w:val="single" w:sz="12" w:space="0" w:color="auto"/>
              <w:right w:val="single" w:sz="12" w:space="0" w:color="000000"/>
            </w:tcBorders>
            <w:shd w:val="clear" w:color="auto" w:fill="auto"/>
            <w:noWrap/>
            <w:vAlign w:val="bottom"/>
          </w:tcPr>
          <w:p w:rsidR="004B0979" w:rsidRPr="006A3355" w:rsidRDefault="00265273">
            <w:pPr>
              <w:rPr>
                <w:rFonts w:cs="Arial"/>
                <w:b/>
                <w:bCs/>
                <w:highlight w:val="yellow"/>
              </w:rPr>
            </w:pPr>
            <w:r w:rsidRPr="006A3355">
              <w:rPr>
                <w:rFonts w:cs="Arial"/>
                <w:b/>
                <w:bCs/>
                <w:highlight w:val="yellow"/>
              </w:rPr>
              <w:t>výchova</w:t>
            </w:r>
          </w:p>
        </w:tc>
        <w:tc>
          <w:tcPr>
            <w:tcW w:w="660" w:type="dxa"/>
            <w:vMerge/>
            <w:tcBorders>
              <w:top w:val="nil"/>
              <w:left w:val="single" w:sz="12" w:space="0" w:color="000000"/>
              <w:bottom w:val="single" w:sz="12" w:space="0" w:color="auto"/>
              <w:right w:val="single" w:sz="4" w:space="0" w:color="auto"/>
            </w:tcBorders>
            <w:shd w:val="clear" w:color="auto" w:fill="auto"/>
            <w:vAlign w:val="center"/>
          </w:tcPr>
          <w:p w:rsidR="004B0979" w:rsidRPr="006A3355" w:rsidRDefault="004B0979">
            <w:pPr>
              <w:rPr>
                <w:rFonts w:cs="Arial"/>
                <w:highlight w:val="yellow"/>
              </w:rPr>
            </w:pPr>
          </w:p>
        </w:tc>
        <w:tc>
          <w:tcPr>
            <w:tcW w:w="660" w:type="dxa"/>
            <w:vMerge/>
            <w:tcBorders>
              <w:top w:val="nil"/>
              <w:left w:val="single" w:sz="4" w:space="0" w:color="auto"/>
              <w:bottom w:val="single" w:sz="12" w:space="0" w:color="auto"/>
              <w:right w:val="single" w:sz="4" w:space="0" w:color="auto"/>
            </w:tcBorders>
            <w:shd w:val="clear" w:color="auto" w:fill="auto"/>
            <w:vAlign w:val="center"/>
          </w:tcPr>
          <w:p w:rsidR="004B0979" w:rsidRPr="006A3355" w:rsidRDefault="004B0979">
            <w:pPr>
              <w:rPr>
                <w:rFonts w:cs="Arial"/>
                <w:highlight w:val="yellow"/>
              </w:rPr>
            </w:pPr>
          </w:p>
        </w:tc>
        <w:tc>
          <w:tcPr>
            <w:tcW w:w="847" w:type="dxa"/>
            <w:vMerge/>
            <w:tcBorders>
              <w:top w:val="nil"/>
              <w:left w:val="single" w:sz="4" w:space="0" w:color="auto"/>
              <w:bottom w:val="single" w:sz="12" w:space="0" w:color="auto"/>
              <w:right w:val="single" w:sz="4" w:space="0" w:color="auto"/>
            </w:tcBorders>
            <w:shd w:val="clear" w:color="auto" w:fill="auto"/>
            <w:vAlign w:val="center"/>
          </w:tcPr>
          <w:p w:rsidR="004B0979" w:rsidRPr="006A3355" w:rsidRDefault="004B0979">
            <w:pPr>
              <w:rPr>
                <w:rFonts w:cs="Arial"/>
                <w:highlight w:val="yellow"/>
              </w:rPr>
            </w:pPr>
          </w:p>
        </w:tc>
        <w:tc>
          <w:tcPr>
            <w:tcW w:w="660" w:type="dxa"/>
            <w:vMerge/>
            <w:tcBorders>
              <w:top w:val="nil"/>
              <w:left w:val="single" w:sz="4" w:space="0" w:color="auto"/>
              <w:bottom w:val="single" w:sz="12" w:space="0" w:color="auto"/>
              <w:right w:val="single" w:sz="4" w:space="0" w:color="auto"/>
            </w:tcBorders>
            <w:shd w:val="clear" w:color="auto" w:fill="auto"/>
            <w:vAlign w:val="center"/>
          </w:tcPr>
          <w:p w:rsidR="004B0979" w:rsidRPr="006A3355" w:rsidRDefault="004B0979">
            <w:pPr>
              <w:rPr>
                <w:rFonts w:cs="Arial"/>
                <w:highlight w:val="yellow"/>
              </w:rPr>
            </w:pPr>
          </w:p>
        </w:tc>
        <w:tc>
          <w:tcPr>
            <w:tcW w:w="660" w:type="dxa"/>
            <w:vMerge/>
            <w:tcBorders>
              <w:top w:val="nil"/>
              <w:left w:val="single" w:sz="4" w:space="0" w:color="auto"/>
              <w:bottom w:val="single" w:sz="12" w:space="0" w:color="auto"/>
              <w:right w:val="single" w:sz="12" w:space="0" w:color="auto"/>
            </w:tcBorders>
            <w:shd w:val="clear" w:color="auto" w:fill="auto"/>
            <w:vAlign w:val="center"/>
          </w:tcPr>
          <w:p w:rsidR="004B0979" w:rsidRPr="006A3355" w:rsidRDefault="004B0979">
            <w:pPr>
              <w:rPr>
                <w:rFonts w:cs="Arial"/>
                <w:highlight w:val="yellow"/>
              </w:rPr>
            </w:pPr>
          </w:p>
        </w:tc>
        <w:tc>
          <w:tcPr>
            <w:tcW w:w="1047" w:type="dxa"/>
            <w:vMerge/>
            <w:tcBorders>
              <w:top w:val="nil"/>
              <w:left w:val="single" w:sz="12" w:space="0" w:color="auto"/>
              <w:bottom w:val="single" w:sz="12" w:space="0" w:color="auto"/>
              <w:right w:val="single" w:sz="4" w:space="0" w:color="auto"/>
            </w:tcBorders>
            <w:shd w:val="clear" w:color="auto" w:fill="auto"/>
            <w:vAlign w:val="center"/>
          </w:tcPr>
          <w:p w:rsidR="004B0979" w:rsidRPr="006A3355" w:rsidRDefault="004B0979">
            <w:pPr>
              <w:rPr>
                <w:rFonts w:cs="Arial"/>
                <w:highlight w:val="yellow"/>
              </w:rPr>
            </w:pPr>
          </w:p>
        </w:tc>
        <w:tc>
          <w:tcPr>
            <w:tcW w:w="820" w:type="dxa"/>
            <w:tcBorders>
              <w:top w:val="nil"/>
              <w:left w:val="nil"/>
              <w:bottom w:val="single" w:sz="12" w:space="0" w:color="auto"/>
              <w:right w:val="single" w:sz="12" w:space="0" w:color="auto"/>
            </w:tcBorders>
            <w:shd w:val="clear" w:color="auto" w:fill="auto"/>
            <w:noWrap/>
            <w:vAlign w:val="bottom"/>
          </w:tcPr>
          <w:p w:rsidR="004B0979" w:rsidRPr="006A3355" w:rsidRDefault="004B0979">
            <w:pPr>
              <w:jc w:val="center"/>
              <w:rPr>
                <w:rFonts w:cs="Arial"/>
                <w:highlight w:val="yellow"/>
              </w:rPr>
            </w:pPr>
            <w:r w:rsidRPr="006A3355">
              <w:rPr>
                <w:rFonts w:cs="Arial"/>
                <w:highlight w:val="yellow"/>
              </w:rPr>
              <w:t> </w:t>
            </w:r>
          </w:p>
        </w:tc>
      </w:tr>
      <w:tr w:rsidR="004B0979">
        <w:trPr>
          <w:trHeight w:val="315"/>
        </w:trPr>
        <w:tc>
          <w:tcPr>
            <w:tcW w:w="3080" w:type="dxa"/>
            <w:gridSpan w:val="2"/>
            <w:vMerge w:val="restart"/>
            <w:tcBorders>
              <w:top w:val="single" w:sz="12" w:space="0" w:color="auto"/>
              <w:left w:val="single" w:sz="12" w:space="0" w:color="auto"/>
              <w:bottom w:val="single" w:sz="8" w:space="0" w:color="000000"/>
              <w:right w:val="single" w:sz="12" w:space="0" w:color="000000"/>
            </w:tcBorders>
            <w:shd w:val="clear" w:color="auto" w:fill="auto"/>
            <w:vAlign w:val="center"/>
          </w:tcPr>
          <w:p w:rsidR="000E4E7F" w:rsidRPr="00AE0245" w:rsidRDefault="00F6095C">
            <w:pPr>
              <w:rPr>
                <w:rFonts w:cs="Arial"/>
                <w:b/>
                <w:bCs/>
                <w:sz w:val="20"/>
                <w:szCs w:val="20"/>
              </w:rPr>
            </w:pPr>
            <w:r w:rsidRPr="006A3355">
              <w:rPr>
                <w:rFonts w:cs="Arial"/>
                <w:b/>
                <w:sz w:val="20"/>
                <w:szCs w:val="20"/>
                <w:highlight w:val="yellow"/>
              </w:rPr>
              <w:t xml:space="preserve">Celková </w:t>
            </w:r>
            <w:r w:rsidR="00AE0245" w:rsidRPr="006A3355">
              <w:rPr>
                <w:rFonts w:cs="Arial"/>
                <w:b/>
                <w:sz w:val="20"/>
                <w:szCs w:val="20"/>
                <w:highlight w:val="yellow"/>
              </w:rPr>
              <w:t xml:space="preserve">povinná </w:t>
            </w:r>
            <w:r w:rsidRPr="006A3355">
              <w:rPr>
                <w:rFonts w:cs="Arial"/>
                <w:b/>
                <w:sz w:val="20"/>
                <w:szCs w:val="20"/>
                <w:highlight w:val="yellow"/>
              </w:rPr>
              <w:t>časová dotace</w:t>
            </w:r>
          </w:p>
        </w:tc>
        <w:tc>
          <w:tcPr>
            <w:tcW w:w="660" w:type="dxa"/>
            <w:tcBorders>
              <w:top w:val="single" w:sz="12" w:space="0" w:color="auto"/>
              <w:left w:val="single" w:sz="12" w:space="0" w:color="000000"/>
              <w:bottom w:val="nil"/>
              <w:right w:val="single" w:sz="4" w:space="0" w:color="auto"/>
            </w:tcBorders>
            <w:shd w:val="clear" w:color="auto" w:fill="auto"/>
            <w:noWrap/>
            <w:vAlign w:val="bottom"/>
          </w:tcPr>
          <w:p w:rsidR="004B0979" w:rsidRDefault="004B0979">
            <w:pPr>
              <w:jc w:val="center"/>
              <w:rPr>
                <w:rFonts w:cs="Arial"/>
              </w:rPr>
            </w:pPr>
            <w:r>
              <w:rPr>
                <w:rFonts w:cs="Arial"/>
              </w:rPr>
              <w:t> </w:t>
            </w:r>
          </w:p>
        </w:tc>
        <w:tc>
          <w:tcPr>
            <w:tcW w:w="660" w:type="dxa"/>
            <w:tcBorders>
              <w:top w:val="single" w:sz="12" w:space="0" w:color="auto"/>
              <w:left w:val="nil"/>
              <w:bottom w:val="nil"/>
              <w:right w:val="single" w:sz="4" w:space="0" w:color="auto"/>
            </w:tcBorders>
            <w:shd w:val="clear" w:color="auto" w:fill="auto"/>
            <w:noWrap/>
            <w:vAlign w:val="bottom"/>
          </w:tcPr>
          <w:p w:rsidR="004B0979" w:rsidRDefault="004B0979">
            <w:pPr>
              <w:jc w:val="center"/>
              <w:rPr>
                <w:rFonts w:cs="Arial"/>
              </w:rPr>
            </w:pPr>
            <w:r>
              <w:rPr>
                <w:rFonts w:cs="Arial"/>
              </w:rPr>
              <w:t> </w:t>
            </w:r>
          </w:p>
        </w:tc>
        <w:tc>
          <w:tcPr>
            <w:tcW w:w="847" w:type="dxa"/>
            <w:tcBorders>
              <w:top w:val="single" w:sz="12" w:space="0" w:color="auto"/>
              <w:left w:val="nil"/>
              <w:bottom w:val="nil"/>
              <w:right w:val="single" w:sz="4" w:space="0" w:color="auto"/>
            </w:tcBorders>
            <w:shd w:val="clear" w:color="auto" w:fill="auto"/>
            <w:noWrap/>
            <w:vAlign w:val="bottom"/>
          </w:tcPr>
          <w:p w:rsidR="004B0979" w:rsidRDefault="004B0979">
            <w:pPr>
              <w:jc w:val="center"/>
              <w:rPr>
                <w:rFonts w:cs="Arial"/>
              </w:rPr>
            </w:pPr>
            <w:r>
              <w:rPr>
                <w:rFonts w:cs="Arial"/>
              </w:rPr>
              <w:t> </w:t>
            </w:r>
          </w:p>
        </w:tc>
        <w:tc>
          <w:tcPr>
            <w:tcW w:w="660" w:type="dxa"/>
            <w:tcBorders>
              <w:top w:val="single" w:sz="12" w:space="0" w:color="auto"/>
              <w:left w:val="nil"/>
              <w:bottom w:val="nil"/>
              <w:right w:val="single" w:sz="4" w:space="0" w:color="auto"/>
            </w:tcBorders>
            <w:shd w:val="clear" w:color="auto" w:fill="auto"/>
            <w:noWrap/>
            <w:vAlign w:val="bottom"/>
          </w:tcPr>
          <w:p w:rsidR="004B0979" w:rsidRDefault="004B0979">
            <w:pPr>
              <w:jc w:val="center"/>
              <w:rPr>
                <w:rFonts w:cs="Arial"/>
              </w:rPr>
            </w:pPr>
            <w:r>
              <w:rPr>
                <w:rFonts w:cs="Arial"/>
              </w:rPr>
              <w:t> </w:t>
            </w:r>
          </w:p>
        </w:tc>
        <w:tc>
          <w:tcPr>
            <w:tcW w:w="660" w:type="dxa"/>
            <w:tcBorders>
              <w:top w:val="single" w:sz="12" w:space="0" w:color="auto"/>
              <w:left w:val="nil"/>
              <w:bottom w:val="nil"/>
              <w:right w:val="single" w:sz="12" w:space="0" w:color="auto"/>
            </w:tcBorders>
            <w:shd w:val="clear" w:color="auto" w:fill="auto"/>
            <w:noWrap/>
            <w:vAlign w:val="bottom"/>
          </w:tcPr>
          <w:p w:rsidR="004B0979" w:rsidRDefault="004B0979">
            <w:pPr>
              <w:jc w:val="center"/>
              <w:rPr>
                <w:rFonts w:cs="Arial"/>
              </w:rPr>
            </w:pPr>
            <w:r>
              <w:rPr>
                <w:rFonts w:cs="Arial"/>
              </w:rPr>
              <w:t> </w:t>
            </w:r>
          </w:p>
        </w:tc>
        <w:tc>
          <w:tcPr>
            <w:tcW w:w="1047" w:type="dxa"/>
            <w:tcBorders>
              <w:top w:val="single" w:sz="12" w:space="0" w:color="auto"/>
              <w:left w:val="single" w:sz="12" w:space="0" w:color="auto"/>
              <w:bottom w:val="nil"/>
              <w:right w:val="single" w:sz="4" w:space="0" w:color="auto"/>
            </w:tcBorders>
            <w:shd w:val="clear" w:color="auto" w:fill="auto"/>
            <w:noWrap/>
            <w:vAlign w:val="bottom"/>
          </w:tcPr>
          <w:p w:rsidR="004B0979" w:rsidRDefault="004B0979">
            <w:pPr>
              <w:jc w:val="center"/>
              <w:rPr>
                <w:rFonts w:cs="Arial"/>
              </w:rPr>
            </w:pPr>
            <w:r>
              <w:rPr>
                <w:rFonts w:cs="Arial"/>
              </w:rPr>
              <w:t> </w:t>
            </w:r>
          </w:p>
        </w:tc>
        <w:tc>
          <w:tcPr>
            <w:tcW w:w="820" w:type="dxa"/>
            <w:tcBorders>
              <w:top w:val="single" w:sz="12" w:space="0" w:color="auto"/>
              <w:left w:val="nil"/>
              <w:bottom w:val="nil"/>
              <w:right w:val="single" w:sz="12" w:space="0" w:color="auto"/>
            </w:tcBorders>
            <w:shd w:val="clear" w:color="auto" w:fill="auto"/>
            <w:noWrap/>
            <w:vAlign w:val="bottom"/>
          </w:tcPr>
          <w:p w:rsidR="004B0979" w:rsidRDefault="004B0979">
            <w:pPr>
              <w:jc w:val="center"/>
              <w:rPr>
                <w:rFonts w:cs="Arial"/>
              </w:rPr>
            </w:pPr>
            <w:r>
              <w:rPr>
                <w:rFonts w:cs="Arial"/>
              </w:rPr>
              <w:t> </w:t>
            </w:r>
          </w:p>
        </w:tc>
      </w:tr>
      <w:tr w:rsidR="004B0979">
        <w:trPr>
          <w:trHeight w:val="315"/>
        </w:trPr>
        <w:tc>
          <w:tcPr>
            <w:tcW w:w="3080" w:type="dxa"/>
            <w:gridSpan w:val="2"/>
            <w:vMerge/>
            <w:tcBorders>
              <w:top w:val="single" w:sz="8" w:space="0" w:color="auto"/>
              <w:left w:val="single" w:sz="12" w:space="0" w:color="auto"/>
              <w:bottom w:val="single" w:sz="8" w:space="0" w:color="000000"/>
              <w:right w:val="single" w:sz="12" w:space="0" w:color="000000"/>
            </w:tcBorders>
            <w:shd w:val="clear" w:color="auto" w:fill="auto"/>
            <w:vAlign w:val="center"/>
          </w:tcPr>
          <w:p w:rsidR="004B0979" w:rsidRDefault="004B0979">
            <w:pPr>
              <w:rPr>
                <w:rFonts w:cs="Arial"/>
                <w:b/>
                <w:bCs/>
              </w:rPr>
            </w:pPr>
          </w:p>
        </w:tc>
        <w:tc>
          <w:tcPr>
            <w:tcW w:w="660" w:type="dxa"/>
            <w:tcBorders>
              <w:top w:val="nil"/>
              <w:left w:val="single" w:sz="12" w:space="0" w:color="000000"/>
              <w:bottom w:val="nil"/>
              <w:right w:val="single" w:sz="4" w:space="0" w:color="auto"/>
            </w:tcBorders>
            <w:shd w:val="clear" w:color="auto" w:fill="auto"/>
            <w:noWrap/>
            <w:vAlign w:val="bottom"/>
          </w:tcPr>
          <w:p w:rsidR="004B0979" w:rsidRDefault="00F6095C">
            <w:pPr>
              <w:jc w:val="center"/>
              <w:rPr>
                <w:rFonts w:cs="Arial"/>
              </w:rPr>
            </w:pPr>
            <w:r>
              <w:rPr>
                <w:rFonts w:cs="Arial"/>
              </w:rPr>
              <w:t>2</w:t>
            </w:r>
            <w:r w:rsidR="00857B18">
              <w:rPr>
                <w:rFonts w:cs="Arial"/>
              </w:rPr>
              <w:t>2</w:t>
            </w:r>
          </w:p>
        </w:tc>
        <w:tc>
          <w:tcPr>
            <w:tcW w:w="660" w:type="dxa"/>
            <w:tcBorders>
              <w:top w:val="nil"/>
              <w:left w:val="nil"/>
              <w:bottom w:val="nil"/>
              <w:right w:val="single" w:sz="4" w:space="0" w:color="auto"/>
            </w:tcBorders>
            <w:shd w:val="clear" w:color="auto" w:fill="auto"/>
            <w:noWrap/>
            <w:vAlign w:val="bottom"/>
          </w:tcPr>
          <w:p w:rsidR="004B0979" w:rsidRDefault="00F6095C">
            <w:pPr>
              <w:jc w:val="center"/>
              <w:rPr>
                <w:rFonts w:cs="Arial"/>
              </w:rPr>
            </w:pPr>
            <w:r>
              <w:rPr>
                <w:rFonts w:cs="Arial"/>
              </w:rPr>
              <w:t>22</w:t>
            </w:r>
          </w:p>
        </w:tc>
        <w:tc>
          <w:tcPr>
            <w:tcW w:w="847" w:type="dxa"/>
            <w:tcBorders>
              <w:top w:val="nil"/>
              <w:left w:val="nil"/>
              <w:bottom w:val="nil"/>
              <w:right w:val="single" w:sz="4" w:space="0" w:color="auto"/>
            </w:tcBorders>
            <w:shd w:val="clear" w:color="auto" w:fill="auto"/>
            <w:noWrap/>
            <w:vAlign w:val="bottom"/>
          </w:tcPr>
          <w:p w:rsidR="004B0979" w:rsidRDefault="00981ED4">
            <w:pPr>
              <w:jc w:val="center"/>
              <w:rPr>
                <w:rFonts w:cs="Arial"/>
              </w:rPr>
            </w:pPr>
            <w:r>
              <w:rPr>
                <w:rFonts w:cs="Arial"/>
              </w:rPr>
              <w:t>24</w:t>
            </w:r>
          </w:p>
        </w:tc>
        <w:tc>
          <w:tcPr>
            <w:tcW w:w="660" w:type="dxa"/>
            <w:tcBorders>
              <w:top w:val="nil"/>
              <w:left w:val="nil"/>
              <w:bottom w:val="nil"/>
              <w:right w:val="single" w:sz="4" w:space="0" w:color="auto"/>
            </w:tcBorders>
            <w:shd w:val="clear" w:color="auto" w:fill="auto"/>
            <w:noWrap/>
            <w:vAlign w:val="bottom"/>
          </w:tcPr>
          <w:p w:rsidR="004B0979" w:rsidRDefault="00F6095C">
            <w:pPr>
              <w:jc w:val="center"/>
              <w:rPr>
                <w:rFonts w:cs="Arial"/>
              </w:rPr>
            </w:pPr>
            <w:r>
              <w:rPr>
                <w:rFonts w:cs="Arial"/>
              </w:rPr>
              <w:t>25</w:t>
            </w:r>
          </w:p>
        </w:tc>
        <w:tc>
          <w:tcPr>
            <w:tcW w:w="660" w:type="dxa"/>
            <w:tcBorders>
              <w:top w:val="nil"/>
              <w:left w:val="nil"/>
              <w:bottom w:val="nil"/>
              <w:right w:val="single" w:sz="12" w:space="0" w:color="auto"/>
            </w:tcBorders>
            <w:shd w:val="clear" w:color="auto" w:fill="auto"/>
            <w:noWrap/>
            <w:vAlign w:val="bottom"/>
          </w:tcPr>
          <w:p w:rsidR="004B0979" w:rsidRDefault="00F6095C">
            <w:pPr>
              <w:jc w:val="center"/>
              <w:rPr>
                <w:rFonts w:cs="Arial"/>
              </w:rPr>
            </w:pPr>
            <w:r>
              <w:rPr>
                <w:rFonts w:cs="Arial"/>
              </w:rPr>
              <w:t>2</w:t>
            </w:r>
            <w:r w:rsidR="00981ED4">
              <w:rPr>
                <w:rFonts w:cs="Arial"/>
              </w:rPr>
              <w:t>5</w:t>
            </w:r>
          </w:p>
        </w:tc>
        <w:tc>
          <w:tcPr>
            <w:tcW w:w="1047" w:type="dxa"/>
            <w:tcBorders>
              <w:top w:val="nil"/>
              <w:left w:val="single" w:sz="12" w:space="0" w:color="auto"/>
              <w:bottom w:val="nil"/>
              <w:right w:val="single" w:sz="4" w:space="0" w:color="auto"/>
            </w:tcBorders>
            <w:shd w:val="clear" w:color="auto" w:fill="auto"/>
            <w:noWrap/>
            <w:vAlign w:val="bottom"/>
          </w:tcPr>
          <w:p w:rsidR="004B0979" w:rsidRDefault="00F6095C">
            <w:pPr>
              <w:jc w:val="center"/>
              <w:rPr>
                <w:rFonts w:cs="Arial"/>
                <w:b/>
                <w:bCs/>
              </w:rPr>
            </w:pPr>
            <w:r>
              <w:rPr>
                <w:rFonts w:cs="Arial"/>
                <w:b/>
                <w:bCs/>
              </w:rPr>
              <w:t>118</w:t>
            </w:r>
          </w:p>
        </w:tc>
        <w:tc>
          <w:tcPr>
            <w:tcW w:w="820" w:type="dxa"/>
            <w:tcBorders>
              <w:top w:val="nil"/>
              <w:left w:val="nil"/>
              <w:bottom w:val="nil"/>
              <w:right w:val="single" w:sz="12" w:space="0" w:color="auto"/>
            </w:tcBorders>
            <w:shd w:val="clear" w:color="auto" w:fill="auto"/>
            <w:noWrap/>
            <w:vAlign w:val="bottom"/>
          </w:tcPr>
          <w:p w:rsidR="004B0979" w:rsidRDefault="000E4E7F">
            <w:pPr>
              <w:jc w:val="center"/>
              <w:rPr>
                <w:rFonts w:cs="Arial"/>
              </w:rPr>
            </w:pPr>
            <w:r>
              <w:rPr>
                <w:rFonts w:cs="Arial"/>
              </w:rPr>
              <w:t>1</w:t>
            </w:r>
            <w:r w:rsidR="002B279B">
              <w:rPr>
                <w:rFonts w:cs="Arial"/>
              </w:rPr>
              <w:t>6</w:t>
            </w:r>
          </w:p>
        </w:tc>
      </w:tr>
      <w:tr w:rsidR="004B0979">
        <w:trPr>
          <w:trHeight w:val="315"/>
        </w:trPr>
        <w:tc>
          <w:tcPr>
            <w:tcW w:w="3080" w:type="dxa"/>
            <w:gridSpan w:val="2"/>
            <w:vMerge/>
            <w:tcBorders>
              <w:top w:val="single" w:sz="8" w:space="0" w:color="auto"/>
              <w:left w:val="single" w:sz="12" w:space="0" w:color="auto"/>
              <w:bottom w:val="single" w:sz="8" w:space="0" w:color="000000"/>
              <w:right w:val="single" w:sz="12" w:space="0" w:color="000000"/>
            </w:tcBorders>
            <w:shd w:val="clear" w:color="auto" w:fill="auto"/>
            <w:vAlign w:val="center"/>
          </w:tcPr>
          <w:p w:rsidR="004B0979" w:rsidRDefault="004B0979">
            <w:pPr>
              <w:rPr>
                <w:rFonts w:cs="Arial"/>
                <w:b/>
                <w:bCs/>
              </w:rPr>
            </w:pPr>
          </w:p>
        </w:tc>
        <w:tc>
          <w:tcPr>
            <w:tcW w:w="660" w:type="dxa"/>
            <w:tcBorders>
              <w:top w:val="nil"/>
              <w:left w:val="single" w:sz="12" w:space="0" w:color="000000"/>
              <w:bottom w:val="single" w:sz="4" w:space="0" w:color="auto"/>
              <w:right w:val="single" w:sz="4" w:space="0" w:color="auto"/>
            </w:tcBorders>
            <w:shd w:val="clear" w:color="auto" w:fill="auto"/>
            <w:noWrap/>
            <w:vAlign w:val="bottom"/>
          </w:tcPr>
          <w:p w:rsidR="004B0979" w:rsidRDefault="004B0979">
            <w:pPr>
              <w:jc w:val="center"/>
              <w:rPr>
                <w:rFonts w:cs="Arial"/>
              </w:rPr>
            </w:pPr>
            <w:r>
              <w:rPr>
                <w:rFonts w:cs="Arial"/>
              </w:rPr>
              <w:t> </w:t>
            </w:r>
          </w:p>
        </w:tc>
        <w:tc>
          <w:tcPr>
            <w:tcW w:w="660" w:type="dxa"/>
            <w:tcBorders>
              <w:top w:val="nil"/>
              <w:left w:val="nil"/>
              <w:bottom w:val="single" w:sz="4" w:space="0" w:color="auto"/>
              <w:right w:val="single" w:sz="4" w:space="0" w:color="auto"/>
            </w:tcBorders>
            <w:shd w:val="clear" w:color="auto" w:fill="auto"/>
            <w:noWrap/>
            <w:vAlign w:val="bottom"/>
          </w:tcPr>
          <w:p w:rsidR="004B0979" w:rsidRDefault="004B0979">
            <w:pPr>
              <w:jc w:val="center"/>
              <w:rPr>
                <w:rFonts w:cs="Arial"/>
              </w:rPr>
            </w:pPr>
            <w:r>
              <w:rPr>
                <w:rFonts w:cs="Arial"/>
              </w:rPr>
              <w:t> </w:t>
            </w:r>
          </w:p>
        </w:tc>
        <w:tc>
          <w:tcPr>
            <w:tcW w:w="847" w:type="dxa"/>
            <w:tcBorders>
              <w:top w:val="nil"/>
              <w:left w:val="nil"/>
              <w:bottom w:val="single" w:sz="4" w:space="0" w:color="auto"/>
              <w:right w:val="single" w:sz="4" w:space="0" w:color="auto"/>
            </w:tcBorders>
            <w:shd w:val="clear" w:color="auto" w:fill="auto"/>
            <w:noWrap/>
            <w:vAlign w:val="bottom"/>
          </w:tcPr>
          <w:p w:rsidR="004B0979" w:rsidRDefault="004B0979">
            <w:pPr>
              <w:jc w:val="center"/>
              <w:rPr>
                <w:rFonts w:cs="Arial"/>
              </w:rPr>
            </w:pPr>
            <w:r>
              <w:rPr>
                <w:rFonts w:cs="Arial"/>
              </w:rPr>
              <w:t> </w:t>
            </w:r>
          </w:p>
        </w:tc>
        <w:tc>
          <w:tcPr>
            <w:tcW w:w="660" w:type="dxa"/>
            <w:tcBorders>
              <w:top w:val="nil"/>
              <w:left w:val="nil"/>
              <w:bottom w:val="single" w:sz="4" w:space="0" w:color="auto"/>
              <w:right w:val="single" w:sz="4" w:space="0" w:color="auto"/>
            </w:tcBorders>
            <w:shd w:val="clear" w:color="auto" w:fill="auto"/>
            <w:noWrap/>
            <w:vAlign w:val="bottom"/>
          </w:tcPr>
          <w:p w:rsidR="004B0979" w:rsidRDefault="004B0979">
            <w:pPr>
              <w:jc w:val="center"/>
              <w:rPr>
                <w:rFonts w:cs="Arial"/>
              </w:rPr>
            </w:pPr>
            <w:r>
              <w:rPr>
                <w:rFonts w:cs="Arial"/>
              </w:rPr>
              <w:t> </w:t>
            </w:r>
          </w:p>
        </w:tc>
        <w:tc>
          <w:tcPr>
            <w:tcW w:w="660" w:type="dxa"/>
            <w:tcBorders>
              <w:top w:val="nil"/>
              <w:left w:val="nil"/>
              <w:bottom w:val="single" w:sz="4" w:space="0" w:color="auto"/>
              <w:right w:val="single" w:sz="12" w:space="0" w:color="auto"/>
            </w:tcBorders>
            <w:shd w:val="clear" w:color="auto" w:fill="auto"/>
            <w:noWrap/>
            <w:vAlign w:val="bottom"/>
          </w:tcPr>
          <w:p w:rsidR="004B0979" w:rsidRDefault="004B0979">
            <w:pPr>
              <w:jc w:val="center"/>
              <w:rPr>
                <w:rFonts w:cs="Arial"/>
              </w:rPr>
            </w:pPr>
            <w:r>
              <w:rPr>
                <w:rFonts w:cs="Arial"/>
              </w:rPr>
              <w:t> </w:t>
            </w:r>
          </w:p>
        </w:tc>
        <w:tc>
          <w:tcPr>
            <w:tcW w:w="1047" w:type="dxa"/>
            <w:tcBorders>
              <w:top w:val="nil"/>
              <w:left w:val="single" w:sz="12" w:space="0" w:color="auto"/>
              <w:bottom w:val="single" w:sz="4" w:space="0" w:color="auto"/>
              <w:right w:val="single" w:sz="4" w:space="0" w:color="auto"/>
            </w:tcBorders>
            <w:shd w:val="clear" w:color="auto" w:fill="auto"/>
            <w:noWrap/>
            <w:vAlign w:val="bottom"/>
          </w:tcPr>
          <w:p w:rsidR="004B0979" w:rsidRDefault="004B0979">
            <w:pPr>
              <w:jc w:val="center"/>
              <w:rPr>
                <w:rFonts w:cs="Arial"/>
              </w:rPr>
            </w:pPr>
            <w:r>
              <w:rPr>
                <w:rFonts w:cs="Arial"/>
              </w:rPr>
              <w:t> </w:t>
            </w:r>
          </w:p>
        </w:tc>
        <w:tc>
          <w:tcPr>
            <w:tcW w:w="820" w:type="dxa"/>
            <w:tcBorders>
              <w:top w:val="nil"/>
              <w:left w:val="nil"/>
              <w:bottom w:val="single" w:sz="4" w:space="0" w:color="auto"/>
              <w:right w:val="single" w:sz="12" w:space="0" w:color="auto"/>
            </w:tcBorders>
            <w:shd w:val="clear" w:color="auto" w:fill="auto"/>
            <w:noWrap/>
            <w:vAlign w:val="bottom"/>
          </w:tcPr>
          <w:p w:rsidR="004B0979" w:rsidRDefault="004B0979">
            <w:pPr>
              <w:jc w:val="center"/>
              <w:rPr>
                <w:rFonts w:cs="Arial"/>
              </w:rPr>
            </w:pPr>
            <w:r>
              <w:rPr>
                <w:rFonts w:cs="Arial"/>
              </w:rPr>
              <w:t> </w:t>
            </w:r>
          </w:p>
        </w:tc>
      </w:tr>
      <w:tr w:rsidR="004B0979">
        <w:trPr>
          <w:trHeight w:val="315"/>
        </w:trPr>
        <w:tc>
          <w:tcPr>
            <w:tcW w:w="3080" w:type="dxa"/>
            <w:gridSpan w:val="2"/>
            <w:vMerge/>
            <w:tcBorders>
              <w:top w:val="single" w:sz="8" w:space="0" w:color="000000"/>
              <w:left w:val="single" w:sz="12" w:space="0" w:color="auto"/>
              <w:bottom w:val="single" w:sz="12" w:space="0" w:color="000000"/>
              <w:right w:val="single" w:sz="12" w:space="0" w:color="000000"/>
            </w:tcBorders>
            <w:shd w:val="clear" w:color="auto" w:fill="auto"/>
            <w:vAlign w:val="center"/>
          </w:tcPr>
          <w:p w:rsidR="004B0979" w:rsidRDefault="004B0979">
            <w:pPr>
              <w:rPr>
                <w:rFonts w:cs="Arial"/>
              </w:rPr>
            </w:pPr>
          </w:p>
        </w:tc>
        <w:tc>
          <w:tcPr>
            <w:tcW w:w="660" w:type="dxa"/>
            <w:tcBorders>
              <w:top w:val="nil"/>
              <w:left w:val="single" w:sz="12" w:space="0" w:color="000000"/>
              <w:bottom w:val="nil"/>
              <w:right w:val="single" w:sz="4" w:space="0" w:color="auto"/>
            </w:tcBorders>
            <w:shd w:val="clear" w:color="auto" w:fill="auto"/>
            <w:noWrap/>
            <w:vAlign w:val="bottom"/>
          </w:tcPr>
          <w:p w:rsidR="004B0979" w:rsidRDefault="004B0979">
            <w:pPr>
              <w:jc w:val="center"/>
              <w:rPr>
                <w:rFonts w:cs="Arial"/>
              </w:rPr>
            </w:pPr>
          </w:p>
        </w:tc>
        <w:tc>
          <w:tcPr>
            <w:tcW w:w="660" w:type="dxa"/>
            <w:tcBorders>
              <w:top w:val="nil"/>
              <w:left w:val="nil"/>
              <w:bottom w:val="nil"/>
              <w:right w:val="single" w:sz="4" w:space="0" w:color="auto"/>
            </w:tcBorders>
            <w:shd w:val="clear" w:color="auto" w:fill="auto"/>
            <w:noWrap/>
            <w:vAlign w:val="bottom"/>
          </w:tcPr>
          <w:p w:rsidR="004B0979" w:rsidRDefault="004B0979">
            <w:pPr>
              <w:jc w:val="center"/>
              <w:rPr>
                <w:rFonts w:cs="Arial"/>
              </w:rPr>
            </w:pPr>
          </w:p>
        </w:tc>
        <w:tc>
          <w:tcPr>
            <w:tcW w:w="847" w:type="dxa"/>
            <w:tcBorders>
              <w:top w:val="nil"/>
              <w:left w:val="nil"/>
              <w:bottom w:val="nil"/>
              <w:right w:val="single" w:sz="4" w:space="0" w:color="auto"/>
            </w:tcBorders>
            <w:shd w:val="clear" w:color="auto" w:fill="auto"/>
            <w:noWrap/>
            <w:vAlign w:val="bottom"/>
          </w:tcPr>
          <w:p w:rsidR="004B0979" w:rsidRDefault="004B0979">
            <w:pPr>
              <w:jc w:val="center"/>
              <w:rPr>
                <w:rFonts w:cs="Arial"/>
              </w:rPr>
            </w:pPr>
          </w:p>
        </w:tc>
        <w:tc>
          <w:tcPr>
            <w:tcW w:w="660" w:type="dxa"/>
            <w:tcBorders>
              <w:top w:val="nil"/>
              <w:left w:val="nil"/>
              <w:bottom w:val="nil"/>
              <w:right w:val="single" w:sz="4" w:space="0" w:color="auto"/>
            </w:tcBorders>
            <w:shd w:val="clear" w:color="auto" w:fill="auto"/>
            <w:noWrap/>
            <w:vAlign w:val="bottom"/>
          </w:tcPr>
          <w:p w:rsidR="004B0979" w:rsidRDefault="004B0979">
            <w:pPr>
              <w:jc w:val="center"/>
              <w:rPr>
                <w:rFonts w:cs="Arial"/>
              </w:rPr>
            </w:pPr>
          </w:p>
        </w:tc>
        <w:tc>
          <w:tcPr>
            <w:tcW w:w="660" w:type="dxa"/>
            <w:tcBorders>
              <w:top w:val="nil"/>
              <w:left w:val="nil"/>
              <w:bottom w:val="nil"/>
              <w:right w:val="single" w:sz="12" w:space="0" w:color="auto"/>
            </w:tcBorders>
            <w:shd w:val="clear" w:color="auto" w:fill="auto"/>
            <w:noWrap/>
            <w:vAlign w:val="bottom"/>
          </w:tcPr>
          <w:p w:rsidR="004B0979" w:rsidRDefault="004B0979">
            <w:pPr>
              <w:jc w:val="center"/>
              <w:rPr>
                <w:rFonts w:cs="Arial"/>
              </w:rPr>
            </w:pPr>
          </w:p>
        </w:tc>
        <w:tc>
          <w:tcPr>
            <w:tcW w:w="1047" w:type="dxa"/>
            <w:tcBorders>
              <w:top w:val="nil"/>
              <w:left w:val="single" w:sz="12" w:space="0" w:color="auto"/>
              <w:bottom w:val="nil"/>
              <w:right w:val="single" w:sz="4" w:space="0" w:color="auto"/>
            </w:tcBorders>
            <w:shd w:val="clear" w:color="auto" w:fill="auto"/>
            <w:noWrap/>
            <w:vAlign w:val="bottom"/>
          </w:tcPr>
          <w:p w:rsidR="004B0979" w:rsidRDefault="004B0979">
            <w:pPr>
              <w:jc w:val="center"/>
              <w:rPr>
                <w:rFonts w:cs="Arial"/>
              </w:rPr>
            </w:pPr>
          </w:p>
        </w:tc>
        <w:tc>
          <w:tcPr>
            <w:tcW w:w="820" w:type="dxa"/>
            <w:tcBorders>
              <w:top w:val="nil"/>
              <w:left w:val="nil"/>
              <w:bottom w:val="nil"/>
              <w:right w:val="single" w:sz="12" w:space="0" w:color="auto"/>
            </w:tcBorders>
            <w:shd w:val="clear" w:color="auto" w:fill="auto"/>
            <w:noWrap/>
            <w:vAlign w:val="bottom"/>
          </w:tcPr>
          <w:p w:rsidR="004B0979" w:rsidRDefault="004B0979">
            <w:pPr>
              <w:jc w:val="center"/>
              <w:rPr>
                <w:rFonts w:cs="Arial"/>
              </w:rPr>
            </w:pPr>
          </w:p>
        </w:tc>
      </w:tr>
      <w:tr w:rsidR="004B0979">
        <w:trPr>
          <w:trHeight w:val="330"/>
        </w:trPr>
        <w:tc>
          <w:tcPr>
            <w:tcW w:w="3080" w:type="dxa"/>
            <w:gridSpan w:val="2"/>
            <w:vMerge/>
            <w:tcBorders>
              <w:top w:val="single" w:sz="8" w:space="0" w:color="000000"/>
              <w:left w:val="single" w:sz="12" w:space="0" w:color="auto"/>
              <w:bottom w:val="single" w:sz="12" w:space="0" w:color="000000"/>
              <w:right w:val="single" w:sz="12" w:space="0" w:color="000000"/>
            </w:tcBorders>
            <w:shd w:val="clear" w:color="auto" w:fill="auto"/>
            <w:vAlign w:val="center"/>
          </w:tcPr>
          <w:p w:rsidR="004B0979" w:rsidRDefault="004B0979">
            <w:pPr>
              <w:rPr>
                <w:rFonts w:cs="Arial"/>
              </w:rPr>
            </w:pPr>
          </w:p>
        </w:tc>
        <w:tc>
          <w:tcPr>
            <w:tcW w:w="660" w:type="dxa"/>
            <w:tcBorders>
              <w:top w:val="nil"/>
              <w:left w:val="single" w:sz="12" w:space="0" w:color="000000"/>
              <w:bottom w:val="single" w:sz="12" w:space="0" w:color="auto"/>
              <w:right w:val="single" w:sz="4" w:space="0" w:color="auto"/>
            </w:tcBorders>
            <w:shd w:val="clear" w:color="auto" w:fill="auto"/>
            <w:noWrap/>
            <w:vAlign w:val="bottom"/>
          </w:tcPr>
          <w:p w:rsidR="004B0979" w:rsidRDefault="004B0979">
            <w:pPr>
              <w:jc w:val="center"/>
              <w:rPr>
                <w:rFonts w:cs="Arial"/>
              </w:rPr>
            </w:pPr>
            <w:r>
              <w:rPr>
                <w:rFonts w:cs="Arial"/>
              </w:rPr>
              <w:t> </w:t>
            </w:r>
          </w:p>
        </w:tc>
        <w:tc>
          <w:tcPr>
            <w:tcW w:w="660" w:type="dxa"/>
            <w:tcBorders>
              <w:top w:val="nil"/>
              <w:left w:val="nil"/>
              <w:bottom w:val="single" w:sz="12" w:space="0" w:color="auto"/>
              <w:right w:val="single" w:sz="4" w:space="0" w:color="auto"/>
            </w:tcBorders>
            <w:shd w:val="clear" w:color="auto" w:fill="auto"/>
            <w:noWrap/>
            <w:vAlign w:val="bottom"/>
          </w:tcPr>
          <w:p w:rsidR="004B0979" w:rsidRDefault="004B0979">
            <w:pPr>
              <w:jc w:val="center"/>
              <w:rPr>
                <w:rFonts w:cs="Arial"/>
              </w:rPr>
            </w:pPr>
            <w:r>
              <w:rPr>
                <w:rFonts w:cs="Arial"/>
              </w:rPr>
              <w:t> </w:t>
            </w:r>
          </w:p>
        </w:tc>
        <w:tc>
          <w:tcPr>
            <w:tcW w:w="847" w:type="dxa"/>
            <w:tcBorders>
              <w:top w:val="nil"/>
              <w:left w:val="nil"/>
              <w:bottom w:val="single" w:sz="12" w:space="0" w:color="auto"/>
              <w:right w:val="single" w:sz="4" w:space="0" w:color="auto"/>
            </w:tcBorders>
            <w:shd w:val="clear" w:color="auto" w:fill="auto"/>
            <w:noWrap/>
            <w:vAlign w:val="bottom"/>
          </w:tcPr>
          <w:p w:rsidR="004B0979" w:rsidRDefault="004B0979">
            <w:pPr>
              <w:jc w:val="center"/>
              <w:rPr>
                <w:rFonts w:cs="Arial"/>
              </w:rPr>
            </w:pPr>
            <w:r>
              <w:rPr>
                <w:rFonts w:cs="Arial"/>
              </w:rPr>
              <w:t> </w:t>
            </w:r>
          </w:p>
        </w:tc>
        <w:tc>
          <w:tcPr>
            <w:tcW w:w="660" w:type="dxa"/>
            <w:tcBorders>
              <w:top w:val="nil"/>
              <w:left w:val="nil"/>
              <w:bottom w:val="single" w:sz="12" w:space="0" w:color="auto"/>
              <w:right w:val="single" w:sz="4" w:space="0" w:color="auto"/>
            </w:tcBorders>
            <w:shd w:val="clear" w:color="auto" w:fill="auto"/>
            <w:noWrap/>
            <w:vAlign w:val="bottom"/>
          </w:tcPr>
          <w:p w:rsidR="004B0979" w:rsidRDefault="004B0979">
            <w:pPr>
              <w:jc w:val="center"/>
              <w:rPr>
                <w:rFonts w:cs="Arial"/>
              </w:rPr>
            </w:pPr>
            <w:r>
              <w:rPr>
                <w:rFonts w:cs="Arial"/>
              </w:rPr>
              <w:t> </w:t>
            </w:r>
          </w:p>
        </w:tc>
        <w:tc>
          <w:tcPr>
            <w:tcW w:w="660" w:type="dxa"/>
            <w:tcBorders>
              <w:top w:val="nil"/>
              <w:left w:val="nil"/>
              <w:bottom w:val="single" w:sz="12" w:space="0" w:color="auto"/>
              <w:right w:val="single" w:sz="12" w:space="0" w:color="auto"/>
            </w:tcBorders>
            <w:shd w:val="clear" w:color="auto" w:fill="auto"/>
            <w:noWrap/>
            <w:vAlign w:val="bottom"/>
          </w:tcPr>
          <w:p w:rsidR="004B0979" w:rsidRDefault="004B0979">
            <w:pPr>
              <w:jc w:val="center"/>
              <w:rPr>
                <w:rFonts w:cs="Arial"/>
              </w:rPr>
            </w:pPr>
            <w:r>
              <w:rPr>
                <w:rFonts w:cs="Arial"/>
              </w:rPr>
              <w:t> </w:t>
            </w:r>
          </w:p>
        </w:tc>
        <w:tc>
          <w:tcPr>
            <w:tcW w:w="1047" w:type="dxa"/>
            <w:tcBorders>
              <w:top w:val="nil"/>
              <w:left w:val="single" w:sz="12" w:space="0" w:color="auto"/>
              <w:bottom w:val="single" w:sz="12" w:space="0" w:color="auto"/>
              <w:right w:val="single" w:sz="4" w:space="0" w:color="auto"/>
            </w:tcBorders>
            <w:shd w:val="clear" w:color="auto" w:fill="auto"/>
            <w:noWrap/>
            <w:vAlign w:val="bottom"/>
          </w:tcPr>
          <w:p w:rsidR="004B0979" w:rsidRDefault="004B0979">
            <w:pPr>
              <w:jc w:val="center"/>
              <w:rPr>
                <w:rFonts w:cs="Arial"/>
              </w:rPr>
            </w:pPr>
            <w:r>
              <w:rPr>
                <w:rFonts w:cs="Arial"/>
              </w:rPr>
              <w:t> </w:t>
            </w:r>
          </w:p>
        </w:tc>
        <w:tc>
          <w:tcPr>
            <w:tcW w:w="820" w:type="dxa"/>
            <w:tcBorders>
              <w:top w:val="nil"/>
              <w:left w:val="nil"/>
              <w:bottom w:val="single" w:sz="12" w:space="0" w:color="auto"/>
              <w:right w:val="single" w:sz="12" w:space="0" w:color="auto"/>
            </w:tcBorders>
            <w:shd w:val="clear" w:color="auto" w:fill="auto"/>
            <w:noWrap/>
            <w:vAlign w:val="bottom"/>
          </w:tcPr>
          <w:p w:rsidR="004B0979" w:rsidRDefault="004B0979">
            <w:pPr>
              <w:jc w:val="center"/>
              <w:rPr>
                <w:rFonts w:cs="Arial"/>
              </w:rPr>
            </w:pPr>
            <w:r>
              <w:rPr>
                <w:rFonts w:cs="Arial"/>
              </w:rPr>
              <w:t> </w:t>
            </w:r>
          </w:p>
        </w:tc>
      </w:tr>
    </w:tbl>
    <w:p w:rsidR="00350755" w:rsidRPr="00C3026A" w:rsidRDefault="004475AA" w:rsidP="00716EE4">
      <w:pPr>
        <w:pStyle w:val="Nadpis2"/>
        <w:spacing w:after="360"/>
        <w:rPr>
          <w:rFonts w:ascii="Times New Roman" w:hAnsi="Times New Roman"/>
          <w:i w:val="0"/>
          <w:iCs w:val="0"/>
        </w:rPr>
      </w:pPr>
      <w:bookmarkStart w:id="88" w:name="_Toc166427916"/>
      <w:bookmarkStart w:id="89" w:name="_Toc166427970"/>
      <w:bookmarkStart w:id="90" w:name="_Toc166428327"/>
      <w:bookmarkStart w:id="91" w:name="_Toc166428530"/>
      <w:bookmarkStart w:id="92" w:name="_Toc169364090"/>
      <w:r w:rsidRPr="00C3026A">
        <w:rPr>
          <w:rFonts w:ascii="Times New Roman" w:hAnsi="Times New Roman"/>
          <w:i w:val="0"/>
          <w:iCs w:val="0"/>
        </w:rPr>
        <w:lastRenderedPageBreak/>
        <w:t>4.2.</w:t>
      </w:r>
      <w:r w:rsidRPr="00C3026A">
        <w:rPr>
          <w:rFonts w:ascii="Times New Roman" w:hAnsi="Times New Roman"/>
          <w:i w:val="0"/>
          <w:iCs w:val="0"/>
        </w:rPr>
        <w:tab/>
      </w:r>
      <w:r w:rsidR="00716EE4" w:rsidRPr="00C3026A">
        <w:rPr>
          <w:rFonts w:ascii="Times New Roman" w:hAnsi="Times New Roman"/>
          <w:i w:val="0"/>
          <w:iCs w:val="0"/>
        </w:rPr>
        <w:t>Druhý stupeň</w:t>
      </w:r>
      <w:bookmarkEnd w:id="88"/>
      <w:bookmarkEnd w:id="89"/>
      <w:bookmarkEnd w:id="90"/>
      <w:bookmarkEnd w:id="91"/>
      <w:bookmarkEnd w:id="92"/>
    </w:p>
    <w:tbl>
      <w:tblPr>
        <w:tblW w:w="7774" w:type="dxa"/>
        <w:tblInd w:w="55" w:type="dxa"/>
        <w:tblCellMar>
          <w:left w:w="70" w:type="dxa"/>
          <w:right w:w="70" w:type="dxa"/>
        </w:tblCellMar>
        <w:tblLook w:val="0000" w:firstRow="0" w:lastRow="0" w:firstColumn="0" w:lastColumn="0" w:noHBand="0" w:noVBand="0"/>
      </w:tblPr>
      <w:tblGrid>
        <w:gridCol w:w="1635"/>
        <w:gridCol w:w="1445"/>
        <w:gridCol w:w="660"/>
        <w:gridCol w:w="660"/>
        <w:gridCol w:w="847"/>
        <w:gridCol w:w="660"/>
        <w:gridCol w:w="1047"/>
        <w:gridCol w:w="820"/>
      </w:tblGrid>
      <w:tr w:rsidR="004D5C62" w:rsidRPr="006A3355" w:rsidTr="00C06AA0">
        <w:trPr>
          <w:trHeight w:val="360"/>
        </w:trPr>
        <w:tc>
          <w:tcPr>
            <w:tcW w:w="1635" w:type="dxa"/>
            <w:tcBorders>
              <w:top w:val="single" w:sz="12" w:space="0" w:color="auto"/>
              <w:left w:val="single" w:sz="12" w:space="0" w:color="auto"/>
              <w:bottom w:val="single" w:sz="8" w:space="0" w:color="000000"/>
              <w:right w:val="single" w:sz="4" w:space="0" w:color="auto"/>
            </w:tcBorders>
            <w:shd w:val="clear" w:color="auto" w:fill="auto"/>
            <w:noWrap/>
            <w:vAlign w:val="bottom"/>
          </w:tcPr>
          <w:p w:rsidR="004D5C62" w:rsidRPr="006A3355" w:rsidRDefault="004D5C62">
            <w:pPr>
              <w:jc w:val="center"/>
              <w:rPr>
                <w:rFonts w:cs="Arial"/>
                <w:b/>
                <w:bCs/>
                <w:i/>
                <w:iCs/>
                <w:highlight w:val="yellow"/>
              </w:rPr>
            </w:pPr>
            <w:r w:rsidRPr="006A3355">
              <w:rPr>
                <w:rFonts w:cs="Arial"/>
                <w:b/>
                <w:bCs/>
                <w:i/>
                <w:iCs/>
                <w:highlight w:val="yellow"/>
              </w:rPr>
              <w:t>Vzdělávací</w:t>
            </w:r>
          </w:p>
        </w:tc>
        <w:tc>
          <w:tcPr>
            <w:tcW w:w="1445" w:type="dxa"/>
            <w:tcBorders>
              <w:top w:val="single" w:sz="12" w:space="0" w:color="auto"/>
              <w:left w:val="nil"/>
              <w:bottom w:val="single" w:sz="8" w:space="0" w:color="000000"/>
              <w:right w:val="single" w:sz="12" w:space="0" w:color="auto"/>
            </w:tcBorders>
            <w:shd w:val="clear" w:color="auto" w:fill="auto"/>
            <w:noWrap/>
            <w:vAlign w:val="bottom"/>
          </w:tcPr>
          <w:p w:rsidR="004D5C62" w:rsidRPr="006A3355" w:rsidRDefault="004D5C62">
            <w:pPr>
              <w:jc w:val="center"/>
              <w:rPr>
                <w:rFonts w:cs="Arial"/>
                <w:b/>
                <w:bCs/>
                <w:i/>
                <w:iCs/>
                <w:highlight w:val="yellow"/>
              </w:rPr>
            </w:pPr>
            <w:r w:rsidRPr="006A3355">
              <w:rPr>
                <w:rFonts w:cs="Arial"/>
                <w:b/>
                <w:bCs/>
                <w:i/>
                <w:iCs/>
                <w:highlight w:val="yellow"/>
              </w:rPr>
              <w:t>Vyučovací</w:t>
            </w:r>
          </w:p>
        </w:tc>
        <w:tc>
          <w:tcPr>
            <w:tcW w:w="660" w:type="dxa"/>
            <w:tcBorders>
              <w:top w:val="single" w:sz="12" w:space="0" w:color="auto"/>
              <w:left w:val="single" w:sz="12" w:space="0" w:color="auto"/>
              <w:bottom w:val="single" w:sz="4" w:space="0" w:color="auto"/>
              <w:right w:val="nil"/>
            </w:tcBorders>
            <w:shd w:val="clear" w:color="auto" w:fill="auto"/>
            <w:noWrap/>
            <w:vAlign w:val="bottom"/>
          </w:tcPr>
          <w:p w:rsidR="004D5C62" w:rsidRPr="006A3355" w:rsidRDefault="004D5C62">
            <w:pPr>
              <w:jc w:val="center"/>
              <w:rPr>
                <w:rFonts w:cs="Arial"/>
                <w:b/>
                <w:bCs/>
                <w:i/>
                <w:iCs/>
                <w:highlight w:val="yellow"/>
              </w:rPr>
            </w:pPr>
            <w:r w:rsidRPr="006A3355">
              <w:rPr>
                <w:rFonts w:cs="Arial"/>
                <w:b/>
                <w:bCs/>
                <w:i/>
                <w:iCs/>
                <w:highlight w:val="yellow"/>
              </w:rPr>
              <w:t> </w:t>
            </w:r>
          </w:p>
        </w:tc>
        <w:tc>
          <w:tcPr>
            <w:tcW w:w="660" w:type="dxa"/>
            <w:tcBorders>
              <w:top w:val="single" w:sz="12" w:space="0" w:color="auto"/>
              <w:left w:val="nil"/>
              <w:bottom w:val="single" w:sz="4" w:space="0" w:color="auto"/>
              <w:right w:val="nil"/>
            </w:tcBorders>
            <w:shd w:val="clear" w:color="auto" w:fill="auto"/>
            <w:noWrap/>
            <w:vAlign w:val="bottom"/>
          </w:tcPr>
          <w:p w:rsidR="004D5C62" w:rsidRPr="006A3355" w:rsidRDefault="004D5C62">
            <w:pPr>
              <w:jc w:val="center"/>
              <w:rPr>
                <w:rFonts w:cs="Arial"/>
                <w:highlight w:val="yellow"/>
              </w:rPr>
            </w:pPr>
            <w:r w:rsidRPr="006A3355">
              <w:rPr>
                <w:rFonts w:cs="Arial"/>
                <w:highlight w:val="yellow"/>
              </w:rPr>
              <w:t> </w:t>
            </w:r>
          </w:p>
        </w:tc>
        <w:tc>
          <w:tcPr>
            <w:tcW w:w="847" w:type="dxa"/>
            <w:tcBorders>
              <w:top w:val="single" w:sz="12" w:space="0" w:color="auto"/>
              <w:left w:val="nil"/>
              <w:bottom w:val="single" w:sz="4" w:space="0" w:color="auto"/>
              <w:right w:val="nil"/>
            </w:tcBorders>
            <w:shd w:val="clear" w:color="auto" w:fill="auto"/>
            <w:noWrap/>
            <w:vAlign w:val="bottom"/>
          </w:tcPr>
          <w:p w:rsidR="004D5C62" w:rsidRPr="006A3355" w:rsidRDefault="004D5C62">
            <w:pPr>
              <w:jc w:val="center"/>
              <w:rPr>
                <w:rFonts w:cs="Arial"/>
                <w:b/>
                <w:bCs/>
                <w:i/>
                <w:iCs/>
                <w:highlight w:val="yellow"/>
              </w:rPr>
            </w:pPr>
            <w:r w:rsidRPr="006A3355">
              <w:rPr>
                <w:rFonts w:cs="Arial"/>
                <w:b/>
                <w:bCs/>
                <w:i/>
                <w:iCs/>
                <w:highlight w:val="yellow"/>
              </w:rPr>
              <w:t>Ročník</w:t>
            </w:r>
          </w:p>
        </w:tc>
        <w:tc>
          <w:tcPr>
            <w:tcW w:w="660" w:type="dxa"/>
            <w:tcBorders>
              <w:top w:val="single" w:sz="12" w:space="0" w:color="auto"/>
              <w:left w:val="nil"/>
              <w:bottom w:val="single" w:sz="4" w:space="0" w:color="auto"/>
              <w:right w:val="single" w:sz="12" w:space="0" w:color="auto"/>
            </w:tcBorders>
            <w:shd w:val="clear" w:color="auto" w:fill="auto"/>
            <w:noWrap/>
            <w:vAlign w:val="bottom"/>
          </w:tcPr>
          <w:p w:rsidR="004D5C62" w:rsidRPr="006A3355" w:rsidRDefault="004D5C62">
            <w:pPr>
              <w:jc w:val="center"/>
              <w:rPr>
                <w:rFonts w:cs="Arial"/>
                <w:b/>
                <w:bCs/>
                <w:i/>
                <w:iCs/>
                <w:highlight w:val="yellow"/>
              </w:rPr>
            </w:pPr>
            <w:r w:rsidRPr="006A3355">
              <w:rPr>
                <w:rFonts w:cs="Arial"/>
                <w:b/>
                <w:bCs/>
                <w:i/>
                <w:iCs/>
                <w:highlight w:val="yellow"/>
              </w:rPr>
              <w:t> </w:t>
            </w:r>
          </w:p>
        </w:tc>
        <w:tc>
          <w:tcPr>
            <w:tcW w:w="1047" w:type="dxa"/>
            <w:tcBorders>
              <w:top w:val="single" w:sz="12" w:space="0" w:color="auto"/>
              <w:left w:val="single" w:sz="12" w:space="0" w:color="auto"/>
              <w:bottom w:val="nil"/>
              <w:right w:val="single" w:sz="4" w:space="0" w:color="auto"/>
            </w:tcBorders>
            <w:shd w:val="clear" w:color="auto" w:fill="auto"/>
            <w:noWrap/>
            <w:vAlign w:val="bottom"/>
          </w:tcPr>
          <w:p w:rsidR="004D5C62" w:rsidRPr="006A3355" w:rsidRDefault="004D5C62">
            <w:pPr>
              <w:jc w:val="center"/>
              <w:rPr>
                <w:rFonts w:cs="Arial"/>
                <w:b/>
                <w:bCs/>
                <w:i/>
                <w:iCs/>
                <w:highlight w:val="yellow"/>
              </w:rPr>
            </w:pPr>
            <w:r w:rsidRPr="006A3355">
              <w:rPr>
                <w:rFonts w:cs="Arial"/>
                <w:b/>
                <w:bCs/>
                <w:i/>
                <w:iCs/>
                <w:highlight w:val="yellow"/>
              </w:rPr>
              <w:t>Celkem</w:t>
            </w:r>
          </w:p>
        </w:tc>
        <w:tc>
          <w:tcPr>
            <w:tcW w:w="820" w:type="dxa"/>
            <w:tcBorders>
              <w:top w:val="single" w:sz="12" w:space="0" w:color="auto"/>
              <w:left w:val="nil"/>
              <w:bottom w:val="single" w:sz="8" w:space="0" w:color="000000"/>
              <w:right w:val="single" w:sz="12" w:space="0" w:color="auto"/>
            </w:tcBorders>
            <w:shd w:val="clear" w:color="auto" w:fill="auto"/>
            <w:noWrap/>
            <w:vAlign w:val="bottom"/>
          </w:tcPr>
          <w:p w:rsidR="004D5C62" w:rsidRPr="006A3355" w:rsidRDefault="004D5C62">
            <w:pPr>
              <w:jc w:val="center"/>
              <w:rPr>
                <w:rFonts w:cs="Arial"/>
                <w:b/>
                <w:bCs/>
                <w:i/>
                <w:iCs/>
                <w:highlight w:val="yellow"/>
              </w:rPr>
            </w:pPr>
            <w:r w:rsidRPr="006A3355">
              <w:rPr>
                <w:rFonts w:cs="Arial"/>
                <w:b/>
                <w:bCs/>
                <w:i/>
                <w:iCs/>
                <w:highlight w:val="yellow"/>
              </w:rPr>
              <w:t>Z toho</w:t>
            </w:r>
          </w:p>
        </w:tc>
      </w:tr>
      <w:tr w:rsidR="004D5C62" w:rsidRPr="006A3355" w:rsidTr="00C06AA0">
        <w:trPr>
          <w:trHeight w:val="360"/>
        </w:trPr>
        <w:tc>
          <w:tcPr>
            <w:tcW w:w="1635" w:type="dxa"/>
            <w:tcBorders>
              <w:top w:val="nil"/>
              <w:left w:val="single" w:sz="12" w:space="0" w:color="auto"/>
              <w:bottom w:val="single" w:sz="12" w:space="0" w:color="auto"/>
              <w:right w:val="single" w:sz="4" w:space="0" w:color="auto"/>
            </w:tcBorders>
            <w:shd w:val="clear" w:color="auto" w:fill="auto"/>
            <w:noWrap/>
            <w:vAlign w:val="bottom"/>
          </w:tcPr>
          <w:p w:rsidR="004D5C62" w:rsidRPr="006A3355" w:rsidRDefault="004D5C62">
            <w:pPr>
              <w:jc w:val="center"/>
              <w:rPr>
                <w:rFonts w:cs="Arial"/>
                <w:b/>
                <w:bCs/>
                <w:i/>
                <w:iCs/>
                <w:highlight w:val="yellow"/>
              </w:rPr>
            </w:pPr>
            <w:r w:rsidRPr="006A3355">
              <w:rPr>
                <w:rFonts w:cs="Arial"/>
                <w:b/>
                <w:bCs/>
                <w:i/>
                <w:iCs/>
                <w:highlight w:val="yellow"/>
              </w:rPr>
              <w:t>oblast</w:t>
            </w:r>
          </w:p>
        </w:tc>
        <w:tc>
          <w:tcPr>
            <w:tcW w:w="1445" w:type="dxa"/>
            <w:tcBorders>
              <w:top w:val="nil"/>
              <w:left w:val="nil"/>
              <w:bottom w:val="single" w:sz="12" w:space="0" w:color="auto"/>
              <w:right w:val="single" w:sz="12" w:space="0" w:color="auto"/>
            </w:tcBorders>
            <w:shd w:val="clear" w:color="auto" w:fill="auto"/>
            <w:noWrap/>
            <w:vAlign w:val="bottom"/>
          </w:tcPr>
          <w:p w:rsidR="004D5C62" w:rsidRPr="006A3355" w:rsidRDefault="004D5C62">
            <w:pPr>
              <w:jc w:val="center"/>
              <w:rPr>
                <w:rFonts w:cs="Arial"/>
                <w:b/>
                <w:bCs/>
                <w:i/>
                <w:iCs/>
                <w:highlight w:val="yellow"/>
              </w:rPr>
            </w:pPr>
            <w:r w:rsidRPr="006A3355">
              <w:rPr>
                <w:rFonts w:cs="Arial"/>
                <w:b/>
                <w:bCs/>
                <w:i/>
                <w:iCs/>
                <w:highlight w:val="yellow"/>
              </w:rPr>
              <w:t>předmět</w:t>
            </w:r>
          </w:p>
        </w:tc>
        <w:tc>
          <w:tcPr>
            <w:tcW w:w="660" w:type="dxa"/>
            <w:tcBorders>
              <w:top w:val="single" w:sz="4" w:space="0" w:color="auto"/>
              <w:left w:val="single" w:sz="12" w:space="0" w:color="auto"/>
              <w:bottom w:val="single" w:sz="12" w:space="0" w:color="auto"/>
              <w:right w:val="single" w:sz="4" w:space="0" w:color="auto"/>
            </w:tcBorders>
            <w:shd w:val="clear" w:color="auto" w:fill="auto"/>
            <w:noWrap/>
            <w:vAlign w:val="bottom"/>
          </w:tcPr>
          <w:p w:rsidR="004D5C62" w:rsidRPr="006A3355" w:rsidRDefault="004D5C62">
            <w:pPr>
              <w:jc w:val="center"/>
              <w:rPr>
                <w:rFonts w:cs="Arial"/>
                <w:b/>
                <w:bCs/>
                <w:i/>
                <w:iCs/>
                <w:highlight w:val="yellow"/>
              </w:rPr>
            </w:pPr>
            <w:r w:rsidRPr="006A3355">
              <w:rPr>
                <w:rFonts w:cs="Arial"/>
                <w:b/>
                <w:bCs/>
                <w:i/>
                <w:iCs/>
                <w:highlight w:val="yellow"/>
              </w:rPr>
              <w:t>6.</w:t>
            </w:r>
          </w:p>
        </w:tc>
        <w:tc>
          <w:tcPr>
            <w:tcW w:w="660" w:type="dxa"/>
            <w:tcBorders>
              <w:top w:val="nil"/>
              <w:left w:val="nil"/>
              <w:bottom w:val="single" w:sz="12" w:space="0" w:color="auto"/>
              <w:right w:val="single" w:sz="4" w:space="0" w:color="auto"/>
            </w:tcBorders>
            <w:shd w:val="clear" w:color="auto" w:fill="auto"/>
            <w:noWrap/>
            <w:vAlign w:val="bottom"/>
          </w:tcPr>
          <w:p w:rsidR="004D5C62" w:rsidRPr="006A3355" w:rsidRDefault="004D5C62">
            <w:pPr>
              <w:jc w:val="center"/>
              <w:rPr>
                <w:rFonts w:cs="Arial"/>
                <w:b/>
                <w:bCs/>
                <w:i/>
                <w:iCs/>
                <w:highlight w:val="yellow"/>
              </w:rPr>
            </w:pPr>
            <w:r w:rsidRPr="006A3355">
              <w:rPr>
                <w:rFonts w:cs="Arial"/>
                <w:b/>
                <w:bCs/>
                <w:i/>
                <w:iCs/>
                <w:highlight w:val="yellow"/>
              </w:rPr>
              <w:t>7.</w:t>
            </w:r>
          </w:p>
        </w:tc>
        <w:tc>
          <w:tcPr>
            <w:tcW w:w="847" w:type="dxa"/>
            <w:tcBorders>
              <w:top w:val="nil"/>
              <w:left w:val="nil"/>
              <w:bottom w:val="single" w:sz="12" w:space="0" w:color="auto"/>
              <w:right w:val="single" w:sz="4" w:space="0" w:color="auto"/>
            </w:tcBorders>
            <w:shd w:val="clear" w:color="auto" w:fill="auto"/>
            <w:noWrap/>
            <w:vAlign w:val="bottom"/>
          </w:tcPr>
          <w:p w:rsidR="004D5C62" w:rsidRPr="006A3355" w:rsidRDefault="004D5C62">
            <w:pPr>
              <w:jc w:val="center"/>
              <w:rPr>
                <w:rFonts w:cs="Arial"/>
                <w:b/>
                <w:bCs/>
                <w:i/>
                <w:iCs/>
                <w:highlight w:val="yellow"/>
              </w:rPr>
            </w:pPr>
            <w:r w:rsidRPr="006A3355">
              <w:rPr>
                <w:rFonts w:cs="Arial"/>
                <w:b/>
                <w:bCs/>
                <w:i/>
                <w:iCs/>
                <w:highlight w:val="yellow"/>
              </w:rPr>
              <w:t>8.</w:t>
            </w:r>
          </w:p>
        </w:tc>
        <w:tc>
          <w:tcPr>
            <w:tcW w:w="660" w:type="dxa"/>
            <w:tcBorders>
              <w:top w:val="nil"/>
              <w:left w:val="nil"/>
              <w:bottom w:val="single" w:sz="12" w:space="0" w:color="auto"/>
              <w:right w:val="single" w:sz="12" w:space="0" w:color="auto"/>
            </w:tcBorders>
            <w:shd w:val="clear" w:color="auto" w:fill="auto"/>
            <w:noWrap/>
            <w:vAlign w:val="bottom"/>
          </w:tcPr>
          <w:p w:rsidR="004D5C62" w:rsidRPr="006A3355" w:rsidRDefault="004D5C62">
            <w:pPr>
              <w:jc w:val="center"/>
              <w:rPr>
                <w:rFonts w:cs="Arial"/>
                <w:b/>
                <w:bCs/>
                <w:i/>
                <w:iCs/>
                <w:highlight w:val="yellow"/>
              </w:rPr>
            </w:pPr>
            <w:r w:rsidRPr="006A3355">
              <w:rPr>
                <w:rFonts w:cs="Arial"/>
                <w:b/>
                <w:bCs/>
                <w:i/>
                <w:iCs/>
                <w:highlight w:val="yellow"/>
              </w:rPr>
              <w:t>9.</w:t>
            </w:r>
          </w:p>
        </w:tc>
        <w:tc>
          <w:tcPr>
            <w:tcW w:w="1047" w:type="dxa"/>
            <w:tcBorders>
              <w:top w:val="nil"/>
              <w:left w:val="single" w:sz="12" w:space="0" w:color="auto"/>
              <w:bottom w:val="single" w:sz="12" w:space="0" w:color="auto"/>
              <w:right w:val="single" w:sz="4" w:space="0" w:color="auto"/>
            </w:tcBorders>
            <w:shd w:val="clear" w:color="auto" w:fill="auto"/>
            <w:noWrap/>
            <w:vAlign w:val="bottom"/>
          </w:tcPr>
          <w:p w:rsidR="004D5C62" w:rsidRPr="006A3355" w:rsidRDefault="004D5C62">
            <w:pPr>
              <w:jc w:val="center"/>
              <w:rPr>
                <w:rFonts w:cs="Arial"/>
                <w:b/>
                <w:bCs/>
                <w:i/>
                <w:iCs/>
                <w:highlight w:val="yellow"/>
              </w:rPr>
            </w:pPr>
            <w:r w:rsidRPr="006A3355">
              <w:rPr>
                <w:rFonts w:cs="Arial"/>
                <w:b/>
                <w:bCs/>
                <w:i/>
                <w:iCs/>
                <w:highlight w:val="yellow"/>
              </w:rPr>
              <w:t>předměty</w:t>
            </w:r>
          </w:p>
        </w:tc>
        <w:tc>
          <w:tcPr>
            <w:tcW w:w="820" w:type="dxa"/>
            <w:tcBorders>
              <w:top w:val="nil"/>
              <w:left w:val="nil"/>
              <w:bottom w:val="single" w:sz="12" w:space="0" w:color="auto"/>
              <w:right w:val="single" w:sz="12" w:space="0" w:color="auto"/>
            </w:tcBorders>
            <w:shd w:val="clear" w:color="auto" w:fill="auto"/>
            <w:noWrap/>
            <w:vAlign w:val="bottom"/>
          </w:tcPr>
          <w:p w:rsidR="004D5C62" w:rsidRPr="006A3355" w:rsidRDefault="004D5C62">
            <w:pPr>
              <w:jc w:val="center"/>
              <w:rPr>
                <w:rFonts w:cs="Arial"/>
                <w:b/>
                <w:bCs/>
                <w:i/>
                <w:iCs/>
                <w:highlight w:val="yellow"/>
              </w:rPr>
            </w:pPr>
            <w:r w:rsidRPr="006A3355">
              <w:rPr>
                <w:rFonts w:cs="Arial"/>
                <w:b/>
                <w:bCs/>
                <w:i/>
                <w:iCs/>
                <w:highlight w:val="yellow"/>
              </w:rPr>
              <w:t>DČD</w:t>
            </w:r>
          </w:p>
        </w:tc>
      </w:tr>
      <w:tr w:rsidR="004D5C62" w:rsidRPr="006A3355" w:rsidTr="00C06AA0">
        <w:trPr>
          <w:trHeight w:val="289"/>
        </w:trPr>
        <w:tc>
          <w:tcPr>
            <w:tcW w:w="1635" w:type="dxa"/>
            <w:vMerge w:val="restart"/>
            <w:tcBorders>
              <w:top w:val="single" w:sz="12" w:space="0" w:color="auto"/>
              <w:left w:val="single" w:sz="12" w:space="0" w:color="auto"/>
              <w:bottom w:val="single" w:sz="8" w:space="0" w:color="000000"/>
              <w:right w:val="single" w:sz="4" w:space="0" w:color="auto"/>
            </w:tcBorders>
            <w:shd w:val="clear" w:color="auto" w:fill="auto"/>
            <w:vAlign w:val="center"/>
          </w:tcPr>
          <w:p w:rsidR="004D5C62" w:rsidRPr="006A3355" w:rsidRDefault="004D5C62">
            <w:pPr>
              <w:rPr>
                <w:rFonts w:cs="Arial"/>
                <w:highlight w:val="yellow"/>
              </w:rPr>
            </w:pPr>
            <w:r w:rsidRPr="006A3355">
              <w:rPr>
                <w:rFonts w:cs="Arial"/>
                <w:highlight w:val="yellow"/>
              </w:rPr>
              <w:t>Jazyk a jazyková komunikace</w:t>
            </w:r>
          </w:p>
        </w:tc>
        <w:tc>
          <w:tcPr>
            <w:tcW w:w="1445" w:type="dxa"/>
            <w:vMerge w:val="restart"/>
            <w:tcBorders>
              <w:top w:val="single" w:sz="12" w:space="0" w:color="auto"/>
              <w:left w:val="single" w:sz="4" w:space="0" w:color="auto"/>
              <w:bottom w:val="single" w:sz="8" w:space="0" w:color="000000"/>
              <w:right w:val="single" w:sz="12" w:space="0" w:color="000000"/>
            </w:tcBorders>
            <w:shd w:val="clear" w:color="auto" w:fill="auto"/>
            <w:vAlign w:val="center"/>
          </w:tcPr>
          <w:p w:rsidR="004D5C62" w:rsidRPr="006A3355" w:rsidRDefault="00EA4006">
            <w:pPr>
              <w:rPr>
                <w:rFonts w:cs="Arial"/>
                <w:b/>
                <w:bCs/>
                <w:highlight w:val="yellow"/>
              </w:rPr>
            </w:pPr>
            <w:r w:rsidRPr="006A3355">
              <w:rPr>
                <w:rFonts w:cs="Arial"/>
                <w:b/>
                <w:bCs/>
                <w:highlight w:val="yellow"/>
              </w:rPr>
              <w:t>Český jazyk</w:t>
            </w:r>
            <w:r w:rsidR="00A9062A" w:rsidRPr="006A3355">
              <w:rPr>
                <w:rFonts w:cs="Arial"/>
                <w:b/>
                <w:bCs/>
                <w:highlight w:val="yellow"/>
              </w:rPr>
              <w:t xml:space="preserve"> a literatura </w:t>
            </w:r>
            <w:r w:rsidRPr="006A3355">
              <w:rPr>
                <w:rFonts w:cs="Arial"/>
                <w:b/>
                <w:bCs/>
                <w:highlight w:val="yellow"/>
              </w:rPr>
              <w:t xml:space="preserve"> (15</w:t>
            </w:r>
            <w:r w:rsidR="004D5C62" w:rsidRPr="006A3355">
              <w:rPr>
                <w:rFonts w:cs="Arial"/>
                <w:b/>
                <w:bCs/>
                <w:highlight w:val="yellow"/>
              </w:rPr>
              <w:t>)</w:t>
            </w:r>
          </w:p>
        </w:tc>
        <w:tc>
          <w:tcPr>
            <w:tcW w:w="660" w:type="dxa"/>
            <w:vMerge w:val="restart"/>
            <w:tcBorders>
              <w:top w:val="single" w:sz="12" w:space="0" w:color="auto"/>
              <w:left w:val="single" w:sz="12" w:space="0" w:color="000000"/>
              <w:bottom w:val="single" w:sz="4" w:space="0" w:color="000000"/>
              <w:right w:val="single" w:sz="4" w:space="0" w:color="auto"/>
            </w:tcBorders>
            <w:shd w:val="clear" w:color="auto" w:fill="auto"/>
            <w:noWrap/>
            <w:vAlign w:val="center"/>
          </w:tcPr>
          <w:p w:rsidR="004D5C62" w:rsidRPr="006A3355" w:rsidRDefault="004D5C62">
            <w:pPr>
              <w:jc w:val="center"/>
              <w:rPr>
                <w:rFonts w:cs="Arial"/>
                <w:highlight w:val="yellow"/>
              </w:rPr>
            </w:pPr>
            <w:r w:rsidRPr="006A3355">
              <w:rPr>
                <w:rFonts w:cs="Arial"/>
                <w:highlight w:val="yellow"/>
              </w:rPr>
              <w:t>4+1</w:t>
            </w:r>
          </w:p>
        </w:tc>
        <w:tc>
          <w:tcPr>
            <w:tcW w:w="660" w:type="dxa"/>
            <w:vMerge w:val="restart"/>
            <w:tcBorders>
              <w:top w:val="single" w:sz="12" w:space="0" w:color="auto"/>
              <w:left w:val="single" w:sz="4" w:space="0" w:color="auto"/>
              <w:bottom w:val="single" w:sz="4" w:space="0" w:color="000000"/>
              <w:right w:val="single" w:sz="4" w:space="0" w:color="auto"/>
            </w:tcBorders>
            <w:shd w:val="clear" w:color="auto" w:fill="auto"/>
            <w:noWrap/>
            <w:vAlign w:val="center"/>
          </w:tcPr>
          <w:p w:rsidR="004D5C62" w:rsidRPr="006A3355" w:rsidRDefault="00EA4006">
            <w:pPr>
              <w:jc w:val="center"/>
              <w:rPr>
                <w:rFonts w:cs="Arial"/>
                <w:highlight w:val="yellow"/>
              </w:rPr>
            </w:pPr>
            <w:r w:rsidRPr="006A3355">
              <w:rPr>
                <w:rFonts w:cs="Arial"/>
                <w:highlight w:val="yellow"/>
              </w:rPr>
              <w:t>3+</w:t>
            </w:r>
            <w:r w:rsidR="00297757" w:rsidRPr="006A3355">
              <w:rPr>
                <w:rFonts w:cs="Arial"/>
                <w:highlight w:val="yellow"/>
              </w:rPr>
              <w:t>2</w:t>
            </w:r>
          </w:p>
        </w:tc>
        <w:tc>
          <w:tcPr>
            <w:tcW w:w="847" w:type="dxa"/>
            <w:vMerge w:val="restart"/>
            <w:tcBorders>
              <w:top w:val="single" w:sz="12" w:space="0" w:color="auto"/>
              <w:left w:val="single" w:sz="4" w:space="0" w:color="auto"/>
              <w:bottom w:val="single" w:sz="4" w:space="0" w:color="000000"/>
              <w:right w:val="single" w:sz="4" w:space="0" w:color="auto"/>
            </w:tcBorders>
            <w:shd w:val="clear" w:color="auto" w:fill="auto"/>
            <w:noWrap/>
            <w:vAlign w:val="center"/>
          </w:tcPr>
          <w:p w:rsidR="004D5C62" w:rsidRPr="006A3355" w:rsidRDefault="004D5C62">
            <w:pPr>
              <w:jc w:val="center"/>
              <w:rPr>
                <w:rFonts w:cs="Arial"/>
                <w:highlight w:val="yellow"/>
              </w:rPr>
            </w:pPr>
            <w:r w:rsidRPr="006A3355">
              <w:rPr>
                <w:rFonts w:cs="Arial"/>
                <w:highlight w:val="yellow"/>
              </w:rPr>
              <w:t>4+1</w:t>
            </w:r>
          </w:p>
        </w:tc>
        <w:tc>
          <w:tcPr>
            <w:tcW w:w="660" w:type="dxa"/>
            <w:vMerge w:val="restart"/>
            <w:tcBorders>
              <w:top w:val="single" w:sz="12" w:space="0" w:color="auto"/>
              <w:left w:val="single" w:sz="4" w:space="0" w:color="auto"/>
              <w:bottom w:val="single" w:sz="4" w:space="0" w:color="000000"/>
              <w:right w:val="single" w:sz="12" w:space="0" w:color="auto"/>
            </w:tcBorders>
            <w:shd w:val="clear" w:color="auto" w:fill="auto"/>
            <w:noWrap/>
            <w:vAlign w:val="center"/>
          </w:tcPr>
          <w:p w:rsidR="004D5C62" w:rsidRPr="006A3355" w:rsidRDefault="004D5C62">
            <w:pPr>
              <w:jc w:val="center"/>
              <w:rPr>
                <w:rFonts w:cs="Arial"/>
                <w:highlight w:val="yellow"/>
              </w:rPr>
            </w:pPr>
            <w:r w:rsidRPr="006A3355">
              <w:rPr>
                <w:rFonts w:cs="Arial"/>
                <w:highlight w:val="yellow"/>
              </w:rPr>
              <w:t>4+1</w:t>
            </w:r>
          </w:p>
        </w:tc>
        <w:tc>
          <w:tcPr>
            <w:tcW w:w="1047" w:type="dxa"/>
            <w:vMerge w:val="restart"/>
            <w:tcBorders>
              <w:top w:val="single" w:sz="12" w:space="0" w:color="auto"/>
              <w:left w:val="single" w:sz="12" w:space="0" w:color="auto"/>
              <w:bottom w:val="single" w:sz="4" w:space="0" w:color="000000"/>
              <w:right w:val="single" w:sz="4" w:space="0" w:color="auto"/>
            </w:tcBorders>
            <w:shd w:val="clear" w:color="auto" w:fill="auto"/>
            <w:noWrap/>
            <w:vAlign w:val="center"/>
          </w:tcPr>
          <w:p w:rsidR="004D5C62" w:rsidRPr="006A3355" w:rsidRDefault="00297757">
            <w:pPr>
              <w:jc w:val="center"/>
              <w:rPr>
                <w:rFonts w:cs="Arial"/>
                <w:highlight w:val="yellow"/>
              </w:rPr>
            </w:pPr>
            <w:r w:rsidRPr="006A3355">
              <w:rPr>
                <w:rFonts w:cs="Arial"/>
                <w:highlight w:val="yellow"/>
              </w:rPr>
              <w:t>20</w:t>
            </w:r>
          </w:p>
        </w:tc>
        <w:tc>
          <w:tcPr>
            <w:tcW w:w="820" w:type="dxa"/>
            <w:vMerge w:val="restart"/>
            <w:tcBorders>
              <w:top w:val="single" w:sz="12" w:space="0" w:color="auto"/>
              <w:left w:val="single" w:sz="4" w:space="0" w:color="auto"/>
              <w:bottom w:val="single" w:sz="8" w:space="0" w:color="000000"/>
              <w:right w:val="single" w:sz="12" w:space="0" w:color="auto"/>
            </w:tcBorders>
            <w:shd w:val="clear" w:color="auto" w:fill="auto"/>
            <w:noWrap/>
            <w:vAlign w:val="center"/>
          </w:tcPr>
          <w:p w:rsidR="004D5C62" w:rsidRPr="006A3355" w:rsidRDefault="00297757">
            <w:pPr>
              <w:jc w:val="center"/>
              <w:rPr>
                <w:rFonts w:cs="Arial"/>
                <w:highlight w:val="yellow"/>
              </w:rPr>
            </w:pPr>
            <w:r w:rsidRPr="006A3355">
              <w:rPr>
                <w:rFonts w:cs="Arial"/>
                <w:highlight w:val="yellow"/>
              </w:rPr>
              <w:t>5</w:t>
            </w:r>
          </w:p>
        </w:tc>
      </w:tr>
      <w:tr w:rsidR="004D5C62" w:rsidRPr="006A3355" w:rsidTr="00C06AA0">
        <w:trPr>
          <w:trHeight w:val="289"/>
        </w:trPr>
        <w:tc>
          <w:tcPr>
            <w:tcW w:w="1635" w:type="dxa"/>
            <w:vMerge/>
            <w:tcBorders>
              <w:top w:val="nil"/>
              <w:left w:val="single" w:sz="12" w:space="0" w:color="auto"/>
              <w:bottom w:val="single" w:sz="8" w:space="0" w:color="000000"/>
              <w:right w:val="single" w:sz="4" w:space="0" w:color="auto"/>
            </w:tcBorders>
            <w:shd w:val="clear" w:color="auto" w:fill="auto"/>
            <w:vAlign w:val="center"/>
          </w:tcPr>
          <w:p w:rsidR="004D5C62" w:rsidRPr="006A3355" w:rsidRDefault="004D5C62">
            <w:pPr>
              <w:rPr>
                <w:rFonts w:cs="Arial"/>
                <w:highlight w:val="yellow"/>
              </w:rPr>
            </w:pPr>
          </w:p>
        </w:tc>
        <w:tc>
          <w:tcPr>
            <w:tcW w:w="1445" w:type="dxa"/>
            <w:vMerge/>
            <w:tcBorders>
              <w:top w:val="nil"/>
              <w:left w:val="single" w:sz="4" w:space="0" w:color="auto"/>
              <w:bottom w:val="single" w:sz="8" w:space="0" w:color="000000"/>
              <w:right w:val="single" w:sz="12" w:space="0" w:color="000000"/>
            </w:tcBorders>
            <w:shd w:val="clear" w:color="auto" w:fill="auto"/>
            <w:vAlign w:val="center"/>
          </w:tcPr>
          <w:p w:rsidR="004D5C62" w:rsidRPr="006A3355" w:rsidRDefault="004D5C62">
            <w:pPr>
              <w:rPr>
                <w:rFonts w:cs="Arial"/>
                <w:b/>
                <w:bCs/>
                <w:highlight w:val="yellow"/>
              </w:rPr>
            </w:pPr>
          </w:p>
        </w:tc>
        <w:tc>
          <w:tcPr>
            <w:tcW w:w="660" w:type="dxa"/>
            <w:vMerge/>
            <w:tcBorders>
              <w:top w:val="single" w:sz="4" w:space="0" w:color="000000"/>
              <w:left w:val="single" w:sz="12" w:space="0" w:color="000000"/>
              <w:bottom w:val="single" w:sz="4" w:space="0" w:color="000000"/>
              <w:right w:val="single" w:sz="4" w:space="0" w:color="auto"/>
            </w:tcBorders>
            <w:shd w:val="clear" w:color="auto" w:fill="auto"/>
            <w:vAlign w:val="center"/>
          </w:tcPr>
          <w:p w:rsidR="004D5C62" w:rsidRPr="006A3355" w:rsidRDefault="004D5C62">
            <w:pPr>
              <w:rPr>
                <w:rFonts w:cs="Arial"/>
                <w:highlight w:val="yellow"/>
              </w:rPr>
            </w:pPr>
          </w:p>
        </w:tc>
        <w:tc>
          <w:tcPr>
            <w:tcW w:w="660" w:type="dxa"/>
            <w:vMerge/>
            <w:tcBorders>
              <w:top w:val="nil"/>
              <w:left w:val="single" w:sz="4" w:space="0" w:color="auto"/>
              <w:bottom w:val="single" w:sz="4" w:space="0" w:color="000000"/>
              <w:right w:val="single" w:sz="4" w:space="0" w:color="auto"/>
            </w:tcBorders>
            <w:shd w:val="clear" w:color="auto" w:fill="auto"/>
            <w:vAlign w:val="center"/>
          </w:tcPr>
          <w:p w:rsidR="004D5C62" w:rsidRPr="006A3355" w:rsidRDefault="004D5C62">
            <w:pPr>
              <w:rPr>
                <w:rFonts w:cs="Arial"/>
                <w:highlight w:val="yellow"/>
              </w:rPr>
            </w:pPr>
          </w:p>
        </w:tc>
        <w:tc>
          <w:tcPr>
            <w:tcW w:w="847" w:type="dxa"/>
            <w:vMerge/>
            <w:tcBorders>
              <w:top w:val="nil"/>
              <w:left w:val="single" w:sz="4" w:space="0" w:color="auto"/>
              <w:bottom w:val="single" w:sz="4" w:space="0" w:color="000000"/>
              <w:right w:val="single" w:sz="4" w:space="0" w:color="auto"/>
            </w:tcBorders>
            <w:shd w:val="clear" w:color="auto" w:fill="auto"/>
            <w:vAlign w:val="center"/>
          </w:tcPr>
          <w:p w:rsidR="004D5C62" w:rsidRPr="006A3355" w:rsidRDefault="004D5C62">
            <w:pPr>
              <w:rPr>
                <w:rFonts w:cs="Arial"/>
                <w:highlight w:val="yellow"/>
              </w:rPr>
            </w:pPr>
          </w:p>
        </w:tc>
        <w:tc>
          <w:tcPr>
            <w:tcW w:w="660" w:type="dxa"/>
            <w:vMerge/>
            <w:tcBorders>
              <w:top w:val="nil"/>
              <w:left w:val="single" w:sz="4" w:space="0" w:color="auto"/>
              <w:bottom w:val="single" w:sz="4" w:space="0" w:color="000000"/>
              <w:right w:val="single" w:sz="12" w:space="0" w:color="auto"/>
            </w:tcBorders>
            <w:shd w:val="clear" w:color="auto" w:fill="auto"/>
            <w:vAlign w:val="center"/>
          </w:tcPr>
          <w:p w:rsidR="004D5C62" w:rsidRPr="006A3355" w:rsidRDefault="004D5C62">
            <w:pPr>
              <w:rPr>
                <w:rFonts w:cs="Arial"/>
                <w:highlight w:val="yellow"/>
              </w:rPr>
            </w:pPr>
          </w:p>
        </w:tc>
        <w:tc>
          <w:tcPr>
            <w:tcW w:w="1047" w:type="dxa"/>
            <w:vMerge/>
            <w:tcBorders>
              <w:top w:val="nil"/>
              <w:left w:val="single" w:sz="12" w:space="0" w:color="auto"/>
              <w:bottom w:val="single" w:sz="4" w:space="0" w:color="000000"/>
              <w:right w:val="single" w:sz="4" w:space="0" w:color="auto"/>
            </w:tcBorders>
            <w:shd w:val="clear" w:color="auto" w:fill="auto"/>
            <w:vAlign w:val="center"/>
          </w:tcPr>
          <w:p w:rsidR="004D5C62" w:rsidRPr="006A3355" w:rsidRDefault="004D5C62">
            <w:pPr>
              <w:rPr>
                <w:rFonts w:cs="Arial"/>
                <w:highlight w:val="yellow"/>
              </w:rPr>
            </w:pPr>
          </w:p>
        </w:tc>
        <w:tc>
          <w:tcPr>
            <w:tcW w:w="820" w:type="dxa"/>
            <w:vMerge/>
            <w:tcBorders>
              <w:top w:val="nil"/>
              <w:left w:val="single" w:sz="4" w:space="0" w:color="auto"/>
              <w:bottom w:val="single" w:sz="8" w:space="0" w:color="000000"/>
              <w:right w:val="single" w:sz="12" w:space="0" w:color="auto"/>
            </w:tcBorders>
            <w:shd w:val="clear" w:color="auto" w:fill="auto"/>
            <w:vAlign w:val="center"/>
          </w:tcPr>
          <w:p w:rsidR="004D5C62" w:rsidRPr="006A3355" w:rsidRDefault="004D5C62">
            <w:pPr>
              <w:rPr>
                <w:rFonts w:cs="Arial"/>
                <w:highlight w:val="yellow"/>
              </w:rPr>
            </w:pPr>
          </w:p>
        </w:tc>
      </w:tr>
      <w:tr w:rsidR="004D5C62" w:rsidRPr="006A3355" w:rsidTr="00C06AA0">
        <w:trPr>
          <w:trHeight w:val="289"/>
        </w:trPr>
        <w:tc>
          <w:tcPr>
            <w:tcW w:w="1635" w:type="dxa"/>
            <w:vMerge/>
            <w:tcBorders>
              <w:top w:val="nil"/>
              <w:left w:val="single" w:sz="12" w:space="0" w:color="auto"/>
              <w:bottom w:val="single" w:sz="8" w:space="0" w:color="000000"/>
              <w:right w:val="single" w:sz="4" w:space="0" w:color="auto"/>
            </w:tcBorders>
            <w:shd w:val="clear" w:color="auto" w:fill="auto"/>
            <w:vAlign w:val="center"/>
          </w:tcPr>
          <w:p w:rsidR="004D5C62" w:rsidRPr="006A3355" w:rsidRDefault="004D5C62">
            <w:pPr>
              <w:rPr>
                <w:rFonts w:cs="Arial"/>
                <w:highlight w:val="yellow"/>
              </w:rPr>
            </w:pPr>
          </w:p>
        </w:tc>
        <w:tc>
          <w:tcPr>
            <w:tcW w:w="1445" w:type="dxa"/>
            <w:vMerge w:val="restart"/>
            <w:tcBorders>
              <w:top w:val="nil"/>
              <w:left w:val="single" w:sz="4" w:space="0" w:color="auto"/>
              <w:bottom w:val="single" w:sz="8" w:space="0" w:color="000000"/>
              <w:right w:val="single" w:sz="12" w:space="0" w:color="000000"/>
            </w:tcBorders>
            <w:shd w:val="clear" w:color="auto" w:fill="auto"/>
            <w:vAlign w:val="center"/>
          </w:tcPr>
          <w:p w:rsidR="004D5C62" w:rsidRPr="006A3355" w:rsidRDefault="004D5C62">
            <w:pPr>
              <w:rPr>
                <w:rFonts w:cs="Arial"/>
                <w:b/>
                <w:bCs/>
                <w:highlight w:val="yellow"/>
              </w:rPr>
            </w:pPr>
            <w:r w:rsidRPr="006A3355">
              <w:rPr>
                <w:rFonts w:cs="Arial"/>
                <w:b/>
                <w:bCs/>
                <w:highlight w:val="yellow"/>
              </w:rPr>
              <w:t>Anglický jazyk (12)</w:t>
            </w:r>
          </w:p>
        </w:tc>
        <w:tc>
          <w:tcPr>
            <w:tcW w:w="660" w:type="dxa"/>
            <w:vMerge w:val="restart"/>
            <w:tcBorders>
              <w:top w:val="single" w:sz="4" w:space="0" w:color="000000"/>
              <w:left w:val="single" w:sz="12" w:space="0" w:color="000000"/>
              <w:bottom w:val="single" w:sz="4" w:space="0" w:color="000000"/>
              <w:right w:val="single" w:sz="4" w:space="0" w:color="auto"/>
            </w:tcBorders>
            <w:shd w:val="clear" w:color="auto" w:fill="auto"/>
            <w:noWrap/>
            <w:vAlign w:val="center"/>
          </w:tcPr>
          <w:p w:rsidR="004D5C62" w:rsidRPr="006A3355" w:rsidRDefault="004D5C62">
            <w:pPr>
              <w:jc w:val="center"/>
              <w:rPr>
                <w:rFonts w:cs="Arial"/>
                <w:highlight w:val="yellow"/>
              </w:rPr>
            </w:pPr>
            <w:r w:rsidRPr="006A3355">
              <w:rPr>
                <w:rFonts w:cs="Arial"/>
                <w:highlight w:val="yellow"/>
              </w:rPr>
              <w:t>3+1</w:t>
            </w:r>
          </w:p>
        </w:tc>
        <w:tc>
          <w:tcPr>
            <w:tcW w:w="660" w:type="dxa"/>
            <w:vMerge w:val="restart"/>
            <w:tcBorders>
              <w:top w:val="nil"/>
              <w:left w:val="single" w:sz="4" w:space="0" w:color="auto"/>
              <w:bottom w:val="single" w:sz="4" w:space="0" w:color="000000"/>
              <w:right w:val="single" w:sz="4" w:space="0" w:color="auto"/>
            </w:tcBorders>
            <w:shd w:val="clear" w:color="auto" w:fill="auto"/>
            <w:noWrap/>
            <w:vAlign w:val="center"/>
          </w:tcPr>
          <w:p w:rsidR="004D5C62" w:rsidRPr="006A3355" w:rsidRDefault="004D5C62">
            <w:pPr>
              <w:jc w:val="center"/>
              <w:rPr>
                <w:rFonts w:cs="Arial"/>
                <w:highlight w:val="yellow"/>
              </w:rPr>
            </w:pPr>
            <w:r w:rsidRPr="006A3355">
              <w:rPr>
                <w:rFonts w:cs="Arial"/>
                <w:highlight w:val="yellow"/>
              </w:rPr>
              <w:t>3+1</w:t>
            </w:r>
          </w:p>
        </w:tc>
        <w:tc>
          <w:tcPr>
            <w:tcW w:w="847" w:type="dxa"/>
            <w:vMerge w:val="restart"/>
            <w:tcBorders>
              <w:top w:val="nil"/>
              <w:left w:val="single" w:sz="4" w:space="0" w:color="auto"/>
              <w:bottom w:val="single" w:sz="4" w:space="0" w:color="000000"/>
              <w:right w:val="single" w:sz="4" w:space="0" w:color="auto"/>
            </w:tcBorders>
            <w:shd w:val="clear" w:color="auto" w:fill="auto"/>
            <w:noWrap/>
            <w:vAlign w:val="center"/>
          </w:tcPr>
          <w:p w:rsidR="004D5C62" w:rsidRPr="006A3355" w:rsidRDefault="004D5C62">
            <w:pPr>
              <w:jc w:val="center"/>
              <w:rPr>
                <w:rFonts w:cs="Arial"/>
                <w:highlight w:val="yellow"/>
              </w:rPr>
            </w:pPr>
            <w:r w:rsidRPr="006A3355">
              <w:rPr>
                <w:rFonts w:cs="Arial"/>
                <w:highlight w:val="yellow"/>
              </w:rPr>
              <w:t>3</w:t>
            </w:r>
          </w:p>
        </w:tc>
        <w:tc>
          <w:tcPr>
            <w:tcW w:w="660" w:type="dxa"/>
            <w:vMerge w:val="restart"/>
            <w:tcBorders>
              <w:top w:val="nil"/>
              <w:left w:val="single" w:sz="4" w:space="0" w:color="auto"/>
              <w:bottom w:val="single" w:sz="4" w:space="0" w:color="000000"/>
              <w:right w:val="single" w:sz="12" w:space="0" w:color="auto"/>
            </w:tcBorders>
            <w:shd w:val="clear" w:color="auto" w:fill="auto"/>
            <w:noWrap/>
            <w:vAlign w:val="center"/>
          </w:tcPr>
          <w:p w:rsidR="004D5C62" w:rsidRPr="006A3355" w:rsidRDefault="004D5C62">
            <w:pPr>
              <w:jc w:val="center"/>
              <w:rPr>
                <w:rFonts w:cs="Arial"/>
                <w:highlight w:val="yellow"/>
              </w:rPr>
            </w:pPr>
            <w:r w:rsidRPr="006A3355">
              <w:rPr>
                <w:rFonts w:cs="Arial"/>
                <w:highlight w:val="yellow"/>
              </w:rPr>
              <w:t>3</w:t>
            </w:r>
          </w:p>
        </w:tc>
        <w:tc>
          <w:tcPr>
            <w:tcW w:w="1047" w:type="dxa"/>
            <w:vMerge w:val="restart"/>
            <w:tcBorders>
              <w:top w:val="nil"/>
              <w:left w:val="single" w:sz="12" w:space="0" w:color="auto"/>
              <w:bottom w:val="single" w:sz="4" w:space="0" w:color="000000"/>
              <w:right w:val="single" w:sz="4" w:space="0" w:color="auto"/>
            </w:tcBorders>
            <w:shd w:val="clear" w:color="auto" w:fill="auto"/>
            <w:noWrap/>
            <w:vAlign w:val="center"/>
          </w:tcPr>
          <w:p w:rsidR="004D5C62" w:rsidRPr="006A3355" w:rsidRDefault="004D5C62">
            <w:pPr>
              <w:jc w:val="center"/>
              <w:rPr>
                <w:rFonts w:cs="Arial"/>
                <w:highlight w:val="yellow"/>
              </w:rPr>
            </w:pPr>
            <w:r w:rsidRPr="006A3355">
              <w:rPr>
                <w:rFonts w:cs="Arial"/>
                <w:highlight w:val="yellow"/>
              </w:rPr>
              <w:t>14</w:t>
            </w:r>
          </w:p>
        </w:tc>
        <w:tc>
          <w:tcPr>
            <w:tcW w:w="820" w:type="dxa"/>
            <w:vMerge w:val="restart"/>
            <w:tcBorders>
              <w:top w:val="nil"/>
              <w:left w:val="single" w:sz="4" w:space="0" w:color="auto"/>
              <w:bottom w:val="single" w:sz="8" w:space="0" w:color="000000"/>
              <w:right w:val="single" w:sz="12" w:space="0" w:color="auto"/>
            </w:tcBorders>
            <w:shd w:val="clear" w:color="auto" w:fill="auto"/>
            <w:noWrap/>
            <w:vAlign w:val="center"/>
          </w:tcPr>
          <w:p w:rsidR="004D5C62" w:rsidRPr="006A3355" w:rsidRDefault="004D5C62">
            <w:pPr>
              <w:jc w:val="center"/>
              <w:rPr>
                <w:rFonts w:cs="Arial"/>
                <w:highlight w:val="yellow"/>
              </w:rPr>
            </w:pPr>
            <w:r w:rsidRPr="006A3355">
              <w:rPr>
                <w:rFonts w:cs="Arial"/>
                <w:highlight w:val="yellow"/>
              </w:rPr>
              <w:t>2</w:t>
            </w:r>
          </w:p>
        </w:tc>
      </w:tr>
      <w:tr w:rsidR="004D5C62" w:rsidRPr="006A3355" w:rsidTr="00C06AA0">
        <w:trPr>
          <w:trHeight w:val="289"/>
        </w:trPr>
        <w:tc>
          <w:tcPr>
            <w:tcW w:w="1635" w:type="dxa"/>
            <w:vMerge/>
            <w:tcBorders>
              <w:top w:val="nil"/>
              <w:left w:val="single" w:sz="12" w:space="0" w:color="auto"/>
              <w:bottom w:val="single" w:sz="8" w:space="0" w:color="000000"/>
              <w:right w:val="single" w:sz="4" w:space="0" w:color="auto"/>
            </w:tcBorders>
            <w:shd w:val="clear" w:color="auto" w:fill="auto"/>
            <w:vAlign w:val="center"/>
          </w:tcPr>
          <w:p w:rsidR="004D5C62" w:rsidRPr="006A3355" w:rsidRDefault="004D5C62">
            <w:pPr>
              <w:rPr>
                <w:rFonts w:cs="Arial"/>
                <w:highlight w:val="yellow"/>
              </w:rPr>
            </w:pPr>
          </w:p>
        </w:tc>
        <w:tc>
          <w:tcPr>
            <w:tcW w:w="1445" w:type="dxa"/>
            <w:vMerge/>
            <w:tcBorders>
              <w:top w:val="nil"/>
              <w:left w:val="single" w:sz="4" w:space="0" w:color="auto"/>
              <w:bottom w:val="single" w:sz="8" w:space="0" w:color="000000"/>
              <w:right w:val="single" w:sz="12" w:space="0" w:color="000000"/>
            </w:tcBorders>
            <w:shd w:val="clear" w:color="auto" w:fill="auto"/>
            <w:vAlign w:val="center"/>
          </w:tcPr>
          <w:p w:rsidR="004D5C62" w:rsidRPr="006A3355" w:rsidRDefault="004D5C62">
            <w:pPr>
              <w:rPr>
                <w:rFonts w:cs="Arial"/>
                <w:b/>
                <w:bCs/>
                <w:highlight w:val="yellow"/>
              </w:rPr>
            </w:pPr>
          </w:p>
        </w:tc>
        <w:tc>
          <w:tcPr>
            <w:tcW w:w="660" w:type="dxa"/>
            <w:vMerge/>
            <w:tcBorders>
              <w:top w:val="single" w:sz="4" w:space="0" w:color="000000"/>
              <w:left w:val="single" w:sz="12" w:space="0" w:color="000000"/>
              <w:bottom w:val="single" w:sz="4" w:space="0" w:color="000000"/>
              <w:right w:val="single" w:sz="4" w:space="0" w:color="auto"/>
            </w:tcBorders>
            <w:shd w:val="clear" w:color="auto" w:fill="auto"/>
            <w:vAlign w:val="center"/>
          </w:tcPr>
          <w:p w:rsidR="004D5C62" w:rsidRPr="006A3355" w:rsidRDefault="004D5C62">
            <w:pPr>
              <w:rPr>
                <w:rFonts w:cs="Arial"/>
                <w:highlight w:val="yellow"/>
              </w:rPr>
            </w:pPr>
          </w:p>
        </w:tc>
        <w:tc>
          <w:tcPr>
            <w:tcW w:w="660" w:type="dxa"/>
            <w:vMerge/>
            <w:tcBorders>
              <w:top w:val="nil"/>
              <w:left w:val="single" w:sz="4" w:space="0" w:color="auto"/>
              <w:bottom w:val="single" w:sz="4" w:space="0" w:color="000000"/>
              <w:right w:val="single" w:sz="4" w:space="0" w:color="auto"/>
            </w:tcBorders>
            <w:shd w:val="clear" w:color="auto" w:fill="auto"/>
            <w:vAlign w:val="center"/>
          </w:tcPr>
          <w:p w:rsidR="004D5C62" w:rsidRPr="006A3355" w:rsidRDefault="004D5C62">
            <w:pPr>
              <w:rPr>
                <w:rFonts w:cs="Arial"/>
                <w:highlight w:val="yellow"/>
              </w:rPr>
            </w:pPr>
          </w:p>
        </w:tc>
        <w:tc>
          <w:tcPr>
            <w:tcW w:w="847" w:type="dxa"/>
            <w:vMerge/>
            <w:tcBorders>
              <w:top w:val="nil"/>
              <w:left w:val="single" w:sz="4" w:space="0" w:color="auto"/>
              <w:bottom w:val="single" w:sz="4" w:space="0" w:color="000000"/>
              <w:right w:val="single" w:sz="4" w:space="0" w:color="auto"/>
            </w:tcBorders>
            <w:shd w:val="clear" w:color="auto" w:fill="auto"/>
            <w:vAlign w:val="center"/>
          </w:tcPr>
          <w:p w:rsidR="004D5C62" w:rsidRPr="006A3355" w:rsidRDefault="004D5C62">
            <w:pPr>
              <w:rPr>
                <w:rFonts w:cs="Arial"/>
                <w:highlight w:val="yellow"/>
              </w:rPr>
            </w:pPr>
          </w:p>
        </w:tc>
        <w:tc>
          <w:tcPr>
            <w:tcW w:w="660" w:type="dxa"/>
            <w:vMerge/>
            <w:tcBorders>
              <w:top w:val="nil"/>
              <w:left w:val="single" w:sz="4" w:space="0" w:color="auto"/>
              <w:bottom w:val="single" w:sz="4" w:space="0" w:color="000000"/>
              <w:right w:val="single" w:sz="12" w:space="0" w:color="auto"/>
            </w:tcBorders>
            <w:shd w:val="clear" w:color="auto" w:fill="auto"/>
            <w:vAlign w:val="center"/>
          </w:tcPr>
          <w:p w:rsidR="004D5C62" w:rsidRPr="006A3355" w:rsidRDefault="004D5C62">
            <w:pPr>
              <w:rPr>
                <w:rFonts w:cs="Arial"/>
                <w:highlight w:val="yellow"/>
              </w:rPr>
            </w:pPr>
          </w:p>
        </w:tc>
        <w:tc>
          <w:tcPr>
            <w:tcW w:w="1047" w:type="dxa"/>
            <w:vMerge/>
            <w:tcBorders>
              <w:top w:val="nil"/>
              <w:left w:val="single" w:sz="12" w:space="0" w:color="auto"/>
              <w:bottom w:val="single" w:sz="4" w:space="0" w:color="000000"/>
              <w:right w:val="single" w:sz="4" w:space="0" w:color="auto"/>
            </w:tcBorders>
            <w:shd w:val="clear" w:color="auto" w:fill="auto"/>
            <w:vAlign w:val="center"/>
          </w:tcPr>
          <w:p w:rsidR="004D5C62" w:rsidRPr="006A3355" w:rsidRDefault="004D5C62">
            <w:pPr>
              <w:rPr>
                <w:rFonts w:cs="Arial"/>
                <w:highlight w:val="yellow"/>
              </w:rPr>
            </w:pPr>
          </w:p>
        </w:tc>
        <w:tc>
          <w:tcPr>
            <w:tcW w:w="820" w:type="dxa"/>
            <w:vMerge/>
            <w:tcBorders>
              <w:top w:val="nil"/>
              <w:left w:val="single" w:sz="4" w:space="0" w:color="auto"/>
              <w:bottom w:val="single" w:sz="8" w:space="0" w:color="000000"/>
              <w:right w:val="single" w:sz="12" w:space="0" w:color="auto"/>
            </w:tcBorders>
            <w:shd w:val="clear" w:color="auto" w:fill="auto"/>
            <w:vAlign w:val="center"/>
          </w:tcPr>
          <w:p w:rsidR="004D5C62" w:rsidRPr="006A3355" w:rsidRDefault="004D5C62">
            <w:pPr>
              <w:rPr>
                <w:rFonts w:cs="Arial"/>
                <w:highlight w:val="yellow"/>
              </w:rPr>
            </w:pPr>
          </w:p>
        </w:tc>
      </w:tr>
      <w:tr w:rsidR="004D5C62" w:rsidRPr="006A3355" w:rsidTr="00C06AA0">
        <w:trPr>
          <w:trHeight w:val="289"/>
        </w:trPr>
        <w:tc>
          <w:tcPr>
            <w:tcW w:w="1635" w:type="dxa"/>
            <w:vMerge w:val="restart"/>
            <w:tcBorders>
              <w:top w:val="nil"/>
              <w:left w:val="single" w:sz="12" w:space="0" w:color="auto"/>
              <w:bottom w:val="single" w:sz="8" w:space="0" w:color="000000"/>
              <w:right w:val="single" w:sz="4" w:space="0" w:color="auto"/>
            </w:tcBorders>
            <w:shd w:val="clear" w:color="auto" w:fill="auto"/>
            <w:vAlign w:val="center"/>
          </w:tcPr>
          <w:p w:rsidR="004D5C62" w:rsidRPr="006A3355" w:rsidRDefault="00EA4006">
            <w:pPr>
              <w:rPr>
                <w:rFonts w:cs="Arial"/>
                <w:highlight w:val="yellow"/>
              </w:rPr>
            </w:pPr>
            <w:r w:rsidRPr="006A3355">
              <w:rPr>
                <w:rFonts w:cs="Arial"/>
                <w:highlight w:val="yellow"/>
              </w:rPr>
              <w:t>Matematika a její aplikace (15</w:t>
            </w:r>
            <w:r w:rsidR="004D5C62" w:rsidRPr="006A3355">
              <w:rPr>
                <w:rFonts w:cs="Arial"/>
                <w:highlight w:val="yellow"/>
              </w:rPr>
              <w:t>)</w:t>
            </w:r>
          </w:p>
        </w:tc>
        <w:tc>
          <w:tcPr>
            <w:tcW w:w="1445" w:type="dxa"/>
            <w:vMerge w:val="restart"/>
            <w:tcBorders>
              <w:top w:val="nil"/>
              <w:left w:val="single" w:sz="4" w:space="0" w:color="auto"/>
              <w:bottom w:val="single" w:sz="8" w:space="0" w:color="000000"/>
              <w:right w:val="single" w:sz="12" w:space="0" w:color="000000"/>
            </w:tcBorders>
            <w:shd w:val="clear" w:color="auto" w:fill="auto"/>
            <w:noWrap/>
            <w:vAlign w:val="center"/>
          </w:tcPr>
          <w:p w:rsidR="004D5C62" w:rsidRPr="006A3355" w:rsidRDefault="004D5C62">
            <w:pPr>
              <w:rPr>
                <w:rFonts w:cs="Arial"/>
                <w:b/>
                <w:bCs/>
                <w:highlight w:val="yellow"/>
              </w:rPr>
            </w:pPr>
            <w:r w:rsidRPr="006A3355">
              <w:rPr>
                <w:rFonts w:cs="Arial"/>
                <w:b/>
                <w:bCs/>
                <w:highlight w:val="yellow"/>
              </w:rPr>
              <w:t>Matematika</w:t>
            </w:r>
          </w:p>
        </w:tc>
        <w:tc>
          <w:tcPr>
            <w:tcW w:w="660" w:type="dxa"/>
            <w:vMerge w:val="restart"/>
            <w:tcBorders>
              <w:top w:val="single" w:sz="4" w:space="0" w:color="000000"/>
              <w:left w:val="single" w:sz="12" w:space="0" w:color="000000"/>
              <w:bottom w:val="single" w:sz="4" w:space="0" w:color="000000"/>
              <w:right w:val="single" w:sz="4" w:space="0" w:color="auto"/>
            </w:tcBorders>
            <w:shd w:val="clear" w:color="auto" w:fill="auto"/>
            <w:noWrap/>
            <w:vAlign w:val="center"/>
          </w:tcPr>
          <w:p w:rsidR="004D5C62" w:rsidRPr="006A3355" w:rsidRDefault="00EA4006">
            <w:pPr>
              <w:jc w:val="center"/>
              <w:rPr>
                <w:rFonts w:cs="Arial"/>
                <w:highlight w:val="yellow"/>
              </w:rPr>
            </w:pPr>
            <w:r w:rsidRPr="006A3355">
              <w:rPr>
                <w:rFonts w:cs="Arial"/>
                <w:highlight w:val="yellow"/>
              </w:rPr>
              <w:t>3+</w:t>
            </w:r>
            <w:r w:rsidR="00297757" w:rsidRPr="006A3355">
              <w:rPr>
                <w:rFonts w:cs="Arial"/>
                <w:highlight w:val="yellow"/>
              </w:rPr>
              <w:t>2</w:t>
            </w:r>
          </w:p>
        </w:tc>
        <w:tc>
          <w:tcPr>
            <w:tcW w:w="660" w:type="dxa"/>
            <w:vMerge w:val="restart"/>
            <w:tcBorders>
              <w:top w:val="nil"/>
              <w:left w:val="single" w:sz="4" w:space="0" w:color="auto"/>
              <w:bottom w:val="single" w:sz="4" w:space="0" w:color="000000"/>
              <w:right w:val="single" w:sz="4" w:space="0" w:color="auto"/>
            </w:tcBorders>
            <w:shd w:val="clear" w:color="auto" w:fill="auto"/>
            <w:noWrap/>
            <w:vAlign w:val="center"/>
          </w:tcPr>
          <w:p w:rsidR="004D5C62" w:rsidRPr="006A3355" w:rsidRDefault="004D5C62">
            <w:pPr>
              <w:jc w:val="center"/>
              <w:rPr>
                <w:rFonts w:cs="Arial"/>
                <w:highlight w:val="yellow"/>
              </w:rPr>
            </w:pPr>
            <w:r w:rsidRPr="006A3355">
              <w:rPr>
                <w:rFonts w:cs="Arial"/>
                <w:highlight w:val="yellow"/>
              </w:rPr>
              <w:t>4+1</w:t>
            </w:r>
          </w:p>
        </w:tc>
        <w:tc>
          <w:tcPr>
            <w:tcW w:w="847" w:type="dxa"/>
            <w:vMerge w:val="restart"/>
            <w:tcBorders>
              <w:top w:val="nil"/>
              <w:left w:val="single" w:sz="4" w:space="0" w:color="auto"/>
              <w:bottom w:val="single" w:sz="4" w:space="0" w:color="000000"/>
              <w:right w:val="single" w:sz="4" w:space="0" w:color="auto"/>
            </w:tcBorders>
            <w:shd w:val="clear" w:color="auto" w:fill="auto"/>
            <w:noWrap/>
            <w:vAlign w:val="center"/>
          </w:tcPr>
          <w:p w:rsidR="004D5C62" w:rsidRPr="006A3355" w:rsidRDefault="004D5C62">
            <w:pPr>
              <w:jc w:val="center"/>
              <w:rPr>
                <w:rFonts w:cs="Arial"/>
                <w:highlight w:val="yellow"/>
              </w:rPr>
            </w:pPr>
            <w:r w:rsidRPr="006A3355">
              <w:rPr>
                <w:rFonts w:cs="Arial"/>
                <w:highlight w:val="yellow"/>
              </w:rPr>
              <w:t>4+1</w:t>
            </w:r>
          </w:p>
        </w:tc>
        <w:tc>
          <w:tcPr>
            <w:tcW w:w="660" w:type="dxa"/>
            <w:vMerge w:val="restart"/>
            <w:tcBorders>
              <w:top w:val="nil"/>
              <w:left w:val="single" w:sz="4" w:space="0" w:color="auto"/>
              <w:bottom w:val="single" w:sz="4" w:space="0" w:color="000000"/>
              <w:right w:val="single" w:sz="12" w:space="0" w:color="auto"/>
            </w:tcBorders>
            <w:shd w:val="clear" w:color="auto" w:fill="auto"/>
            <w:noWrap/>
            <w:vAlign w:val="center"/>
          </w:tcPr>
          <w:p w:rsidR="004D5C62" w:rsidRPr="006A3355" w:rsidRDefault="004D5C62">
            <w:pPr>
              <w:jc w:val="center"/>
              <w:rPr>
                <w:rFonts w:cs="Arial"/>
                <w:highlight w:val="yellow"/>
              </w:rPr>
            </w:pPr>
            <w:r w:rsidRPr="006A3355">
              <w:rPr>
                <w:rFonts w:cs="Arial"/>
                <w:highlight w:val="yellow"/>
              </w:rPr>
              <w:t>4+1</w:t>
            </w:r>
          </w:p>
        </w:tc>
        <w:tc>
          <w:tcPr>
            <w:tcW w:w="1047" w:type="dxa"/>
            <w:vMerge w:val="restart"/>
            <w:tcBorders>
              <w:top w:val="nil"/>
              <w:left w:val="single" w:sz="12" w:space="0" w:color="auto"/>
              <w:bottom w:val="single" w:sz="4" w:space="0" w:color="000000"/>
              <w:right w:val="single" w:sz="4" w:space="0" w:color="auto"/>
            </w:tcBorders>
            <w:shd w:val="clear" w:color="auto" w:fill="auto"/>
            <w:noWrap/>
            <w:vAlign w:val="center"/>
          </w:tcPr>
          <w:p w:rsidR="004D5C62" w:rsidRPr="006A3355" w:rsidRDefault="00297757">
            <w:pPr>
              <w:jc w:val="center"/>
              <w:rPr>
                <w:rFonts w:cs="Arial"/>
                <w:highlight w:val="yellow"/>
              </w:rPr>
            </w:pPr>
            <w:r w:rsidRPr="006A3355">
              <w:rPr>
                <w:rFonts w:cs="Arial"/>
                <w:highlight w:val="yellow"/>
              </w:rPr>
              <w:t>20</w:t>
            </w:r>
          </w:p>
        </w:tc>
        <w:tc>
          <w:tcPr>
            <w:tcW w:w="820" w:type="dxa"/>
            <w:vMerge w:val="restart"/>
            <w:tcBorders>
              <w:top w:val="nil"/>
              <w:left w:val="single" w:sz="4" w:space="0" w:color="auto"/>
              <w:bottom w:val="single" w:sz="8" w:space="0" w:color="000000"/>
              <w:right w:val="single" w:sz="12" w:space="0" w:color="auto"/>
            </w:tcBorders>
            <w:shd w:val="clear" w:color="auto" w:fill="auto"/>
            <w:noWrap/>
            <w:vAlign w:val="center"/>
          </w:tcPr>
          <w:p w:rsidR="004D5C62" w:rsidRPr="006A3355" w:rsidRDefault="00297757">
            <w:pPr>
              <w:jc w:val="center"/>
              <w:rPr>
                <w:rFonts w:cs="Arial"/>
                <w:highlight w:val="yellow"/>
              </w:rPr>
            </w:pPr>
            <w:r w:rsidRPr="006A3355">
              <w:rPr>
                <w:rFonts w:cs="Arial"/>
                <w:highlight w:val="yellow"/>
              </w:rPr>
              <w:t>5</w:t>
            </w:r>
          </w:p>
        </w:tc>
      </w:tr>
      <w:tr w:rsidR="004D5C62" w:rsidRPr="006A3355" w:rsidTr="00C06AA0">
        <w:trPr>
          <w:trHeight w:val="289"/>
        </w:trPr>
        <w:tc>
          <w:tcPr>
            <w:tcW w:w="1635" w:type="dxa"/>
            <w:vMerge/>
            <w:tcBorders>
              <w:top w:val="nil"/>
              <w:left w:val="single" w:sz="12" w:space="0" w:color="auto"/>
              <w:bottom w:val="single" w:sz="8" w:space="0" w:color="000000"/>
              <w:right w:val="single" w:sz="4" w:space="0" w:color="auto"/>
            </w:tcBorders>
            <w:shd w:val="clear" w:color="auto" w:fill="auto"/>
            <w:vAlign w:val="center"/>
          </w:tcPr>
          <w:p w:rsidR="004D5C62" w:rsidRPr="006A3355" w:rsidRDefault="004D5C62">
            <w:pPr>
              <w:rPr>
                <w:rFonts w:cs="Arial"/>
                <w:highlight w:val="yellow"/>
              </w:rPr>
            </w:pPr>
          </w:p>
        </w:tc>
        <w:tc>
          <w:tcPr>
            <w:tcW w:w="1445" w:type="dxa"/>
            <w:vMerge/>
            <w:tcBorders>
              <w:top w:val="nil"/>
              <w:left w:val="single" w:sz="4" w:space="0" w:color="auto"/>
              <w:bottom w:val="single" w:sz="8" w:space="0" w:color="000000"/>
              <w:right w:val="single" w:sz="12" w:space="0" w:color="000000"/>
            </w:tcBorders>
            <w:shd w:val="clear" w:color="auto" w:fill="auto"/>
            <w:vAlign w:val="center"/>
          </w:tcPr>
          <w:p w:rsidR="004D5C62" w:rsidRPr="006A3355" w:rsidRDefault="004D5C62">
            <w:pPr>
              <w:rPr>
                <w:rFonts w:cs="Arial"/>
                <w:b/>
                <w:bCs/>
                <w:highlight w:val="yellow"/>
              </w:rPr>
            </w:pPr>
          </w:p>
        </w:tc>
        <w:tc>
          <w:tcPr>
            <w:tcW w:w="660" w:type="dxa"/>
            <w:vMerge/>
            <w:tcBorders>
              <w:top w:val="single" w:sz="4" w:space="0" w:color="000000"/>
              <w:left w:val="single" w:sz="12" w:space="0" w:color="000000"/>
              <w:bottom w:val="single" w:sz="4" w:space="0" w:color="000000"/>
              <w:right w:val="single" w:sz="4" w:space="0" w:color="auto"/>
            </w:tcBorders>
            <w:shd w:val="clear" w:color="auto" w:fill="auto"/>
            <w:vAlign w:val="center"/>
          </w:tcPr>
          <w:p w:rsidR="004D5C62" w:rsidRPr="006A3355" w:rsidRDefault="004D5C62">
            <w:pPr>
              <w:rPr>
                <w:rFonts w:cs="Arial"/>
                <w:highlight w:val="yellow"/>
              </w:rPr>
            </w:pPr>
          </w:p>
        </w:tc>
        <w:tc>
          <w:tcPr>
            <w:tcW w:w="660" w:type="dxa"/>
            <w:vMerge/>
            <w:tcBorders>
              <w:top w:val="nil"/>
              <w:left w:val="single" w:sz="4" w:space="0" w:color="auto"/>
              <w:bottom w:val="single" w:sz="4" w:space="0" w:color="000000"/>
              <w:right w:val="single" w:sz="4" w:space="0" w:color="auto"/>
            </w:tcBorders>
            <w:shd w:val="clear" w:color="auto" w:fill="auto"/>
            <w:vAlign w:val="center"/>
          </w:tcPr>
          <w:p w:rsidR="004D5C62" w:rsidRPr="006A3355" w:rsidRDefault="004D5C62">
            <w:pPr>
              <w:rPr>
                <w:rFonts w:cs="Arial"/>
                <w:highlight w:val="yellow"/>
              </w:rPr>
            </w:pPr>
          </w:p>
        </w:tc>
        <w:tc>
          <w:tcPr>
            <w:tcW w:w="847" w:type="dxa"/>
            <w:vMerge/>
            <w:tcBorders>
              <w:top w:val="nil"/>
              <w:left w:val="single" w:sz="4" w:space="0" w:color="auto"/>
              <w:bottom w:val="single" w:sz="4" w:space="0" w:color="000000"/>
              <w:right w:val="single" w:sz="4" w:space="0" w:color="auto"/>
            </w:tcBorders>
            <w:shd w:val="clear" w:color="auto" w:fill="auto"/>
            <w:vAlign w:val="center"/>
          </w:tcPr>
          <w:p w:rsidR="004D5C62" w:rsidRPr="006A3355" w:rsidRDefault="004D5C62">
            <w:pPr>
              <w:rPr>
                <w:rFonts w:cs="Arial"/>
                <w:highlight w:val="yellow"/>
              </w:rPr>
            </w:pPr>
          </w:p>
        </w:tc>
        <w:tc>
          <w:tcPr>
            <w:tcW w:w="660" w:type="dxa"/>
            <w:vMerge/>
            <w:tcBorders>
              <w:top w:val="nil"/>
              <w:left w:val="single" w:sz="4" w:space="0" w:color="auto"/>
              <w:bottom w:val="single" w:sz="4" w:space="0" w:color="000000"/>
              <w:right w:val="single" w:sz="12" w:space="0" w:color="auto"/>
            </w:tcBorders>
            <w:shd w:val="clear" w:color="auto" w:fill="auto"/>
            <w:vAlign w:val="center"/>
          </w:tcPr>
          <w:p w:rsidR="004D5C62" w:rsidRPr="006A3355" w:rsidRDefault="004D5C62">
            <w:pPr>
              <w:rPr>
                <w:rFonts w:cs="Arial"/>
                <w:highlight w:val="yellow"/>
              </w:rPr>
            </w:pPr>
          </w:p>
        </w:tc>
        <w:tc>
          <w:tcPr>
            <w:tcW w:w="1047" w:type="dxa"/>
            <w:vMerge/>
            <w:tcBorders>
              <w:top w:val="nil"/>
              <w:left w:val="single" w:sz="12" w:space="0" w:color="auto"/>
              <w:bottom w:val="single" w:sz="4" w:space="0" w:color="000000"/>
              <w:right w:val="single" w:sz="4" w:space="0" w:color="auto"/>
            </w:tcBorders>
            <w:shd w:val="clear" w:color="auto" w:fill="auto"/>
            <w:vAlign w:val="center"/>
          </w:tcPr>
          <w:p w:rsidR="004D5C62" w:rsidRPr="006A3355" w:rsidRDefault="004D5C62">
            <w:pPr>
              <w:rPr>
                <w:rFonts w:cs="Arial"/>
                <w:highlight w:val="yellow"/>
              </w:rPr>
            </w:pPr>
          </w:p>
        </w:tc>
        <w:tc>
          <w:tcPr>
            <w:tcW w:w="820" w:type="dxa"/>
            <w:vMerge/>
            <w:tcBorders>
              <w:top w:val="nil"/>
              <w:left w:val="single" w:sz="4" w:space="0" w:color="auto"/>
              <w:bottom w:val="single" w:sz="8" w:space="0" w:color="000000"/>
              <w:right w:val="single" w:sz="12" w:space="0" w:color="auto"/>
            </w:tcBorders>
            <w:shd w:val="clear" w:color="auto" w:fill="auto"/>
            <w:vAlign w:val="center"/>
          </w:tcPr>
          <w:p w:rsidR="004D5C62" w:rsidRPr="006A3355" w:rsidRDefault="004D5C62">
            <w:pPr>
              <w:rPr>
                <w:rFonts w:cs="Arial"/>
                <w:highlight w:val="yellow"/>
              </w:rPr>
            </w:pPr>
          </w:p>
        </w:tc>
      </w:tr>
      <w:tr w:rsidR="004D5C62" w:rsidRPr="006A3355" w:rsidTr="00C06AA0">
        <w:trPr>
          <w:trHeight w:val="289"/>
        </w:trPr>
        <w:tc>
          <w:tcPr>
            <w:tcW w:w="1635" w:type="dxa"/>
            <w:vMerge/>
            <w:tcBorders>
              <w:top w:val="nil"/>
              <w:left w:val="single" w:sz="12" w:space="0" w:color="auto"/>
              <w:bottom w:val="single" w:sz="8" w:space="0" w:color="000000"/>
              <w:right w:val="single" w:sz="4" w:space="0" w:color="auto"/>
            </w:tcBorders>
            <w:shd w:val="clear" w:color="auto" w:fill="auto"/>
            <w:vAlign w:val="center"/>
          </w:tcPr>
          <w:p w:rsidR="004D5C62" w:rsidRPr="006A3355" w:rsidRDefault="004D5C62">
            <w:pPr>
              <w:rPr>
                <w:rFonts w:cs="Arial"/>
                <w:highlight w:val="yellow"/>
              </w:rPr>
            </w:pPr>
          </w:p>
        </w:tc>
        <w:tc>
          <w:tcPr>
            <w:tcW w:w="1445" w:type="dxa"/>
            <w:vMerge/>
            <w:tcBorders>
              <w:top w:val="nil"/>
              <w:left w:val="single" w:sz="4" w:space="0" w:color="auto"/>
              <w:bottom w:val="single" w:sz="8" w:space="0" w:color="000000"/>
              <w:right w:val="single" w:sz="12" w:space="0" w:color="000000"/>
            </w:tcBorders>
            <w:shd w:val="clear" w:color="auto" w:fill="auto"/>
            <w:vAlign w:val="center"/>
          </w:tcPr>
          <w:p w:rsidR="004D5C62" w:rsidRPr="006A3355" w:rsidRDefault="004D5C62">
            <w:pPr>
              <w:rPr>
                <w:rFonts w:cs="Arial"/>
                <w:b/>
                <w:bCs/>
                <w:highlight w:val="yellow"/>
              </w:rPr>
            </w:pPr>
          </w:p>
        </w:tc>
        <w:tc>
          <w:tcPr>
            <w:tcW w:w="660" w:type="dxa"/>
            <w:vMerge/>
            <w:tcBorders>
              <w:top w:val="single" w:sz="4" w:space="0" w:color="000000"/>
              <w:left w:val="single" w:sz="12" w:space="0" w:color="000000"/>
              <w:bottom w:val="single" w:sz="4" w:space="0" w:color="000000"/>
              <w:right w:val="single" w:sz="4" w:space="0" w:color="auto"/>
            </w:tcBorders>
            <w:shd w:val="clear" w:color="auto" w:fill="auto"/>
            <w:vAlign w:val="center"/>
          </w:tcPr>
          <w:p w:rsidR="004D5C62" w:rsidRPr="006A3355" w:rsidRDefault="004D5C62">
            <w:pPr>
              <w:rPr>
                <w:rFonts w:cs="Arial"/>
                <w:highlight w:val="yellow"/>
              </w:rPr>
            </w:pPr>
          </w:p>
        </w:tc>
        <w:tc>
          <w:tcPr>
            <w:tcW w:w="660" w:type="dxa"/>
            <w:vMerge/>
            <w:tcBorders>
              <w:top w:val="nil"/>
              <w:left w:val="single" w:sz="4" w:space="0" w:color="auto"/>
              <w:bottom w:val="single" w:sz="4" w:space="0" w:color="000000"/>
              <w:right w:val="single" w:sz="4" w:space="0" w:color="auto"/>
            </w:tcBorders>
            <w:shd w:val="clear" w:color="auto" w:fill="auto"/>
            <w:vAlign w:val="center"/>
          </w:tcPr>
          <w:p w:rsidR="004D5C62" w:rsidRPr="006A3355" w:rsidRDefault="004D5C62">
            <w:pPr>
              <w:rPr>
                <w:rFonts w:cs="Arial"/>
                <w:highlight w:val="yellow"/>
              </w:rPr>
            </w:pPr>
          </w:p>
        </w:tc>
        <w:tc>
          <w:tcPr>
            <w:tcW w:w="847" w:type="dxa"/>
            <w:vMerge/>
            <w:tcBorders>
              <w:top w:val="nil"/>
              <w:left w:val="single" w:sz="4" w:space="0" w:color="auto"/>
              <w:bottom w:val="single" w:sz="4" w:space="0" w:color="000000"/>
              <w:right w:val="single" w:sz="4" w:space="0" w:color="auto"/>
            </w:tcBorders>
            <w:shd w:val="clear" w:color="auto" w:fill="auto"/>
            <w:vAlign w:val="center"/>
          </w:tcPr>
          <w:p w:rsidR="004D5C62" w:rsidRPr="006A3355" w:rsidRDefault="004D5C62">
            <w:pPr>
              <w:rPr>
                <w:rFonts w:cs="Arial"/>
                <w:highlight w:val="yellow"/>
              </w:rPr>
            </w:pPr>
          </w:p>
        </w:tc>
        <w:tc>
          <w:tcPr>
            <w:tcW w:w="660" w:type="dxa"/>
            <w:vMerge/>
            <w:tcBorders>
              <w:top w:val="nil"/>
              <w:left w:val="single" w:sz="4" w:space="0" w:color="auto"/>
              <w:bottom w:val="single" w:sz="4" w:space="0" w:color="000000"/>
              <w:right w:val="single" w:sz="12" w:space="0" w:color="auto"/>
            </w:tcBorders>
            <w:shd w:val="clear" w:color="auto" w:fill="auto"/>
            <w:vAlign w:val="center"/>
          </w:tcPr>
          <w:p w:rsidR="004D5C62" w:rsidRPr="006A3355" w:rsidRDefault="004D5C62">
            <w:pPr>
              <w:rPr>
                <w:rFonts w:cs="Arial"/>
                <w:highlight w:val="yellow"/>
              </w:rPr>
            </w:pPr>
          </w:p>
        </w:tc>
        <w:tc>
          <w:tcPr>
            <w:tcW w:w="1047" w:type="dxa"/>
            <w:vMerge/>
            <w:tcBorders>
              <w:top w:val="nil"/>
              <w:left w:val="single" w:sz="12" w:space="0" w:color="auto"/>
              <w:bottom w:val="single" w:sz="4" w:space="0" w:color="000000"/>
              <w:right w:val="single" w:sz="4" w:space="0" w:color="auto"/>
            </w:tcBorders>
            <w:shd w:val="clear" w:color="auto" w:fill="auto"/>
            <w:vAlign w:val="center"/>
          </w:tcPr>
          <w:p w:rsidR="004D5C62" w:rsidRPr="006A3355" w:rsidRDefault="004D5C62">
            <w:pPr>
              <w:rPr>
                <w:rFonts w:cs="Arial"/>
                <w:highlight w:val="yellow"/>
              </w:rPr>
            </w:pPr>
          </w:p>
        </w:tc>
        <w:tc>
          <w:tcPr>
            <w:tcW w:w="820" w:type="dxa"/>
            <w:vMerge/>
            <w:tcBorders>
              <w:top w:val="nil"/>
              <w:left w:val="single" w:sz="4" w:space="0" w:color="auto"/>
              <w:bottom w:val="single" w:sz="8" w:space="0" w:color="000000"/>
              <w:right w:val="single" w:sz="12" w:space="0" w:color="auto"/>
            </w:tcBorders>
            <w:shd w:val="clear" w:color="auto" w:fill="auto"/>
            <w:vAlign w:val="center"/>
          </w:tcPr>
          <w:p w:rsidR="004D5C62" w:rsidRPr="006A3355" w:rsidRDefault="004D5C62">
            <w:pPr>
              <w:rPr>
                <w:rFonts w:cs="Arial"/>
                <w:highlight w:val="yellow"/>
              </w:rPr>
            </w:pPr>
          </w:p>
        </w:tc>
      </w:tr>
      <w:tr w:rsidR="00C44C4C" w:rsidRPr="006A3355" w:rsidTr="00C06AA0">
        <w:trPr>
          <w:trHeight w:val="289"/>
        </w:trPr>
        <w:tc>
          <w:tcPr>
            <w:tcW w:w="1635" w:type="dxa"/>
            <w:vMerge w:val="restart"/>
            <w:tcBorders>
              <w:top w:val="nil"/>
              <w:left w:val="single" w:sz="12" w:space="0" w:color="auto"/>
              <w:bottom w:val="single" w:sz="8" w:space="0" w:color="000000"/>
              <w:right w:val="single" w:sz="4" w:space="0" w:color="auto"/>
            </w:tcBorders>
            <w:shd w:val="clear" w:color="auto" w:fill="auto"/>
            <w:vAlign w:val="center"/>
          </w:tcPr>
          <w:p w:rsidR="004D5C62" w:rsidRPr="006A3355" w:rsidRDefault="004D5C62">
            <w:pPr>
              <w:rPr>
                <w:rFonts w:cs="Arial"/>
                <w:highlight w:val="yellow"/>
              </w:rPr>
            </w:pPr>
            <w:r w:rsidRPr="006A3355">
              <w:rPr>
                <w:rFonts w:cs="Arial"/>
                <w:highlight w:val="yellow"/>
              </w:rPr>
              <w:t>Informační a komunikační technologie (1)</w:t>
            </w:r>
          </w:p>
        </w:tc>
        <w:tc>
          <w:tcPr>
            <w:tcW w:w="1445" w:type="dxa"/>
            <w:vMerge w:val="restart"/>
            <w:tcBorders>
              <w:top w:val="nil"/>
              <w:left w:val="single" w:sz="4" w:space="0" w:color="auto"/>
              <w:bottom w:val="single" w:sz="8" w:space="0" w:color="000000"/>
              <w:right w:val="single" w:sz="12" w:space="0" w:color="000000"/>
            </w:tcBorders>
            <w:shd w:val="clear" w:color="auto" w:fill="auto"/>
            <w:noWrap/>
            <w:vAlign w:val="center"/>
          </w:tcPr>
          <w:p w:rsidR="004D5C62" w:rsidRPr="006A3355" w:rsidRDefault="004D5C62">
            <w:pPr>
              <w:rPr>
                <w:rFonts w:cs="Arial"/>
                <w:b/>
                <w:bCs/>
                <w:highlight w:val="yellow"/>
              </w:rPr>
            </w:pPr>
            <w:r w:rsidRPr="006A3355">
              <w:rPr>
                <w:rFonts w:cs="Arial"/>
                <w:b/>
                <w:bCs/>
                <w:highlight w:val="yellow"/>
              </w:rPr>
              <w:t>Informatika</w:t>
            </w:r>
          </w:p>
        </w:tc>
        <w:tc>
          <w:tcPr>
            <w:tcW w:w="660" w:type="dxa"/>
            <w:vMerge w:val="restart"/>
            <w:tcBorders>
              <w:top w:val="single" w:sz="4" w:space="0" w:color="000000"/>
              <w:left w:val="single" w:sz="12" w:space="0" w:color="000000"/>
              <w:bottom w:val="single" w:sz="4" w:space="0" w:color="000000"/>
              <w:right w:val="single" w:sz="4" w:space="0" w:color="auto"/>
            </w:tcBorders>
            <w:shd w:val="clear" w:color="auto" w:fill="auto"/>
            <w:noWrap/>
            <w:vAlign w:val="center"/>
          </w:tcPr>
          <w:p w:rsidR="004D5C62" w:rsidRPr="006A3355" w:rsidRDefault="004D5C62">
            <w:pPr>
              <w:jc w:val="center"/>
              <w:rPr>
                <w:rFonts w:cs="Arial"/>
                <w:highlight w:val="yellow"/>
              </w:rPr>
            </w:pPr>
            <w:r w:rsidRPr="006A3355">
              <w:rPr>
                <w:rFonts w:cs="Arial"/>
                <w:highlight w:val="yellow"/>
              </w:rPr>
              <w:t>1</w:t>
            </w:r>
          </w:p>
        </w:tc>
        <w:tc>
          <w:tcPr>
            <w:tcW w:w="660" w:type="dxa"/>
            <w:tcBorders>
              <w:top w:val="nil"/>
              <w:left w:val="nil"/>
              <w:bottom w:val="nil"/>
              <w:right w:val="single" w:sz="4" w:space="0" w:color="auto"/>
            </w:tcBorders>
            <w:shd w:val="clear" w:color="auto" w:fill="auto"/>
            <w:noWrap/>
            <w:vAlign w:val="bottom"/>
          </w:tcPr>
          <w:p w:rsidR="004D5C62" w:rsidRPr="006A3355" w:rsidRDefault="004D5C62">
            <w:pPr>
              <w:jc w:val="center"/>
              <w:rPr>
                <w:rFonts w:cs="Arial"/>
                <w:highlight w:val="yellow"/>
              </w:rPr>
            </w:pPr>
            <w:r w:rsidRPr="006A3355">
              <w:rPr>
                <w:rFonts w:cs="Arial"/>
                <w:highlight w:val="yellow"/>
              </w:rPr>
              <w:t> </w:t>
            </w:r>
          </w:p>
        </w:tc>
        <w:tc>
          <w:tcPr>
            <w:tcW w:w="847" w:type="dxa"/>
            <w:tcBorders>
              <w:top w:val="nil"/>
              <w:left w:val="nil"/>
              <w:bottom w:val="nil"/>
              <w:right w:val="single" w:sz="4" w:space="0" w:color="auto"/>
            </w:tcBorders>
            <w:shd w:val="clear" w:color="auto" w:fill="auto"/>
            <w:noWrap/>
            <w:vAlign w:val="bottom"/>
          </w:tcPr>
          <w:p w:rsidR="004D5C62" w:rsidRPr="006A3355" w:rsidRDefault="004D5C62">
            <w:pPr>
              <w:jc w:val="center"/>
              <w:rPr>
                <w:rFonts w:cs="Arial"/>
                <w:highlight w:val="yellow"/>
              </w:rPr>
            </w:pPr>
            <w:r w:rsidRPr="006A3355">
              <w:rPr>
                <w:rFonts w:cs="Arial"/>
                <w:highlight w:val="yellow"/>
              </w:rPr>
              <w:t> </w:t>
            </w:r>
          </w:p>
        </w:tc>
        <w:tc>
          <w:tcPr>
            <w:tcW w:w="660" w:type="dxa"/>
            <w:tcBorders>
              <w:top w:val="nil"/>
              <w:left w:val="nil"/>
              <w:bottom w:val="nil"/>
              <w:right w:val="single" w:sz="12" w:space="0" w:color="auto"/>
            </w:tcBorders>
            <w:shd w:val="clear" w:color="auto" w:fill="auto"/>
            <w:noWrap/>
            <w:vAlign w:val="bottom"/>
          </w:tcPr>
          <w:p w:rsidR="004D5C62" w:rsidRPr="006A3355" w:rsidRDefault="004D5C62">
            <w:pPr>
              <w:jc w:val="center"/>
              <w:rPr>
                <w:rFonts w:cs="Arial"/>
                <w:highlight w:val="yellow"/>
              </w:rPr>
            </w:pPr>
            <w:r w:rsidRPr="006A3355">
              <w:rPr>
                <w:rFonts w:cs="Arial"/>
                <w:highlight w:val="yellow"/>
              </w:rPr>
              <w:t> </w:t>
            </w:r>
          </w:p>
        </w:tc>
        <w:tc>
          <w:tcPr>
            <w:tcW w:w="1047" w:type="dxa"/>
            <w:vMerge w:val="restart"/>
            <w:tcBorders>
              <w:top w:val="nil"/>
              <w:left w:val="single" w:sz="12" w:space="0" w:color="auto"/>
              <w:bottom w:val="single" w:sz="4" w:space="0" w:color="000000"/>
              <w:right w:val="single" w:sz="4" w:space="0" w:color="auto"/>
            </w:tcBorders>
            <w:shd w:val="clear" w:color="auto" w:fill="auto"/>
            <w:noWrap/>
            <w:vAlign w:val="center"/>
          </w:tcPr>
          <w:p w:rsidR="004D5C62" w:rsidRPr="006A3355" w:rsidRDefault="004D5C62">
            <w:pPr>
              <w:jc w:val="center"/>
              <w:rPr>
                <w:rFonts w:cs="Arial"/>
                <w:highlight w:val="yellow"/>
              </w:rPr>
            </w:pPr>
            <w:r w:rsidRPr="006A3355">
              <w:rPr>
                <w:rFonts w:cs="Arial"/>
                <w:highlight w:val="yellow"/>
              </w:rPr>
              <w:t>1</w:t>
            </w:r>
          </w:p>
        </w:tc>
        <w:tc>
          <w:tcPr>
            <w:tcW w:w="820" w:type="dxa"/>
            <w:tcBorders>
              <w:top w:val="single" w:sz="8" w:space="0" w:color="000000"/>
              <w:left w:val="nil"/>
              <w:right w:val="single" w:sz="12" w:space="0" w:color="auto"/>
            </w:tcBorders>
            <w:shd w:val="clear" w:color="auto" w:fill="auto"/>
            <w:noWrap/>
            <w:vAlign w:val="bottom"/>
          </w:tcPr>
          <w:p w:rsidR="004D5C62" w:rsidRPr="006A3355" w:rsidRDefault="004D5C62">
            <w:pPr>
              <w:jc w:val="center"/>
              <w:rPr>
                <w:rFonts w:cs="Arial"/>
                <w:highlight w:val="yellow"/>
              </w:rPr>
            </w:pPr>
            <w:r w:rsidRPr="006A3355">
              <w:rPr>
                <w:rFonts w:cs="Arial"/>
                <w:highlight w:val="yellow"/>
              </w:rPr>
              <w:t> </w:t>
            </w:r>
          </w:p>
        </w:tc>
      </w:tr>
      <w:tr w:rsidR="004D5C62" w:rsidRPr="006A3355" w:rsidTr="00C06AA0">
        <w:trPr>
          <w:trHeight w:val="289"/>
        </w:trPr>
        <w:tc>
          <w:tcPr>
            <w:tcW w:w="1635" w:type="dxa"/>
            <w:vMerge/>
            <w:tcBorders>
              <w:top w:val="nil"/>
              <w:left w:val="single" w:sz="12" w:space="0" w:color="auto"/>
              <w:bottom w:val="single" w:sz="8" w:space="0" w:color="000000"/>
              <w:right w:val="single" w:sz="4" w:space="0" w:color="auto"/>
            </w:tcBorders>
            <w:shd w:val="clear" w:color="auto" w:fill="auto"/>
            <w:vAlign w:val="center"/>
          </w:tcPr>
          <w:p w:rsidR="004D5C62" w:rsidRPr="006A3355" w:rsidRDefault="004D5C62">
            <w:pPr>
              <w:rPr>
                <w:rFonts w:cs="Arial"/>
                <w:highlight w:val="yellow"/>
              </w:rPr>
            </w:pPr>
          </w:p>
        </w:tc>
        <w:tc>
          <w:tcPr>
            <w:tcW w:w="1445" w:type="dxa"/>
            <w:vMerge/>
            <w:tcBorders>
              <w:top w:val="nil"/>
              <w:left w:val="single" w:sz="4" w:space="0" w:color="auto"/>
              <w:bottom w:val="single" w:sz="8" w:space="0" w:color="000000"/>
              <w:right w:val="single" w:sz="12" w:space="0" w:color="000000"/>
            </w:tcBorders>
            <w:shd w:val="clear" w:color="auto" w:fill="auto"/>
            <w:vAlign w:val="center"/>
          </w:tcPr>
          <w:p w:rsidR="004D5C62" w:rsidRPr="006A3355" w:rsidRDefault="004D5C62">
            <w:pPr>
              <w:rPr>
                <w:rFonts w:cs="Arial"/>
                <w:b/>
                <w:bCs/>
                <w:highlight w:val="yellow"/>
              </w:rPr>
            </w:pPr>
          </w:p>
        </w:tc>
        <w:tc>
          <w:tcPr>
            <w:tcW w:w="660" w:type="dxa"/>
            <w:vMerge/>
            <w:tcBorders>
              <w:top w:val="single" w:sz="4" w:space="0" w:color="000000"/>
              <w:left w:val="single" w:sz="12" w:space="0" w:color="000000"/>
              <w:bottom w:val="single" w:sz="4" w:space="0" w:color="000000"/>
              <w:right w:val="single" w:sz="4" w:space="0" w:color="auto"/>
            </w:tcBorders>
            <w:shd w:val="clear" w:color="auto" w:fill="auto"/>
            <w:vAlign w:val="center"/>
          </w:tcPr>
          <w:p w:rsidR="004D5C62" w:rsidRPr="006A3355" w:rsidRDefault="004D5C62">
            <w:pPr>
              <w:rPr>
                <w:rFonts w:cs="Arial"/>
                <w:highlight w:val="yellow"/>
              </w:rPr>
            </w:pPr>
          </w:p>
        </w:tc>
        <w:tc>
          <w:tcPr>
            <w:tcW w:w="660" w:type="dxa"/>
            <w:tcBorders>
              <w:top w:val="nil"/>
              <w:left w:val="nil"/>
              <w:bottom w:val="nil"/>
              <w:right w:val="single" w:sz="4" w:space="0" w:color="auto"/>
            </w:tcBorders>
            <w:shd w:val="clear" w:color="auto" w:fill="auto"/>
            <w:noWrap/>
            <w:vAlign w:val="bottom"/>
          </w:tcPr>
          <w:p w:rsidR="004D5C62" w:rsidRPr="006A3355" w:rsidRDefault="004D5C62">
            <w:pPr>
              <w:jc w:val="center"/>
              <w:rPr>
                <w:rFonts w:cs="Arial"/>
                <w:highlight w:val="yellow"/>
              </w:rPr>
            </w:pPr>
            <w:r w:rsidRPr="006A3355">
              <w:rPr>
                <w:rFonts w:cs="Arial"/>
                <w:highlight w:val="yellow"/>
              </w:rPr>
              <w:t> </w:t>
            </w:r>
          </w:p>
        </w:tc>
        <w:tc>
          <w:tcPr>
            <w:tcW w:w="847" w:type="dxa"/>
            <w:tcBorders>
              <w:top w:val="nil"/>
              <w:left w:val="nil"/>
              <w:bottom w:val="nil"/>
              <w:right w:val="single" w:sz="4" w:space="0" w:color="auto"/>
            </w:tcBorders>
            <w:shd w:val="clear" w:color="auto" w:fill="auto"/>
            <w:noWrap/>
            <w:vAlign w:val="bottom"/>
          </w:tcPr>
          <w:p w:rsidR="004D5C62" w:rsidRPr="006A3355" w:rsidRDefault="004D5C62">
            <w:pPr>
              <w:jc w:val="center"/>
              <w:rPr>
                <w:rFonts w:cs="Arial"/>
                <w:highlight w:val="yellow"/>
              </w:rPr>
            </w:pPr>
            <w:r w:rsidRPr="006A3355">
              <w:rPr>
                <w:rFonts w:cs="Arial"/>
                <w:highlight w:val="yellow"/>
              </w:rPr>
              <w:t> </w:t>
            </w:r>
          </w:p>
        </w:tc>
        <w:tc>
          <w:tcPr>
            <w:tcW w:w="660" w:type="dxa"/>
            <w:tcBorders>
              <w:top w:val="nil"/>
              <w:left w:val="nil"/>
              <w:bottom w:val="nil"/>
              <w:right w:val="single" w:sz="12" w:space="0" w:color="auto"/>
            </w:tcBorders>
            <w:shd w:val="clear" w:color="auto" w:fill="auto"/>
            <w:noWrap/>
            <w:vAlign w:val="bottom"/>
          </w:tcPr>
          <w:p w:rsidR="004D5C62" w:rsidRPr="006A3355" w:rsidRDefault="004D5C62">
            <w:pPr>
              <w:jc w:val="center"/>
              <w:rPr>
                <w:rFonts w:cs="Arial"/>
                <w:highlight w:val="yellow"/>
              </w:rPr>
            </w:pPr>
            <w:r w:rsidRPr="006A3355">
              <w:rPr>
                <w:rFonts w:cs="Arial"/>
                <w:highlight w:val="yellow"/>
              </w:rPr>
              <w:t> </w:t>
            </w:r>
          </w:p>
        </w:tc>
        <w:tc>
          <w:tcPr>
            <w:tcW w:w="1047" w:type="dxa"/>
            <w:vMerge/>
            <w:tcBorders>
              <w:top w:val="nil"/>
              <w:left w:val="single" w:sz="12" w:space="0" w:color="auto"/>
              <w:bottom w:val="single" w:sz="4" w:space="0" w:color="000000"/>
              <w:right w:val="single" w:sz="4" w:space="0" w:color="auto"/>
            </w:tcBorders>
            <w:shd w:val="clear" w:color="auto" w:fill="auto"/>
            <w:vAlign w:val="center"/>
          </w:tcPr>
          <w:p w:rsidR="004D5C62" w:rsidRPr="006A3355" w:rsidRDefault="004D5C62">
            <w:pPr>
              <w:rPr>
                <w:rFonts w:cs="Arial"/>
                <w:highlight w:val="yellow"/>
              </w:rPr>
            </w:pPr>
          </w:p>
        </w:tc>
        <w:tc>
          <w:tcPr>
            <w:tcW w:w="820" w:type="dxa"/>
            <w:tcBorders>
              <w:top w:val="nil"/>
              <w:left w:val="nil"/>
              <w:right w:val="single" w:sz="12" w:space="0" w:color="auto"/>
            </w:tcBorders>
            <w:shd w:val="clear" w:color="auto" w:fill="auto"/>
            <w:noWrap/>
            <w:vAlign w:val="bottom"/>
          </w:tcPr>
          <w:p w:rsidR="004D5C62" w:rsidRPr="006A3355" w:rsidRDefault="004D5C62">
            <w:pPr>
              <w:jc w:val="center"/>
              <w:rPr>
                <w:rFonts w:cs="Arial"/>
                <w:highlight w:val="yellow"/>
              </w:rPr>
            </w:pPr>
            <w:r w:rsidRPr="006A3355">
              <w:rPr>
                <w:rFonts w:cs="Arial"/>
                <w:highlight w:val="yellow"/>
              </w:rPr>
              <w:t> </w:t>
            </w:r>
          </w:p>
        </w:tc>
      </w:tr>
      <w:tr w:rsidR="004D5C62" w:rsidRPr="006A3355" w:rsidTr="00C06AA0">
        <w:trPr>
          <w:trHeight w:val="289"/>
        </w:trPr>
        <w:tc>
          <w:tcPr>
            <w:tcW w:w="1635" w:type="dxa"/>
            <w:vMerge/>
            <w:tcBorders>
              <w:top w:val="nil"/>
              <w:left w:val="single" w:sz="12" w:space="0" w:color="auto"/>
              <w:bottom w:val="single" w:sz="8" w:space="0" w:color="000000"/>
              <w:right w:val="single" w:sz="4" w:space="0" w:color="auto"/>
            </w:tcBorders>
            <w:shd w:val="clear" w:color="auto" w:fill="auto"/>
            <w:vAlign w:val="center"/>
          </w:tcPr>
          <w:p w:rsidR="004D5C62" w:rsidRPr="006A3355" w:rsidRDefault="004D5C62">
            <w:pPr>
              <w:rPr>
                <w:rFonts w:cs="Arial"/>
                <w:highlight w:val="yellow"/>
              </w:rPr>
            </w:pPr>
          </w:p>
        </w:tc>
        <w:tc>
          <w:tcPr>
            <w:tcW w:w="1445" w:type="dxa"/>
            <w:vMerge/>
            <w:tcBorders>
              <w:top w:val="nil"/>
              <w:left w:val="single" w:sz="4" w:space="0" w:color="auto"/>
              <w:bottom w:val="single" w:sz="8" w:space="0" w:color="000000"/>
              <w:right w:val="single" w:sz="12" w:space="0" w:color="000000"/>
            </w:tcBorders>
            <w:shd w:val="clear" w:color="auto" w:fill="auto"/>
            <w:vAlign w:val="center"/>
          </w:tcPr>
          <w:p w:rsidR="004D5C62" w:rsidRPr="006A3355" w:rsidRDefault="004D5C62">
            <w:pPr>
              <w:rPr>
                <w:rFonts w:cs="Arial"/>
                <w:b/>
                <w:bCs/>
                <w:highlight w:val="yellow"/>
              </w:rPr>
            </w:pPr>
          </w:p>
        </w:tc>
        <w:tc>
          <w:tcPr>
            <w:tcW w:w="660" w:type="dxa"/>
            <w:vMerge/>
            <w:tcBorders>
              <w:top w:val="single" w:sz="4" w:space="0" w:color="000000"/>
              <w:left w:val="single" w:sz="12" w:space="0" w:color="000000"/>
              <w:bottom w:val="single" w:sz="4" w:space="0" w:color="000000"/>
              <w:right w:val="single" w:sz="4" w:space="0" w:color="auto"/>
            </w:tcBorders>
            <w:shd w:val="clear" w:color="auto" w:fill="auto"/>
            <w:vAlign w:val="center"/>
          </w:tcPr>
          <w:p w:rsidR="004D5C62" w:rsidRPr="006A3355" w:rsidRDefault="004D5C62">
            <w:pPr>
              <w:rPr>
                <w:rFonts w:cs="Arial"/>
                <w:highlight w:val="yellow"/>
              </w:rPr>
            </w:pPr>
          </w:p>
        </w:tc>
        <w:tc>
          <w:tcPr>
            <w:tcW w:w="660" w:type="dxa"/>
            <w:tcBorders>
              <w:top w:val="nil"/>
              <w:left w:val="nil"/>
              <w:bottom w:val="single" w:sz="4" w:space="0" w:color="auto"/>
              <w:right w:val="single" w:sz="4" w:space="0" w:color="auto"/>
            </w:tcBorders>
            <w:shd w:val="clear" w:color="auto" w:fill="auto"/>
            <w:noWrap/>
            <w:vAlign w:val="bottom"/>
          </w:tcPr>
          <w:p w:rsidR="004D5C62" w:rsidRPr="006A3355" w:rsidRDefault="004D5C62">
            <w:pPr>
              <w:jc w:val="center"/>
              <w:rPr>
                <w:rFonts w:cs="Arial"/>
                <w:highlight w:val="yellow"/>
              </w:rPr>
            </w:pPr>
            <w:r w:rsidRPr="006A3355">
              <w:rPr>
                <w:rFonts w:cs="Arial"/>
                <w:highlight w:val="yellow"/>
              </w:rPr>
              <w:t> </w:t>
            </w:r>
          </w:p>
        </w:tc>
        <w:tc>
          <w:tcPr>
            <w:tcW w:w="847" w:type="dxa"/>
            <w:tcBorders>
              <w:top w:val="nil"/>
              <w:left w:val="nil"/>
              <w:bottom w:val="single" w:sz="4" w:space="0" w:color="auto"/>
              <w:right w:val="single" w:sz="4" w:space="0" w:color="auto"/>
            </w:tcBorders>
            <w:shd w:val="clear" w:color="auto" w:fill="auto"/>
            <w:noWrap/>
            <w:vAlign w:val="bottom"/>
          </w:tcPr>
          <w:p w:rsidR="004D5C62" w:rsidRPr="006A3355" w:rsidRDefault="004D5C62">
            <w:pPr>
              <w:jc w:val="center"/>
              <w:rPr>
                <w:rFonts w:cs="Arial"/>
                <w:highlight w:val="yellow"/>
              </w:rPr>
            </w:pPr>
            <w:r w:rsidRPr="006A3355">
              <w:rPr>
                <w:rFonts w:cs="Arial"/>
                <w:highlight w:val="yellow"/>
              </w:rPr>
              <w:t> </w:t>
            </w:r>
          </w:p>
        </w:tc>
        <w:tc>
          <w:tcPr>
            <w:tcW w:w="660" w:type="dxa"/>
            <w:tcBorders>
              <w:top w:val="nil"/>
              <w:left w:val="nil"/>
              <w:bottom w:val="single" w:sz="4" w:space="0" w:color="auto"/>
              <w:right w:val="single" w:sz="12" w:space="0" w:color="auto"/>
            </w:tcBorders>
            <w:shd w:val="clear" w:color="auto" w:fill="auto"/>
            <w:noWrap/>
            <w:vAlign w:val="bottom"/>
          </w:tcPr>
          <w:p w:rsidR="004D5C62" w:rsidRPr="006A3355" w:rsidRDefault="004D5C62">
            <w:pPr>
              <w:jc w:val="center"/>
              <w:rPr>
                <w:rFonts w:cs="Arial"/>
                <w:highlight w:val="yellow"/>
              </w:rPr>
            </w:pPr>
            <w:r w:rsidRPr="006A3355">
              <w:rPr>
                <w:rFonts w:cs="Arial"/>
                <w:highlight w:val="yellow"/>
              </w:rPr>
              <w:t> </w:t>
            </w:r>
          </w:p>
        </w:tc>
        <w:tc>
          <w:tcPr>
            <w:tcW w:w="1047" w:type="dxa"/>
            <w:vMerge/>
            <w:tcBorders>
              <w:top w:val="nil"/>
              <w:left w:val="single" w:sz="12" w:space="0" w:color="auto"/>
              <w:bottom w:val="single" w:sz="4" w:space="0" w:color="000000"/>
              <w:right w:val="single" w:sz="4" w:space="0" w:color="auto"/>
            </w:tcBorders>
            <w:shd w:val="clear" w:color="auto" w:fill="auto"/>
            <w:vAlign w:val="center"/>
          </w:tcPr>
          <w:p w:rsidR="004D5C62" w:rsidRPr="006A3355" w:rsidRDefault="004D5C62">
            <w:pPr>
              <w:rPr>
                <w:rFonts w:cs="Arial"/>
                <w:highlight w:val="yellow"/>
              </w:rPr>
            </w:pPr>
          </w:p>
        </w:tc>
        <w:tc>
          <w:tcPr>
            <w:tcW w:w="820" w:type="dxa"/>
            <w:tcBorders>
              <w:top w:val="nil"/>
              <w:left w:val="nil"/>
              <w:bottom w:val="single" w:sz="8" w:space="0" w:color="000000"/>
              <w:right w:val="single" w:sz="12" w:space="0" w:color="auto"/>
            </w:tcBorders>
            <w:shd w:val="clear" w:color="auto" w:fill="auto"/>
            <w:noWrap/>
            <w:vAlign w:val="bottom"/>
          </w:tcPr>
          <w:p w:rsidR="004D5C62" w:rsidRPr="006A3355" w:rsidRDefault="004D5C62">
            <w:pPr>
              <w:jc w:val="center"/>
              <w:rPr>
                <w:rFonts w:cs="Arial"/>
                <w:highlight w:val="yellow"/>
              </w:rPr>
            </w:pPr>
            <w:r w:rsidRPr="006A3355">
              <w:rPr>
                <w:rFonts w:cs="Arial"/>
                <w:highlight w:val="yellow"/>
              </w:rPr>
              <w:t> </w:t>
            </w:r>
          </w:p>
        </w:tc>
      </w:tr>
      <w:tr w:rsidR="00C44C4C" w:rsidRPr="006A3355" w:rsidTr="00C06AA0">
        <w:trPr>
          <w:trHeight w:val="289"/>
        </w:trPr>
        <w:tc>
          <w:tcPr>
            <w:tcW w:w="1635" w:type="dxa"/>
            <w:vMerge w:val="restart"/>
            <w:tcBorders>
              <w:top w:val="nil"/>
              <w:left w:val="single" w:sz="12" w:space="0" w:color="auto"/>
              <w:bottom w:val="single" w:sz="8" w:space="0" w:color="000000"/>
              <w:right w:val="single" w:sz="4" w:space="0" w:color="auto"/>
            </w:tcBorders>
            <w:shd w:val="clear" w:color="auto" w:fill="auto"/>
            <w:vAlign w:val="center"/>
          </w:tcPr>
          <w:p w:rsidR="004D5C62" w:rsidRPr="006A3355" w:rsidRDefault="00EA4006">
            <w:pPr>
              <w:rPr>
                <w:rFonts w:cs="Arial"/>
                <w:highlight w:val="yellow"/>
              </w:rPr>
            </w:pPr>
            <w:r w:rsidRPr="006A3355">
              <w:rPr>
                <w:rFonts w:cs="Arial"/>
                <w:highlight w:val="yellow"/>
              </w:rPr>
              <w:t>Člověk a společnost (11</w:t>
            </w:r>
            <w:r w:rsidR="004D5C62" w:rsidRPr="006A3355">
              <w:rPr>
                <w:rFonts w:cs="Arial"/>
                <w:highlight w:val="yellow"/>
              </w:rPr>
              <w:t>)</w:t>
            </w:r>
          </w:p>
        </w:tc>
        <w:tc>
          <w:tcPr>
            <w:tcW w:w="1445" w:type="dxa"/>
            <w:vMerge w:val="restart"/>
            <w:tcBorders>
              <w:top w:val="nil"/>
              <w:left w:val="single" w:sz="4" w:space="0" w:color="auto"/>
              <w:bottom w:val="single" w:sz="8" w:space="0" w:color="000000"/>
              <w:right w:val="single" w:sz="12" w:space="0" w:color="000000"/>
            </w:tcBorders>
            <w:shd w:val="clear" w:color="auto" w:fill="auto"/>
            <w:noWrap/>
            <w:vAlign w:val="center"/>
          </w:tcPr>
          <w:p w:rsidR="004D5C62" w:rsidRPr="006A3355" w:rsidRDefault="004D5C62">
            <w:pPr>
              <w:rPr>
                <w:rFonts w:cs="Arial"/>
                <w:b/>
                <w:bCs/>
                <w:highlight w:val="yellow"/>
              </w:rPr>
            </w:pPr>
            <w:r w:rsidRPr="006A3355">
              <w:rPr>
                <w:rFonts w:cs="Arial"/>
                <w:b/>
                <w:bCs/>
                <w:highlight w:val="yellow"/>
              </w:rPr>
              <w:t>Dějepis</w:t>
            </w:r>
          </w:p>
        </w:tc>
        <w:tc>
          <w:tcPr>
            <w:tcW w:w="660" w:type="dxa"/>
            <w:vMerge w:val="restart"/>
            <w:tcBorders>
              <w:top w:val="single" w:sz="4" w:space="0" w:color="000000"/>
              <w:left w:val="single" w:sz="12" w:space="0" w:color="000000"/>
              <w:bottom w:val="single" w:sz="4" w:space="0" w:color="000000"/>
              <w:right w:val="single" w:sz="4" w:space="0" w:color="auto"/>
            </w:tcBorders>
            <w:shd w:val="clear" w:color="auto" w:fill="auto"/>
            <w:noWrap/>
            <w:vAlign w:val="center"/>
          </w:tcPr>
          <w:p w:rsidR="004D5C62" w:rsidRPr="006A3355" w:rsidRDefault="004D5C62">
            <w:pPr>
              <w:jc w:val="center"/>
              <w:rPr>
                <w:rFonts w:cs="Arial"/>
                <w:highlight w:val="yellow"/>
              </w:rPr>
            </w:pPr>
            <w:r w:rsidRPr="006A3355">
              <w:rPr>
                <w:rFonts w:cs="Arial"/>
                <w:highlight w:val="yellow"/>
              </w:rPr>
              <w:t>2</w:t>
            </w:r>
          </w:p>
        </w:tc>
        <w:tc>
          <w:tcPr>
            <w:tcW w:w="660" w:type="dxa"/>
            <w:vMerge w:val="restart"/>
            <w:tcBorders>
              <w:top w:val="nil"/>
              <w:left w:val="single" w:sz="4" w:space="0" w:color="auto"/>
              <w:bottom w:val="single" w:sz="4" w:space="0" w:color="000000"/>
              <w:right w:val="single" w:sz="4" w:space="0" w:color="auto"/>
            </w:tcBorders>
            <w:shd w:val="clear" w:color="auto" w:fill="auto"/>
            <w:noWrap/>
            <w:vAlign w:val="center"/>
          </w:tcPr>
          <w:p w:rsidR="004D5C62" w:rsidRPr="006A3355" w:rsidRDefault="004D5C62">
            <w:pPr>
              <w:jc w:val="center"/>
              <w:rPr>
                <w:rFonts w:cs="Arial"/>
                <w:highlight w:val="yellow"/>
              </w:rPr>
            </w:pPr>
            <w:r w:rsidRPr="006A3355">
              <w:rPr>
                <w:rFonts w:cs="Arial"/>
                <w:highlight w:val="yellow"/>
              </w:rPr>
              <w:t>2</w:t>
            </w:r>
          </w:p>
        </w:tc>
        <w:tc>
          <w:tcPr>
            <w:tcW w:w="847" w:type="dxa"/>
            <w:vMerge w:val="restart"/>
            <w:tcBorders>
              <w:top w:val="nil"/>
              <w:left w:val="single" w:sz="4" w:space="0" w:color="auto"/>
              <w:bottom w:val="single" w:sz="4" w:space="0" w:color="000000"/>
              <w:right w:val="single" w:sz="4" w:space="0" w:color="auto"/>
            </w:tcBorders>
            <w:shd w:val="clear" w:color="auto" w:fill="auto"/>
            <w:noWrap/>
            <w:vAlign w:val="center"/>
          </w:tcPr>
          <w:p w:rsidR="004D5C62" w:rsidRPr="006A3355" w:rsidRDefault="004D5C62">
            <w:pPr>
              <w:jc w:val="center"/>
              <w:rPr>
                <w:rFonts w:cs="Arial"/>
                <w:highlight w:val="yellow"/>
              </w:rPr>
            </w:pPr>
            <w:r w:rsidRPr="006A3355">
              <w:rPr>
                <w:rFonts w:cs="Arial"/>
                <w:highlight w:val="yellow"/>
              </w:rPr>
              <w:t>2</w:t>
            </w:r>
          </w:p>
        </w:tc>
        <w:tc>
          <w:tcPr>
            <w:tcW w:w="660" w:type="dxa"/>
            <w:vMerge w:val="restart"/>
            <w:tcBorders>
              <w:top w:val="nil"/>
              <w:left w:val="single" w:sz="4" w:space="0" w:color="auto"/>
              <w:bottom w:val="single" w:sz="4" w:space="0" w:color="000000"/>
              <w:right w:val="single" w:sz="12" w:space="0" w:color="auto"/>
            </w:tcBorders>
            <w:shd w:val="clear" w:color="auto" w:fill="auto"/>
            <w:noWrap/>
            <w:vAlign w:val="center"/>
          </w:tcPr>
          <w:p w:rsidR="004D5C62" w:rsidRPr="006A3355" w:rsidRDefault="00EA4006">
            <w:pPr>
              <w:jc w:val="center"/>
              <w:rPr>
                <w:rFonts w:cs="Arial"/>
                <w:highlight w:val="yellow"/>
              </w:rPr>
            </w:pPr>
            <w:r w:rsidRPr="006A3355">
              <w:rPr>
                <w:rFonts w:cs="Arial"/>
                <w:highlight w:val="yellow"/>
              </w:rPr>
              <w:t>1+1</w:t>
            </w:r>
          </w:p>
        </w:tc>
        <w:tc>
          <w:tcPr>
            <w:tcW w:w="1047" w:type="dxa"/>
            <w:vMerge w:val="restart"/>
            <w:tcBorders>
              <w:top w:val="nil"/>
              <w:left w:val="single" w:sz="12" w:space="0" w:color="auto"/>
              <w:bottom w:val="single" w:sz="4" w:space="0" w:color="000000"/>
              <w:right w:val="single" w:sz="4" w:space="0" w:color="auto"/>
            </w:tcBorders>
            <w:shd w:val="clear" w:color="auto" w:fill="auto"/>
            <w:noWrap/>
            <w:vAlign w:val="center"/>
          </w:tcPr>
          <w:p w:rsidR="004D5C62" w:rsidRPr="006A3355" w:rsidRDefault="004D5C62">
            <w:pPr>
              <w:jc w:val="center"/>
              <w:rPr>
                <w:rFonts w:cs="Arial"/>
                <w:highlight w:val="yellow"/>
              </w:rPr>
            </w:pPr>
            <w:r w:rsidRPr="006A3355">
              <w:rPr>
                <w:rFonts w:cs="Arial"/>
                <w:highlight w:val="yellow"/>
              </w:rPr>
              <w:t>8</w:t>
            </w:r>
          </w:p>
        </w:tc>
        <w:tc>
          <w:tcPr>
            <w:tcW w:w="820" w:type="dxa"/>
            <w:tcBorders>
              <w:top w:val="single" w:sz="8" w:space="0" w:color="000000"/>
              <w:left w:val="nil"/>
              <w:right w:val="single" w:sz="12" w:space="0" w:color="auto"/>
            </w:tcBorders>
            <w:shd w:val="clear" w:color="auto" w:fill="auto"/>
            <w:noWrap/>
            <w:vAlign w:val="bottom"/>
          </w:tcPr>
          <w:p w:rsidR="004D5C62" w:rsidRPr="006A3355" w:rsidRDefault="004D5C62">
            <w:pPr>
              <w:jc w:val="center"/>
              <w:rPr>
                <w:rFonts w:cs="Arial"/>
                <w:highlight w:val="yellow"/>
              </w:rPr>
            </w:pPr>
            <w:r w:rsidRPr="006A3355">
              <w:rPr>
                <w:rFonts w:cs="Arial"/>
                <w:highlight w:val="yellow"/>
              </w:rPr>
              <w:t> </w:t>
            </w:r>
            <w:r w:rsidR="00EA4006" w:rsidRPr="006A3355">
              <w:rPr>
                <w:rFonts w:cs="Arial"/>
                <w:highlight w:val="yellow"/>
              </w:rPr>
              <w:t>1</w:t>
            </w:r>
          </w:p>
        </w:tc>
      </w:tr>
      <w:tr w:rsidR="004D5C62" w:rsidRPr="006A3355" w:rsidTr="00C06AA0">
        <w:trPr>
          <w:trHeight w:val="289"/>
        </w:trPr>
        <w:tc>
          <w:tcPr>
            <w:tcW w:w="1635" w:type="dxa"/>
            <w:vMerge/>
            <w:tcBorders>
              <w:top w:val="nil"/>
              <w:left w:val="single" w:sz="12" w:space="0" w:color="auto"/>
              <w:bottom w:val="single" w:sz="8" w:space="0" w:color="000000"/>
              <w:right w:val="single" w:sz="4" w:space="0" w:color="auto"/>
            </w:tcBorders>
            <w:shd w:val="clear" w:color="auto" w:fill="auto"/>
            <w:vAlign w:val="center"/>
          </w:tcPr>
          <w:p w:rsidR="004D5C62" w:rsidRPr="006A3355" w:rsidRDefault="004D5C62">
            <w:pPr>
              <w:rPr>
                <w:rFonts w:cs="Arial"/>
                <w:highlight w:val="yellow"/>
              </w:rPr>
            </w:pPr>
          </w:p>
        </w:tc>
        <w:tc>
          <w:tcPr>
            <w:tcW w:w="1445" w:type="dxa"/>
            <w:vMerge/>
            <w:tcBorders>
              <w:top w:val="nil"/>
              <w:left w:val="single" w:sz="4" w:space="0" w:color="auto"/>
              <w:bottom w:val="single" w:sz="8" w:space="0" w:color="000000"/>
              <w:right w:val="single" w:sz="12" w:space="0" w:color="000000"/>
            </w:tcBorders>
            <w:shd w:val="clear" w:color="auto" w:fill="auto"/>
            <w:vAlign w:val="center"/>
          </w:tcPr>
          <w:p w:rsidR="004D5C62" w:rsidRPr="006A3355" w:rsidRDefault="004D5C62">
            <w:pPr>
              <w:rPr>
                <w:rFonts w:cs="Arial"/>
                <w:b/>
                <w:bCs/>
                <w:highlight w:val="yellow"/>
              </w:rPr>
            </w:pPr>
          </w:p>
        </w:tc>
        <w:tc>
          <w:tcPr>
            <w:tcW w:w="660" w:type="dxa"/>
            <w:vMerge/>
            <w:tcBorders>
              <w:top w:val="single" w:sz="4" w:space="0" w:color="000000"/>
              <w:left w:val="single" w:sz="12" w:space="0" w:color="000000"/>
              <w:bottom w:val="single" w:sz="4" w:space="0" w:color="000000"/>
              <w:right w:val="single" w:sz="4" w:space="0" w:color="auto"/>
            </w:tcBorders>
            <w:shd w:val="clear" w:color="auto" w:fill="auto"/>
            <w:vAlign w:val="center"/>
          </w:tcPr>
          <w:p w:rsidR="004D5C62" w:rsidRPr="006A3355" w:rsidRDefault="004D5C62">
            <w:pPr>
              <w:rPr>
                <w:rFonts w:cs="Arial"/>
                <w:highlight w:val="yellow"/>
              </w:rPr>
            </w:pPr>
          </w:p>
        </w:tc>
        <w:tc>
          <w:tcPr>
            <w:tcW w:w="660" w:type="dxa"/>
            <w:vMerge/>
            <w:tcBorders>
              <w:top w:val="nil"/>
              <w:left w:val="single" w:sz="4" w:space="0" w:color="auto"/>
              <w:bottom w:val="single" w:sz="4" w:space="0" w:color="000000"/>
              <w:right w:val="single" w:sz="4" w:space="0" w:color="auto"/>
            </w:tcBorders>
            <w:shd w:val="clear" w:color="auto" w:fill="auto"/>
            <w:vAlign w:val="center"/>
          </w:tcPr>
          <w:p w:rsidR="004D5C62" w:rsidRPr="006A3355" w:rsidRDefault="004D5C62">
            <w:pPr>
              <w:rPr>
                <w:rFonts w:cs="Arial"/>
                <w:highlight w:val="yellow"/>
              </w:rPr>
            </w:pPr>
          </w:p>
        </w:tc>
        <w:tc>
          <w:tcPr>
            <w:tcW w:w="847" w:type="dxa"/>
            <w:vMerge/>
            <w:tcBorders>
              <w:top w:val="nil"/>
              <w:left w:val="single" w:sz="4" w:space="0" w:color="auto"/>
              <w:bottom w:val="single" w:sz="4" w:space="0" w:color="000000"/>
              <w:right w:val="single" w:sz="4" w:space="0" w:color="auto"/>
            </w:tcBorders>
            <w:shd w:val="clear" w:color="auto" w:fill="auto"/>
            <w:vAlign w:val="center"/>
          </w:tcPr>
          <w:p w:rsidR="004D5C62" w:rsidRPr="006A3355" w:rsidRDefault="004D5C62">
            <w:pPr>
              <w:rPr>
                <w:rFonts w:cs="Arial"/>
                <w:highlight w:val="yellow"/>
              </w:rPr>
            </w:pPr>
          </w:p>
        </w:tc>
        <w:tc>
          <w:tcPr>
            <w:tcW w:w="660" w:type="dxa"/>
            <w:vMerge/>
            <w:tcBorders>
              <w:top w:val="nil"/>
              <w:left w:val="single" w:sz="4" w:space="0" w:color="auto"/>
              <w:bottom w:val="single" w:sz="4" w:space="0" w:color="000000"/>
              <w:right w:val="single" w:sz="12" w:space="0" w:color="auto"/>
            </w:tcBorders>
            <w:shd w:val="clear" w:color="auto" w:fill="auto"/>
            <w:vAlign w:val="center"/>
          </w:tcPr>
          <w:p w:rsidR="004D5C62" w:rsidRPr="006A3355" w:rsidRDefault="004D5C62">
            <w:pPr>
              <w:rPr>
                <w:rFonts w:cs="Arial"/>
                <w:highlight w:val="yellow"/>
              </w:rPr>
            </w:pPr>
          </w:p>
        </w:tc>
        <w:tc>
          <w:tcPr>
            <w:tcW w:w="1047" w:type="dxa"/>
            <w:vMerge/>
            <w:tcBorders>
              <w:top w:val="nil"/>
              <w:left w:val="single" w:sz="12" w:space="0" w:color="auto"/>
              <w:bottom w:val="single" w:sz="4" w:space="0" w:color="000000"/>
              <w:right w:val="single" w:sz="4" w:space="0" w:color="auto"/>
            </w:tcBorders>
            <w:shd w:val="clear" w:color="auto" w:fill="auto"/>
            <w:vAlign w:val="center"/>
          </w:tcPr>
          <w:p w:rsidR="004D5C62" w:rsidRPr="006A3355" w:rsidRDefault="004D5C62">
            <w:pPr>
              <w:rPr>
                <w:rFonts w:cs="Arial"/>
                <w:highlight w:val="yellow"/>
              </w:rPr>
            </w:pPr>
          </w:p>
        </w:tc>
        <w:tc>
          <w:tcPr>
            <w:tcW w:w="820" w:type="dxa"/>
            <w:tcBorders>
              <w:top w:val="nil"/>
              <w:left w:val="nil"/>
              <w:bottom w:val="single" w:sz="8" w:space="0" w:color="000000"/>
              <w:right w:val="single" w:sz="12" w:space="0" w:color="auto"/>
            </w:tcBorders>
            <w:shd w:val="clear" w:color="auto" w:fill="auto"/>
            <w:noWrap/>
            <w:vAlign w:val="bottom"/>
          </w:tcPr>
          <w:p w:rsidR="004D5C62" w:rsidRPr="006A3355" w:rsidRDefault="004D5C62">
            <w:pPr>
              <w:jc w:val="center"/>
              <w:rPr>
                <w:rFonts w:cs="Arial"/>
                <w:highlight w:val="yellow"/>
              </w:rPr>
            </w:pPr>
            <w:r w:rsidRPr="006A3355">
              <w:rPr>
                <w:rFonts w:cs="Arial"/>
                <w:highlight w:val="yellow"/>
              </w:rPr>
              <w:t> </w:t>
            </w:r>
          </w:p>
        </w:tc>
      </w:tr>
      <w:tr w:rsidR="00C44C4C" w:rsidRPr="006A3355" w:rsidTr="00C06AA0">
        <w:trPr>
          <w:trHeight w:val="289"/>
        </w:trPr>
        <w:tc>
          <w:tcPr>
            <w:tcW w:w="1635" w:type="dxa"/>
            <w:vMerge/>
            <w:tcBorders>
              <w:top w:val="nil"/>
              <w:left w:val="single" w:sz="12" w:space="0" w:color="auto"/>
              <w:bottom w:val="single" w:sz="8" w:space="0" w:color="000000"/>
              <w:right w:val="single" w:sz="4" w:space="0" w:color="auto"/>
            </w:tcBorders>
            <w:shd w:val="clear" w:color="auto" w:fill="auto"/>
            <w:vAlign w:val="center"/>
          </w:tcPr>
          <w:p w:rsidR="004D5C62" w:rsidRPr="006A3355" w:rsidRDefault="004D5C62">
            <w:pPr>
              <w:rPr>
                <w:rFonts w:cs="Arial"/>
                <w:highlight w:val="yellow"/>
              </w:rPr>
            </w:pPr>
          </w:p>
        </w:tc>
        <w:tc>
          <w:tcPr>
            <w:tcW w:w="1445" w:type="dxa"/>
            <w:vMerge w:val="restart"/>
            <w:tcBorders>
              <w:top w:val="nil"/>
              <w:left w:val="single" w:sz="4" w:space="0" w:color="auto"/>
              <w:bottom w:val="single" w:sz="8" w:space="0" w:color="000000"/>
              <w:right w:val="single" w:sz="12" w:space="0" w:color="auto"/>
            </w:tcBorders>
            <w:shd w:val="clear" w:color="auto" w:fill="auto"/>
            <w:vAlign w:val="center"/>
          </w:tcPr>
          <w:p w:rsidR="004D5C62" w:rsidRPr="006A3355" w:rsidRDefault="004D5C62">
            <w:pPr>
              <w:rPr>
                <w:rFonts w:cs="Arial"/>
                <w:b/>
                <w:bCs/>
                <w:highlight w:val="yellow"/>
              </w:rPr>
            </w:pPr>
            <w:r w:rsidRPr="006A3355">
              <w:rPr>
                <w:rFonts w:cs="Arial"/>
                <w:b/>
                <w:bCs/>
                <w:highlight w:val="yellow"/>
              </w:rPr>
              <w:t>Občanská výchova</w:t>
            </w:r>
          </w:p>
        </w:tc>
        <w:tc>
          <w:tcPr>
            <w:tcW w:w="660" w:type="dxa"/>
            <w:vMerge w:val="restart"/>
            <w:tcBorders>
              <w:top w:val="single" w:sz="4" w:space="0" w:color="000000"/>
              <w:left w:val="single" w:sz="12" w:space="0" w:color="auto"/>
              <w:bottom w:val="single" w:sz="4" w:space="0" w:color="000000"/>
              <w:right w:val="single" w:sz="4" w:space="0" w:color="auto"/>
            </w:tcBorders>
            <w:shd w:val="clear" w:color="auto" w:fill="auto"/>
            <w:noWrap/>
            <w:vAlign w:val="center"/>
          </w:tcPr>
          <w:p w:rsidR="004D5C62" w:rsidRPr="006A3355" w:rsidRDefault="004D5C62">
            <w:pPr>
              <w:jc w:val="center"/>
              <w:rPr>
                <w:rFonts w:cs="Arial"/>
                <w:highlight w:val="yellow"/>
              </w:rPr>
            </w:pPr>
            <w:r w:rsidRPr="006A3355">
              <w:rPr>
                <w:rFonts w:cs="Arial"/>
                <w:highlight w:val="yellow"/>
              </w:rPr>
              <w:t>1</w:t>
            </w:r>
          </w:p>
        </w:tc>
        <w:tc>
          <w:tcPr>
            <w:tcW w:w="660" w:type="dxa"/>
            <w:vMerge w:val="restart"/>
            <w:tcBorders>
              <w:top w:val="nil"/>
              <w:left w:val="single" w:sz="4" w:space="0" w:color="auto"/>
              <w:bottom w:val="single" w:sz="4" w:space="0" w:color="000000"/>
              <w:right w:val="single" w:sz="4" w:space="0" w:color="auto"/>
            </w:tcBorders>
            <w:shd w:val="clear" w:color="auto" w:fill="auto"/>
            <w:noWrap/>
            <w:vAlign w:val="center"/>
          </w:tcPr>
          <w:p w:rsidR="004D5C62" w:rsidRPr="006A3355" w:rsidRDefault="004D5C62">
            <w:pPr>
              <w:jc w:val="center"/>
              <w:rPr>
                <w:rFonts w:cs="Arial"/>
                <w:highlight w:val="yellow"/>
              </w:rPr>
            </w:pPr>
            <w:r w:rsidRPr="006A3355">
              <w:rPr>
                <w:rFonts w:cs="Arial"/>
                <w:highlight w:val="yellow"/>
              </w:rPr>
              <w:t>1</w:t>
            </w:r>
          </w:p>
        </w:tc>
        <w:tc>
          <w:tcPr>
            <w:tcW w:w="847" w:type="dxa"/>
            <w:vMerge w:val="restart"/>
            <w:tcBorders>
              <w:top w:val="nil"/>
              <w:left w:val="single" w:sz="4" w:space="0" w:color="auto"/>
              <w:bottom w:val="single" w:sz="4" w:space="0" w:color="000000"/>
              <w:right w:val="single" w:sz="4" w:space="0" w:color="auto"/>
            </w:tcBorders>
            <w:shd w:val="clear" w:color="auto" w:fill="auto"/>
            <w:noWrap/>
            <w:vAlign w:val="center"/>
          </w:tcPr>
          <w:p w:rsidR="004D5C62" w:rsidRPr="006A3355" w:rsidRDefault="004D5C62">
            <w:pPr>
              <w:jc w:val="center"/>
              <w:rPr>
                <w:rFonts w:cs="Arial"/>
                <w:highlight w:val="yellow"/>
              </w:rPr>
            </w:pPr>
            <w:r w:rsidRPr="006A3355">
              <w:rPr>
                <w:rFonts w:cs="Arial"/>
                <w:highlight w:val="yellow"/>
              </w:rPr>
              <w:t>1</w:t>
            </w:r>
          </w:p>
        </w:tc>
        <w:tc>
          <w:tcPr>
            <w:tcW w:w="660" w:type="dxa"/>
            <w:vMerge w:val="restart"/>
            <w:tcBorders>
              <w:top w:val="nil"/>
              <w:left w:val="single" w:sz="4" w:space="0" w:color="auto"/>
              <w:bottom w:val="single" w:sz="4" w:space="0" w:color="000000"/>
              <w:right w:val="single" w:sz="12" w:space="0" w:color="auto"/>
            </w:tcBorders>
            <w:shd w:val="clear" w:color="auto" w:fill="auto"/>
            <w:noWrap/>
            <w:vAlign w:val="center"/>
          </w:tcPr>
          <w:p w:rsidR="004D5C62" w:rsidRPr="006A3355" w:rsidRDefault="004D5C62">
            <w:pPr>
              <w:jc w:val="center"/>
              <w:rPr>
                <w:rFonts w:cs="Arial"/>
                <w:highlight w:val="yellow"/>
              </w:rPr>
            </w:pPr>
            <w:r w:rsidRPr="006A3355">
              <w:rPr>
                <w:rFonts w:cs="Arial"/>
                <w:highlight w:val="yellow"/>
              </w:rPr>
              <w:t>1</w:t>
            </w:r>
          </w:p>
        </w:tc>
        <w:tc>
          <w:tcPr>
            <w:tcW w:w="1047" w:type="dxa"/>
            <w:vMerge w:val="restart"/>
            <w:tcBorders>
              <w:top w:val="nil"/>
              <w:left w:val="single" w:sz="12" w:space="0" w:color="auto"/>
              <w:bottom w:val="single" w:sz="4" w:space="0" w:color="000000"/>
              <w:right w:val="single" w:sz="4" w:space="0" w:color="auto"/>
            </w:tcBorders>
            <w:shd w:val="clear" w:color="auto" w:fill="auto"/>
            <w:noWrap/>
            <w:vAlign w:val="center"/>
          </w:tcPr>
          <w:p w:rsidR="004D5C62" w:rsidRPr="006A3355" w:rsidRDefault="004D5C62">
            <w:pPr>
              <w:jc w:val="center"/>
              <w:rPr>
                <w:rFonts w:cs="Arial"/>
                <w:highlight w:val="yellow"/>
              </w:rPr>
            </w:pPr>
            <w:r w:rsidRPr="006A3355">
              <w:rPr>
                <w:rFonts w:cs="Arial"/>
                <w:highlight w:val="yellow"/>
              </w:rPr>
              <w:t>4</w:t>
            </w:r>
          </w:p>
        </w:tc>
        <w:tc>
          <w:tcPr>
            <w:tcW w:w="820" w:type="dxa"/>
            <w:tcBorders>
              <w:top w:val="single" w:sz="8" w:space="0" w:color="000000"/>
              <w:left w:val="nil"/>
              <w:right w:val="single" w:sz="12" w:space="0" w:color="auto"/>
            </w:tcBorders>
            <w:shd w:val="clear" w:color="auto" w:fill="auto"/>
            <w:noWrap/>
            <w:vAlign w:val="bottom"/>
          </w:tcPr>
          <w:p w:rsidR="004D5C62" w:rsidRPr="006A3355" w:rsidRDefault="004D5C62">
            <w:pPr>
              <w:jc w:val="center"/>
              <w:rPr>
                <w:rFonts w:cs="Arial"/>
                <w:highlight w:val="yellow"/>
              </w:rPr>
            </w:pPr>
            <w:r w:rsidRPr="006A3355">
              <w:rPr>
                <w:rFonts w:cs="Arial"/>
                <w:highlight w:val="yellow"/>
              </w:rPr>
              <w:t> </w:t>
            </w:r>
          </w:p>
        </w:tc>
      </w:tr>
      <w:tr w:rsidR="004D5C62" w:rsidRPr="006A3355" w:rsidTr="00C06AA0">
        <w:trPr>
          <w:trHeight w:val="289"/>
        </w:trPr>
        <w:tc>
          <w:tcPr>
            <w:tcW w:w="1635" w:type="dxa"/>
            <w:vMerge/>
            <w:tcBorders>
              <w:top w:val="nil"/>
              <w:left w:val="single" w:sz="12" w:space="0" w:color="auto"/>
              <w:bottom w:val="single" w:sz="8" w:space="0" w:color="000000"/>
              <w:right w:val="single" w:sz="4" w:space="0" w:color="auto"/>
            </w:tcBorders>
            <w:shd w:val="clear" w:color="auto" w:fill="auto"/>
            <w:vAlign w:val="center"/>
          </w:tcPr>
          <w:p w:rsidR="004D5C62" w:rsidRPr="006A3355" w:rsidRDefault="004D5C62">
            <w:pPr>
              <w:rPr>
                <w:rFonts w:cs="Arial"/>
                <w:highlight w:val="yellow"/>
              </w:rPr>
            </w:pPr>
          </w:p>
        </w:tc>
        <w:tc>
          <w:tcPr>
            <w:tcW w:w="1445" w:type="dxa"/>
            <w:vMerge/>
            <w:tcBorders>
              <w:top w:val="nil"/>
              <w:left w:val="single" w:sz="4" w:space="0" w:color="auto"/>
              <w:bottom w:val="single" w:sz="8" w:space="0" w:color="000000"/>
              <w:right w:val="single" w:sz="12" w:space="0" w:color="auto"/>
            </w:tcBorders>
            <w:shd w:val="clear" w:color="auto" w:fill="auto"/>
            <w:vAlign w:val="center"/>
          </w:tcPr>
          <w:p w:rsidR="004D5C62" w:rsidRPr="006A3355" w:rsidRDefault="004D5C62">
            <w:pPr>
              <w:rPr>
                <w:rFonts w:cs="Arial"/>
                <w:b/>
                <w:bCs/>
                <w:highlight w:val="yellow"/>
              </w:rPr>
            </w:pPr>
          </w:p>
        </w:tc>
        <w:tc>
          <w:tcPr>
            <w:tcW w:w="660" w:type="dxa"/>
            <w:vMerge/>
            <w:tcBorders>
              <w:top w:val="nil"/>
              <w:left w:val="single" w:sz="12" w:space="0" w:color="auto"/>
              <w:bottom w:val="single" w:sz="4" w:space="0" w:color="000000"/>
              <w:right w:val="single" w:sz="4" w:space="0" w:color="auto"/>
            </w:tcBorders>
            <w:shd w:val="clear" w:color="auto" w:fill="auto"/>
            <w:vAlign w:val="center"/>
          </w:tcPr>
          <w:p w:rsidR="004D5C62" w:rsidRPr="006A3355" w:rsidRDefault="004D5C62">
            <w:pPr>
              <w:rPr>
                <w:rFonts w:cs="Arial"/>
                <w:highlight w:val="yellow"/>
              </w:rPr>
            </w:pPr>
          </w:p>
        </w:tc>
        <w:tc>
          <w:tcPr>
            <w:tcW w:w="660" w:type="dxa"/>
            <w:vMerge/>
            <w:tcBorders>
              <w:top w:val="nil"/>
              <w:left w:val="single" w:sz="4" w:space="0" w:color="auto"/>
              <w:bottom w:val="single" w:sz="4" w:space="0" w:color="000000"/>
              <w:right w:val="single" w:sz="4" w:space="0" w:color="auto"/>
            </w:tcBorders>
            <w:shd w:val="clear" w:color="auto" w:fill="auto"/>
            <w:vAlign w:val="center"/>
          </w:tcPr>
          <w:p w:rsidR="004D5C62" w:rsidRPr="006A3355" w:rsidRDefault="004D5C62">
            <w:pPr>
              <w:rPr>
                <w:rFonts w:cs="Arial"/>
                <w:highlight w:val="yellow"/>
              </w:rPr>
            </w:pPr>
          </w:p>
        </w:tc>
        <w:tc>
          <w:tcPr>
            <w:tcW w:w="847" w:type="dxa"/>
            <w:vMerge/>
            <w:tcBorders>
              <w:top w:val="nil"/>
              <w:left w:val="single" w:sz="4" w:space="0" w:color="auto"/>
              <w:bottom w:val="single" w:sz="4" w:space="0" w:color="000000"/>
              <w:right w:val="single" w:sz="4" w:space="0" w:color="auto"/>
            </w:tcBorders>
            <w:shd w:val="clear" w:color="auto" w:fill="auto"/>
            <w:vAlign w:val="center"/>
          </w:tcPr>
          <w:p w:rsidR="004D5C62" w:rsidRPr="006A3355" w:rsidRDefault="004D5C62">
            <w:pPr>
              <w:rPr>
                <w:rFonts w:cs="Arial"/>
                <w:highlight w:val="yellow"/>
              </w:rPr>
            </w:pPr>
          </w:p>
        </w:tc>
        <w:tc>
          <w:tcPr>
            <w:tcW w:w="660" w:type="dxa"/>
            <w:vMerge/>
            <w:tcBorders>
              <w:top w:val="nil"/>
              <w:left w:val="single" w:sz="4" w:space="0" w:color="auto"/>
              <w:bottom w:val="single" w:sz="4" w:space="0" w:color="000000"/>
              <w:right w:val="single" w:sz="12" w:space="0" w:color="auto"/>
            </w:tcBorders>
            <w:shd w:val="clear" w:color="auto" w:fill="auto"/>
            <w:vAlign w:val="center"/>
          </w:tcPr>
          <w:p w:rsidR="004D5C62" w:rsidRPr="006A3355" w:rsidRDefault="004D5C62">
            <w:pPr>
              <w:rPr>
                <w:rFonts w:cs="Arial"/>
                <w:highlight w:val="yellow"/>
              </w:rPr>
            </w:pPr>
          </w:p>
        </w:tc>
        <w:tc>
          <w:tcPr>
            <w:tcW w:w="1047" w:type="dxa"/>
            <w:vMerge/>
            <w:tcBorders>
              <w:top w:val="nil"/>
              <w:left w:val="single" w:sz="12" w:space="0" w:color="auto"/>
              <w:bottom w:val="single" w:sz="4" w:space="0" w:color="000000"/>
              <w:right w:val="single" w:sz="4" w:space="0" w:color="auto"/>
            </w:tcBorders>
            <w:shd w:val="clear" w:color="auto" w:fill="auto"/>
            <w:vAlign w:val="center"/>
          </w:tcPr>
          <w:p w:rsidR="004D5C62" w:rsidRPr="006A3355" w:rsidRDefault="004D5C62">
            <w:pPr>
              <w:rPr>
                <w:rFonts w:cs="Arial"/>
                <w:highlight w:val="yellow"/>
              </w:rPr>
            </w:pPr>
          </w:p>
        </w:tc>
        <w:tc>
          <w:tcPr>
            <w:tcW w:w="820" w:type="dxa"/>
            <w:tcBorders>
              <w:top w:val="nil"/>
              <w:left w:val="nil"/>
              <w:bottom w:val="single" w:sz="8" w:space="0" w:color="000000"/>
              <w:right w:val="single" w:sz="12" w:space="0" w:color="auto"/>
            </w:tcBorders>
            <w:shd w:val="clear" w:color="auto" w:fill="auto"/>
            <w:noWrap/>
            <w:vAlign w:val="bottom"/>
          </w:tcPr>
          <w:p w:rsidR="004D5C62" w:rsidRPr="006A3355" w:rsidRDefault="004D5C62">
            <w:pPr>
              <w:jc w:val="center"/>
              <w:rPr>
                <w:rFonts w:cs="Arial"/>
                <w:highlight w:val="yellow"/>
              </w:rPr>
            </w:pPr>
            <w:r w:rsidRPr="006A3355">
              <w:rPr>
                <w:rFonts w:cs="Arial"/>
                <w:highlight w:val="yellow"/>
              </w:rPr>
              <w:t> </w:t>
            </w:r>
          </w:p>
        </w:tc>
      </w:tr>
      <w:tr w:rsidR="004D5C62" w:rsidRPr="006A3355" w:rsidTr="00C06AA0">
        <w:trPr>
          <w:trHeight w:val="289"/>
        </w:trPr>
        <w:tc>
          <w:tcPr>
            <w:tcW w:w="1635" w:type="dxa"/>
            <w:vMerge w:val="restart"/>
            <w:tcBorders>
              <w:top w:val="nil"/>
              <w:left w:val="single" w:sz="12" w:space="0" w:color="auto"/>
              <w:bottom w:val="single" w:sz="8" w:space="0" w:color="000000"/>
              <w:right w:val="single" w:sz="4" w:space="0" w:color="auto"/>
            </w:tcBorders>
            <w:shd w:val="clear" w:color="auto" w:fill="auto"/>
            <w:vAlign w:val="center"/>
          </w:tcPr>
          <w:p w:rsidR="004D5C62" w:rsidRPr="006A3355" w:rsidRDefault="00EA4006">
            <w:pPr>
              <w:rPr>
                <w:rFonts w:cs="Arial"/>
                <w:highlight w:val="yellow"/>
              </w:rPr>
            </w:pPr>
            <w:r w:rsidRPr="006A3355">
              <w:rPr>
                <w:rFonts w:cs="Arial"/>
                <w:highlight w:val="yellow"/>
              </w:rPr>
              <w:t>Člověk a příroda (21</w:t>
            </w:r>
            <w:r w:rsidR="004D5C62" w:rsidRPr="006A3355">
              <w:rPr>
                <w:rFonts w:cs="Arial"/>
                <w:highlight w:val="yellow"/>
              </w:rPr>
              <w:t>)</w:t>
            </w:r>
          </w:p>
        </w:tc>
        <w:tc>
          <w:tcPr>
            <w:tcW w:w="1445" w:type="dxa"/>
            <w:vMerge w:val="restart"/>
            <w:tcBorders>
              <w:top w:val="nil"/>
              <w:left w:val="single" w:sz="4" w:space="0" w:color="auto"/>
              <w:bottom w:val="single" w:sz="8" w:space="0" w:color="000000"/>
              <w:right w:val="single" w:sz="12" w:space="0" w:color="auto"/>
            </w:tcBorders>
            <w:shd w:val="clear" w:color="auto" w:fill="auto"/>
            <w:noWrap/>
            <w:vAlign w:val="center"/>
          </w:tcPr>
          <w:p w:rsidR="004D5C62" w:rsidRPr="006A3355" w:rsidRDefault="004D5C62">
            <w:pPr>
              <w:rPr>
                <w:rFonts w:cs="Arial"/>
                <w:b/>
                <w:bCs/>
                <w:highlight w:val="yellow"/>
              </w:rPr>
            </w:pPr>
            <w:r w:rsidRPr="006A3355">
              <w:rPr>
                <w:rFonts w:cs="Arial"/>
                <w:b/>
                <w:bCs/>
                <w:highlight w:val="yellow"/>
              </w:rPr>
              <w:t>Fyzika</w:t>
            </w:r>
          </w:p>
        </w:tc>
        <w:tc>
          <w:tcPr>
            <w:tcW w:w="660" w:type="dxa"/>
            <w:vMerge w:val="restart"/>
            <w:tcBorders>
              <w:top w:val="nil"/>
              <w:left w:val="single" w:sz="12" w:space="0" w:color="auto"/>
              <w:bottom w:val="single" w:sz="4" w:space="0" w:color="000000"/>
              <w:right w:val="single" w:sz="4" w:space="0" w:color="auto"/>
            </w:tcBorders>
            <w:shd w:val="clear" w:color="auto" w:fill="auto"/>
            <w:noWrap/>
            <w:vAlign w:val="center"/>
          </w:tcPr>
          <w:p w:rsidR="004D5C62" w:rsidRPr="006A3355" w:rsidRDefault="004D5C62">
            <w:pPr>
              <w:jc w:val="center"/>
              <w:rPr>
                <w:rFonts w:cs="Arial"/>
                <w:highlight w:val="yellow"/>
              </w:rPr>
            </w:pPr>
            <w:r w:rsidRPr="006A3355">
              <w:rPr>
                <w:rFonts w:cs="Arial"/>
                <w:highlight w:val="yellow"/>
              </w:rPr>
              <w:t>1</w:t>
            </w:r>
          </w:p>
        </w:tc>
        <w:tc>
          <w:tcPr>
            <w:tcW w:w="660" w:type="dxa"/>
            <w:vMerge w:val="restart"/>
            <w:tcBorders>
              <w:top w:val="nil"/>
              <w:left w:val="single" w:sz="4" w:space="0" w:color="auto"/>
              <w:bottom w:val="single" w:sz="4" w:space="0" w:color="000000"/>
              <w:right w:val="single" w:sz="4" w:space="0" w:color="auto"/>
            </w:tcBorders>
            <w:shd w:val="clear" w:color="auto" w:fill="auto"/>
            <w:noWrap/>
            <w:vAlign w:val="center"/>
          </w:tcPr>
          <w:p w:rsidR="004D5C62" w:rsidRPr="006A3355" w:rsidRDefault="004D5C62">
            <w:pPr>
              <w:jc w:val="center"/>
              <w:rPr>
                <w:rFonts w:cs="Arial"/>
                <w:highlight w:val="yellow"/>
              </w:rPr>
            </w:pPr>
            <w:r w:rsidRPr="006A3355">
              <w:rPr>
                <w:rFonts w:cs="Arial"/>
                <w:highlight w:val="yellow"/>
              </w:rPr>
              <w:t>1</w:t>
            </w:r>
          </w:p>
        </w:tc>
        <w:tc>
          <w:tcPr>
            <w:tcW w:w="847" w:type="dxa"/>
            <w:vMerge w:val="restart"/>
            <w:tcBorders>
              <w:top w:val="nil"/>
              <w:left w:val="single" w:sz="4" w:space="0" w:color="auto"/>
              <w:bottom w:val="single" w:sz="4" w:space="0" w:color="000000"/>
              <w:right w:val="single" w:sz="4" w:space="0" w:color="auto"/>
            </w:tcBorders>
            <w:shd w:val="clear" w:color="auto" w:fill="auto"/>
            <w:noWrap/>
            <w:vAlign w:val="center"/>
          </w:tcPr>
          <w:p w:rsidR="004D5C62" w:rsidRPr="006A3355" w:rsidRDefault="004D5C62">
            <w:pPr>
              <w:jc w:val="center"/>
              <w:rPr>
                <w:rFonts w:cs="Arial"/>
                <w:highlight w:val="yellow"/>
              </w:rPr>
            </w:pPr>
            <w:r w:rsidRPr="006A3355">
              <w:rPr>
                <w:rFonts w:cs="Arial"/>
                <w:highlight w:val="yellow"/>
              </w:rPr>
              <w:t>1</w:t>
            </w:r>
          </w:p>
        </w:tc>
        <w:tc>
          <w:tcPr>
            <w:tcW w:w="660" w:type="dxa"/>
            <w:vMerge w:val="restart"/>
            <w:tcBorders>
              <w:top w:val="nil"/>
              <w:left w:val="single" w:sz="4" w:space="0" w:color="auto"/>
              <w:bottom w:val="single" w:sz="4" w:space="0" w:color="000000"/>
              <w:right w:val="single" w:sz="12" w:space="0" w:color="auto"/>
            </w:tcBorders>
            <w:shd w:val="clear" w:color="auto" w:fill="auto"/>
            <w:noWrap/>
            <w:vAlign w:val="center"/>
          </w:tcPr>
          <w:p w:rsidR="004D5C62" w:rsidRPr="006A3355" w:rsidRDefault="00EA4006">
            <w:pPr>
              <w:jc w:val="center"/>
              <w:rPr>
                <w:rFonts w:cs="Arial"/>
                <w:highlight w:val="yellow"/>
              </w:rPr>
            </w:pPr>
            <w:r w:rsidRPr="006A3355">
              <w:rPr>
                <w:rFonts w:cs="Arial"/>
                <w:highlight w:val="yellow"/>
              </w:rPr>
              <w:t>1+1</w:t>
            </w:r>
          </w:p>
        </w:tc>
        <w:tc>
          <w:tcPr>
            <w:tcW w:w="1047" w:type="dxa"/>
            <w:vMerge w:val="restart"/>
            <w:tcBorders>
              <w:top w:val="nil"/>
              <w:left w:val="single" w:sz="12" w:space="0" w:color="auto"/>
              <w:bottom w:val="single" w:sz="4" w:space="0" w:color="000000"/>
              <w:right w:val="single" w:sz="4" w:space="0" w:color="auto"/>
            </w:tcBorders>
            <w:shd w:val="clear" w:color="auto" w:fill="auto"/>
            <w:noWrap/>
            <w:vAlign w:val="center"/>
          </w:tcPr>
          <w:p w:rsidR="004D5C62" w:rsidRPr="006A3355" w:rsidRDefault="004D5C62">
            <w:pPr>
              <w:jc w:val="center"/>
              <w:rPr>
                <w:rFonts w:cs="Arial"/>
                <w:highlight w:val="yellow"/>
              </w:rPr>
            </w:pPr>
            <w:r w:rsidRPr="006A3355">
              <w:rPr>
                <w:rFonts w:cs="Arial"/>
                <w:highlight w:val="yellow"/>
              </w:rPr>
              <w:t>5</w:t>
            </w:r>
          </w:p>
        </w:tc>
        <w:tc>
          <w:tcPr>
            <w:tcW w:w="820" w:type="dxa"/>
            <w:tcBorders>
              <w:top w:val="single" w:sz="8" w:space="0" w:color="000000"/>
              <w:left w:val="nil"/>
              <w:right w:val="single" w:sz="12" w:space="0" w:color="auto"/>
            </w:tcBorders>
            <w:shd w:val="clear" w:color="auto" w:fill="auto"/>
            <w:noWrap/>
            <w:vAlign w:val="bottom"/>
          </w:tcPr>
          <w:p w:rsidR="004D5C62" w:rsidRPr="006A3355" w:rsidRDefault="00EA4006" w:rsidP="002421A9">
            <w:pPr>
              <w:jc w:val="center"/>
              <w:rPr>
                <w:rFonts w:cs="Arial"/>
                <w:highlight w:val="yellow"/>
              </w:rPr>
            </w:pPr>
            <w:r w:rsidRPr="006A3355">
              <w:rPr>
                <w:rFonts w:cs="Arial"/>
                <w:highlight w:val="yellow"/>
              </w:rPr>
              <w:t>1</w:t>
            </w:r>
          </w:p>
        </w:tc>
      </w:tr>
      <w:tr w:rsidR="004D5C62" w:rsidRPr="006A3355" w:rsidTr="00C06AA0">
        <w:trPr>
          <w:trHeight w:val="289"/>
        </w:trPr>
        <w:tc>
          <w:tcPr>
            <w:tcW w:w="1635" w:type="dxa"/>
            <w:vMerge/>
            <w:tcBorders>
              <w:top w:val="nil"/>
              <w:left w:val="single" w:sz="12" w:space="0" w:color="auto"/>
              <w:bottom w:val="single" w:sz="8" w:space="0" w:color="000000"/>
              <w:right w:val="single" w:sz="4" w:space="0" w:color="auto"/>
            </w:tcBorders>
            <w:shd w:val="clear" w:color="auto" w:fill="auto"/>
            <w:vAlign w:val="center"/>
          </w:tcPr>
          <w:p w:rsidR="004D5C62" w:rsidRPr="006A3355" w:rsidRDefault="004D5C62">
            <w:pPr>
              <w:rPr>
                <w:rFonts w:cs="Arial"/>
                <w:highlight w:val="yellow"/>
              </w:rPr>
            </w:pPr>
          </w:p>
        </w:tc>
        <w:tc>
          <w:tcPr>
            <w:tcW w:w="1445" w:type="dxa"/>
            <w:vMerge/>
            <w:tcBorders>
              <w:top w:val="nil"/>
              <w:left w:val="single" w:sz="4" w:space="0" w:color="auto"/>
              <w:bottom w:val="single" w:sz="8" w:space="0" w:color="000000"/>
              <w:right w:val="single" w:sz="12" w:space="0" w:color="auto"/>
            </w:tcBorders>
            <w:shd w:val="clear" w:color="auto" w:fill="auto"/>
            <w:vAlign w:val="center"/>
          </w:tcPr>
          <w:p w:rsidR="004D5C62" w:rsidRPr="006A3355" w:rsidRDefault="004D5C62">
            <w:pPr>
              <w:rPr>
                <w:rFonts w:cs="Arial"/>
                <w:b/>
                <w:bCs/>
                <w:highlight w:val="yellow"/>
              </w:rPr>
            </w:pPr>
          </w:p>
        </w:tc>
        <w:tc>
          <w:tcPr>
            <w:tcW w:w="660" w:type="dxa"/>
            <w:vMerge/>
            <w:tcBorders>
              <w:top w:val="nil"/>
              <w:left w:val="single" w:sz="12" w:space="0" w:color="auto"/>
              <w:bottom w:val="single" w:sz="4" w:space="0" w:color="000000"/>
              <w:right w:val="single" w:sz="4" w:space="0" w:color="auto"/>
            </w:tcBorders>
            <w:shd w:val="clear" w:color="auto" w:fill="auto"/>
            <w:vAlign w:val="center"/>
          </w:tcPr>
          <w:p w:rsidR="004D5C62" w:rsidRPr="006A3355" w:rsidRDefault="004D5C62">
            <w:pPr>
              <w:rPr>
                <w:rFonts w:cs="Arial"/>
                <w:highlight w:val="yellow"/>
              </w:rPr>
            </w:pPr>
          </w:p>
        </w:tc>
        <w:tc>
          <w:tcPr>
            <w:tcW w:w="660" w:type="dxa"/>
            <w:vMerge/>
            <w:tcBorders>
              <w:top w:val="nil"/>
              <w:left w:val="single" w:sz="4" w:space="0" w:color="auto"/>
              <w:bottom w:val="single" w:sz="4" w:space="0" w:color="000000"/>
              <w:right w:val="single" w:sz="4" w:space="0" w:color="auto"/>
            </w:tcBorders>
            <w:shd w:val="clear" w:color="auto" w:fill="auto"/>
            <w:vAlign w:val="center"/>
          </w:tcPr>
          <w:p w:rsidR="004D5C62" w:rsidRPr="006A3355" w:rsidRDefault="004D5C62">
            <w:pPr>
              <w:rPr>
                <w:rFonts w:cs="Arial"/>
                <w:highlight w:val="yellow"/>
              </w:rPr>
            </w:pPr>
          </w:p>
        </w:tc>
        <w:tc>
          <w:tcPr>
            <w:tcW w:w="847" w:type="dxa"/>
            <w:vMerge/>
            <w:tcBorders>
              <w:top w:val="nil"/>
              <w:left w:val="single" w:sz="4" w:space="0" w:color="auto"/>
              <w:bottom w:val="single" w:sz="4" w:space="0" w:color="000000"/>
              <w:right w:val="single" w:sz="4" w:space="0" w:color="auto"/>
            </w:tcBorders>
            <w:shd w:val="clear" w:color="auto" w:fill="auto"/>
            <w:vAlign w:val="center"/>
          </w:tcPr>
          <w:p w:rsidR="004D5C62" w:rsidRPr="006A3355" w:rsidRDefault="004D5C62">
            <w:pPr>
              <w:rPr>
                <w:rFonts w:cs="Arial"/>
                <w:highlight w:val="yellow"/>
              </w:rPr>
            </w:pPr>
          </w:p>
        </w:tc>
        <w:tc>
          <w:tcPr>
            <w:tcW w:w="660" w:type="dxa"/>
            <w:vMerge/>
            <w:tcBorders>
              <w:top w:val="nil"/>
              <w:left w:val="single" w:sz="4" w:space="0" w:color="auto"/>
              <w:bottom w:val="single" w:sz="4" w:space="0" w:color="000000"/>
              <w:right w:val="single" w:sz="12" w:space="0" w:color="auto"/>
            </w:tcBorders>
            <w:shd w:val="clear" w:color="auto" w:fill="auto"/>
            <w:vAlign w:val="center"/>
          </w:tcPr>
          <w:p w:rsidR="004D5C62" w:rsidRPr="006A3355" w:rsidRDefault="004D5C62">
            <w:pPr>
              <w:rPr>
                <w:rFonts w:cs="Arial"/>
                <w:highlight w:val="yellow"/>
              </w:rPr>
            </w:pPr>
          </w:p>
        </w:tc>
        <w:tc>
          <w:tcPr>
            <w:tcW w:w="1047" w:type="dxa"/>
            <w:vMerge/>
            <w:tcBorders>
              <w:top w:val="nil"/>
              <w:left w:val="single" w:sz="12" w:space="0" w:color="auto"/>
              <w:bottom w:val="single" w:sz="4" w:space="0" w:color="000000"/>
              <w:right w:val="single" w:sz="4" w:space="0" w:color="auto"/>
            </w:tcBorders>
            <w:shd w:val="clear" w:color="auto" w:fill="auto"/>
            <w:vAlign w:val="center"/>
          </w:tcPr>
          <w:p w:rsidR="004D5C62" w:rsidRPr="006A3355" w:rsidRDefault="004D5C62">
            <w:pPr>
              <w:rPr>
                <w:rFonts w:cs="Arial"/>
                <w:highlight w:val="yellow"/>
              </w:rPr>
            </w:pPr>
          </w:p>
        </w:tc>
        <w:tc>
          <w:tcPr>
            <w:tcW w:w="820" w:type="dxa"/>
            <w:tcBorders>
              <w:top w:val="nil"/>
              <w:left w:val="nil"/>
              <w:bottom w:val="single" w:sz="8" w:space="0" w:color="000000"/>
              <w:right w:val="single" w:sz="12" w:space="0" w:color="auto"/>
            </w:tcBorders>
            <w:shd w:val="clear" w:color="auto" w:fill="auto"/>
            <w:noWrap/>
            <w:vAlign w:val="bottom"/>
          </w:tcPr>
          <w:p w:rsidR="004D5C62" w:rsidRPr="006A3355" w:rsidRDefault="004D5C62">
            <w:pPr>
              <w:jc w:val="center"/>
              <w:rPr>
                <w:rFonts w:cs="Arial"/>
                <w:highlight w:val="yellow"/>
              </w:rPr>
            </w:pPr>
            <w:r w:rsidRPr="006A3355">
              <w:rPr>
                <w:rFonts w:cs="Arial"/>
                <w:highlight w:val="yellow"/>
              </w:rPr>
              <w:t> </w:t>
            </w:r>
          </w:p>
        </w:tc>
      </w:tr>
      <w:tr w:rsidR="00C44C4C" w:rsidRPr="006A3355" w:rsidTr="00C06AA0">
        <w:trPr>
          <w:trHeight w:val="289"/>
        </w:trPr>
        <w:tc>
          <w:tcPr>
            <w:tcW w:w="1635" w:type="dxa"/>
            <w:vMerge/>
            <w:tcBorders>
              <w:top w:val="nil"/>
              <w:left w:val="single" w:sz="12" w:space="0" w:color="auto"/>
              <w:bottom w:val="single" w:sz="8" w:space="0" w:color="000000"/>
              <w:right w:val="single" w:sz="4" w:space="0" w:color="auto"/>
            </w:tcBorders>
            <w:shd w:val="clear" w:color="auto" w:fill="auto"/>
            <w:vAlign w:val="center"/>
          </w:tcPr>
          <w:p w:rsidR="004D5C62" w:rsidRPr="006A3355" w:rsidRDefault="004D5C62">
            <w:pPr>
              <w:rPr>
                <w:rFonts w:cs="Arial"/>
                <w:highlight w:val="yellow"/>
              </w:rPr>
            </w:pPr>
          </w:p>
        </w:tc>
        <w:tc>
          <w:tcPr>
            <w:tcW w:w="1445" w:type="dxa"/>
            <w:vMerge w:val="restart"/>
            <w:tcBorders>
              <w:top w:val="nil"/>
              <w:left w:val="single" w:sz="4" w:space="0" w:color="auto"/>
              <w:bottom w:val="single" w:sz="8" w:space="0" w:color="000000"/>
              <w:right w:val="single" w:sz="12" w:space="0" w:color="auto"/>
            </w:tcBorders>
            <w:shd w:val="clear" w:color="auto" w:fill="auto"/>
            <w:noWrap/>
            <w:vAlign w:val="center"/>
          </w:tcPr>
          <w:p w:rsidR="004D5C62" w:rsidRPr="006A3355" w:rsidRDefault="004D5C62">
            <w:pPr>
              <w:rPr>
                <w:rFonts w:cs="Arial"/>
                <w:b/>
                <w:bCs/>
                <w:highlight w:val="yellow"/>
              </w:rPr>
            </w:pPr>
            <w:r w:rsidRPr="006A3355">
              <w:rPr>
                <w:rFonts w:cs="Arial"/>
                <w:b/>
                <w:bCs/>
                <w:highlight w:val="yellow"/>
              </w:rPr>
              <w:t>Chemie</w:t>
            </w:r>
          </w:p>
        </w:tc>
        <w:tc>
          <w:tcPr>
            <w:tcW w:w="660" w:type="dxa"/>
            <w:tcBorders>
              <w:top w:val="single" w:sz="4" w:space="0" w:color="000000"/>
              <w:left w:val="single" w:sz="12" w:space="0" w:color="auto"/>
              <w:right w:val="single" w:sz="4" w:space="0" w:color="auto"/>
            </w:tcBorders>
            <w:shd w:val="clear" w:color="auto" w:fill="auto"/>
            <w:noWrap/>
            <w:vAlign w:val="bottom"/>
          </w:tcPr>
          <w:p w:rsidR="004D5C62" w:rsidRPr="006A3355" w:rsidRDefault="004D5C62">
            <w:pPr>
              <w:jc w:val="center"/>
              <w:rPr>
                <w:rFonts w:cs="Arial"/>
                <w:highlight w:val="yellow"/>
              </w:rPr>
            </w:pPr>
            <w:r w:rsidRPr="006A3355">
              <w:rPr>
                <w:rFonts w:cs="Arial"/>
                <w:highlight w:val="yellow"/>
              </w:rPr>
              <w:t> </w:t>
            </w:r>
          </w:p>
        </w:tc>
        <w:tc>
          <w:tcPr>
            <w:tcW w:w="660" w:type="dxa"/>
            <w:tcBorders>
              <w:top w:val="nil"/>
              <w:left w:val="nil"/>
              <w:bottom w:val="nil"/>
              <w:right w:val="single" w:sz="4" w:space="0" w:color="auto"/>
            </w:tcBorders>
            <w:shd w:val="clear" w:color="auto" w:fill="auto"/>
            <w:noWrap/>
            <w:vAlign w:val="bottom"/>
          </w:tcPr>
          <w:p w:rsidR="004D5C62" w:rsidRPr="006A3355" w:rsidRDefault="004D5C62">
            <w:pPr>
              <w:jc w:val="center"/>
              <w:rPr>
                <w:rFonts w:cs="Arial"/>
                <w:highlight w:val="yellow"/>
              </w:rPr>
            </w:pPr>
            <w:r w:rsidRPr="006A3355">
              <w:rPr>
                <w:rFonts w:cs="Arial"/>
                <w:highlight w:val="yellow"/>
              </w:rPr>
              <w:t> </w:t>
            </w:r>
          </w:p>
        </w:tc>
        <w:tc>
          <w:tcPr>
            <w:tcW w:w="847" w:type="dxa"/>
            <w:vMerge w:val="restart"/>
            <w:tcBorders>
              <w:top w:val="nil"/>
              <w:left w:val="single" w:sz="4" w:space="0" w:color="auto"/>
              <w:bottom w:val="single" w:sz="4" w:space="0" w:color="000000"/>
              <w:right w:val="single" w:sz="4" w:space="0" w:color="auto"/>
            </w:tcBorders>
            <w:shd w:val="clear" w:color="auto" w:fill="auto"/>
            <w:noWrap/>
            <w:vAlign w:val="center"/>
          </w:tcPr>
          <w:p w:rsidR="004D5C62" w:rsidRPr="006A3355" w:rsidRDefault="004D5C62">
            <w:pPr>
              <w:jc w:val="center"/>
              <w:rPr>
                <w:rFonts w:cs="Arial"/>
                <w:highlight w:val="yellow"/>
              </w:rPr>
            </w:pPr>
            <w:r w:rsidRPr="006A3355">
              <w:rPr>
                <w:rFonts w:cs="Arial"/>
                <w:highlight w:val="yellow"/>
              </w:rPr>
              <w:t>2</w:t>
            </w:r>
          </w:p>
        </w:tc>
        <w:tc>
          <w:tcPr>
            <w:tcW w:w="660" w:type="dxa"/>
            <w:vMerge w:val="restart"/>
            <w:tcBorders>
              <w:top w:val="nil"/>
              <w:left w:val="single" w:sz="4" w:space="0" w:color="auto"/>
              <w:bottom w:val="single" w:sz="4" w:space="0" w:color="000000"/>
              <w:right w:val="single" w:sz="12" w:space="0" w:color="auto"/>
            </w:tcBorders>
            <w:shd w:val="clear" w:color="auto" w:fill="auto"/>
            <w:noWrap/>
            <w:vAlign w:val="center"/>
          </w:tcPr>
          <w:p w:rsidR="004D5C62" w:rsidRPr="006A3355" w:rsidRDefault="004D5C62">
            <w:pPr>
              <w:jc w:val="center"/>
              <w:rPr>
                <w:rFonts w:cs="Arial"/>
                <w:highlight w:val="yellow"/>
              </w:rPr>
            </w:pPr>
            <w:r w:rsidRPr="006A3355">
              <w:rPr>
                <w:rFonts w:cs="Arial"/>
                <w:highlight w:val="yellow"/>
              </w:rPr>
              <w:t>2</w:t>
            </w:r>
          </w:p>
        </w:tc>
        <w:tc>
          <w:tcPr>
            <w:tcW w:w="1047" w:type="dxa"/>
            <w:vMerge w:val="restart"/>
            <w:tcBorders>
              <w:top w:val="nil"/>
              <w:left w:val="single" w:sz="12" w:space="0" w:color="auto"/>
              <w:bottom w:val="single" w:sz="4" w:space="0" w:color="000000"/>
              <w:right w:val="single" w:sz="4" w:space="0" w:color="auto"/>
            </w:tcBorders>
            <w:shd w:val="clear" w:color="auto" w:fill="auto"/>
            <w:noWrap/>
            <w:vAlign w:val="center"/>
          </w:tcPr>
          <w:p w:rsidR="004D5C62" w:rsidRPr="006A3355" w:rsidRDefault="004D5C62">
            <w:pPr>
              <w:jc w:val="center"/>
              <w:rPr>
                <w:rFonts w:cs="Arial"/>
                <w:highlight w:val="yellow"/>
              </w:rPr>
            </w:pPr>
            <w:r w:rsidRPr="006A3355">
              <w:rPr>
                <w:rFonts w:cs="Arial"/>
                <w:highlight w:val="yellow"/>
              </w:rPr>
              <w:t>4</w:t>
            </w:r>
          </w:p>
        </w:tc>
        <w:tc>
          <w:tcPr>
            <w:tcW w:w="820" w:type="dxa"/>
            <w:tcBorders>
              <w:top w:val="single" w:sz="8" w:space="0" w:color="000000"/>
              <w:left w:val="nil"/>
              <w:right w:val="single" w:sz="12" w:space="0" w:color="auto"/>
            </w:tcBorders>
            <w:shd w:val="clear" w:color="auto" w:fill="auto"/>
            <w:noWrap/>
            <w:vAlign w:val="bottom"/>
          </w:tcPr>
          <w:p w:rsidR="004D5C62" w:rsidRPr="006A3355" w:rsidRDefault="004D5C62">
            <w:pPr>
              <w:jc w:val="center"/>
              <w:rPr>
                <w:rFonts w:cs="Arial"/>
                <w:highlight w:val="yellow"/>
              </w:rPr>
            </w:pPr>
            <w:r w:rsidRPr="006A3355">
              <w:rPr>
                <w:rFonts w:cs="Arial"/>
                <w:highlight w:val="yellow"/>
              </w:rPr>
              <w:t> </w:t>
            </w:r>
          </w:p>
        </w:tc>
      </w:tr>
      <w:tr w:rsidR="004D5C62" w:rsidRPr="006A3355" w:rsidTr="00C06AA0">
        <w:trPr>
          <w:trHeight w:val="289"/>
        </w:trPr>
        <w:tc>
          <w:tcPr>
            <w:tcW w:w="1635" w:type="dxa"/>
            <w:vMerge/>
            <w:tcBorders>
              <w:top w:val="nil"/>
              <w:left w:val="single" w:sz="12" w:space="0" w:color="auto"/>
              <w:bottom w:val="single" w:sz="8" w:space="0" w:color="000000"/>
              <w:right w:val="single" w:sz="4" w:space="0" w:color="auto"/>
            </w:tcBorders>
            <w:shd w:val="clear" w:color="auto" w:fill="auto"/>
            <w:vAlign w:val="center"/>
          </w:tcPr>
          <w:p w:rsidR="004D5C62" w:rsidRPr="006A3355" w:rsidRDefault="004D5C62">
            <w:pPr>
              <w:rPr>
                <w:rFonts w:cs="Arial"/>
                <w:highlight w:val="yellow"/>
              </w:rPr>
            </w:pPr>
          </w:p>
        </w:tc>
        <w:tc>
          <w:tcPr>
            <w:tcW w:w="1445" w:type="dxa"/>
            <w:vMerge/>
            <w:tcBorders>
              <w:top w:val="nil"/>
              <w:left w:val="single" w:sz="4" w:space="0" w:color="auto"/>
              <w:bottom w:val="single" w:sz="8" w:space="0" w:color="000000"/>
              <w:right w:val="single" w:sz="12" w:space="0" w:color="auto"/>
            </w:tcBorders>
            <w:shd w:val="clear" w:color="auto" w:fill="auto"/>
            <w:vAlign w:val="center"/>
          </w:tcPr>
          <w:p w:rsidR="004D5C62" w:rsidRPr="006A3355" w:rsidRDefault="004D5C62">
            <w:pPr>
              <w:rPr>
                <w:rFonts w:cs="Arial"/>
                <w:b/>
                <w:bCs/>
                <w:highlight w:val="yellow"/>
              </w:rPr>
            </w:pPr>
          </w:p>
        </w:tc>
        <w:tc>
          <w:tcPr>
            <w:tcW w:w="660" w:type="dxa"/>
            <w:tcBorders>
              <w:top w:val="nil"/>
              <w:left w:val="single" w:sz="12" w:space="0" w:color="auto"/>
              <w:bottom w:val="single" w:sz="4" w:space="0" w:color="000000"/>
              <w:right w:val="single" w:sz="4" w:space="0" w:color="auto"/>
            </w:tcBorders>
            <w:shd w:val="clear" w:color="auto" w:fill="auto"/>
            <w:noWrap/>
            <w:vAlign w:val="bottom"/>
          </w:tcPr>
          <w:p w:rsidR="004D5C62" w:rsidRPr="006A3355" w:rsidRDefault="004D5C62">
            <w:pPr>
              <w:jc w:val="center"/>
              <w:rPr>
                <w:rFonts w:cs="Arial"/>
                <w:highlight w:val="yellow"/>
              </w:rPr>
            </w:pPr>
            <w:r w:rsidRPr="006A3355">
              <w:rPr>
                <w:rFonts w:cs="Arial"/>
                <w:highlight w:val="yellow"/>
              </w:rPr>
              <w:t> </w:t>
            </w:r>
          </w:p>
        </w:tc>
        <w:tc>
          <w:tcPr>
            <w:tcW w:w="660" w:type="dxa"/>
            <w:tcBorders>
              <w:top w:val="nil"/>
              <w:left w:val="nil"/>
              <w:bottom w:val="nil"/>
              <w:right w:val="single" w:sz="4" w:space="0" w:color="auto"/>
            </w:tcBorders>
            <w:shd w:val="clear" w:color="auto" w:fill="auto"/>
            <w:noWrap/>
            <w:vAlign w:val="bottom"/>
          </w:tcPr>
          <w:p w:rsidR="004D5C62" w:rsidRPr="006A3355" w:rsidRDefault="004D5C62">
            <w:pPr>
              <w:jc w:val="center"/>
              <w:rPr>
                <w:rFonts w:cs="Arial"/>
                <w:highlight w:val="yellow"/>
              </w:rPr>
            </w:pPr>
            <w:r w:rsidRPr="006A3355">
              <w:rPr>
                <w:rFonts w:cs="Arial"/>
                <w:highlight w:val="yellow"/>
              </w:rPr>
              <w:t> </w:t>
            </w:r>
          </w:p>
        </w:tc>
        <w:tc>
          <w:tcPr>
            <w:tcW w:w="847" w:type="dxa"/>
            <w:vMerge/>
            <w:tcBorders>
              <w:top w:val="nil"/>
              <w:left w:val="single" w:sz="4" w:space="0" w:color="auto"/>
              <w:bottom w:val="single" w:sz="4" w:space="0" w:color="000000"/>
              <w:right w:val="single" w:sz="4" w:space="0" w:color="auto"/>
            </w:tcBorders>
            <w:shd w:val="clear" w:color="auto" w:fill="auto"/>
            <w:vAlign w:val="center"/>
          </w:tcPr>
          <w:p w:rsidR="004D5C62" w:rsidRPr="006A3355" w:rsidRDefault="004D5C62">
            <w:pPr>
              <w:rPr>
                <w:rFonts w:cs="Arial"/>
                <w:highlight w:val="yellow"/>
              </w:rPr>
            </w:pPr>
          </w:p>
        </w:tc>
        <w:tc>
          <w:tcPr>
            <w:tcW w:w="660" w:type="dxa"/>
            <w:vMerge/>
            <w:tcBorders>
              <w:top w:val="nil"/>
              <w:left w:val="single" w:sz="4" w:space="0" w:color="auto"/>
              <w:bottom w:val="single" w:sz="4" w:space="0" w:color="000000"/>
              <w:right w:val="single" w:sz="12" w:space="0" w:color="auto"/>
            </w:tcBorders>
            <w:shd w:val="clear" w:color="auto" w:fill="auto"/>
            <w:vAlign w:val="center"/>
          </w:tcPr>
          <w:p w:rsidR="004D5C62" w:rsidRPr="006A3355" w:rsidRDefault="004D5C62">
            <w:pPr>
              <w:rPr>
                <w:rFonts w:cs="Arial"/>
                <w:highlight w:val="yellow"/>
              </w:rPr>
            </w:pPr>
          </w:p>
        </w:tc>
        <w:tc>
          <w:tcPr>
            <w:tcW w:w="1047" w:type="dxa"/>
            <w:vMerge/>
            <w:tcBorders>
              <w:top w:val="nil"/>
              <w:left w:val="single" w:sz="12" w:space="0" w:color="auto"/>
              <w:bottom w:val="single" w:sz="4" w:space="0" w:color="000000"/>
              <w:right w:val="single" w:sz="4" w:space="0" w:color="auto"/>
            </w:tcBorders>
            <w:shd w:val="clear" w:color="auto" w:fill="auto"/>
            <w:vAlign w:val="center"/>
          </w:tcPr>
          <w:p w:rsidR="004D5C62" w:rsidRPr="006A3355" w:rsidRDefault="004D5C62">
            <w:pPr>
              <w:rPr>
                <w:rFonts w:cs="Arial"/>
                <w:highlight w:val="yellow"/>
              </w:rPr>
            </w:pPr>
          </w:p>
        </w:tc>
        <w:tc>
          <w:tcPr>
            <w:tcW w:w="820" w:type="dxa"/>
            <w:tcBorders>
              <w:top w:val="nil"/>
              <w:left w:val="nil"/>
              <w:bottom w:val="single" w:sz="8" w:space="0" w:color="000000"/>
              <w:right w:val="single" w:sz="12" w:space="0" w:color="auto"/>
            </w:tcBorders>
            <w:shd w:val="clear" w:color="auto" w:fill="auto"/>
            <w:noWrap/>
            <w:vAlign w:val="bottom"/>
          </w:tcPr>
          <w:p w:rsidR="004D5C62" w:rsidRPr="006A3355" w:rsidRDefault="004D5C62">
            <w:pPr>
              <w:jc w:val="center"/>
              <w:rPr>
                <w:rFonts w:cs="Arial"/>
                <w:highlight w:val="yellow"/>
              </w:rPr>
            </w:pPr>
            <w:r w:rsidRPr="006A3355">
              <w:rPr>
                <w:rFonts w:cs="Arial"/>
                <w:highlight w:val="yellow"/>
              </w:rPr>
              <w:t> </w:t>
            </w:r>
          </w:p>
        </w:tc>
      </w:tr>
      <w:tr w:rsidR="004D5C62" w:rsidRPr="006A3355" w:rsidTr="00C06AA0">
        <w:trPr>
          <w:trHeight w:val="289"/>
        </w:trPr>
        <w:tc>
          <w:tcPr>
            <w:tcW w:w="1635" w:type="dxa"/>
            <w:vMerge/>
            <w:tcBorders>
              <w:top w:val="nil"/>
              <w:left w:val="single" w:sz="12" w:space="0" w:color="auto"/>
              <w:bottom w:val="single" w:sz="8" w:space="0" w:color="000000"/>
              <w:right w:val="single" w:sz="4" w:space="0" w:color="auto"/>
            </w:tcBorders>
            <w:shd w:val="clear" w:color="auto" w:fill="auto"/>
            <w:vAlign w:val="center"/>
          </w:tcPr>
          <w:p w:rsidR="004D5C62" w:rsidRPr="006A3355" w:rsidRDefault="004D5C62">
            <w:pPr>
              <w:rPr>
                <w:rFonts w:cs="Arial"/>
                <w:highlight w:val="yellow"/>
              </w:rPr>
            </w:pPr>
          </w:p>
        </w:tc>
        <w:tc>
          <w:tcPr>
            <w:tcW w:w="1445" w:type="dxa"/>
            <w:vMerge w:val="restart"/>
            <w:tcBorders>
              <w:top w:val="nil"/>
              <w:left w:val="single" w:sz="4" w:space="0" w:color="auto"/>
              <w:bottom w:val="single" w:sz="8" w:space="0" w:color="000000"/>
              <w:right w:val="single" w:sz="12" w:space="0" w:color="auto"/>
            </w:tcBorders>
            <w:shd w:val="clear" w:color="auto" w:fill="auto"/>
            <w:noWrap/>
            <w:vAlign w:val="center"/>
          </w:tcPr>
          <w:p w:rsidR="004D5C62" w:rsidRPr="006A3355" w:rsidRDefault="004D5C62">
            <w:pPr>
              <w:rPr>
                <w:rFonts w:cs="Arial"/>
                <w:b/>
                <w:bCs/>
                <w:highlight w:val="yellow"/>
              </w:rPr>
            </w:pPr>
            <w:r w:rsidRPr="006A3355">
              <w:rPr>
                <w:rFonts w:cs="Arial"/>
                <w:b/>
                <w:bCs/>
                <w:highlight w:val="yellow"/>
              </w:rPr>
              <w:t>Přírodopis</w:t>
            </w:r>
          </w:p>
        </w:tc>
        <w:tc>
          <w:tcPr>
            <w:tcW w:w="660" w:type="dxa"/>
            <w:vMerge w:val="restart"/>
            <w:tcBorders>
              <w:top w:val="single" w:sz="4" w:space="0" w:color="auto"/>
              <w:left w:val="single" w:sz="12" w:space="0" w:color="auto"/>
              <w:bottom w:val="single" w:sz="4" w:space="0" w:color="000000"/>
              <w:right w:val="single" w:sz="4" w:space="0" w:color="auto"/>
            </w:tcBorders>
            <w:shd w:val="clear" w:color="auto" w:fill="auto"/>
            <w:noWrap/>
            <w:vAlign w:val="center"/>
          </w:tcPr>
          <w:p w:rsidR="004D5C62" w:rsidRPr="006A3355" w:rsidRDefault="004D5C62">
            <w:pPr>
              <w:jc w:val="center"/>
              <w:rPr>
                <w:rFonts w:cs="Arial"/>
                <w:highlight w:val="yellow"/>
              </w:rPr>
            </w:pPr>
            <w:r w:rsidRPr="006A3355">
              <w:rPr>
                <w:rFonts w:cs="Arial"/>
                <w:highlight w:val="yellow"/>
              </w:rPr>
              <w:t>2</w:t>
            </w:r>
          </w:p>
        </w:tc>
        <w:tc>
          <w:tcPr>
            <w:tcW w:w="6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4D5C62" w:rsidRPr="006A3355" w:rsidRDefault="004D5C62">
            <w:pPr>
              <w:jc w:val="center"/>
              <w:rPr>
                <w:rFonts w:cs="Arial"/>
                <w:highlight w:val="yellow"/>
              </w:rPr>
            </w:pPr>
            <w:r w:rsidRPr="006A3355">
              <w:rPr>
                <w:rFonts w:cs="Arial"/>
                <w:highlight w:val="yellow"/>
              </w:rPr>
              <w:t>2</w:t>
            </w:r>
          </w:p>
        </w:tc>
        <w:tc>
          <w:tcPr>
            <w:tcW w:w="847" w:type="dxa"/>
            <w:vMerge w:val="restart"/>
            <w:tcBorders>
              <w:top w:val="nil"/>
              <w:left w:val="single" w:sz="4" w:space="0" w:color="auto"/>
              <w:bottom w:val="single" w:sz="4" w:space="0" w:color="000000"/>
              <w:right w:val="single" w:sz="4" w:space="0" w:color="auto"/>
            </w:tcBorders>
            <w:shd w:val="clear" w:color="auto" w:fill="auto"/>
            <w:noWrap/>
            <w:vAlign w:val="center"/>
          </w:tcPr>
          <w:p w:rsidR="004D5C62" w:rsidRPr="006A3355" w:rsidRDefault="00D9575E">
            <w:pPr>
              <w:jc w:val="center"/>
              <w:rPr>
                <w:rFonts w:cs="Arial"/>
                <w:highlight w:val="yellow"/>
              </w:rPr>
            </w:pPr>
            <w:r w:rsidRPr="006A3355">
              <w:rPr>
                <w:rFonts w:cs="Arial"/>
                <w:highlight w:val="yellow"/>
              </w:rPr>
              <w:t>1+1</w:t>
            </w:r>
          </w:p>
        </w:tc>
        <w:tc>
          <w:tcPr>
            <w:tcW w:w="660" w:type="dxa"/>
            <w:vMerge w:val="restart"/>
            <w:tcBorders>
              <w:top w:val="nil"/>
              <w:left w:val="single" w:sz="4" w:space="0" w:color="auto"/>
              <w:bottom w:val="single" w:sz="4" w:space="0" w:color="000000"/>
              <w:right w:val="single" w:sz="12" w:space="0" w:color="auto"/>
            </w:tcBorders>
            <w:shd w:val="clear" w:color="auto" w:fill="auto"/>
            <w:noWrap/>
            <w:vAlign w:val="center"/>
          </w:tcPr>
          <w:p w:rsidR="004D5C62" w:rsidRPr="006A3355" w:rsidRDefault="004D5C62">
            <w:pPr>
              <w:jc w:val="center"/>
              <w:rPr>
                <w:rFonts w:cs="Arial"/>
                <w:highlight w:val="yellow"/>
              </w:rPr>
            </w:pPr>
            <w:r w:rsidRPr="006A3355">
              <w:rPr>
                <w:rFonts w:cs="Arial"/>
                <w:highlight w:val="yellow"/>
              </w:rPr>
              <w:t>1</w:t>
            </w:r>
            <w:r w:rsidR="00297757" w:rsidRPr="006A3355">
              <w:rPr>
                <w:rFonts w:cs="Arial"/>
                <w:highlight w:val="yellow"/>
              </w:rPr>
              <w:t>+1</w:t>
            </w:r>
          </w:p>
        </w:tc>
        <w:tc>
          <w:tcPr>
            <w:tcW w:w="1047" w:type="dxa"/>
            <w:vMerge w:val="restart"/>
            <w:tcBorders>
              <w:top w:val="nil"/>
              <w:left w:val="single" w:sz="12" w:space="0" w:color="auto"/>
              <w:bottom w:val="single" w:sz="4" w:space="0" w:color="000000"/>
              <w:right w:val="single" w:sz="4" w:space="0" w:color="auto"/>
            </w:tcBorders>
            <w:shd w:val="clear" w:color="auto" w:fill="auto"/>
            <w:noWrap/>
            <w:vAlign w:val="center"/>
          </w:tcPr>
          <w:p w:rsidR="004D5C62" w:rsidRPr="006A3355" w:rsidRDefault="00297757">
            <w:pPr>
              <w:jc w:val="center"/>
              <w:rPr>
                <w:rFonts w:cs="Arial"/>
                <w:highlight w:val="yellow"/>
              </w:rPr>
            </w:pPr>
            <w:r w:rsidRPr="006A3355">
              <w:rPr>
                <w:rFonts w:cs="Arial"/>
                <w:highlight w:val="yellow"/>
              </w:rPr>
              <w:t>8</w:t>
            </w:r>
          </w:p>
        </w:tc>
        <w:tc>
          <w:tcPr>
            <w:tcW w:w="820" w:type="dxa"/>
            <w:tcBorders>
              <w:top w:val="single" w:sz="8" w:space="0" w:color="000000"/>
              <w:left w:val="nil"/>
              <w:right w:val="single" w:sz="12" w:space="0" w:color="auto"/>
            </w:tcBorders>
            <w:shd w:val="clear" w:color="auto" w:fill="auto"/>
            <w:noWrap/>
            <w:vAlign w:val="bottom"/>
          </w:tcPr>
          <w:p w:rsidR="004D5C62" w:rsidRPr="006A3355" w:rsidRDefault="004D5C62">
            <w:pPr>
              <w:jc w:val="center"/>
              <w:rPr>
                <w:rFonts w:cs="Arial"/>
                <w:highlight w:val="yellow"/>
              </w:rPr>
            </w:pPr>
            <w:r w:rsidRPr="006A3355">
              <w:rPr>
                <w:rFonts w:cs="Arial"/>
                <w:highlight w:val="yellow"/>
              </w:rPr>
              <w:t> </w:t>
            </w:r>
          </w:p>
        </w:tc>
      </w:tr>
      <w:tr w:rsidR="004D5C62" w:rsidRPr="006A3355" w:rsidTr="00C06AA0">
        <w:trPr>
          <w:trHeight w:val="289"/>
        </w:trPr>
        <w:tc>
          <w:tcPr>
            <w:tcW w:w="1635" w:type="dxa"/>
            <w:vMerge/>
            <w:tcBorders>
              <w:top w:val="nil"/>
              <w:left w:val="single" w:sz="12" w:space="0" w:color="auto"/>
              <w:bottom w:val="single" w:sz="8" w:space="0" w:color="000000"/>
              <w:right w:val="single" w:sz="4" w:space="0" w:color="auto"/>
            </w:tcBorders>
            <w:shd w:val="clear" w:color="auto" w:fill="auto"/>
            <w:vAlign w:val="center"/>
          </w:tcPr>
          <w:p w:rsidR="004D5C62" w:rsidRPr="006A3355" w:rsidRDefault="004D5C62">
            <w:pPr>
              <w:rPr>
                <w:rFonts w:cs="Arial"/>
                <w:highlight w:val="yellow"/>
              </w:rPr>
            </w:pPr>
          </w:p>
        </w:tc>
        <w:tc>
          <w:tcPr>
            <w:tcW w:w="1445" w:type="dxa"/>
            <w:vMerge/>
            <w:tcBorders>
              <w:top w:val="nil"/>
              <w:left w:val="single" w:sz="4" w:space="0" w:color="auto"/>
              <w:bottom w:val="single" w:sz="8" w:space="0" w:color="000000"/>
              <w:right w:val="single" w:sz="12" w:space="0" w:color="auto"/>
            </w:tcBorders>
            <w:shd w:val="clear" w:color="auto" w:fill="auto"/>
            <w:vAlign w:val="center"/>
          </w:tcPr>
          <w:p w:rsidR="004D5C62" w:rsidRPr="006A3355" w:rsidRDefault="004D5C62">
            <w:pPr>
              <w:rPr>
                <w:rFonts w:cs="Arial"/>
                <w:b/>
                <w:bCs/>
                <w:highlight w:val="yellow"/>
              </w:rPr>
            </w:pPr>
          </w:p>
        </w:tc>
        <w:tc>
          <w:tcPr>
            <w:tcW w:w="660" w:type="dxa"/>
            <w:vMerge/>
            <w:tcBorders>
              <w:top w:val="single" w:sz="4" w:space="0" w:color="auto"/>
              <w:left w:val="single" w:sz="12" w:space="0" w:color="auto"/>
              <w:bottom w:val="single" w:sz="4" w:space="0" w:color="000000"/>
              <w:right w:val="single" w:sz="4" w:space="0" w:color="auto"/>
            </w:tcBorders>
            <w:shd w:val="clear" w:color="auto" w:fill="auto"/>
            <w:vAlign w:val="center"/>
          </w:tcPr>
          <w:p w:rsidR="004D5C62" w:rsidRPr="006A3355" w:rsidRDefault="004D5C62">
            <w:pPr>
              <w:rPr>
                <w:rFonts w:cs="Arial"/>
                <w:highlight w:val="yellow"/>
              </w:rPr>
            </w:pPr>
          </w:p>
        </w:tc>
        <w:tc>
          <w:tcPr>
            <w:tcW w:w="660"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4D5C62" w:rsidRPr="006A3355" w:rsidRDefault="004D5C62">
            <w:pPr>
              <w:rPr>
                <w:rFonts w:cs="Arial"/>
                <w:highlight w:val="yellow"/>
              </w:rPr>
            </w:pPr>
          </w:p>
        </w:tc>
        <w:tc>
          <w:tcPr>
            <w:tcW w:w="847" w:type="dxa"/>
            <w:vMerge/>
            <w:tcBorders>
              <w:top w:val="nil"/>
              <w:left w:val="single" w:sz="4" w:space="0" w:color="auto"/>
              <w:bottom w:val="single" w:sz="4" w:space="0" w:color="000000"/>
              <w:right w:val="single" w:sz="4" w:space="0" w:color="auto"/>
            </w:tcBorders>
            <w:shd w:val="clear" w:color="auto" w:fill="auto"/>
            <w:vAlign w:val="center"/>
          </w:tcPr>
          <w:p w:rsidR="004D5C62" w:rsidRPr="006A3355" w:rsidRDefault="004D5C62">
            <w:pPr>
              <w:rPr>
                <w:rFonts w:cs="Arial"/>
                <w:highlight w:val="yellow"/>
              </w:rPr>
            </w:pPr>
          </w:p>
        </w:tc>
        <w:tc>
          <w:tcPr>
            <w:tcW w:w="660" w:type="dxa"/>
            <w:vMerge/>
            <w:tcBorders>
              <w:top w:val="nil"/>
              <w:left w:val="single" w:sz="4" w:space="0" w:color="auto"/>
              <w:bottom w:val="single" w:sz="4" w:space="0" w:color="000000"/>
              <w:right w:val="single" w:sz="12" w:space="0" w:color="auto"/>
            </w:tcBorders>
            <w:shd w:val="clear" w:color="auto" w:fill="auto"/>
            <w:vAlign w:val="center"/>
          </w:tcPr>
          <w:p w:rsidR="004D5C62" w:rsidRPr="006A3355" w:rsidRDefault="004D5C62">
            <w:pPr>
              <w:rPr>
                <w:rFonts w:cs="Arial"/>
                <w:highlight w:val="yellow"/>
              </w:rPr>
            </w:pPr>
          </w:p>
        </w:tc>
        <w:tc>
          <w:tcPr>
            <w:tcW w:w="1047" w:type="dxa"/>
            <w:vMerge/>
            <w:tcBorders>
              <w:top w:val="nil"/>
              <w:left w:val="single" w:sz="12" w:space="0" w:color="auto"/>
              <w:bottom w:val="single" w:sz="4" w:space="0" w:color="000000"/>
              <w:right w:val="single" w:sz="4" w:space="0" w:color="auto"/>
            </w:tcBorders>
            <w:shd w:val="clear" w:color="auto" w:fill="auto"/>
            <w:vAlign w:val="center"/>
          </w:tcPr>
          <w:p w:rsidR="004D5C62" w:rsidRPr="006A3355" w:rsidRDefault="004D5C62">
            <w:pPr>
              <w:rPr>
                <w:rFonts w:cs="Arial"/>
                <w:highlight w:val="yellow"/>
              </w:rPr>
            </w:pPr>
          </w:p>
        </w:tc>
        <w:tc>
          <w:tcPr>
            <w:tcW w:w="820" w:type="dxa"/>
            <w:tcBorders>
              <w:top w:val="nil"/>
              <w:left w:val="nil"/>
              <w:bottom w:val="single" w:sz="8" w:space="0" w:color="000000"/>
              <w:right w:val="single" w:sz="12" w:space="0" w:color="auto"/>
            </w:tcBorders>
            <w:shd w:val="clear" w:color="auto" w:fill="auto"/>
            <w:noWrap/>
            <w:vAlign w:val="bottom"/>
          </w:tcPr>
          <w:p w:rsidR="004D5C62" w:rsidRPr="006A3355" w:rsidRDefault="00297757">
            <w:pPr>
              <w:jc w:val="center"/>
              <w:rPr>
                <w:rFonts w:cs="Arial"/>
                <w:highlight w:val="yellow"/>
              </w:rPr>
            </w:pPr>
            <w:r w:rsidRPr="006A3355">
              <w:rPr>
                <w:rFonts w:cs="Arial"/>
                <w:highlight w:val="yellow"/>
              </w:rPr>
              <w:t>2</w:t>
            </w:r>
          </w:p>
        </w:tc>
      </w:tr>
      <w:tr w:rsidR="004D5C62" w:rsidRPr="006A3355" w:rsidTr="00C06AA0">
        <w:trPr>
          <w:trHeight w:val="289"/>
        </w:trPr>
        <w:tc>
          <w:tcPr>
            <w:tcW w:w="1635" w:type="dxa"/>
            <w:vMerge/>
            <w:tcBorders>
              <w:top w:val="nil"/>
              <w:left w:val="single" w:sz="12" w:space="0" w:color="auto"/>
              <w:bottom w:val="single" w:sz="8" w:space="0" w:color="000000"/>
              <w:right w:val="single" w:sz="4" w:space="0" w:color="auto"/>
            </w:tcBorders>
            <w:shd w:val="clear" w:color="auto" w:fill="auto"/>
            <w:vAlign w:val="center"/>
          </w:tcPr>
          <w:p w:rsidR="004D5C62" w:rsidRPr="006A3355" w:rsidRDefault="004D5C62">
            <w:pPr>
              <w:rPr>
                <w:rFonts w:cs="Arial"/>
                <w:highlight w:val="yellow"/>
              </w:rPr>
            </w:pPr>
          </w:p>
        </w:tc>
        <w:tc>
          <w:tcPr>
            <w:tcW w:w="1445" w:type="dxa"/>
            <w:vMerge w:val="restart"/>
            <w:tcBorders>
              <w:top w:val="nil"/>
              <w:left w:val="single" w:sz="4" w:space="0" w:color="auto"/>
              <w:bottom w:val="single" w:sz="8" w:space="0" w:color="000000"/>
              <w:right w:val="single" w:sz="12" w:space="0" w:color="auto"/>
            </w:tcBorders>
            <w:shd w:val="clear" w:color="auto" w:fill="auto"/>
            <w:noWrap/>
            <w:vAlign w:val="center"/>
          </w:tcPr>
          <w:p w:rsidR="004D5C62" w:rsidRPr="006A3355" w:rsidRDefault="004D5C62">
            <w:pPr>
              <w:rPr>
                <w:rFonts w:cs="Arial"/>
                <w:b/>
                <w:bCs/>
                <w:highlight w:val="yellow"/>
              </w:rPr>
            </w:pPr>
            <w:r w:rsidRPr="006A3355">
              <w:rPr>
                <w:rFonts w:cs="Arial"/>
                <w:b/>
                <w:bCs/>
                <w:highlight w:val="yellow"/>
              </w:rPr>
              <w:t>Zeměpis</w:t>
            </w:r>
          </w:p>
        </w:tc>
        <w:tc>
          <w:tcPr>
            <w:tcW w:w="660" w:type="dxa"/>
            <w:vMerge w:val="restart"/>
            <w:tcBorders>
              <w:top w:val="nil"/>
              <w:left w:val="single" w:sz="12" w:space="0" w:color="auto"/>
              <w:bottom w:val="single" w:sz="4" w:space="0" w:color="000000"/>
              <w:right w:val="single" w:sz="4" w:space="0" w:color="auto"/>
            </w:tcBorders>
            <w:shd w:val="clear" w:color="auto" w:fill="auto"/>
            <w:noWrap/>
            <w:vAlign w:val="center"/>
          </w:tcPr>
          <w:p w:rsidR="004D5C62" w:rsidRPr="006A3355" w:rsidRDefault="004D5C62">
            <w:pPr>
              <w:jc w:val="center"/>
              <w:rPr>
                <w:rFonts w:cs="Arial"/>
                <w:highlight w:val="yellow"/>
              </w:rPr>
            </w:pPr>
            <w:r w:rsidRPr="006A3355">
              <w:rPr>
                <w:rFonts w:cs="Arial"/>
                <w:highlight w:val="yellow"/>
              </w:rPr>
              <w:t>2</w:t>
            </w:r>
          </w:p>
        </w:tc>
        <w:tc>
          <w:tcPr>
            <w:tcW w:w="660" w:type="dxa"/>
            <w:vMerge w:val="restart"/>
            <w:tcBorders>
              <w:top w:val="nil"/>
              <w:left w:val="single" w:sz="4" w:space="0" w:color="auto"/>
              <w:bottom w:val="single" w:sz="4" w:space="0" w:color="000000"/>
              <w:right w:val="single" w:sz="4" w:space="0" w:color="auto"/>
            </w:tcBorders>
            <w:shd w:val="clear" w:color="auto" w:fill="auto"/>
            <w:noWrap/>
            <w:vAlign w:val="center"/>
          </w:tcPr>
          <w:p w:rsidR="004D5C62" w:rsidRPr="006A3355" w:rsidRDefault="004D5C62">
            <w:pPr>
              <w:jc w:val="center"/>
              <w:rPr>
                <w:rFonts w:cs="Arial"/>
                <w:highlight w:val="yellow"/>
              </w:rPr>
            </w:pPr>
            <w:r w:rsidRPr="006A3355">
              <w:rPr>
                <w:rFonts w:cs="Arial"/>
                <w:highlight w:val="yellow"/>
              </w:rPr>
              <w:t>2</w:t>
            </w:r>
          </w:p>
        </w:tc>
        <w:tc>
          <w:tcPr>
            <w:tcW w:w="847" w:type="dxa"/>
            <w:vMerge w:val="restart"/>
            <w:tcBorders>
              <w:top w:val="nil"/>
              <w:left w:val="single" w:sz="4" w:space="0" w:color="auto"/>
              <w:bottom w:val="single" w:sz="4" w:space="0" w:color="000000"/>
              <w:right w:val="single" w:sz="4" w:space="0" w:color="auto"/>
            </w:tcBorders>
            <w:shd w:val="clear" w:color="auto" w:fill="auto"/>
            <w:noWrap/>
            <w:vAlign w:val="center"/>
          </w:tcPr>
          <w:p w:rsidR="004D5C62" w:rsidRPr="006A3355" w:rsidRDefault="004D5C62">
            <w:pPr>
              <w:jc w:val="center"/>
              <w:rPr>
                <w:rFonts w:cs="Arial"/>
                <w:highlight w:val="yellow"/>
              </w:rPr>
            </w:pPr>
            <w:r w:rsidRPr="006A3355">
              <w:rPr>
                <w:rFonts w:cs="Arial"/>
                <w:highlight w:val="yellow"/>
              </w:rPr>
              <w:t>2</w:t>
            </w:r>
          </w:p>
        </w:tc>
        <w:tc>
          <w:tcPr>
            <w:tcW w:w="660" w:type="dxa"/>
            <w:vMerge w:val="restart"/>
            <w:tcBorders>
              <w:top w:val="nil"/>
              <w:left w:val="single" w:sz="4" w:space="0" w:color="auto"/>
              <w:bottom w:val="single" w:sz="4" w:space="0" w:color="000000"/>
              <w:right w:val="single" w:sz="12" w:space="0" w:color="auto"/>
            </w:tcBorders>
            <w:shd w:val="clear" w:color="auto" w:fill="auto"/>
            <w:noWrap/>
            <w:vAlign w:val="center"/>
          </w:tcPr>
          <w:p w:rsidR="004D5C62" w:rsidRPr="006A3355" w:rsidRDefault="00D9575E">
            <w:pPr>
              <w:jc w:val="center"/>
              <w:rPr>
                <w:rFonts w:cs="Arial"/>
                <w:highlight w:val="yellow"/>
              </w:rPr>
            </w:pPr>
            <w:r w:rsidRPr="006A3355">
              <w:rPr>
                <w:rFonts w:cs="Arial"/>
                <w:highlight w:val="yellow"/>
              </w:rPr>
              <w:t>1+1</w:t>
            </w:r>
          </w:p>
        </w:tc>
        <w:tc>
          <w:tcPr>
            <w:tcW w:w="1047" w:type="dxa"/>
            <w:vMerge w:val="restart"/>
            <w:tcBorders>
              <w:top w:val="nil"/>
              <w:left w:val="single" w:sz="12" w:space="0" w:color="auto"/>
              <w:bottom w:val="single" w:sz="4" w:space="0" w:color="000000"/>
              <w:right w:val="single" w:sz="4" w:space="0" w:color="auto"/>
            </w:tcBorders>
            <w:shd w:val="clear" w:color="auto" w:fill="auto"/>
            <w:noWrap/>
            <w:vAlign w:val="center"/>
          </w:tcPr>
          <w:p w:rsidR="004D5C62" w:rsidRPr="006A3355" w:rsidRDefault="00D9575E">
            <w:pPr>
              <w:jc w:val="center"/>
              <w:rPr>
                <w:rFonts w:cs="Arial"/>
                <w:highlight w:val="yellow"/>
              </w:rPr>
            </w:pPr>
            <w:r w:rsidRPr="006A3355">
              <w:rPr>
                <w:rFonts w:cs="Arial"/>
                <w:highlight w:val="yellow"/>
              </w:rPr>
              <w:t>8</w:t>
            </w:r>
          </w:p>
        </w:tc>
        <w:tc>
          <w:tcPr>
            <w:tcW w:w="820" w:type="dxa"/>
            <w:tcBorders>
              <w:top w:val="single" w:sz="8" w:space="0" w:color="000000"/>
              <w:left w:val="nil"/>
              <w:right w:val="single" w:sz="12" w:space="0" w:color="auto"/>
            </w:tcBorders>
            <w:shd w:val="clear" w:color="auto" w:fill="auto"/>
            <w:noWrap/>
            <w:vAlign w:val="bottom"/>
          </w:tcPr>
          <w:p w:rsidR="004D5C62" w:rsidRPr="006A3355" w:rsidRDefault="004D5C62">
            <w:pPr>
              <w:jc w:val="center"/>
              <w:rPr>
                <w:rFonts w:cs="Arial"/>
                <w:highlight w:val="yellow"/>
              </w:rPr>
            </w:pPr>
            <w:r w:rsidRPr="006A3355">
              <w:rPr>
                <w:rFonts w:cs="Arial"/>
                <w:highlight w:val="yellow"/>
              </w:rPr>
              <w:t> </w:t>
            </w:r>
          </w:p>
        </w:tc>
      </w:tr>
      <w:tr w:rsidR="004D5C62" w:rsidRPr="006A3355" w:rsidTr="00C06AA0">
        <w:trPr>
          <w:trHeight w:val="289"/>
        </w:trPr>
        <w:tc>
          <w:tcPr>
            <w:tcW w:w="1635" w:type="dxa"/>
            <w:vMerge/>
            <w:tcBorders>
              <w:top w:val="nil"/>
              <w:left w:val="single" w:sz="12" w:space="0" w:color="auto"/>
              <w:bottom w:val="single" w:sz="8" w:space="0" w:color="000000"/>
              <w:right w:val="single" w:sz="4" w:space="0" w:color="auto"/>
            </w:tcBorders>
            <w:shd w:val="clear" w:color="auto" w:fill="auto"/>
            <w:vAlign w:val="center"/>
          </w:tcPr>
          <w:p w:rsidR="004D5C62" w:rsidRPr="006A3355" w:rsidRDefault="004D5C62">
            <w:pPr>
              <w:rPr>
                <w:rFonts w:cs="Arial"/>
                <w:highlight w:val="yellow"/>
              </w:rPr>
            </w:pPr>
          </w:p>
        </w:tc>
        <w:tc>
          <w:tcPr>
            <w:tcW w:w="1445" w:type="dxa"/>
            <w:vMerge/>
            <w:tcBorders>
              <w:top w:val="nil"/>
              <w:left w:val="single" w:sz="4" w:space="0" w:color="auto"/>
              <w:bottom w:val="single" w:sz="8" w:space="0" w:color="000000"/>
              <w:right w:val="single" w:sz="12" w:space="0" w:color="auto"/>
            </w:tcBorders>
            <w:shd w:val="clear" w:color="auto" w:fill="auto"/>
            <w:vAlign w:val="center"/>
          </w:tcPr>
          <w:p w:rsidR="004D5C62" w:rsidRPr="006A3355" w:rsidRDefault="004D5C62">
            <w:pPr>
              <w:rPr>
                <w:rFonts w:cs="Arial"/>
                <w:b/>
                <w:bCs/>
                <w:highlight w:val="yellow"/>
              </w:rPr>
            </w:pPr>
          </w:p>
        </w:tc>
        <w:tc>
          <w:tcPr>
            <w:tcW w:w="660" w:type="dxa"/>
            <w:vMerge/>
            <w:tcBorders>
              <w:top w:val="nil"/>
              <w:left w:val="single" w:sz="12" w:space="0" w:color="auto"/>
              <w:bottom w:val="single" w:sz="4" w:space="0" w:color="000000"/>
              <w:right w:val="single" w:sz="4" w:space="0" w:color="auto"/>
            </w:tcBorders>
            <w:shd w:val="clear" w:color="auto" w:fill="auto"/>
            <w:vAlign w:val="center"/>
          </w:tcPr>
          <w:p w:rsidR="004D5C62" w:rsidRPr="006A3355" w:rsidRDefault="004D5C62">
            <w:pPr>
              <w:rPr>
                <w:rFonts w:cs="Arial"/>
                <w:highlight w:val="yellow"/>
              </w:rPr>
            </w:pPr>
          </w:p>
        </w:tc>
        <w:tc>
          <w:tcPr>
            <w:tcW w:w="660" w:type="dxa"/>
            <w:vMerge/>
            <w:tcBorders>
              <w:top w:val="nil"/>
              <w:left w:val="single" w:sz="4" w:space="0" w:color="auto"/>
              <w:bottom w:val="single" w:sz="4" w:space="0" w:color="000000"/>
              <w:right w:val="single" w:sz="4" w:space="0" w:color="auto"/>
            </w:tcBorders>
            <w:shd w:val="clear" w:color="auto" w:fill="auto"/>
            <w:vAlign w:val="center"/>
          </w:tcPr>
          <w:p w:rsidR="004D5C62" w:rsidRPr="006A3355" w:rsidRDefault="004D5C62">
            <w:pPr>
              <w:rPr>
                <w:rFonts w:cs="Arial"/>
                <w:highlight w:val="yellow"/>
              </w:rPr>
            </w:pPr>
          </w:p>
        </w:tc>
        <w:tc>
          <w:tcPr>
            <w:tcW w:w="847" w:type="dxa"/>
            <w:vMerge/>
            <w:tcBorders>
              <w:top w:val="nil"/>
              <w:left w:val="single" w:sz="4" w:space="0" w:color="auto"/>
              <w:bottom w:val="single" w:sz="4" w:space="0" w:color="000000"/>
              <w:right w:val="single" w:sz="4" w:space="0" w:color="auto"/>
            </w:tcBorders>
            <w:shd w:val="clear" w:color="auto" w:fill="auto"/>
            <w:vAlign w:val="center"/>
          </w:tcPr>
          <w:p w:rsidR="004D5C62" w:rsidRPr="006A3355" w:rsidRDefault="004D5C62">
            <w:pPr>
              <w:rPr>
                <w:rFonts w:cs="Arial"/>
                <w:highlight w:val="yellow"/>
              </w:rPr>
            </w:pPr>
          </w:p>
        </w:tc>
        <w:tc>
          <w:tcPr>
            <w:tcW w:w="660" w:type="dxa"/>
            <w:vMerge/>
            <w:tcBorders>
              <w:top w:val="nil"/>
              <w:left w:val="single" w:sz="4" w:space="0" w:color="auto"/>
              <w:bottom w:val="single" w:sz="4" w:space="0" w:color="000000"/>
              <w:right w:val="single" w:sz="12" w:space="0" w:color="auto"/>
            </w:tcBorders>
            <w:shd w:val="clear" w:color="auto" w:fill="auto"/>
            <w:vAlign w:val="center"/>
          </w:tcPr>
          <w:p w:rsidR="004D5C62" w:rsidRPr="006A3355" w:rsidRDefault="004D5C62">
            <w:pPr>
              <w:rPr>
                <w:rFonts w:cs="Arial"/>
                <w:highlight w:val="yellow"/>
              </w:rPr>
            </w:pPr>
          </w:p>
        </w:tc>
        <w:tc>
          <w:tcPr>
            <w:tcW w:w="1047" w:type="dxa"/>
            <w:vMerge/>
            <w:tcBorders>
              <w:top w:val="nil"/>
              <w:left w:val="single" w:sz="12" w:space="0" w:color="auto"/>
              <w:bottom w:val="single" w:sz="4" w:space="0" w:color="000000"/>
              <w:right w:val="single" w:sz="4" w:space="0" w:color="auto"/>
            </w:tcBorders>
            <w:shd w:val="clear" w:color="auto" w:fill="auto"/>
            <w:vAlign w:val="center"/>
          </w:tcPr>
          <w:p w:rsidR="004D5C62" w:rsidRPr="006A3355" w:rsidRDefault="004D5C62">
            <w:pPr>
              <w:rPr>
                <w:rFonts w:cs="Arial"/>
                <w:highlight w:val="yellow"/>
              </w:rPr>
            </w:pPr>
          </w:p>
        </w:tc>
        <w:tc>
          <w:tcPr>
            <w:tcW w:w="820" w:type="dxa"/>
            <w:tcBorders>
              <w:top w:val="nil"/>
              <w:left w:val="nil"/>
              <w:bottom w:val="single" w:sz="8" w:space="0" w:color="000000"/>
              <w:right w:val="single" w:sz="12" w:space="0" w:color="auto"/>
            </w:tcBorders>
            <w:shd w:val="clear" w:color="auto" w:fill="auto"/>
            <w:noWrap/>
            <w:vAlign w:val="bottom"/>
          </w:tcPr>
          <w:p w:rsidR="004D5C62" w:rsidRPr="006A3355" w:rsidRDefault="00D9575E" w:rsidP="00D9575E">
            <w:pPr>
              <w:jc w:val="center"/>
              <w:rPr>
                <w:rFonts w:cs="Arial"/>
                <w:highlight w:val="yellow"/>
              </w:rPr>
            </w:pPr>
            <w:r w:rsidRPr="006A3355">
              <w:rPr>
                <w:rFonts w:cs="Arial"/>
                <w:highlight w:val="yellow"/>
              </w:rPr>
              <w:t>1</w:t>
            </w:r>
          </w:p>
        </w:tc>
      </w:tr>
      <w:tr w:rsidR="00C44C4C" w:rsidRPr="006A3355" w:rsidTr="00C06AA0">
        <w:trPr>
          <w:trHeight w:val="289"/>
        </w:trPr>
        <w:tc>
          <w:tcPr>
            <w:tcW w:w="1635" w:type="dxa"/>
            <w:vMerge w:val="restart"/>
            <w:tcBorders>
              <w:top w:val="single" w:sz="4" w:space="0" w:color="auto"/>
              <w:left w:val="single" w:sz="12" w:space="0" w:color="auto"/>
              <w:bottom w:val="single" w:sz="8" w:space="0" w:color="000000"/>
              <w:right w:val="single" w:sz="4" w:space="0" w:color="auto"/>
            </w:tcBorders>
            <w:shd w:val="clear" w:color="auto" w:fill="auto"/>
            <w:vAlign w:val="center"/>
          </w:tcPr>
          <w:p w:rsidR="004D5C62" w:rsidRPr="006A3355" w:rsidRDefault="004D5C62">
            <w:pPr>
              <w:rPr>
                <w:rFonts w:cs="Arial"/>
                <w:highlight w:val="yellow"/>
              </w:rPr>
            </w:pPr>
            <w:r w:rsidRPr="006A3355">
              <w:rPr>
                <w:rFonts w:cs="Arial"/>
                <w:highlight w:val="yellow"/>
              </w:rPr>
              <w:t>Umění a kultura (10)</w:t>
            </w:r>
          </w:p>
        </w:tc>
        <w:tc>
          <w:tcPr>
            <w:tcW w:w="1445" w:type="dxa"/>
            <w:vMerge w:val="restart"/>
            <w:tcBorders>
              <w:top w:val="nil"/>
              <w:left w:val="single" w:sz="4" w:space="0" w:color="auto"/>
              <w:bottom w:val="single" w:sz="8" w:space="0" w:color="000000"/>
              <w:right w:val="single" w:sz="12" w:space="0" w:color="auto"/>
            </w:tcBorders>
            <w:shd w:val="clear" w:color="auto" w:fill="auto"/>
            <w:vAlign w:val="center"/>
          </w:tcPr>
          <w:p w:rsidR="004D5C62" w:rsidRPr="006A3355" w:rsidRDefault="004D5C62">
            <w:pPr>
              <w:rPr>
                <w:rFonts w:cs="Arial"/>
                <w:b/>
                <w:bCs/>
                <w:highlight w:val="yellow"/>
              </w:rPr>
            </w:pPr>
            <w:r w:rsidRPr="006A3355">
              <w:rPr>
                <w:rFonts w:cs="Arial"/>
                <w:b/>
                <w:bCs/>
                <w:highlight w:val="yellow"/>
              </w:rPr>
              <w:t>Hudební výchova</w:t>
            </w:r>
          </w:p>
        </w:tc>
        <w:tc>
          <w:tcPr>
            <w:tcW w:w="660" w:type="dxa"/>
            <w:vMerge w:val="restart"/>
            <w:tcBorders>
              <w:top w:val="single" w:sz="4" w:space="0" w:color="000000"/>
              <w:left w:val="single" w:sz="12" w:space="0" w:color="auto"/>
              <w:bottom w:val="single" w:sz="8" w:space="0" w:color="000000"/>
              <w:right w:val="single" w:sz="4" w:space="0" w:color="auto"/>
            </w:tcBorders>
            <w:shd w:val="clear" w:color="auto" w:fill="auto"/>
            <w:noWrap/>
            <w:vAlign w:val="center"/>
          </w:tcPr>
          <w:p w:rsidR="004D5C62" w:rsidRPr="006A3355" w:rsidRDefault="004D5C62">
            <w:pPr>
              <w:jc w:val="center"/>
              <w:rPr>
                <w:rFonts w:cs="Arial"/>
                <w:highlight w:val="yellow"/>
              </w:rPr>
            </w:pPr>
            <w:r w:rsidRPr="006A3355">
              <w:rPr>
                <w:rFonts w:cs="Arial"/>
                <w:highlight w:val="yellow"/>
              </w:rPr>
              <w:t>1</w:t>
            </w:r>
          </w:p>
        </w:tc>
        <w:tc>
          <w:tcPr>
            <w:tcW w:w="660" w:type="dxa"/>
            <w:vMerge w:val="restart"/>
            <w:tcBorders>
              <w:top w:val="nil"/>
              <w:left w:val="single" w:sz="4" w:space="0" w:color="auto"/>
              <w:bottom w:val="single" w:sz="4" w:space="0" w:color="000000"/>
              <w:right w:val="single" w:sz="4" w:space="0" w:color="auto"/>
            </w:tcBorders>
            <w:shd w:val="clear" w:color="auto" w:fill="auto"/>
            <w:noWrap/>
            <w:vAlign w:val="center"/>
          </w:tcPr>
          <w:p w:rsidR="004D5C62" w:rsidRPr="006A3355" w:rsidRDefault="004D5C62">
            <w:pPr>
              <w:jc w:val="center"/>
              <w:rPr>
                <w:rFonts w:cs="Arial"/>
                <w:highlight w:val="yellow"/>
              </w:rPr>
            </w:pPr>
            <w:r w:rsidRPr="006A3355">
              <w:rPr>
                <w:rFonts w:cs="Arial"/>
                <w:highlight w:val="yellow"/>
              </w:rPr>
              <w:t>1</w:t>
            </w:r>
          </w:p>
        </w:tc>
        <w:tc>
          <w:tcPr>
            <w:tcW w:w="847" w:type="dxa"/>
            <w:vMerge w:val="restart"/>
            <w:tcBorders>
              <w:top w:val="nil"/>
              <w:left w:val="single" w:sz="4" w:space="0" w:color="auto"/>
              <w:bottom w:val="single" w:sz="4" w:space="0" w:color="000000"/>
              <w:right w:val="single" w:sz="4" w:space="0" w:color="auto"/>
            </w:tcBorders>
            <w:shd w:val="clear" w:color="auto" w:fill="auto"/>
            <w:noWrap/>
            <w:vAlign w:val="center"/>
          </w:tcPr>
          <w:p w:rsidR="004D5C62" w:rsidRPr="006A3355" w:rsidRDefault="003D68FC">
            <w:pPr>
              <w:jc w:val="center"/>
              <w:rPr>
                <w:rFonts w:cs="Arial"/>
                <w:highlight w:val="yellow"/>
              </w:rPr>
            </w:pPr>
            <w:r w:rsidRPr="006A3355">
              <w:rPr>
                <w:rFonts w:cs="Arial"/>
                <w:highlight w:val="yellow"/>
              </w:rPr>
              <w:t>1</w:t>
            </w:r>
          </w:p>
        </w:tc>
        <w:tc>
          <w:tcPr>
            <w:tcW w:w="660" w:type="dxa"/>
            <w:vMerge w:val="restart"/>
            <w:tcBorders>
              <w:top w:val="nil"/>
              <w:left w:val="single" w:sz="4" w:space="0" w:color="auto"/>
              <w:bottom w:val="single" w:sz="4" w:space="0" w:color="000000"/>
              <w:right w:val="single" w:sz="12" w:space="0" w:color="auto"/>
            </w:tcBorders>
            <w:shd w:val="clear" w:color="auto" w:fill="auto"/>
            <w:noWrap/>
            <w:vAlign w:val="center"/>
          </w:tcPr>
          <w:p w:rsidR="004D5C62" w:rsidRPr="006A3355" w:rsidRDefault="003D68FC">
            <w:pPr>
              <w:jc w:val="center"/>
              <w:rPr>
                <w:rFonts w:cs="Arial"/>
                <w:highlight w:val="yellow"/>
              </w:rPr>
            </w:pPr>
            <w:r w:rsidRPr="006A3355">
              <w:rPr>
                <w:rFonts w:cs="Arial"/>
                <w:highlight w:val="yellow"/>
              </w:rPr>
              <w:t>1</w:t>
            </w:r>
          </w:p>
        </w:tc>
        <w:tc>
          <w:tcPr>
            <w:tcW w:w="1047" w:type="dxa"/>
            <w:vMerge w:val="restart"/>
            <w:tcBorders>
              <w:top w:val="nil"/>
              <w:left w:val="single" w:sz="12" w:space="0" w:color="auto"/>
              <w:bottom w:val="single" w:sz="4" w:space="0" w:color="000000"/>
              <w:right w:val="single" w:sz="4" w:space="0" w:color="auto"/>
            </w:tcBorders>
            <w:shd w:val="clear" w:color="auto" w:fill="auto"/>
            <w:noWrap/>
            <w:vAlign w:val="center"/>
          </w:tcPr>
          <w:p w:rsidR="004D5C62" w:rsidRPr="006A3355" w:rsidRDefault="003D68FC">
            <w:pPr>
              <w:jc w:val="center"/>
              <w:rPr>
                <w:rFonts w:cs="Arial"/>
                <w:highlight w:val="yellow"/>
              </w:rPr>
            </w:pPr>
            <w:r w:rsidRPr="006A3355">
              <w:rPr>
                <w:rFonts w:cs="Arial"/>
                <w:highlight w:val="yellow"/>
              </w:rPr>
              <w:t>4</w:t>
            </w:r>
          </w:p>
        </w:tc>
        <w:tc>
          <w:tcPr>
            <w:tcW w:w="820" w:type="dxa"/>
            <w:tcBorders>
              <w:top w:val="single" w:sz="8" w:space="0" w:color="000000"/>
              <w:left w:val="nil"/>
              <w:right w:val="single" w:sz="12" w:space="0" w:color="auto"/>
            </w:tcBorders>
            <w:shd w:val="clear" w:color="auto" w:fill="auto"/>
            <w:noWrap/>
            <w:vAlign w:val="bottom"/>
          </w:tcPr>
          <w:p w:rsidR="004D5C62" w:rsidRPr="006A3355" w:rsidRDefault="004D5C62">
            <w:pPr>
              <w:jc w:val="center"/>
              <w:rPr>
                <w:rFonts w:cs="Arial"/>
                <w:highlight w:val="yellow"/>
              </w:rPr>
            </w:pPr>
            <w:r w:rsidRPr="006A3355">
              <w:rPr>
                <w:rFonts w:cs="Arial"/>
                <w:highlight w:val="yellow"/>
              </w:rPr>
              <w:t> </w:t>
            </w:r>
          </w:p>
        </w:tc>
      </w:tr>
      <w:tr w:rsidR="004D5C62" w:rsidRPr="006A3355" w:rsidTr="00C06AA0">
        <w:trPr>
          <w:trHeight w:val="289"/>
        </w:trPr>
        <w:tc>
          <w:tcPr>
            <w:tcW w:w="1635" w:type="dxa"/>
            <w:vMerge/>
            <w:tcBorders>
              <w:top w:val="single" w:sz="4" w:space="0" w:color="auto"/>
              <w:left w:val="single" w:sz="12" w:space="0" w:color="auto"/>
              <w:bottom w:val="single" w:sz="8" w:space="0" w:color="000000"/>
              <w:right w:val="single" w:sz="4" w:space="0" w:color="auto"/>
            </w:tcBorders>
            <w:shd w:val="clear" w:color="auto" w:fill="auto"/>
            <w:vAlign w:val="center"/>
          </w:tcPr>
          <w:p w:rsidR="004D5C62" w:rsidRPr="006A3355" w:rsidRDefault="004D5C62">
            <w:pPr>
              <w:rPr>
                <w:rFonts w:cs="Arial"/>
                <w:highlight w:val="yellow"/>
              </w:rPr>
            </w:pPr>
          </w:p>
        </w:tc>
        <w:tc>
          <w:tcPr>
            <w:tcW w:w="1445" w:type="dxa"/>
            <w:vMerge/>
            <w:tcBorders>
              <w:top w:val="nil"/>
              <w:left w:val="single" w:sz="4" w:space="0" w:color="auto"/>
              <w:bottom w:val="single" w:sz="8" w:space="0" w:color="000000"/>
              <w:right w:val="single" w:sz="12" w:space="0" w:color="auto"/>
            </w:tcBorders>
            <w:shd w:val="clear" w:color="auto" w:fill="auto"/>
            <w:vAlign w:val="center"/>
          </w:tcPr>
          <w:p w:rsidR="004D5C62" w:rsidRPr="006A3355" w:rsidRDefault="004D5C62">
            <w:pPr>
              <w:rPr>
                <w:rFonts w:cs="Arial"/>
                <w:b/>
                <w:bCs/>
                <w:highlight w:val="yellow"/>
              </w:rPr>
            </w:pPr>
          </w:p>
        </w:tc>
        <w:tc>
          <w:tcPr>
            <w:tcW w:w="660" w:type="dxa"/>
            <w:vMerge/>
            <w:tcBorders>
              <w:top w:val="nil"/>
              <w:left w:val="single" w:sz="12" w:space="0" w:color="auto"/>
              <w:bottom w:val="single" w:sz="8" w:space="0" w:color="000000"/>
              <w:right w:val="single" w:sz="4" w:space="0" w:color="auto"/>
            </w:tcBorders>
            <w:shd w:val="clear" w:color="auto" w:fill="auto"/>
            <w:vAlign w:val="center"/>
          </w:tcPr>
          <w:p w:rsidR="004D5C62" w:rsidRPr="006A3355" w:rsidRDefault="004D5C62">
            <w:pPr>
              <w:rPr>
                <w:rFonts w:cs="Arial"/>
                <w:highlight w:val="yellow"/>
              </w:rPr>
            </w:pPr>
          </w:p>
        </w:tc>
        <w:tc>
          <w:tcPr>
            <w:tcW w:w="660" w:type="dxa"/>
            <w:vMerge/>
            <w:tcBorders>
              <w:top w:val="nil"/>
              <w:left w:val="single" w:sz="4" w:space="0" w:color="auto"/>
              <w:bottom w:val="single" w:sz="4" w:space="0" w:color="000000"/>
              <w:right w:val="single" w:sz="4" w:space="0" w:color="auto"/>
            </w:tcBorders>
            <w:shd w:val="clear" w:color="auto" w:fill="auto"/>
            <w:vAlign w:val="center"/>
          </w:tcPr>
          <w:p w:rsidR="004D5C62" w:rsidRPr="006A3355" w:rsidRDefault="004D5C62">
            <w:pPr>
              <w:rPr>
                <w:rFonts w:cs="Arial"/>
                <w:highlight w:val="yellow"/>
              </w:rPr>
            </w:pPr>
          </w:p>
        </w:tc>
        <w:tc>
          <w:tcPr>
            <w:tcW w:w="847" w:type="dxa"/>
            <w:vMerge/>
            <w:tcBorders>
              <w:top w:val="nil"/>
              <w:left w:val="single" w:sz="4" w:space="0" w:color="auto"/>
              <w:bottom w:val="single" w:sz="4" w:space="0" w:color="000000"/>
              <w:right w:val="single" w:sz="4" w:space="0" w:color="auto"/>
            </w:tcBorders>
            <w:shd w:val="clear" w:color="auto" w:fill="auto"/>
            <w:vAlign w:val="center"/>
          </w:tcPr>
          <w:p w:rsidR="004D5C62" w:rsidRPr="006A3355" w:rsidRDefault="004D5C62">
            <w:pPr>
              <w:rPr>
                <w:rFonts w:cs="Arial"/>
                <w:highlight w:val="yellow"/>
              </w:rPr>
            </w:pPr>
          </w:p>
        </w:tc>
        <w:tc>
          <w:tcPr>
            <w:tcW w:w="660" w:type="dxa"/>
            <w:vMerge/>
            <w:tcBorders>
              <w:top w:val="nil"/>
              <w:left w:val="single" w:sz="4" w:space="0" w:color="auto"/>
              <w:bottom w:val="single" w:sz="4" w:space="0" w:color="000000"/>
              <w:right w:val="single" w:sz="12" w:space="0" w:color="auto"/>
            </w:tcBorders>
            <w:shd w:val="clear" w:color="auto" w:fill="auto"/>
            <w:vAlign w:val="center"/>
          </w:tcPr>
          <w:p w:rsidR="004D5C62" w:rsidRPr="006A3355" w:rsidRDefault="004D5C62">
            <w:pPr>
              <w:rPr>
                <w:rFonts w:cs="Arial"/>
                <w:highlight w:val="yellow"/>
              </w:rPr>
            </w:pPr>
          </w:p>
        </w:tc>
        <w:tc>
          <w:tcPr>
            <w:tcW w:w="1047" w:type="dxa"/>
            <w:vMerge/>
            <w:tcBorders>
              <w:top w:val="nil"/>
              <w:left w:val="single" w:sz="12" w:space="0" w:color="auto"/>
              <w:bottom w:val="single" w:sz="4" w:space="0" w:color="000000"/>
              <w:right w:val="single" w:sz="4" w:space="0" w:color="auto"/>
            </w:tcBorders>
            <w:shd w:val="clear" w:color="auto" w:fill="auto"/>
            <w:vAlign w:val="center"/>
          </w:tcPr>
          <w:p w:rsidR="004D5C62" w:rsidRPr="006A3355" w:rsidRDefault="004D5C62">
            <w:pPr>
              <w:rPr>
                <w:rFonts w:cs="Arial"/>
                <w:highlight w:val="yellow"/>
              </w:rPr>
            </w:pPr>
          </w:p>
        </w:tc>
        <w:tc>
          <w:tcPr>
            <w:tcW w:w="820" w:type="dxa"/>
            <w:tcBorders>
              <w:top w:val="nil"/>
              <w:left w:val="nil"/>
              <w:bottom w:val="single" w:sz="8" w:space="0" w:color="000000"/>
              <w:right w:val="single" w:sz="12" w:space="0" w:color="auto"/>
            </w:tcBorders>
            <w:shd w:val="clear" w:color="auto" w:fill="auto"/>
            <w:noWrap/>
            <w:vAlign w:val="bottom"/>
          </w:tcPr>
          <w:p w:rsidR="004D5C62" w:rsidRPr="006A3355" w:rsidRDefault="004D5C62">
            <w:pPr>
              <w:jc w:val="center"/>
              <w:rPr>
                <w:rFonts w:cs="Arial"/>
                <w:highlight w:val="yellow"/>
              </w:rPr>
            </w:pPr>
            <w:r w:rsidRPr="006A3355">
              <w:rPr>
                <w:rFonts w:cs="Arial"/>
                <w:highlight w:val="yellow"/>
              </w:rPr>
              <w:t> </w:t>
            </w:r>
          </w:p>
        </w:tc>
      </w:tr>
      <w:tr w:rsidR="00C44C4C" w:rsidRPr="006A3355" w:rsidTr="00C06AA0">
        <w:trPr>
          <w:trHeight w:val="289"/>
        </w:trPr>
        <w:tc>
          <w:tcPr>
            <w:tcW w:w="1635" w:type="dxa"/>
            <w:vMerge/>
            <w:tcBorders>
              <w:top w:val="single" w:sz="4" w:space="0" w:color="auto"/>
              <w:left w:val="single" w:sz="12" w:space="0" w:color="auto"/>
              <w:bottom w:val="single" w:sz="8" w:space="0" w:color="000000"/>
              <w:right w:val="single" w:sz="4" w:space="0" w:color="auto"/>
            </w:tcBorders>
            <w:shd w:val="clear" w:color="auto" w:fill="auto"/>
            <w:vAlign w:val="center"/>
          </w:tcPr>
          <w:p w:rsidR="004D5C62" w:rsidRPr="006A3355" w:rsidRDefault="004D5C62">
            <w:pPr>
              <w:rPr>
                <w:rFonts w:cs="Arial"/>
                <w:highlight w:val="yellow"/>
              </w:rPr>
            </w:pPr>
          </w:p>
        </w:tc>
        <w:tc>
          <w:tcPr>
            <w:tcW w:w="1445" w:type="dxa"/>
            <w:vMerge w:val="restart"/>
            <w:tcBorders>
              <w:top w:val="nil"/>
              <w:left w:val="single" w:sz="4" w:space="0" w:color="auto"/>
              <w:bottom w:val="single" w:sz="8" w:space="0" w:color="000000"/>
              <w:right w:val="single" w:sz="12" w:space="0" w:color="auto"/>
            </w:tcBorders>
            <w:shd w:val="clear" w:color="auto" w:fill="auto"/>
            <w:vAlign w:val="center"/>
          </w:tcPr>
          <w:p w:rsidR="004D5C62" w:rsidRPr="006A3355" w:rsidRDefault="004D5C62">
            <w:pPr>
              <w:rPr>
                <w:rFonts w:cs="Arial"/>
                <w:b/>
                <w:bCs/>
                <w:highlight w:val="yellow"/>
              </w:rPr>
            </w:pPr>
            <w:r w:rsidRPr="006A3355">
              <w:rPr>
                <w:rFonts w:cs="Arial"/>
                <w:b/>
                <w:bCs/>
                <w:highlight w:val="yellow"/>
              </w:rPr>
              <w:t>Výtvarná výchova</w:t>
            </w:r>
          </w:p>
        </w:tc>
        <w:tc>
          <w:tcPr>
            <w:tcW w:w="660" w:type="dxa"/>
            <w:vMerge w:val="restart"/>
            <w:tcBorders>
              <w:top w:val="nil"/>
              <w:left w:val="single" w:sz="12" w:space="0" w:color="auto"/>
              <w:bottom w:val="single" w:sz="8" w:space="0" w:color="000000"/>
              <w:right w:val="single" w:sz="4" w:space="0" w:color="auto"/>
            </w:tcBorders>
            <w:shd w:val="clear" w:color="auto" w:fill="auto"/>
            <w:noWrap/>
            <w:vAlign w:val="center"/>
          </w:tcPr>
          <w:p w:rsidR="004D5C62" w:rsidRPr="006A3355" w:rsidRDefault="004D5C62">
            <w:pPr>
              <w:jc w:val="center"/>
              <w:rPr>
                <w:rFonts w:cs="Arial"/>
                <w:highlight w:val="yellow"/>
              </w:rPr>
            </w:pPr>
            <w:r w:rsidRPr="006A3355">
              <w:rPr>
                <w:rFonts w:cs="Arial"/>
                <w:highlight w:val="yellow"/>
              </w:rPr>
              <w:t>2</w:t>
            </w:r>
          </w:p>
        </w:tc>
        <w:tc>
          <w:tcPr>
            <w:tcW w:w="660" w:type="dxa"/>
            <w:vMerge w:val="restart"/>
            <w:tcBorders>
              <w:top w:val="nil"/>
              <w:left w:val="single" w:sz="4" w:space="0" w:color="auto"/>
              <w:bottom w:val="single" w:sz="4" w:space="0" w:color="000000"/>
              <w:right w:val="single" w:sz="4" w:space="0" w:color="auto"/>
            </w:tcBorders>
            <w:shd w:val="clear" w:color="auto" w:fill="auto"/>
            <w:noWrap/>
            <w:vAlign w:val="center"/>
          </w:tcPr>
          <w:p w:rsidR="004D5C62" w:rsidRPr="006A3355" w:rsidRDefault="004D5C62">
            <w:pPr>
              <w:jc w:val="center"/>
              <w:rPr>
                <w:rFonts w:cs="Arial"/>
                <w:highlight w:val="yellow"/>
              </w:rPr>
            </w:pPr>
            <w:r w:rsidRPr="006A3355">
              <w:rPr>
                <w:rFonts w:cs="Arial"/>
                <w:highlight w:val="yellow"/>
              </w:rPr>
              <w:t>2</w:t>
            </w:r>
          </w:p>
        </w:tc>
        <w:tc>
          <w:tcPr>
            <w:tcW w:w="847" w:type="dxa"/>
            <w:vMerge w:val="restart"/>
            <w:tcBorders>
              <w:top w:val="nil"/>
              <w:left w:val="single" w:sz="4" w:space="0" w:color="auto"/>
              <w:bottom w:val="single" w:sz="4" w:space="0" w:color="000000"/>
              <w:right w:val="single" w:sz="4" w:space="0" w:color="auto"/>
            </w:tcBorders>
            <w:shd w:val="clear" w:color="auto" w:fill="auto"/>
            <w:noWrap/>
            <w:vAlign w:val="center"/>
          </w:tcPr>
          <w:p w:rsidR="004D5C62" w:rsidRPr="006A3355" w:rsidRDefault="003D68FC">
            <w:pPr>
              <w:jc w:val="center"/>
              <w:rPr>
                <w:rFonts w:cs="Arial"/>
                <w:highlight w:val="yellow"/>
              </w:rPr>
            </w:pPr>
            <w:r w:rsidRPr="006A3355">
              <w:rPr>
                <w:rFonts w:cs="Arial"/>
                <w:highlight w:val="yellow"/>
              </w:rPr>
              <w:t>1</w:t>
            </w:r>
          </w:p>
        </w:tc>
        <w:tc>
          <w:tcPr>
            <w:tcW w:w="660" w:type="dxa"/>
            <w:vMerge w:val="restart"/>
            <w:tcBorders>
              <w:top w:val="nil"/>
              <w:left w:val="single" w:sz="4" w:space="0" w:color="auto"/>
              <w:bottom w:val="single" w:sz="4" w:space="0" w:color="000000"/>
              <w:right w:val="single" w:sz="12" w:space="0" w:color="auto"/>
            </w:tcBorders>
            <w:shd w:val="clear" w:color="auto" w:fill="auto"/>
            <w:noWrap/>
            <w:vAlign w:val="center"/>
          </w:tcPr>
          <w:p w:rsidR="004D5C62" w:rsidRPr="006A3355" w:rsidRDefault="003D68FC">
            <w:pPr>
              <w:jc w:val="center"/>
              <w:rPr>
                <w:rFonts w:cs="Arial"/>
                <w:highlight w:val="yellow"/>
              </w:rPr>
            </w:pPr>
            <w:r w:rsidRPr="006A3355">
              <w:rPr>
                <w:rFonts w:cs="Arial"/>
                <w:highlight w:val="yellow"/>
              </w:rPr>
              <w:t>1</w:t>
            </w:r>
          </w:p>
        </w:tc>
        <w:tc>
          <w:tcPr>
            <w:tcW w:w="1047" w:type="dxa"/>
            <w:vMerge w:val="restart"/>
            <w:tcBorders>
              <w:top w:val="nil"/>
              <w:left w:val="single" w:sz="12" w:space="0" w:color="auto"/>
              <w:bottom w:val="single" w:sz="4" w:space="0" w:color="000000"/>
              <w:right w:val="single" w:sz="8" w:space="0" w:color="000000"/>
            </w:tcBorders>
            <w:shd w:val="clear" w:color="auto" w:fill="auto"/>
            <w:noWrap/>
            <w:vAlign w:val="center"/>
          </w:tcPr>
          <w:p w:rsidR="004D5C62" w:rsidRPr="006A3355" w:rsidRDefault="003D68FC">
            <w:pPr>
              <w:jc w:val="center"/>
              <w:rPr>
                <w:rFonts w:cs="Arial"/>
                <w:highlight w:val="yellow"/>
              </w:rPr>
            </w:pPr>
            <w:r w:rsidRPr="006A3355">
              <w:rPr>
                <w:rFonts w:cs="Arial"/>
                <w:highlight w:val="yellow"/>
              </w:rPr>
              <w:t>6</w:t>
            </w:r>
          </w:p>
        </w:tc>
        <w:tc>
          <w:tcPr>
            <w:tcW w:w="820" w:type="dxa"/>
            <w:tcBorders>
              <w:top w:val="single" w:sz="8" w:space="0" w:color="000000"/>
              <w:left w:val="single" w:sz="8" w:space="0" w:color="000000"/>
              <w:right w:val="single" w:sz="12" w:space="0" w:color="auto"/>
            </w:tcBorders>
            <w:shd w:val="clear" w:color="auto" w:fill="auto"/>
            <w:noWrap/>
            <w:vAlign w:val="bottom"/>
          </w:tcPr>
          <w:p w:rsidR="004D5C62" w:rsidRPr="006A3355" w:rsidRDefault="004D5C62">
            <w:pPr>
              <w:jc w:val="center"/>
              <w:rPr>
                <w:rFonts w:cs="Arial"/>
                <w:highlight w:val="yellow"/>
              </w:rPr>
            </w:pPr>
            <w:r w:rsidRPr="006A3355">
              <w:rPr>
                <w:rFonts w:cs="Arial"/>
                <w:highlight w:val="yellow"/>
              </w:rPr>
              <w:t> </w:t>
            </w:r>
          </w:p>
        </w:tc>
      </w:tr>
      <w:tr w:rsidR="00C44C4C" w:rsidRPr="006A3355" w:rsidTr="00C06AA0">
        <w:trPr>
          <w:trHeight w:val="289"/>
        </w:trPr>
        <w:tc>
          <w:tcPr>
            <w:tcW w:w="1635" w:type="dxa"/>
            <w:vMerge/>
            <w:tcBorders>
              <w:top w:val="single" w:sz="4" w:space="0" w:color="auto"/>
              <w:left w:val="single" w:sz="12" w:space="0" w:color="auto"/>
              <w:bottom w:val="single" w:sz="8" w:space="0" w:color="000000"/>
              <w:right w:val="single" w:sz="4" w:space="0" w:color="auto"/>
            </w:tcBorders>
            <w:shd w:val="clear" w:color="auto" w:fill="auto"/>
            <w:vAlign w:val="center"/>
          </w:tcPr>
          <w:p w:rsidR="004D5C62" w:rsidRPr="006A3355" w:rsidRDefault="004D5C62">
            <w:pPr>
              <w:rPr>
                <w:rFonts w:cs="Arial"/>
                <w:highlight w:val="yellow"/>
              </w:rPr>
            </w:pPr>
          </w:p>
        </w:tc>
        <w:tc>
          <w:tcPr>
            <w:tcW w:w="1445" w:type="dxa"/>
            <w:vMerge/>
            <w:tcBorders>
              <w:top w:val="nil"/>
              <w:left w:val="single" w:sz="4" w:space="0" w:color="auto"/>
              <w:bottom w:val="single" w:sz="8" w:space="0" w:color="000000"/>
              <w:right w:val="single" w:sz="12" w:space="0" w:color="auto"/>
            </w:tcBorders>
            <w:shd w:val="clear" w:color="auto" w:fill="auto"/>
            <w:vAlign w:val="center"/>
          </w:tcPr>
          <w:p w:rsidR="004D5C62" w:rsidRPr="006A3355" w:rsidRDefault="004D5C62">
            <w:pPr>
              <w:rPr>
                <w:rFonts w:cs="Arial"/>
                <w:b/>
                <w:bCs/>
                <w:highlight w:val="yellow"/>
              </w:rPr>
            </w:pPr>
          </w:p>
        </w:tc>
        <w:tc>
          <w:tcPr>
            <w:tcW w:w="660" w:type="dxa"/>
            <w:vMerge/>
            <w:tcBorders>
              <w:top w:val="nil"/>
              <w:left w:val="single" w:sz="12" w:space="0" w:color="auto"/>
              <w:bottom w:val="single" w:sz="8" w:space="0" w:color="000000"/>
              <w:right w:val="single" w:sz="4" w:space="0" w:color="auto"/>
            </w:tcBorders>
            <w:shd w:val="clear" w:color="auto" w:fill="auto"/>
            <w:vAlign w:val="center"/>
          </w:tcPr>
          <w:p w:rsidR="004D5C62" w:rsidRPr="006A3355" w:rsidRDefault="004D5C62">
            <w:pPr>
              <w:rPr>
                <w:rFonts w:cs="Arial"/>
                <w:highlight w:val="yellow"/>
              </w:rPr>
            </w:pPr>
          </w:p>
        </w:tc>
        <w:tc>
          <w:tcPr>
            <w:tcW w:w="660" w:type="dxa"/>
            <w:vMerge/>
            <w:tcBorders>
              <w:top w:val="nil"/>
              <w:left w:val="single" w:sz="4" w:space="0" w:color="auto"/>
              <w:bottom w:val="single" w:sz="4" w:space="0" w:color="000000"/>
              <w:right w:val="single" w:sz="4" w:space="0" w:color="auto"/>
            </w:tcBorders>
            <w:shd w:val="clear" w:color="auto" w:fill="auto"/>
            <w:vAlign w:val="center"/>
          </w:tcPr>
          <w:p w:rsidR="004D5C62" w:rsidRPr="006A3355" w:rsidRDefault="004D5C62">
            <w:pPr>
              <w:rPr>
                <w:rFonts w:cs="Arial"/>
                <w:highlight w:val="yellow"/>
              </w:rPr>
            </w:pPr>
          </w:p>
        </w:tc>
        <w:tc>
          <w:tcPr>
            <w:tcW w:w="847" w:type="dxa"/>
            <w:vMerge/>
            <w:tcBorders>
              <w:top w:val="nil"/>
              <w:left w:val="single" w:sz="4" w:space="0" w:color="auto"/>
              <w:bottom w:val="single" w:sz="4" w:space="0" w:color="000000"/>
              <w:right w:val="single" w:sz="4" w:space="0" w:color="auto"/>
            </w:tcBorders>
            <w:shd w:val="clear" w:color="auto" w:fill="auto"/>
            <w:vAlign w:val="center"/>
          </w:tcPr>
          <w:p w:rsidR="004D5C62" w:rsidRPr="006A3355" w:rsidRDefault="004D5C62">
            <w:pPr>
              <w:rPr>
                <w:rFonts w:cs="Arial"/>
                <w:highlight w:val="yellow"/>
              </w:rPr>
            </w:pPr>
          </w:p>
        </w:tc>
        <w:tc>
          <w:tcPr>
            <w:tcW w:w="660" w:type="dxa"/>
            <w:vMerge/>
            <w:tcBorders>
              <w:top w:val="nil"/>
              <w:left w:val="single" w:sz="4" w:space="0" w:color="auto"/>
              <w:bottom w:val="single" w:sz="4" w:space="0" w:color="000000"/>
              <w:right w:val="single" w:sz="12" w:space="0" w:color="auto"/>
            </w:tcBorders>
            <w:shd w:val="clear" w:color="auto" w:fill="auto"/>
            <w:vAlign w:val="center"/>
          </w:tcPr>
          <w:p w:rsidR="004D5C62" w:rsidRPr="006A3355" w:rsidRDefault="004D5C62">
            <w:pPr>
              <w:rPr>
                <w:rFonts w:cs="Arial"/>
                <w:highlight w:val="yellow"/>
              </w:rPr>
            </w:pPr>
          </w:p>
        </w:tc>
        <w:tc>
          <w:tcPr>
            <w:tcW w:w="1047" w:type="dxa"/>
            <w:vMerge/>
            <w:tcBorders>
              <w:top w:val="nil"/>
              <w:left w:val="single" w:sz="12" w:space="0" w:color="auto"/>
              <w:bottom w:val="single" w:sz="4" w:space="0" w:color="000000"/>
              <w:right w:val="single" w:sz="8" w:space="0" w:color="000000"/>
            </w:tcBorders>
            <w:shd w:val="clear" w:color="auto" w:fill="auto"/>
            <w:vAlign w:val="center"/>
          </w:tcPr>
          <w:p w:rsidR="004D5C62" w:rsidRPr="006A3355" w:rsidRDefault="004D5C62">
            <w:pPr>
              <w:rPr>
                <w:rFonts w:cs="Arial"/>
                <w:highlight w:val="yellow"/>
              </w:rPr>
            </w:pPr>
          </w:p>
        </w:tc>
        <w:tc>
          <w:tcPr>
            <w:tcW w:w="820" w:type="dxa"/>
            <w:tcBorders>
              <w:top w:val="nil"/>
              <w:left w:val="single" w:sz="8" w:space="0" w:color="000000"/>
              <w:bottom w:val="single" w:sz="8" w:space="0" w:color="000000"/>
              <w:right w:val="single" w:sz="12" w:space="0" w:color="auto"/>
            </w:tcBorders>
            <w:shd w:val="clear" w:color="auto" w:fill="auto"/>
            <w:noWrap/>
            <w:vAlign w:val="bottom"/>
          </w:tcPr>
          <w:p w:rsidR="004D5C62" w:rsidRPr="006A3355" w:rsidRDefault="004D5C62">
            <w:pPr>
              <w:jc w:val="center"/>
              <w:rPr>
                <w:rFonts w:cs="Arial"/>
                <w:highlight w:val="yellow"/>
              </w:rPr>
            </w:pPr>
            <w:r w:rsidRPr="006A3355">
              <w:rPr>
                <w:rFonts w:cs="Arial"/>
                <w:highlight w:val="yellow"/>
              </w:rPr>
              <w:t> </w:t>
            </w:r>
          </w:p>
        </w:tc>
      </w:tr>
      <w:tr w:rsidR="00C44C4C" w:rsidRPr="006A3355" w:rsidTr="00C06AA0">
        <w:trPr>
          <w:trHeight w:val="289"/>
        </w:trPr>
        <w:tc>
          <w:tcPr>
            <w:tcW w:w="1635" w:type="dxa"/>
            <w:vMerge w:val="restart"/>
            <w:tcBorders>
              <w:top w:val="single" w:sz="4" w:space="0" w:color="auto"/>
              <w:left w:val="single" w:sz="12" w:space="0" w:color="auto"/>
              <w:bottom w:val="single" w:sz="8" w:space="0" w:color="000000"/>
              <w:right w:val="single" w:sz="4" w:space="0" w:color="auto"/>
            </w:tcBorders>
            <w:shd w:val="clear" w:color="auto" w:fill="auto"/>
            <w:vAlign w:val="center"/>
          </w:tcPr>
          <w:p w:rsidR="004D5C62" w:rsidRPr="006A3355" w:rsidRDefault="00EA4006">
            <w:pPr>
              <w:rPr>
                <w:rFonts w:cs="Arial"/>
                <w:highlight w:val="yellow"/>
              </w:rPr>
            </w:pPr>
            <w:r w:rsidRPr="006A3355">
              <w:rPr>
                <w:rFonts w:cs="Arial"/>
                <w:highlight w:val="yellow"/>
              </w:rPr>
              <w:t>Člověk a zdraví (10</w:t>
            </w:r>
            <w:r w:rsidR="004D5C62" w:rsidRPr="006A3355">
              <w:rPr>
                <w:rFonts w:cs="Arial"/>
                <w:highlight w:val="yellow"/>
              </w:rPr>
              <w:t>)</w:t>
            </w:r>
          </w:p>
        </w:tc>
        <w:tc>
          <w:tcPr>
            <w:tcW w:w="1445" w:type="dxa"/>
            <w:vMerge w:val="restart"/>
            <w:tcBorders>
              <w:top w:val="nil"/>
              <w:left w:val="single" w:sz="4" w:space="0" w:color="auto"/>
              <w:bottom w:val="single" w:sz="8" w:space="0" w:color="000000"/>
              <w:right w:val="single" w:sz="12" w:space="0" w:color="auto"/>
            </w:tcBorders>
            <w:shd w:val="clear" w:color="auto" w:fill="auto"/>
            <w:vAlign w:val="center"/>
          </w:tcPr>
          <w:p w:rsidR="004D5C62" w:rsidRPr="006A3355" w:rsidRDefault="004D5C62">
            <w:pPr>
              <w:rPr>
                <w:rFonts w:cs="Arial"/>
                <w:b/>
                <w:bCs/>
                <w:highlight w:val="yellow"/>
              </w:rPr>
            </w:pPr>
            <w:r w:rsidRPr="006A3355">
              <w:rPr>
                <w:rFonts w:cs="Arial"/>
                <w:b/>
                <w:bCs/>
                <w:highlight w:val="yellow"/>
              </w:rPr>
              <w:t>Tělesná výchova</w:t>
            </w:r>
          </w:p>
        </w:tc>
        <w:tc>
          <w:tcPr>
            <w:tcW w:w="660" w:type="dxa"/>
            <w:vMerge w:val="restart"/>
            <w:tcBorders>
              <w:top w:val="nil"/>
              <w:left w:val="single" w:sz="12" w:space="0" w:color="auto"/>
              <w:bottom w:val="single" w:sz="8" w:space="0" w:color="000000"/>
              <w:right w:val="single" w:sz="4" w:space="0" w:color="auto"/>
            </w:tcBorders>
            <w:shd w:val="clear" w:color="auto" w:fill="auto"/>
            <w:noWrap/>
            <w:vAlign w:val="center"/>
          </w:tcPr>
          <w:p w:rsidR="004D5C62" w:rsidRPr="006A3355" w:rsidRDefault="004D5C62">
            <w:pPr>
              <w:jc w:val="center"/>
              <w:rPr>
                <w:rFonts w:cs="Arial"/>
                <w:highlight w:val="yellow"/>
              </w:rPr>
            </w:pPr>
            <w:r w:rsidRPr="006A3355">
              <w:rPr>
                <w:rFonts w:cs="Arial"/>
                <w:highlight w:val="yellow"/>
              </w:rPr>
              <w:t>2</w:t>
            </w:r>
          </w:p>
        </w:tc>
        <w:tc>
          <w:tcPr>
            <w:tcW w:w="660" w:type="dxa"/>
            <w:vMerge w:val="restart"/>
            <w:tcBorders>
              <w:top w:val="nil"/>
              <w:left w:val="single" w:sz="4" w:space="0" w:color="auto"/>
              <w:bottom w:val="single" w:sz="4" w:space="0" w:color="000000"/>
              <w:right w:val="single" w:sz="4" w:space="0" w:color="auto"/>
            </w:tcBorders>
            <w:shd w:val="clear" w:color="auto" w:fill="auto"/>
            <w:noWrap/>
            <w:vAlign w:val="center"/>
          </w:tcPr>
          <w:p w:rsidR="004D5C62" w:rsidRPr="006A3355" w:rsidRDefault="004D5C62">
            <w:pPr>
              <w:jc w:val="center"/>
              <w:rPr>
                <w:rFonts w:cs="Arial"/>
                <w:highlight w:val="yellow"/>
              </w:rPr>
            </w:pPr>
            <w:r w:rsidRPr="006A3355">
              <w:rPr>
                <w:rFonts w:cs="Arial"/>
                <w:highlight w:val="yellow"/>
              </w:rPr>
              <w:t>2</w:t>
            </w:r>
          </w:p>
        </w:tc>
        <w:tc>
          <w:tcPr>
            <w:tcW w:w="847" w:type="dxa"/>
            <w:vMerge w:val="restart"/>
            <w:tcBorders>
              <w:top w:val="nil"/>
              <w:left w:val="single" w:sz="4" w:space="0" w:color="auto"/>
              <w:bottom w:val="single" w:sz="4" w:space="0" w:color="000000"/>
              <w:right w:val="single" w:sz="4" w:space="0" w:color="auto"/>
            </w:tcBorders>
            <w:shd w:val="clear" w:color="auto" w:fill="auto"/>
            <w:noWrap/>
            <w:vAlign w:val="center"/>
          </w:tcPr>
          <w:p w:rsidR="004D5C62" w:rsidRPr="006A3355" w:rsidRDefault="004D5C62">
            <w:pPr>
              <w:jc w:val="center"/>
              <w:rPr>
                <w:rFonts w:cs="Arial"/>
                <w:highlight w:val="yellow"/>
              </w:rPr>
            </w:pPr>
            <w:r w:rsidRPr="006A3355">
              <w:rPr>
                <w:rFonts w:cs="Arial"/>
                <w:highlight w:val="yellow"/>
              </w:rPr>
              <w:t>2</w:t>
            </w:r>
          </w:p>
        </w:tc>
        <w:tc>
          <w:tcPr>
            <w:tcW w:w="660" w:type="dxa"/>
            <w:vMerge w:val="restart"/>
            <w:tcBorders>
              <w:top w:val="nil"/>
              <w:left w:val="single" w:sz="4" w:space="0" w:color="auto"/>
              <w:bottom w:val="single" w:sz="4" w:space="0" w:color="000000"/>
              <w:right w:val="single" w:sz="12" w:space="0" w:color="auto"/>
            </w:tcBorders>
            <w:shd w:val="clear" w:color="auto" w:fill="auto"/>
            <w:noWrap/>
            <w:vAlign w:val="center"/>
          </w:tcPr>
          <w:p w:rsidR="004D5C62" w:rsidRPr="006A3355" w:rsidRDefault="004D5C62">
            <w:pPr>
              <w:jc w:val="center"/>
              <w:rPr>
                <w:rFonts w:cs="Arial"/>
                <w:highlight w:val="yellow"/>
              </w:rPr>
            </w:pPr>
            <w:r w:rsidRPr="006A3355">
              <w:rPr>
                <w:rFonts w:cs="Arial"/>
                <w:highlight w:val="yellow"/>
              </w:rPr>
              <w:t>2</w:t>
            </w:r>
          </w:p>
        </w:tc>
        <w:tc>
          <w:tcPr>
            <w:tcW w:w="1047" w:type="dxa"/>
            <w:vMerge w:val="restart"/>
            <w:tcBorders>
              <w:top w:val="nil"/>
              <w:left w:val="single" w:sz="12" w:space="0" w:color="auto"/>
              <w:bottom w:val="single" w:sz="4" w:space="0" w:color="000000"/>
              <w:right w:val="single" w:sz="4" w:space="0" w:color="auto"/>
            </w:tcBorders>
            <w:shd w:val="clear" w:color="auto" w:fill="auto"/>
            <w:noWrap/>
            <w:vAlign w:val="center"/>
          </w:tcPr>
          <w:p w:rsidR="004D5C62" w:rsidRPr="006A3355" w:rsidRDefault="004D5C62">
            <w:pPr>
              <w:jc w:val="center"/>
              <w:rPr>
                <w:rFonts w:cs="Arial"/>
                <w:highlight w:val="yellow"/>
              </w:rPr>
            </w:pPr>
            <w:r w:rsidRPr="006A3355">
              <w:rPr>
                <w:rFonts w:cs="Arial"/>
                <w:highlight w:val="yellow"/>
              </w:rPr>
              <w:t>8</w:t>
            </w:r>
          </w:p>
        </w:tc>
        <w:tc>
          <w:tcPr>
            <w:tcW w:w="820" w:type="dxa"/>
            <w:tcBorders>
              <w:top w:val="single" w:sz="8" w:space="0" w:color="000000"/>
              <w:left w:val="nil"/>
              <w:right w:val="single" w:sz="12" w:space="0" w:color="auto"/>
            </w:tcBorders>
            <w:shd w:val="clear" w:color="auto" w:fill="auto"/>
            <w:noWrap/>
            <w:vAlign w:val="bottom"/>
          </w:tcPr>
          <w:p w:rsidR="004D5C62" w:rsidRPr="006A3355" w:rsidRDefault="004D5C62">
            <w:pPr>
              <w:jc w:val="center"/>
              <w:rPr>
                <w:rFonts w:cs="Arial"/>
                <w:highlight w:val="yellow"/>
              </w:rPr>
            </w:pPr>
            <w:r w:rsidRPr="006A3355">
              <w:rPr>
                <w:rFonts w:cs="Arial"/>
                <w:highlight w:val="yellow"/>
              </w:rPr>
              <w:t> </w:t>
            </w:r>
          </w:p>
        </w:tc>
      </w:tr>
      <w:tr w:rsidR="004D5C62" w:rsidRPr="006A3355" w:rsidTr="00C06AA0">
        <w:trPr>
          <w:trHeight w:val="289"/>
        </w:trPr>
        <w:tc>
          <w:tcPr>
            <w:tcW w:w="1635" w:type="dxa"/>
            <w:vMerge/>
            <w:tcBorders>
              <w:top w:val="single" w:sz="4" w:space="0" w:color="auto"/>
              <w:left w:val="single" w:sz="12" w:space="0" w:color="auto"/>
              <w:bottom w:val="single" w:sz="8" w:space="0" w:color="000000"/>
              <w:right w:val="single" w:sz="4" w:space="0" w:color="auto"/>
            </w:tcBorders>
            <w:shd w:val="clear" w:color="auto" w:fill="auto"/>
            <w:vAlign w:val="center"/>
          </w:tcPr>
          <w:p w:rsidR="004D5C62" w:rsidRPr="006A3355" w:rsidRDefault="004D5C62">
            <w:pPr>
              <w:rPr>
                <w:rFonts w:cs="Arial"/>
                <w:highlight w:val="yellow"/>
              </w:rPr>
            </w:pPr>
          </w:p>
        </w:tc>
        <w:tc>
          <w:tcPr>
            <w:tcW w:w="1445" w:type="dxa"/>
            <w:vMerge/>
            <w:tcBorders>
              <w:top w:val="nil"/>
              <w:left w:val="single" w:sz="4" w:space="0" w:color="auto"/>
              <w:bottom w:val="single" w:sz="8" w:space="0" w:color="000000"/>
              <w:right w:val="single" w:sz="12" w:space="0" w:color="auto"/>
            </w:tcBorders>
            <w:shd w:val="clear" w:color="auto" w:fill="auto"/>
            <w:vAlign w:val="center"/>
          </w:tcPr>
          <w:p w:rsidR="004D5C62" w:rsidRPr="006A3355" w:rsidRDefault="004D5C62">
            <w:pPr>
              <w:rPr>
                <w:rFonts w:cs="Arial"/>
                <w:b/>
                <w:bCs/>
                <w:highlight w:val="yellow"/>
              </w:rPr>
            </w:pPr>
          </w:p>
        </w:tc>
        <w:tc>
          <w:tcPr>
            <w:tcW w:w="660" w:type="dxa"/>
            <w:vMerge/>
            <w:tcBorders>
              <w:top w:val="nil"/>
              <w:left w:val="single" w:sz="12" w:space="0" w:color="auto"/>
              <w:bottom w:val="single" w:sz="8" w:space="0" w:color="000000"/>
              <w:right w:val="single" w:sz="4" w:space="0" w:color="auto"/>
            </w:tcBorders>
            <w:shd w:val="clear" w:color="auto" w:fill="auto"/>
            <w:vAlign w:val="center"/>
          </w:tcPr>
          <w:p w:rsidR="004D5C62" w:rsidRPr="006A3355" w:rsidRDefault="004D5C62">
            <w:pPr>
              <w:rPr>
                <w:rFonts w:cs="Arial"/>
                <w:highlight w:val="yellow"/>
              </w:rPr>
            </w:pPr>
          </w:p>
        </w:tc>
        <w:tc>
          <w:tcPr>
            <w:tcW w:w="660" w:type="dxa"/>
            <w:vMerge/>
            <w:tcBorders>
              <w:top w:val="nil"/>
              <w:left w:val="single" w:sz="4" w:space="0" w:color="auto"/>
              <w:bottom w:val="single" w:sz="4" w:space="0" w:color="000000"/>
              <w:right w:val="single" w:sz="4" w:space="0" w:color="auto"/>
            </w:tcBorders>
            <w:shd w:val="clear" w:color="auto" w:fill="auto"/>
            <w:vAlign w:val="center"/>
          </w:tcPr>
          <w:p w:rsidR="004D5C62" w:rsidRPr="006A3355" w:rsidRDefault="004D5C62">
            <w:pPr>
              <w:rPr>
                <w:rFonts w:cs="Arial"/>
                <w:highlight w:val="yellow"/>
              </w:rPr>
            </w:pPr>
          </w:p>
        </w:tc>
        <w:tc>
          <w:tcPr>
            <w:tcW w:w="847" w:type="dxa"/>
            <w:vMerge/>
            <w:tcBorders>
              <w:top w:val="nil"/>
              <w:left w:val="single" w:sz="4" w:space="0" w:color="auto"/>
              <w:bottom w:val="single" w:sz="4" w:space="0" w:color="000000"/>
              <w:right w:val="single" w:sz="4" w:space="0" w:color="auto"/>
            </w:tcBorders>
            <w:shd w:val="clear" w:color="auto" w:fill="auto"/>
            <w:vAlign w:val="center"/>
          </w:tcPr>
          <w:p w:rsidR="004D5C62" w:rsidRPr="006A3355" w:rsidRDefault="004D5C62">
            <w:pPr>
              <w:rPr>
                <w:rFonts w:cs="Arial"/>
                <w:highlight w:val="yellow"/>
              </w:rPr>
            </w:pPr>
          </w:p>
        </w:tc>
        <w:tc>
          <w:tcPr>
            <w:tcW w:w="660" w:type="dxa"/>
            <w:vMerge/>
            <w:tcBorders>
              <w:top w:val="nil"/>
              <w:left w:val="single" w:sz="4" w:space="0" w:color="auto"/>
              <w:bottom w:val="single" w:sz="4" w:space="0" w:color="000000"/>
              <w:right w:val="single" w:sz="12" w:space="0" w:color="auto"/>
            </w:tcBorders>
            <w:shd w:val="clear" w:color="auto" w:fill="auto"/>
            <w:vAlign w:val="center"/>
          </w:tcPr>
          <w:p w:rsidR="004D5C62" w:rsidRPr="006A3355" w:rsidRDefault="004D5C62">
            <w:pPr>
              <w:rPr>
                <w:rFonts w:cs="Arial"/>
                <w:highlight w:val="yellow"/>
              </w:rPr>
            </w:pPr>
          </w:p>
        </w:tc>
        <w:tc>
          <w:tcPr>
            <w:tcW w:w="1047" w:type="dxa"/>
            <w:vMerge/>
            <w:tcBorders>
              <w:top w:val="nil"/>
              <w:left w:val="single" w:sz="12" w:space="0" w:color="auto"/>
              <w:bottom w:val="single" w:sz="4" w:space="0" w:color="000000"/>
              <w:right w:val="single" w:sz="4" w:space="0" w:color="auto"/>
            </w:tcBorders>
            <w:shd w:val="clear" w:color="auto" w:fill="auto"/>
            <w:vAlign w:val="center"/>
          </w:tcPr>
          <w:p w:rsidR="004D5C62" w:rsidRPr="006A3355" w:rsidRDefault="004D5C62">
            <w:pPr>
              <w:rPr>
                <w:rFonts w:cs="Arial"/>
                <w:highlight w:val="yellow"/>
              </w:rPr>
            </w:pPr>
          </w:p>
        </w:tc>
        <w:tc>
          <w:tcPr>
            <w:tcW w:w="820" w:type="dxa"/>
            <w:tcBorders>
              <w:top w:val="nil"/>
              <w:left w:val="nil"/>
              <w:bottom w:val="single" w:sz="8" w:space="0" w:color="000000"/>
              <w:right w:val="single" w:sz="12" w:space="0" w:color="auto"/>
            </w:tcBorders>
            <w:shd w:val="clear" w:color="auto" w:fill="auto"/>
            <w:noWrap/>
            <w:vAlign w:val="bottom"/>
          </w:tcPr>
          <w:p w:rsidR="004D5C62" w:rsidRPr="006A3355" w:rsidRDefault="004D5C62">
            <w:pPr>
              <w:jc w:val="center"/>
              <w:rPr>
                <w:rFonts w:cs="Arial"/>
                <w:highlight w:val="yellow"/>
              </w:rPr>
            </w:pPr>
            <w:r w:rsidRPr="006A3355">
              <w:rPr>
                <w:rFonts w:cs="Arial"/>
                <w:highlight w:val="yellow"/>
              </w:rPr>
              <w:t> </w:t>
            </w:r>
          </w:p>
        </w:tc>
      </w:tr>
      <w:tr w:rsidR="00C44C4C" w:rsidRPr="006A3355" w:rsidTr="00C06AA0">
        <w:trPr>
          <w:trHeight w:val="289"/>
        </w:trPr>
        <w:tc>
          <w:tcPr>
            <w:tcW w:w="1635" w:type="dxa"/>
            <w:vMerge/>
            <w:tcBorders>
              <w:top w:val="single" w:sz="4" w:space="0" w:color="auto"/>
              <w:left w:val="single" w:sz="12" w:space="0" w:color="auto"/>
              <w:bottom w:val="single" w:sz="8" w:space="0" w:color="000000"/>
              <w:right w:val="single" w:sz="4" w:space="0" w:color="auto"/>
            </w:tcBorders>
            <w:shd w:val="clear" w:color="auto" w:fill="auto"/>
            <w:vAlign w:val="center"/>
          </w:tcPr>
          <w:p w:rsidR="004D5C62" w:rsidRPr="006A3355" w:rsidRDefault="004D5C62">
            <w:pPr>
              <w:rPr>
                <w:rFonts w:cs="Arial"/>
                <w:highlight w:val="yellow"/>
              </w:rPr>
            </w:pPr>
          </w:p>
        </w:tc>
        <w:tc>
          <w:tcPr>
            <w:tcW w:w="1445" w:type="dxa"/>
            <w:vMerge w:val="restart"/>
            <w:tcBorders>
              <w:top w:val="nil"/>
              <w:left w:val="single" w:sz="4" w:space="0" w:color="auto"/>
              <w:bottom w:val="single" w:sz="8" w:space="0" w:color="000000"/>
              <w:right w:val="single" w:sz="12" w:space="0" w:color="auto"/>
            </w:tcBorders>
            <w:shd w:val="clear" w:color="auto" w:fill="auto"/>
            <w:vAlign w:val="center"/>
          </w:tcPr>
          <w:p w:rsidR="004D5C62" w:rsidRPr="006A3355" w:rsidRDefault="004D5C62">
            <w:pPr>
              <w:rPr>
                <w:rFonts w:cs="Arial"/>
                <w:b/>
                <w:bCs/>
                <w:highlight w:val="yellow"/>
              </w:rPr>
            </w:pPr>
            <w:r w:rsidRPr="006A3355">
              <w:rPr>
                <w:rFonts w:cs="Arial"/>
                <w:b/>
                <w:bCs/>
                <w:highlight w:val="yellow"/>
              </w:rPr>
              <w:t>Výchova ke zdraví</w:t>
            </w:r>
          </w:p>
        </w:tc>
        <w:tc>
          <w:tcPr>
            <w:tcW w:w="660" w:type="dxa"/>
            <w:tcBorders>
              <w:top w:val="single" w:sz="8" w:space="0" w:color="000000"/>
              <w:left w:val="single" w:sz="12" w:space="0" w:color="auto"/>
              <w:right w:val="single" w:sz="4" w:space="0" w:color="auto"/>
            </w:tcBorders>
            <w:shd w:val="clear" w:color="auto" w:fill="auto"/>
            <w:noWrap/>
            <w:vAlign w:val="bottom"/>
          </w:tcPr>
          <w:p w:rsidR="004D5C62" w:rsidRPr="006A3355" w:rsidRDefault="004D5C62">
            <w:pPr>
              <w:jc w:val="center"/>
              <w:rPr>
                <w:rFonts w:cs="Arial"/>
                <w:highlight w:val="yellow"/>
              </w:rPr>
            </w:pPr>
            <w:r w:rsidRPr="006A3355">
              <w:rPr>
                <w:rFonts w:cs="Arial"/>
                <w:highlight w:val="yellow"/>
              </w:rPr>
              <w:t> </w:t>
            </w:r>
          </w:p>
        </w:tc>
        <w:tc>
          <w:tcPr>
            <w:tcW w:w="660" w:type="dxa"/>
            <w:vMerge w:val="restart"/>
            <w:tcBorders>
              <w:top w:val="nil"/>
              <w:left w:val="single" w:sz="4" w:space="0" w:color="auto"/>
              <w:bottom w:val="single" w:sz="4" w:space="0" w:color="000000"/>
              <w:right w:val="single" w:sz="4" w:space="0" w:color="auto"/>
            </w:tcBorders>
            <w:shd w:val="clear" w:color="auto" w:fill="auto"/>
            <w:noWrap/>
            <w:vAlign w:val="center"/>
          </w:tcPr>
          <w:p w:rsidR="004D5C62" w:rsidRPr="006A3355" w:rsidRDefault="004D5C62" w:rsidP="002421A9">
            <w:pPr>
              <w:rPr>
                <w:rFonts w:cs="Arial"/>
                <w:highlight w:val="yellow"/>
              </w:rPr>
            </w:pPr>
          </w:p>
        </w:tc>
        <w:tc>
          <w:tcPr>
            <w:tcW w:w="847" w:type="dxa"/>
            <w:vMerge w:val="restart"/>
            <w:tcBorders>
              <w:top w:val="nil"/>
              <w:left w:val="single" w:sz="4" w:space="0" w:color="auto"/>
              <w:bottom w:val="single" w:sz="4" w:space="0" w:color="000000"/>
              <w:right w:val="single" w:sz="4" w:space="0" w:color="auto"/>
            </w:tcBorders>
            <w:shd w:val="clear" w:color="auto" w:fill="auto"/>
            <w:noWrap/>
            <w:vAlign w:val="center"/>
          </w:tcPr>
          <w:p w:rsidR="004D5C62" w:rsidRPr="006A3355" w:rsidRDefault="004D5C62">
            <w:pPr>
              <w:jc w:val="center"/>
              <w:rPr>
                <w:rFonts w:cs="Arial"/>
                <w:highlight w:val="yellow"/>
              </w:rPr>
            </w:pPr>
            <w:r w:rsidRPr="006A3355">
              <w:rPr>
                <w:rFonts w:cs="Arial"/>
                <w:highlight w:val="yellow"/>
              </w:rPr>
              <w:t>1</w:t>
            </w:r>
          </w:p>
        </w:tc>
        <w:tc>
          <w:tcPr>
            <w:tcW w:w="660" w:type="dxa"/>
            <w:vMerge w:val="restart"/>
            <w:tcBorders>
              <w:top w:val="nil"/>
              <w:left w:val="single" w:sz="4" w:space="0" w:color="auto"/>
              <w:bottom w:val="single" w:sz="4" w:space="0" w:color="000000"/>
              <w:right w:val="single" w:sz="12" w:space="0" w:color="auto"/>
            </w:tcBorders>
            <w:shd w:val="clear" w:color="auto" w:fill="auto"/>
            <w:noWrap/>
            <w:vAlign w:val="center"/>
          </w:tcPr>
          <w:p w:rsidR="004D5C62" w:rsidRPr="006A3355" w:rsidRDefault="004D5C62">
            <w:pPr>
              <w:jc w:val="center"/>
              <w:rPr>
                <w:rFonts w:cs="Arial"/>
                <w:highlight w:val="yellow"/>
              </w:rPr>
            </w:pPr>
            <w:r w:rsidRPr="006A3355">
              <w:rPr>
                <w:rFonts w:cs="Arial"/>
                <w:highlight w:val="yellow"/>
              </w:rPr>
              <w:t>1</w:t>
            </w:r>
          </w:p>
        </w:tc>
        <w:tc>
          <w:tcPr>
            <w:tcW w:w="1047" w:type="dxa"/>
            <w:tcBorders>
              <w:top w:val="nil"/>
              <w:left w:val="single" w:sz="12" w:space="0" w:color="auto"/>
              <w:bottom w:val="nil"/>
              <w:right w:val="single" w:sz="4" w:space="0" w:color="auto"/>
            </w:tcBorders>
            <w:shd w:val="clear" w:color="auto" w:fill="auto"/>
            <w:noWrap/>
            <w:vAlign w:val="bottom"/>
          </w:tcPr>
          <w:p w:rsidR="004D5C62" w:rsidRPr="006A3355" w:rsidRDefault="004D5C62">
            <w:pPr>
              <w:jc w:val="center"/>
              <w:rPr>
                <w:rFonts w:cs="Arial"/>
                <w:highlight w:val="yellow"/>
              </w:rPr>
            </w:pPr>
            <w:r w:rsidRPr="006A3355">
              <w:rPr>
                <w:rFonts w:cs="Arial"/>
                <w:highlight w:val="yellow"/>
              </w:rPr>
              <w:t> </w:t>
            </w:r>
          </w:p>
        </w:tc>
        <w:tc>
          <w:tcPr>
            <w:tcW w:w="820" w:type="dxa"/>
            <w:tcBorders>
              <w:top w:val="single" w:sz="8" w:space="0" w:color="000000"/>
              <w:left w:val="nil"/>
              <w:right w:val="single" w:sz="12" w:space="0" w:color="auto"/>
            </w:tcBorders>
            <w:shd w:val="clear" w:color="auto" w:fill="auto"/>
            <w:noWrap/>
            <w:vAlign w:val="bottom"/>
          </w:tcPr>
          <w:p w:rsidR="004D5C62" w:rsidRPr="006A3355" w:rsidRDefault="004D5C62">
            <w:pPr>
              <w:jc w:val="center"/>
              <w:rPr>
                <w:rFonts w:cs="Arial"/>
                <w:highlight w:val="yellow"/>
              </w:rPr>
            </w:pPr>
            <w:r w:rsidRPr="006A3355">
              <w:rPr>
                <w:rFonts w:cs="Arial"/>
                <w:highlight w:val="yellow"/>
              </w:rPr>
              <w:t> </w:t>
            </w:r>
          </w:p>
        </w:tc>
      </w:tr>
      <w:tr w:rsidR="004D5C62" w:rsidRPr="006A3355" w:rsidTr="00C06AA0">
        <w:trPr>
          <w:trHeight w:val="289"/>
        </w:trPr>
        <w:tc>
          <w:tcPr>
            <w:tcW w:w="1635" w:type="dxa"/>
            <w:vMerge/>
            <w:tcBorders>
              <w:top w:val="single" w:sz="4" w:space="0" w:color="auto"/>
              <w:left w:val="single" w:sz="12" w:space="0" w:color="auto"/>
              <w:bottom w:val="single" w:sz="8" w:space="0" w:color="000000"/>
              <w:right w:val="single" w:sz="4" w:space="0" w:color="auto"/>
            </w:tcBorders>
            <w:shd w:val="clear" w:color="auto" w:fill="auto"/>
            <w:vAlign w:val="center"/>
          </w:tcPr>
          <w:p w:rsidR="004D5C62" w:rsidRPr="006A3355" w:rsidRDefault="004D5C62">
            <w:pPr>
              <w:rPr>
                <w:rFonts w:cs="Arial"/>
                <w:highlight w:val="yellow"/>
              </w:rPr>
            </w:pPr>
          </w:p>
        </w:tc>
        <w:tc>
          <w:tcPr>
            <w:tcW w:w="1445" w:type="dxa"/>
            <w:vMerge/>
            <w:tcBorders>
              <w:top w:val="nil"/>
              <w:left w:val="single" w:sz="4" w:space="0" w:color="auto"/>
              <w:bottom w:val="single" w:sz="8" w:space="0" w:color="000000"/>
              <w:right w:val="single" w:sz="12" w:space="0" w:color="auto"/>
            </w:tcBorders>
            <w:shd w:val="clear" w:color="auto" w:fill="auto"/>
            <w:vAlign w:val="center"/>
          </w:tcPr>
          <w:p w:rsidR="004D5C62" w:rsidRPr="006A3355" w:rsidRDefault="004D5C62">
            <w:pPr>
              <w:rPr>
                <w:rFonts w:cs="Arial"/>
                <w:b/>
                <w:bCs/>
                <w:highlight w:val="yellow"/>
              </w:rPr>
            </w:pPr>
          </w:p>
        </w:tc>
        <w:tc>
          <w:tcPr>
            <w:tcW w:w="660" w:type="dxa"/>
            <w:tcBorders>
              <w:top w:val="nil"/>
              <w:left w:val="single" w:sz="12" w:space="0" w:color="auto"/>
              <w:bottom w:val="single" w:sz="8" w:space="0" w:color="000000"/>
              <w:right w:val="single" w:sz="4" w:space="0" w:color="auto"/>
            </w:tcBorders>
            <w:shd w:val="clear" w:color="auto" w:fill="auto"/>
            <w:noWrap/>
            <w:vAlign w:val="bottom"/>
          </w:tcPr>
          <w:p w:rsidR="004D5C62" w:rsidRPr="006A3355" w:rsidRDefault="004D5C62">
            <w:pPr>
              <w:jc w:val="center"/>
              <w:rPr>
                <w:rFonts w:cs="Arial"/>
                <w:highlight w:val="yellow"/>
              </w:rPr>
            </w:pPr>
          </w:p>
        </w:tc>
        <w:tc>
          <w:tcPr>
            <w:tcW w:w="660" w:type="dxa"/>
            <w:vMerge/>
            <w:tcBorders>
              <w:top w:val="nil"/>
              <w:left w:val="single" w:sz="4" w:space="0" w:color="auto"/>
              <w:bottom w:val="single" w:sz="4" w:space="0" w:color="000000"/>
              <w:right w:val="single" w:sz="4" w:space="0" w:color="auto"/>
            </w:tcBorders>
            <w:shd w:val="clear" w:color="auto" w:fill="auto"/>
            <w:vAlign w:val="center"/>
          </w:tcPr>
          <w:p w:rsidR="004D5C62" w:rsidRPr="006A3355" w:rsidRDefault="004D5C62">
            <w:pPr>
              <w:rPr>
                <w:rFonts w:cs="Arial"/>
                <w:highlight w:val="yellow"/>
              </w:rPr>
            </w:pPr>
          </w:p>
        </w:tc>
        <w:tc>
          <w:tcPr>
            <w:tcW w:w="847" w:type="dxa"/>
            <w:vMerge/>
            <w:tcBorders>
              <w:top w:val="nil"/>
              <w:left w:val="single" w:sz="4" w:space="0" w:color="auto"/>
              <w:bottom w:val="single" w:sz="4" w:space="0" w:color="000000"/>
              <w:right w:val="single" w:sz="4" w:space="0" w:color="auto"/>
            </w:tcBorders>
            <w:shd w:val="clear" w:color="auto" w:fill="auto"/>
            <w:vAlign w:val="center"/>
          </w:tcPr>
          <w:p w:rsidR="004D5C62" w:rsidRPr="006A3355" w:rsidRDefault="004D5C62">
            <w:pPr>
              <w:rPr>
                <w:rFonts w:cs="Arial"/>
                <w:highlight w:val="yellow"/>
              </w:rPr>
            </w:pPr>
          </w:p>
        </w:tc>
        <w:tc>
          <w:tcPr>
            <w:tcW w:w="660" w:type="dxa"/>
            <w:vMerge/>
            <w:tcBorders>
              <w:top w:val="nil"/>
              <w:left w:val="single" w:sz="4" w:space="0" w:color="auto"/>
              <w:bottom w:val="single" w:sz="4" w:space="0" w:color="000000"/>
              <w:right w:val="single" w:sz="12" w:space="0" w:color="auto"/>
            </w:tcBorders>
            <w:shd w:val="clear" w:color="auto" w:fill="auto"/>
            <w:vAlign w:val="center"/>
          </w:tcPr>
          <w:p w:rsidR="004D5C62" w:rsidRPr="006A3355" w:rsidRDefault="004D5C62">
            <w:pPr>
              <w:rPr>
                <w:rFonts w:cs="Arial"/>
                <w:highlight w:val="yellow"/>
              </w:rPr>
            </w:pPr>
          </w:p>
        </w:tc>
        <w:tc>
          <w:tcPr>
            <w:tcW w:w="1047" w:type="dxa"/>
            <w:tcBorders>
              <w:top w:val="nil"/>
              <w:left w:val="single" w:sz="12" w:space="0" w:color="auto"/>
              <w:bottom w:val="nil"/>
              <w:right w:val="single" w:sz="4" w:space="0" w:color="auto"/>
            </w:tcBorders>
            <w:shd w:val="clear" w:color="auto" w:fill="auto"/>
            <w:noWrap/>
            <w:vAlign w:val="bottom"/>
          </w:tcPr>
          <w:p w:rsidR="004D5C62" w:rsidRPr="006A3355" w:rsidRDefault="00297757">
            <w:pPr>
              <w:jc w:val="center"/>
              <w:rPr>
                <w:rFonts w:cs="Arial"/>
                <w:highlight w:val="yellow"/>
              </w:rPr>
            </w:pPr>
            <w:r w:rsidRPr="006A3355">
              <w:rPr>
                <w:rFonts w:cs="Arial"/>
                <w:highlight w:val="yellow"/>
              </w:rPr>
              <w:t>2</w:t>
            </w:r>
          </w:p>
        </w:tc>
        <w:tc>
          <w:tcPr>
            <w:tcW w:w="820" w:type="dxa"/>
            <w:tcBorders>
              <w:top w:val="nil"/>
              <w:left w:val="nil"/>
              <w:bottom w:val="single" w:sz="8" w:space="0" w:color="000000"/>
              <w:right w:val="single" w:sz="12" w:space="0" w:color="auto"/>
            </w:tcBorders>
            <w:shd w:val="clear" w:color="auto" w:fill="auto"/>
            <w:noWrap/>
            <w:vAlign w:val="bottom"/>
          </w:tcPr>
          <w:p w:rsidR="004D5C62" w:rsidRPr="006A3355" w:rsidRDefault="004D5C62">
            <w:pPr>
              <w:jc w:val="center"/>
              <w:rPr>
                <w:rFonts w:cs="Arial"/>
                <w:highlight w:val="yellow"/>
              </w:rPr>
            </w:pPr>
          </w:p>
        </w:tc>
      </w:tr>
      <w:tr w:rsidR="004D5C62" w:rsidRPr="006A3355" w:rsidTr="00C06AA0">
        <w:trPr>
          <w:trHeight w:val="289"/>
        </w:trPr>
        <w:tc>
          <w:tcPr>
            <w:tcW w:w="1635" w:type="dxa"/>
            <w:vMerge w:val="restart"/>
            <w:tcBorders>
              <w:top w:val="single" w:sz="4" w:space="0" w:color="auto"/>
              <w:left w:val="single" w:sz="12" w:space="0" w:color="auto"/>
              <w:bottom w:val="single" w:sz="8" w:space="0" w:color="000000"/>
              <w:right w:val="single" w:sz="4" w:space="0" w:color="auto"/>
            </w:tcBorders>
            <w:shd w:val="clear" w:color="auto" w:fill="auto"/>
            <w:vAlign w:val="center"/>
          </w:tcPr>
          <w:p w:rsidR="004D5C62" w:rsidRPr="006A3355" w:rsidRDefault="00EA4006">
            <w:pPr>
              <w:rPr>
                <w:rFonts w:cs="Arial"/>
                <w:highlight w:val="yellow"/>
              </w:rPr>
            </w:pPr>
            <w:r w:rsidRPr="006A3355">
              <w:rPr>
                <w:rFonts w:cs="Arial"/>
                <w:highlight w:val="yellow"/>
              </w:rPr>
              <w:t>Člověk a svět práce (3</w:t>
            </w:r>
            <w:r w:rsidR="004D5C62" w:rsidRPr="006A3355">
              <w:rPr>
                <w:rFonts w:cs="Arial"/>
                <w:highlight w:val="yellow"/>
              </w:rPr>
              <w:t>)</w:t>
            </w:r>
          </w:p>
        </w:tc>
        <w:tc>
          <w:tcPr>
            <w:tcW w:w="1445" w:type="dxa"/>
            <w:vMerge w:val="restart"/>
            <w:tcBorders>
              <w:top w:val="nil"/>
              <w:left w:val="single" w:sz="4" w:space="0" w:color="auto"/>
              <w:bottom w:val="single" w:sz="8" w:space="0" w:color="000000"/>
              <w:right w:val="single" w:sz="12" w:space="0" w:color="auto"/>
            </w:tcBorders>
            <w:shd w:val="clear" w:color="auto" w:fill="auto"/>
            <w:vAlign w:val="center"/>
          </w:tcPr>
          <w:p w:rsidR="004D5C62" w:rsidRPr="006A3355" w:rsidRDefault="004D5C62">
            <w:pPr>
              <w:rPr>
                <w:rFonts w:cs="Arial"/>
                <w:b/>
                <w:bCs/>
                <w:highlight w:val="yellow"/>
              </w:rPr>
            </w:pPr>
            <w:r w:rsidRPr="006A3355">
              <w:rPr>
                <w:rFonts w:cs="Arial"/>
                <w:b/>
                <w:bCs/>
                <w:highlight w:val="yellow"/>
              </w:rPr>
              <w:t>Praktické činnosti</w:t>
            </w:r>
          </w:p>
        </w:tc>
        <w:tc>
          <w:tcPr>
            <w:tcW w:w="660" w:type="dxa"/>
            <w:vMerge w:val="restart"/>
            <w:tcBorders>
              <w:top w:val="single" w:sz="4" w:space="0" w:color="auto"/>
              <w:left w:val="single" w:sz="12" w:space="0" w:color="auto"/>
              <w:bottom w:val="single" w:sz="8" w:space="0" w:color="000000"/>
              <w:right w:val="single" w:sz="4" w:space="0" w:color="auto"/>
            </w:tcBorders>
            <w:shd w:val="clear" w:color="auto" w:fill="auto"/>
            <w:noWrap/>
            <w:vAlign w:val="center"/>
          </w:tcPr>
          <w:p w:rsidR="004D5C62" w:rsidRPr="006A3355" w:rsidRDefault="004D5C62">
            <w:pPr>
              <w:jc w:val="center"/>
              <w:rPr>
                <w:rFonts w:cs="Arial"/>
                <w:highlight w:val="yellow"/>
              </w:rPr>
            </w:pPr>
            <w:r w:rsidRPr="006A3355">
              <w:rPr>
                <w:rFonts w:cs="Arial"/>
                <w:highlight w:val="yellow"/>
              </w:rPr>
              <w:t>1</w:t>
            </w:r>
          </w:p>
        </w:tc>
        <w:tc>
          <w:tcPr>
            <w:tcW w:w="660" w:type="dxa"/>
            <w:vMerge w:val="restart"/>
            <w:tcBorders>
              <w:top w:val="nil"/>
              <w:left w:val="single" w:sz="4" w:space="0" w:color="auto"/>
              <w:bottom w:val="single" w:sz="8" w:space="0" w:color="000000"/>
              <w:right w:val="single" w:sz="4" w:space="0" w:color="auto"/>
            </w:tcBorders>
            <w:shd w:val="clear" w:color="auto" w:fill="auto"/>
            <w:noWrap/>
            <w:vAlign w:val="center"/>
          </w:tcPr>
          <w:p w:rsidR="004D5C62" w:rsidRPr="006A3355" w:rsidRDefault="004D5C62">
            <w:pPr>
              <w:jc w:val="center"/>
              <w:rPr>
                <w:rFonts w:cs="Arial"/>
                <w:highlight w:val="yellow"/>
              </w:rPr>
            </w:pPr>
            <w:r w:rsidRPr="006A3355">
              <w:rPr>
                <w:rFonts w:cs="Arial"/>
                <w:highlight w:val="yellow"/>
              </w:rPr>
              <w:t>1</w:t>
            </w:r>
          </w:p>
        </w:tc>
        <w:tc>
          <w:tcPr>
            <w:tcW w:w="847" w:type="dxa"/>
            <w:vMerge w:val="restart"/>
            <w:tcBorders>
              <w:top w:val="nil"/>
              <w:left w:val="single" w:sz="4" w:space="0" w:color="auto"/>
              <w:bottom w:val="single" w:sz="8" w:space="0" w:color="000000"/>
              <w:right w:val="single" w:sz="4" w:space="0" w:color="auto"/>
            </w:tcBorders>
            <w:shd w:val="clear" w:color="auto" w:fill="auto"/>
            <w:noWrap/>
            <w:vAlign w:val="center"/>
          </w:tcPr>
          <w:p w:rsidR="004D5C62" w:rsidRPr="006A3355" w:rsidRDefault="004D5C62">
            <w:pPr>
              <w:jc w:val="center"/>
              <w:rPr>
                <w:rFonts w:cs="Arial"/>
                <w:highlight w:val="yellow"/>
              </w:rPr>
            </w:pPr>
            <w:r w:rsidRPr="006A3355">
              <w:rPr>
                <w:rFonts w:cs="Arial"/>
                <w:highlight w:val="yellow"/>
              </w:rPr>
              <w:t>1</w:t>
            </w:r>
          </w:p>
        </w:tc>
        <w:tc>
          <w:tcPr>
            <w:tcW w:w="660" w:type="dxa"/>
            <w:vMerge w:val="restart"/>
            <w:tcBorders>
              <w:top w:val="nil"/>
              <w:left w:val="single" w:sz="4" w:space="0" w:color="auto"/>
              <w:bottom w:val="single" w:sz="8" w:space="0" w:color="000000"/>
              <w:right w:val="single" w:sz="12" w:space="0" w:color="auto"/>
            </w:tcBorders>
            <w:shd w:val="clear" w:color="auto" w:fill="auto"/>
            <w:noWrap/>
            <w:vAlign w:val="center"/>
          </w:tcPr>
          <w:p w:rsidR="004D5C62" w:rsidRPr="006A3355" w:rsidRDefault="00EA4006">
            <w:pPr>
              <w:jc w:val="center"/>
              <w:rPr>
                <w:rFonts w:cs="Arial"/>
                <w:highlight w:val="yellow"/>
              </w:rPr>
            </w:pPr>
            <w:r w:rsidRPr="006A3355">
              <w:rPr>
                <w:rFonts w:cs="Arial"/>
                <w:highlight w:val="yellow"/>
              </w:rPr>
              <w:t>1</w:t>
            </w:r>
          </w:p>
        </w:tc>
        <w:tc>
          <w:tcPr>
            <w:tcW w:w="1047" w:type="dxa"/>
            <w:vMerge w:val="restart"/>
            <w:tcBorders>
              <w:top w:val="single" w:sz="4" w:space="0" w:color="auto"/>
              <w:left w:val="single" w:sz="12" w:space="0" w:color="auto"/>
              <w:bottom w:val="single" w:sz="8" w:space="0" w:color="000000"/>
              <w:right w:val="single" w:sz="4" w:space="0" w:color="auto"/>
            </w:tcBorders>
            <w:shd w:val="clear" w:color="auto" w:fill="auto"/>
            <w:noWrap/>
            <w:vAlign w:val="center"/>
          </w:tcPr>
          <w:p w:rsidR="004D5C62" w:rsidRPr="006A3355" w:rsidRDefault="004D5C62">
            <w:pPr>
              <w:jc w:val="center"/>
              <w:rPr>
                <w:rFonts w:cs="Arial"/>
                <w:highlight w:val="yellow"/>
              </w:rPr>
            </w:pPr>
            <w:r w:rsidRPr="006A3355">
              <w:rPr>
                <w:rFonts w:cs="Arial"/>
                <w:highlight w:val="yellow"/>
              </w:rPr>
              <w:t>4</w:t>
            </w:r>
          </w:p>
        </w:tc>
        <w:tc>
          <w:tcPr>
            <w:tcW w:w="820" w:type="dxa"/>
            <w:tcBorders>
              <w:top w:val="single" w:sz="8" w:space="0" w:color="000000"/>
              <w:left w:val="nil"/>
              <w:right w:val="single" w:sz="12" w:space="0" w:color="auto"/>
            </w:tcBorders>
            <w:shd w:val="clear" w:color="auto" w:fill="auto"/>
            <w:noWrap/>
            <w:vAlign w:val="bottom"/>
          </w:tcPr>
          <w:p w:rsidR="004D5C62" w:rsidRPr="006A3355" w:rsidRDefault="004D5C62">
            <w:pPr>
              <w:jc w:val="center"/>
              <w:rPr>
                <w:rFonts w:cs="Arial"/>
                <w:highlight w:val="yellow"/>
              </w:rPr>
            </w:pPr>
            <w:r w:rsidRPr="006A3355">
              <w:rPr>
                <w:rFonts w:cs="Arial"/>
                <w:highlight w:val="yellow"/>
              </w:rPr>
              <w:t> </w:t>
            </w:r>
          </w:p>
        </w:tc>
      </w:tr>
      <w:tr w:rsidR="00C44C4C" w:rsidRPr="006A3355" w:rsidTr="00C06AA0">
        <w:trPr>
          <w:trHeight w:val="289"/>
        </w:trPr>
        <w:tc>
          <w:tcPr>
            <w:tcW w:w="1635" w:type="dxa"/>
            <w:vMerge/>
            <w:tcBorders>
              <w:top w:val="single" w:sz="4" w:space="0" w:color="auto"/>
              <w:left w:val="single" w:sz="12" w:space="0" w:color="auto"/>
              <w:bottom w:val="single" w:sz="12" w:space="0" w:color="auto"/>
              <w:right w:val="single" w:sz="4" w:space="0" w:color="auto"/>
            </w:tcBorders>
            <w:shd w:val="clear" w:color="auto" w:fill="auto"/>
            <w:vAlign w:val="center"/>
          </w:tcPr>
          <w:p w:rsidR="004D5C62" w:rsidRPr="006A3355" w:rsidRDefault="004D5C62">
            <w:pPr>
              <w:rPr>
                <w:rFonts w:cs="Arial"/>
                <w:highlight w:val="yellow"/>
              </w:rPr>
            </w:pPr>
          </w:p>
        </w:tc>
        <w:tc>
          <w:tcPr>
            <w:tcW w:w="1445" w:type="dxa"/>
            <w:vMerge/>
            <w:tcBorders>
              <w:top w:val="nil"/>
              <w:left w:val="single" w:sz="4" w:space="0" w:color="auto"/>
              <w:bottom w:val="single" w:sz="12" w:space="0" w:color="auto"/>
              <w:right w:val="single" w:sz="12" w:space="0" w:color="auto"/>
            </w:tcBorders>
            <w:shd w:val="clear" w:color="auto" w:fill="auto"/>
            <w:vAlign w:val="center"/>
          </w:tcPr>
          <w:p w:rsidR="004D5C62" w:rsidRPr="006A3355" w:rsidRDefault="004D5C62">
            <w:pPr>
              <w:rPr>
                <w:rFonts w:cs="Arial"/>
                <w:b/>
                <w:bCs/>
                <w:highlight w:val="yellow"/>
              </w:rPr>
            </w:pPr>
          </w:p>
        </w:tc>
        <w:tc>
          <w:tcPr>
            <w:tcW w:w="660" w:type="dxa"/>
            <w:vMerge/>
            <w:tcBorders>
              <w:top w:val="single" w:sz="4" w:space="0" w:color="auto"/>
              <w:left w:val="single" w:sz="12" w:space="0" w:color="auto"/>
              <w:bottom w:val="single" w:sz="12" w:space="0" w:color="000000"/>
              <w:right w:val="single" w:sz="4" w:space="0" w:color="auto"/>
            </w:tcBorders>
            <w:shd w:val="clear" w:color="auto" w:fill="auto"/>
            <w:vAlign w:val="center"/>
          </w:tcPr>
          <w:p w:rsidR="004D5C62" w:rsidRPr="006A3355" w:rsidRDefault="004D5C62">
            <w:pPr>
              <w:rPr>
                <w:rFonts w:cs="Arial"/>
                <w:highlight w:val="yellow"/>
              </w:rPr>
            </w:pPr>
          </w:p>
        </w:tc>
        <w:tc>
          <w:tcPr>
            <w:tcW w:w="660" w:type="dxa"/>
            <w:vMerge/>
            <w:tcBorders>
              <w:top w:val="nil"/>
              <w:left w:val="single" w:sz="4" w:space="0" w:color="auto"/>
              <w:bottom w:val="single" w:sz="12" w:space="0" w:color="auto"/>
              <w:right w:val="single" w:sz="4" w:space="0" w:color="auto"/>
            </w:tcBorders>
            <w:shd w:val="clear" w:color="auto" w:fill="auto"/>
            <w:vAlign w:val="center"/>
          </w:tcPr>
          <w:p w:rsidR="004D5C62" w:rsidRPr="006A3355" w:rsidRDefault="004D5C62">
            <w:pPr>
              <w:rPr>
                <w:rFonts w:cs="Arial"/>
                <w:highlight w:val="yellow"/>
              </w:rPr>
            </w:pPr>
          </w:p>
        </w:tc>
        <w:tc>
          <w:tcPr>
            <w:tcW w:w="847" w:type="dxa"/>
            <w:vMerge/>
            <w:tcBorders>
              <w:top w:val="nil"/>
              <w:left w:val="single" w:sz="4" w:space="0" w:color="auto"/>
              <w:bottom w:val="single" w:sz="12" w:space="0" w:color="auto"/>
              <w:right w:val="single" w:sz="4" w:space="0" w:color="auto"/>
            </w:tcBorders>
            <w:shd w:val="clear" w:color="auto" w:fill="auto"/>
            <w:vAlign w:val="center"/>
          </w:tcPr>
          <w:p w:rsidR="004D5C62" w:rsidRPr="006A3355" w:rsidRDefault="004D5C62">
            <w:pPr>
              <w:rPr>
                <w:rFonts w:cs="Arial"/>
                <w:highlight w:val="yellow"/>
              </w:rPr>
            </w:pPr>
          </w:p>
        </w:tc>
        <w:tc>
          <w:tcPr>
            <w:tcW w:w="660" w:type="dxa"/>
            <w:vMerge/>
            <w:tcBorders>
              <w:top w:val="nil"/>
              <w:left w:val="single" w:sz="4" w:space="0" w:color="auto"/>
              <w:bottom w:val="single" w:sz="12" w:space="0" w:color="auto"/>
              <w:right w:val="single" w:sz="12" w:space="0" w:color="auto"/>
            </w:tcBorders>
            <w:shd w:val="clear" w:color="auto" w:fill="auto"/>
            <w:vAlign w:val="center"/>
          </w:tcPr>
          <w:p w:rsidR="004D5C62" w:rsidRPr="006A3355" w:rsidRDefault="004D5C62">
            <w:pPr>
              <w:rPr>
                <w:rFonts w:cs="Arial"/>
                <w:highlight w:val="yellow"/>
              </w:rPr>
            </w:pPr>
          </w:p>
        </w:tc>
        <w:tc>
          <w:tcPr>
            <w:tcW w:w="1047" w:type="dxa"/>
            <w:vMerge/>
            <w:tcBorders>
              <w:top w:val="single" w:sz="4" w:space="0" w:color="auto"/>
              <w:left w:val="single" w:sz="12" w:space="0" w:color="auto"/>
              <w:bottom w:val="single" w:sz="12" w:space="0" w:color="auto"/>
              <w:right w:val="single" w:sz="4" w:space="0" w:color="auto"/>
            </w:tcBorders>
            <w:shd w:val="clear" w:color="auto" w:fill="auto"/>
            <w:vAlign w:val="center"/>
          </w:tcPr>
          <w:p w:rsidR="004D5C62" w:rsidRPr="006A3355" w:rsidRDefault="004D5C62">
            <w:pPr>
              <w:rPr>
                <w:rFonts w:cs="Arial"/>
                <w:highlight w:val="yellow"/>
              </w:rPr>
            </w:pPr>
          </w:p>
        </w:tc>
        <w:tc>
          <w:tcPr>
            <w:tcW w:w="820" w:type="dxa"/>
            <w:tcBorders>
              <w:top w:val="nil"/>
              <w:left w:val="nil"/>
              <w:bottom w:val="single" w:sz="12" w:space="0" w:color="auto"/>
              <w:right w:val="single" w:sz="12" w:space="0" w:color="auto"/>
            </w:tcBorders>
            <w:shd w:val="clear" w:color="auto" w:fill="auto"/>
            <w:noWrap/>
            <w:vAlign w:val="bottom"/>
          </w:tcPr>
          <w:p w:rsidR="004D5C62" w:rsidRPr="006A3355" w:rsidRDefault="00EA4006">
            <w:pPr>
              <w:jc w:val="center"/>
              <w:rPr>
                <w:rFonts w:cs="Arial"/>
                <w:highlight w:val="yellow"/>
              </w:rPr>
            </w:pPr>
            <w:r w:rsidRPr="006A3355">
              <w:rPr>
                <w:rFonts w:cs="Arial"/>
                <w:highlight w:val="yellow"/>
              </w:rPr>
              <w:t>1</w:t>
            </w:r>
            <w:r w:rsidR="004D5C62" w:rsidRPr="006A3355">
              <w:rPr>
                <w:rFonts w:cs="Arial"/>
                <w:highlight w:val="yellow"/>
              </w:rPr>
              <w:t> </w:t>
            </w:r>
          </w:p>
        </w:tc>
      </w:tr>
      <w:tr w:rsidR="004D5C62" w:rsidRPr="006A3355" w:rsidTr="00C06AA0">
        <w:trPr>
          <w:trHeight w:val="289"/>
        </w:trPr>
        <w:tc>
          <w:tcPr>
            <w:tcW w:w="3080" w:type="dxa"/>
            <w:gridSpan w:val="2"/>
            <w:vMerge w:val="restart"/>
            <w:tcBorders>
              <w:top w:val="single" w:sz="12" w:space="0" w:color="auto"/>
              <w:left w:val="single" w:sz="12" w:space="0" w:color="auto"/>
              <w:bottom w:val="single" w:sz="8" w:space="0" w:color="000000"/>
              <w:right w:val="single" w:sz="12" w:space="0" w:color="000000"/>
            </w:tcBorders>
            <w:shd w:val="clear" w:color="auto" w:fill="auto"/>
            <w:vAlign w:val="center"/>
          </w:tcPr>
          <w:p w:rsidR="004D5C62" w:rsidRPr="006A3355" w:rsidRDefault="00AE0245">
            <w:pPr>
              <w:rPr>
                <w:rFonts w:cs="Arial"/>
                <w:b/>
                <w:bCs/>
                <w:highlight w:val="yellow"/>
              </w:rPr>
            </w:pPr>
            <w:r w:rsidRPr="006A3355">
              <w:rPr>
                <w:rFonts w:cs="Arial"/>
                <w:b/>
                <w:bCs/>
                <w:highlight w:val="yellow"/>
              </w:rPr>
              <w:t>Další cizí jazyk (německý jazyk</w:t>
            </w:r>
            <w:r w:rsidR="001E55C5" w:rsidRPr="006A3355">
              <w:rPr>
                <w:rFonts w:cs="Arial"/>
                <w:b/>
                <w:bCs/>
                <w:highlight w:val="yellow"/>
              </w:rPr>
              <w:t>)</w:t>
            </w:r>
            <w:r w:rsidRPr="006A3355">
              <w:rPr>
                <w:rFonts w:cs="Arial"/>
                <w:b/>
                <w:bCs/>
                <w:highlight w:val="yellow"/>
              </w:rPr>
              <w:t xml:space="preserve"> (6)</w:t>
            </w:r>
          </w:p>
          <w:p w:rsidR="006D5253" w:rsidRPr="006A3355" w:rsidRDefault="006D5253">
            <w:pPr>
              <w:rPr>
                <w:rFonts w:cs="Arial"/>
                <w:b/>
                <w:bCs/>
                <w:highlight w:val="yellow"/>
              </w:rPr>
            </w:pPr>
            <w:r w:rsidRPr="006A3355">
              <w:rPr>
                <w:rFonts w:cs="Arial"/>
                <w:b/>
                <w:bCs/>
                <w:highlight w:val="yellow"/>
              </w:rPr>
              <w:t xml:space="preserve">                   </w:t>
            </w:r>
          </w:p>
        </w:tc>
        <w:tc>
          <w:tcPr>
            <w:tcW w:w="660" w:type="dxa"/>
            <w:vMerge w:val="restart"/>
            <w:tcBorders>
              <w:top w:val="single" w:sz="12" w:space="0" w:color="000000"/>
              <w:left w:val="single" w:sz="12" w:space="0" w:color="000000"/>
              <w:bottom w:val="single" w:sz="4" w:space="0" w:color="000000"/>
              <w:right w:val="single" w:sz="4" w:space="0" w:color="auto"/>
            </w:tcBorders>
            <w:shd w:val="clear" w:color="auto" w:fill="auto"/>
            <w:noWrap/>
            <w:vAlign w:val="center"/>
          </w:tcPr>
          <w:p w:rsidR="004D5C62" w:rsidRPr="006A3355" w:rsidRDefault="00297757">
            <w:pPr>
              <w:jc w:val="center"/>
              <w:rPr>
                <w:rFonts w:cs="Arial"/>
                <w:highlight w:val="yellow"/>
              </w:rPr>
            </w:pPr>
            <w:r w:rsidRPr="006A3355">
              <w:rPr>
                <w:rFonts w:cs="Arial"/>
                <w:highlight w:val="yellow"/>
              </w:rPr>
              <w:t>0</w:t>
            </w:r>
          </w:p>
        </w:tc>
        <w:tc>
          <w:tcPr>
            <w:tcW w:w="660" w:type="dxa"/>
            <w:vMerge w:val="restart"/>
            <w:tcBorders>
              <w:top w:val="single" w:sz="12" w:space="0" w:color="auto"/>
              <w:left w:val="single" w:sz="4" w:space="0" w:color="auto"/>
              <w:bottom w:val="single" w:sz="4" w:space="0" w:color="000000"/>
              <w:right w:val="single" w:sz="4" w:space="0" w:color="auto"/>
            </w:tcBorders>
            <w:shd w:val="clear" w:color="auto" w:fill="auto"/>
            <w:noWrap/>
            <w:vAlign w:val="center"/>
          </w:tcPr>
          <w:p w:rsidR="004D5C62" w:rsidRPr="006A3355" w:rsidRDefault="00297757">
            <w:pPr>
              <w:jc w:val="center"/>
              <w:rPr>
                <w:rFonts w:cs="Arial"/>
                <w:highlight w:val="yellow"/>
              </w:rPr>
            </w:pPr>
            <w:r w:rsidRPr="006A3355">
              <w:rPr>
                <w:rFonts w:cs="Arial"/>
                <w:highlight w:val="yellow"/>
              </w:rPr>
              <w:t>2</w:t>
            </w:r>
          </w:p>
        </w:tc>
        <w:tc>
          <w:tcPr>
            <w:tcW w:w="847" w:type="dxa"/>
            <w:vMerge w:val="restart"/>
            <w:tcBorders>
              <w:top w:val="single" w:sz="12" w:space="0" w:color="auto"/>
              <w:left w:val="single" w:sz="4" w:space="0" w:color="auto"/>
              <w:bottom w:val="single" w:sz="4" w:space="0" w:color="000000"/>
              <w:right w:val="single" w:sz="4" w:space="0" w:color="auto"/>
            </w:tcBorders>
            <w:shd w:val="clear" w:color="auto" w:fill="auto"/>
            <w:noWrap/>
            <w:vAlign w:val="center"/>
          </w:tcPr>
          <w:p w:rsidR="004D5C62" w:rsidRPr="006A3355" w:rsidRDefault="00297757">
            <w:pPr>
              <w:jc w:val="center"/>
              <w:rPr>
                <w:rFonts w:cs="Arial"/>
                <w:highlight w:val="yellow"/>
              </w:rPr>
            </w:pPr>
            <w:r w:rsidRPr="006A3355">
              <w:rPr>
                <w:rFonts w:cs="Arial"/>
                <w:highlight w:val="yellow"/>
              </w:rPr>
              <w:t>2</w:t>
            </w:r>
          </w:p>
        </w:tc>
        <w:tc>
          <w:tcPr>
            <w:tcW w:w="660" w:type="dxa"/>
            <w:vMerge w:val="restart"/>
            <w:tcBorders>
              <w:top w:val="single" w:sz="12" w:space="0" w:color="auto"/>
              <w:left w:val="single" w:sz="4" w:space="0" w:color="auto"/>
              <w:bottom w:val="single" w:sz="4" w:space="0" w:color="000000"/>
              <w:right w:val="single" w:sz="12" w:space="0" w:color="auto"/>
            </w:tcBorders>
            <w:shd w:val="clear" w:color="auto" w:fill="auto"/>
            <w:noWrap/>
            <w:vAlign w:val="center"/>
          </w:tcPr>
          <w:p w:rsidR="004D5C62" w:rsidRPr="006A3355" w:rsidRDefault="00297757">
            <w:pPr>
              <w:jc w:val="center"/>
              <w:rPr>
                <w:rFonts w:cs="Arial"/>
                <w:highlight w:val="yellow"/>
              </w:rPr>
            </w:pPr>
            <w:r w:rsidRPr="006A3355">
              <w:rPr>
                <w:rFonts w:cs="Arial"/>
                <w:highlight w:val="yellow"/>
              </w:rPr>
              <w:t>2</w:t>
            </w:r>
          </w:p>
        </w:tc>
        <w:tc>
          <w:tcPr>
            <w:tcW w:w="1047" w:type="dxa"/>
            <w:vMerge w:val="restart"/>
            <w:tcBorders>
              <w:top w:val="single" w:sz="12" w:space="0" w:color="auto"/>
              <w:left w:val="single" w:sz="12" w:space="0" w:color="auto"/>
              <w:bottom w:val="single" w:sz="4" w:space="0" w:color="000000"/>
              <w:right w:val="single" w:sz="4" w:space="0" w:color="auto"/>
            </w:tcBorders>
            <w:shd w:val="clear" w:color="auto" w:fill="auto"/>
            <w:noWrap/>
            <w:vAlign w:val="center"/>
          </w:tcPr>
          <w:p w:rsidR="004D5C62" w:rsidRPr="006A3355" w:rsidRDefault="008017A1">
            <w:pPr>
              <w:jc w:val="center"/>
              <w:rPr>
                <w:rFonts w:cs="Arial"/>
                <w:b/>
                <w:bCs/>
                <w:highlight w:val="yellow"/>
              </w:rPr>
            </w:pPr>
            <w:r w:rsidRPr="006A3355">
              <w:rPr>
                <w:rFonts w:cs="Arial"/>
                <w:b/>
                <w:bCs/>
                <w:highlight w:val="yellow"/>
              </w:rPr>
              <w:t>6</w:t>
            </w:r>
          </w:p>
        </w:tc>
        <w:tc>
          <w:tcPr>
            <w:tcW w:w="820" w:type="dxa"/>
            <w:tcBorders>
              <w:top w:val="single" w:sz="12" w:space="0" w:color="auto"/>
              <w:left w:val="nil"/>
              <w:right w:val="single" w:sz="12" w:space="0" w:color="auto"/>
            </w:tcBorders>
            <w:shd w:val="clear" w:color="auto" w:fill="auto"/>
            <w:noWrap/>
            <w:vAlign w:val="bottom"/>
          </w:tcPr>
          <w:p w:rsidR="004D5C62" w:rsidRPr="006A3355" w:rsidRDefault="004D5C62">
            <w:pPr>
              <w:jc w:val="center"/>
              <w:rPr>
                <w:rFonts w:cs="Arial"/>
                <w:highlight w:val="yellow"/>
              </w:rPr>
            </w:pPr>
            <w:r w:rsidRPr="006A3355">
              <w:rPr>
                <w:rFonts w:cs="Arial"/>
                <w:highlight w:val="yellow"/>
              </w:rPr>
              <w:t> </w:t>
            </w:r>
          </w:p>
        </w:tc>
      </w:tr>
      <w:tr w:rsidR="004D5C62" w:rsidRPr="006A3355" w:rsidTr="00C06AA0">
        <w:trPr>
          <w:trHeight w:val="289"/>
        </w:trPr>
        <w:tc>
          <w:tcPr>
            <w:tcW w:w="3080" w:type="dxa"/>
            <w:gridSpan w:val="2"/>
            <w:vMerge/>
            <w:tcBorders>
              <w:top w:val="single" w:sz="8" w:space="0" w:color="auto"/>
              <w:left w:val="single" w:sz="12" w:space="0" w:color="auto"/>
              <w:bottom w:val="single" w:sz="8" w:space="0" w:color="000000"/>
              <w:right w:val="single" w:sz="12" w:space="0" w:color="000000"/>
            </w:tcBorders>
            <w:shd w:val="clear" w:color="auto" w:fill="auto"/>
            <w:vAlign w:val="center"/>
          </w:tcPr>
          <w:p w:rsidR="004D5C62" w:rsidRPr="006A3355" w:rsidRDefault="004D5C62">
            <w:pPr>
              <w:rPr>
                <w:rFonts w:cs="Arial"/>
                <w:b/>
                <w:bCs/>
                <w:highlight w:val="yellow"/>
              </w:rPr>
            </w:pPr>
          </w:p>
        </w:tc>
        <w:tc>
          <w:tcPr>
            <w:tcW w:w="660" w:type="dxa"/>
            <w:vMerge/>
            <w:tcBorders>
              <w:top w:val="single" w:sz="4" w:space="0" w:color="000000"/>
              <w:left w:val="single" w:sz="12" w:space="0" w:color="000000"/>
              <w:bottom w:val="single" w:sz="4" w:space="0" w:color="000000"/>
              <w:right w:val="single" w:sz="4" w:space="0" w:color="auto"/>
            </w:tcBorders>
            <w:shd w:val="clear" w:color="auto" w:fill="auto"/>
            <w:vAlign w:val="center"/>
          </w:tcPr>
          <w:p w:rsidR="004D5C62" w:rsidRPr="006A3355" w:rsidRDefault="004D5C62">
            <w:pPr>
              <w:rPr>
                <w:rFonts w:cs="Arial"/>
                <w:highlight w:val="yellow"/>
              </w:rPr>
            </w:pPr>
          </w:p>
        </w:tc>
        <w:tc>
          <w:tcPr>
            <w:tcW w:w="660" w:type="dxa"/>
            <w:vMerge/>
            <w:tcBorders>
              <w:top w:val="nil"/>
              <w:left w:val="single" w:sz="4" w:space="0" w:color="auto"/>
              <w:bottom w:val="single" w:sz="4" w:space="0" w:color="000000"/>
              <w:right w:val="single" w:sz="4" w:space="0" w:color="auto"/>
            </w:tcBorders>
            <w:shd w:val="clear" w:color="auto" w:fill="auto"/>
            <w:vAlign w:val="center"/>
          </w:tcPr>
          <w:p w:rsidR="004D5C62" w:rsidRPr="006A3355" w:rsidRDefault="004D5C62">
            <w:pPr>
              <w:rPr>
                <w:rFonts w:cs="Arial"/>
                <w:highlight w:val="yellow"/>
              </w:rPr>
            </w:pPr>
          </w:p>
        </w:tc>
        <w:tc>
          <w:tcPr>
            <w:tcW w:w="847" w:type="dxa"/>
            <w:vMerge/>
            <w:tcBorders>
              <w:top w:val="nil"/>
              <w:left w:val="single" w:sz="4" w:space="0" w:color="auto"/>
              <w:bottom w:val="single" w:sz="4" w:space="0" w:color="000000"/>
              <w:right w:val="single" w:sz="4" w:space="0" w:color="auto"/>
            </w:tcBorders>
            <w:shd w:val="clear" w:color="auto" w:fill="auto"/>
            <w:vAlign w:val="center"/>
          </w:tcPr>
          <w:p w:rsidR="004D5C62" w:rsidRPr="006A3355" w:rsidRDefault="004D5C62">
            <w:pPr>
              <w:rPr>
                <w:rFonts w:cs="Arial"/>
                <w:highlight w:val="yellow"/>
              </w:rPr>
            </w:pPr>
          </w:p>
        </w:tc>
        <w:tc>
          <w:tcPr>
            <w:tcW w:w="660" w:type="dxa"/>
            <w:vMerge/>
            <w:tcBorders>
              <w:top w:val="nil"/>
              <w:left w:val="single" w:sz="4" w:space="0" w:color="auto"/>
              <w:bottom w:val="single" w:sz="4" w:space="0" w:color="000000"/>
              <w:right w:val="single" w:sz="12" w:space="0" w:color="auto"/>
            </w:tcBorders>
            <w:shd w:val="clear" w:color="auto" w:fill="auto"/>
            <w:vAlign w:val="center"/>
          </w:tcPr>
          <w:p w:rsidR="004D5C62" w:rsidRPr="006A3355" w:rsidRDefault="004D5C62">
            <w:pPr>
              <w:rPr>
                <w:rFonts w:cs="Arial"/>
                <w:highlight w:val="yellow"/>
              </w:rPr>
            </w:pPr>
          </w:p>
        </w:tc>
        <w:tc>
          <w:tcPr>
            <w:tcW w:w="1047" w:type="dxa"/>
            <w:vMerge/>
            <w:tcBorders>
              <w:top w:val="nil"/>
              <w:left w:val="single" w:sz="12" w:space="0" w:color="auto"/>
              <w:bottom w:val="single" w:sz="4" w:space="0" w:color="000000"/>
              <w:right w:val="single" w:sz="4" w:space="0" w:color="auto"/>
            </w:tcBorders>
            <w:shd w:val="clear" w:color="auto" w:fill="auto"/>
            <w:vAlign w:val="center"/>
          </w:tcPr>
          <w:p w:rsidR="004D5C62" w:rsidRPr="006A3355" w:rsidRDefault="004D5C62">
            <w:pPr>
              <w:rPr>
                <w:rFonts w:cs="Arial"/>
                <w:b/>
                <w:bCs/>
                <w:highlight w:val="yellow"/>
              </w:rPr>
            </w:pPr>
          </w:p>
        </w:tc>
        <w:tc>
          <w:tcPr>
            <w:tcW w:w="820" w:type="dxa"/>
            <w:tcBorders>
              <w:top w:val="nil"/>
              <w:left w:val="nil"/>
              <w:right w:val="single" w:sz="12" w:space="0" w:color="auto"/>
            </w:tcBorders>
            <w:shd w:val="clear" w:color="auto" w:fill="auto"/>
            <w:noWrap/>
            <w:vAlign w:val="bottom"/>
          </w:tcPr>
          <w:p w:rsidR="004D5C62" w:rsidRPr="006A3355" w:rsidRDefault="004D5C62">
            <w:pPr>
              <w:jc w:val="center"/>
              <w:rPr>
                <w:rFonts w:cs="Arial"/>
                <w:highlight w:val="yellow"/>
              </w:rPr>
            </w:pPr>
            <w:r w:rsidRPr="006A3355">
              <w:rPr>
                <w:rFonts w:cs="Arial"/>
                <w:highlight w:val="yellow"/>
              </w:rPr>
              <w:t> </w:t>
            </w:r>
          </w:p>
        </w:tc>
      </w:tr>
      <w:tr w:rsidR="004D5C62" w:rsidRPr="006A3355" w:rsidTr="00C06AA0">
        <w:trPr>
          <w:trHeight w:val="289"/>
        </w:trPr>
        <w:tc>
          <w:tcPr>
            <w:tcW w:w="3080" w:type="dxa"/>
            <w:gridSpan w:val="2"/>
            <w:vMerge/>
            <w:tcBorders>
              <w:top w:val="single" w:sz="8" w:space="0" w:color="auto"/>
              <w:left w:val="single" w:sz="12" w:space="0" w:color="auto"/>
              <w:bottom w:val="single" w:sz="8" w:space="0" w:color="000000"/>
              <w:right w:val="single" w:sz="12" w:space="0" w:color="000000"/>
            </w:tcBorders>
            <w:shd w:val="clear" w:color="auto" w:fill="auto"/>
            <w:vAlign w:val="center"/>
          </w:tcPr>
          <w:p w:rsidR="004D5C62" w:rsidRPr="006A3355" w:rsidRDefault="004D5C62">
            <w:pPr>
              <w:rPr>
                <w:rFonts w:cs="Arial"/>
                <w:b/>
                <w:bCs/>
                <w:highlight w:val="yellow"/>
              </w:rPr>
            </w:pPr>
          </w:p>
        </w:tc>
        <w:tc>
          <w:tcPr>
            <w:tcW w:w="660" w:type="dxa"/>
            <w:vMerge/>
            <w:tcBorders>
              <w:top w:val="single" w:sz="4" w:space="0" w:color="000000"/>
              <w:left w:val="single" w:sz="12" w:space="0" w:color="000000"/>
              <w:bottom w:val="single" w:sz="4" w:space="0" w:color="000000"/>
              <w:right w:val="single" w:sz="4" w:space="0" w:color="auto"/>
            </w:tcBorders>
            <w:shd w:val="clear" w:color="auto" w:fill="auto"/>
            <w:vAlign w:val="center"/>
          </w:tcPr>
          <w:p w:rsidR="004D5C62" w:rsidRPr="006A3355" w:rsidRDefault="004D5C62">
            <w:pPr>
              <w:rPr>
                <w:rFonts w:cs="Arial"/>
                <w:highlight w:val="yellow"/>
              </w:rPr>
            </w:pPr>
          </w:p>
        </w:tc>
        <w:tc>
          <w:tcPr>
            <w:tcW w:w="660" w:type="dxa"/>
            <w:vMerge/>
            <w:tcBorders>
              <w:top w:val="nil"/>
              <w:left w:val="single" w:sz="4" w:space="0" w:color="auto"/>
              <w:bottom w:val="single" w:sz="4" w:space="0" w:color="000000"/>
              <w:right w:val="single" w:sz="4" w:space="0" w:color="auto"/>
            </w:tcBorders>
            <w:shd w:val="clear" w:color="auto" w:fill="auto"/>
            <w:vAlign w:val="center"/>
          </w:tcPr>
          <w:p w:rsidR="004D5C62" w:rsidRPr="006A3355" w:rsidRDefault="004D5C62">
            <w:pPr>
              <w:rPr>
                <w:rFonts w:cs="Arial"/>
                <w:highlight w:val="yellow"/>
              </w:rPr>
            </w:pPr>
          </w:p>
        </w:tc>
        <w:tc>
          <w:tcPr>
            <w:tcW w:w="847" w:type="dxa"/>
            <w:vMerge/>
            <w:tcBorders>
              <w:top w:val="nil"/>
              <w:left w:val="single" w:sz="4" w:space="0" w:color="auto"/>
              <w:bottom w:val="single" w:sz="4" w:space="0" w:color="000000"/>
              <w:right w:val="single" w:sz="4" w:space="0" w:color="auto"/>
            </w:tcBorders>
            <w:shd w:val="clear" w:color="auto" w:fill="auto"/>
            <w:vAlign w:val="center"/>
          </w:tcPr>
          <w:p w:rsidR="004D5C62" w:rsidRPr="006A3355" w:rsidRDefault="004D5C62">
            <w:pPr>
              <w:rPr>
                <w:rFonts w:cs="Arial"/>
                <w:highlight w:val="yellow"/>
              </w:rPr>
            </w:pPr>
          </w:p>
        </w:tc>
        <w:tc>
          <w:tcPr>
            <w:tcW w:w="660" w:type="dxa"/>
            <w:vMerge/>
            <w:tcBorders>
              <w:top w:val="nil"/>
              <w:left w:val="single" w:sz="4" w:space="0" w:color="auto"/>
              <w:bottom w:val="single" w:sz="4" w:space="0" w:color="000000"/>
              <w:right w:val="single" w:sz="12" w:space="0" w:color="auto"/>
            </w:tcBorders>
            <w:shd w:val="clear" w:color="auto" w:fill="auto"/>
            <w:vAlign w:val="center"/>
          </w:tcPr>
          <w:p w:rsidR="004D5C62" w:rsidRPr="006A3355" w:rsidRDefault="004D5C62">
            <w:pPr>
              <w:rPr>
                <w:rFonts w:cs="Arial"/>
                <w:highlight w:val="yellow"/>
              </w:rPr>
            </w:pPr>
          </w:p>
        </w:tc>
        <w:tc>
          <w:tcPr>
            <w:tcW w:w="1047" w:type="dxa"/>
            <w:vMerge/>
            <w:tcBorders>
              <w:top w:val="nil"/>
              <w:left w:val="single" w:sz="12" w:space="0" w:color="auto"/>
              <w:bottom w:val="single" w:sz="4" w:space="0" w:color="000000"/>
              <w:right w:val="single" w:sz="4" w:space="0" w:color="auto"/>
            </w:tcBorders>
            <w:shd w:val="clear" w:color="auto" w:fill="auto"/>
            <w:vAlign w:val="center"/>
          </w:tcPr>
          <w:p w:rsidR="004D5C62" w:rsidRPr="006A3355" w:rsidRDefault="004D5C62">
            <w:pPr>
              <w:rPr>
                <w:rFonts w:cs="Arial"/>
                <w:b/>
                <w:bCs/>
                <w:highlight w:val="yellow"/>
              </w:rPr>
            </w:pPr>
          </w:p>
        </w:tc>
        <w:tc>
          <w:tcPr>
            <w:tcW w:w="820" w:type="dxa"/>
            <w:tcBorders>
              <w:top w:val="nil"/>
              <w:left w:val="nil"/>
              <w:bottom w:val="single" w:sz="8" w:space="0" w:color="000000"/>
              <w:right w:val="single" w:sz="12" w:space="0" w:color="auto"/>
            </w:tcBorders>
            <w:shd w:val="clear" w:color="auto" w:fill="auto"/>
            <w:noWrap/>
            <w:vAlign w:val="bottom"/>
          </w:tcPr>
          <w:p w:rsidR="004D5C62" w:rsidRPr="006A3355" w:rsidRDefault="004D5C62">
            <w:pPr>
              <w:jc w:val="center"/>
              <w:rPr>
                <w:rFonts w:cs="Arial"/>
                <w:highlight w:val="yellow"/>
              </w:rPr>
            </w:pPr>
          </w:p>
        </w:tc>
      </w:tr>
      <w:tr w:rsidR="004D5C62" w:rsidTr="00C06AA0">
        <w:trPr>
          <w:trHeight w:val="289"/>
        </w:trPr>
        <w:tc>
          <w:tcPr>
            <w:tcW w:w="3080" w:type="dxa"/>
            <w:gridSpan w:val="2"/>
            <w:vMerge w:val="restart"/>
            <w:tcBorders>
              <w:top w:val="single" w:sz="8" w:space="0" w:color="000000"/>
              <w:left w:val="single" w:sz="12" w:space="0" w:color="auto"/>
              <w:bottom w:val="single" w:sz="4" w:space="0" w:color="auto"/>
              <w:right w:val="single" w:sz="12" w:space="0" w:color="auto"/>
            </w:tcBorders>
            <w:shd w:val="clear" w:color="auto" w:fill="auto"/>
            <w:vAlign w:val="center"/>
          </w:tcPr>
          <w:p w:rsidR="004D5C62" w:rsidRPr="006A3355" w:rsidRDefault="00896942">
            <w:pPr>
              <w:rPr>
                <w:rFonts w:cs="Arial"/>
                <w:b/>
                <w:sz w:val="20"/>
                <w:szCs w:val="20"/>
                <w:highlight w:val="yellow"/>
              </w:rPr>
            </w:pPr>
            <w:r w:rsidRPr="006A3355">
              <w:rPr>
                <w:rFonts w:cs="Arial"/>
                <w:b/>
                <w:sz w:val="20"/>
                <w:szCs w:val="20"/>
                <w:highlight w:val="yellow"/>
              </w:rPr>
              <w:t>Celková povinná</w:t>
            </w:r>
            <w:r w:rsidR="00AE0245" w:rsidRPr="006A3355">
              <w:rPr>
                <w:rFonts w:cs="Arial"/>
                <w:b/>
                <w:sz w:val="20"/>
                <w:szCs w:val="20"/>
                <w:highlight w:val="yellow"/>
              </w:rPr>
              <w:t xml:space="preserve"> časová </w:t>
            </w:r>
            <w:r w:rsidRPr="006A3355">
              <w:rPr>
                <w:rFonts w:cs="Arial"/>
                <w:b/>
                <w:sz w:val="20"/>
                <w:szCs w:val="20"/>
                <w:highlight w:val="yellow"/>
              </w:rPr>
              <w:t xml:space="preserve"> dotace</w:t>
            </w:r>
          </w:p>
        </w:tc>
        <w:tc>
          <w:tcPr>
            <w:tcW w:w="660" w:type="dxa"/>
            <w:vMerge w:val="restart"/>
            <w:tcBorders>
              <w:top w:val="single" w:sz="4" w:space="0" w:color="000000"/>
              <w:left w:val="single" w:sz="12" w:space="0" w:color="auto"/>
              <w:bottom w:val="single" w:sz="4" w:space="0" w:color="auto"/>
              <w:right w:val="single" w:sz="4" w:space="0" w:color="auto"/>
            </w:tcBorders>
            <w:shd w:val="clear" w:color="auto" w:fill="auto"/>
            <w:noWrap/>
            <w:vAlign w:val="center"/>
          </w:tcPr>
          <w:p w:rsidR="004D5C62" w:rsidRPr="006A3355" w:rsidRDefault="00896942">
            <w:pPr>
              <w:jc w:val="center"/>
              <w:rPr>
                <w:rFonts w:cs="Arial"/>
                <w:highlight w:val="yellow"/>
              </w:rPr>
            </w:pPr>
            <w:r w:rsidRPr="006A3355">
              <w:rPr>
                <w:rFonts w:cs="Arial"/>
                <w:highlight w:val="yellow"/>
              </w:rPr>
              <w:t>29</w:t>
            </w:r>
          </w:p>
        </w:tc>
        <w:tc>
          <w:tcPr>
            <w:tcW w:w="660" w:type="dxa"/>
            <w:vMerge w:val="restart"/>
            <w:tcBorders>
              <w:top w:val="single" w:sz="4" w:space="0" w:color="000000"/>
              <w:left w:val="single" w:sz="4" w:space="0" w:color="auto"/>
              <w:bottom w:val="single" w:sz="4" w:space="0" w:color="auto"/>
              <w:right w:val="single" w:sz="4" w:space="0" w:color="auto"/>
            </w:tcBorders>
            <w:shd w:val="clear" w:color="auto" w:fill="auto"/>
            <w:noWrap/>
            <w:vAlign w:val="center"/>
          </w:tcPr>
          <w:p w:rsidR="004D5C62" w:rsidRPr="006A3355" w:rsidRDefault="00297757">
            <w:pPr>
              <w:jc w:val="center"/>
              <w:rPr>
                <w:rFonts w:cs="Arial"/>
                <w:highlight w:val="yellow"/>
              </w:rPr>
            </w:pPr>
            <w:r w:rsidRPr="006A3355">
              <w:rPr>
                <w:rFonts w:cs="Arial"/>
                <w:highlight w:val="yellow"/>
              </w:rPr>
              <w:t>30</w:t>
            </w:r>
          </w:p>
        </w:tc>
        <w:tc>
          <w:tcPr>
            <w:tcW w:w="847" w:type="dxa"/>
            <w:vMerge w:val="restart"/>
            <w:tcBorders>
              <w:top w:val="single" w:sz="4" w:space="0" w:color="000000"/>
              <w:left w:val="single" w:sz="4" w:space="0" w:color="auto"/>
              <w:bottom w:val="single" w:sz="4" w:space="0" w:color="auto"/>
              <w:right w:val="single" w:sz="4" w:space="0" w:color="auto"/>
            </w:tcBorders>
            <w:shd w:val="clear" w:color="auto" w:fill="auto"/>
            <w:noWrap/>
            <w:vAlign w:val="center"/>
          </w:tcPr>
          <w:p w:rsidR="004D5C62" w:rsidRPr="006A3355" w:rsidRDefault="00896942">
            <w:pPr>
              <w:jc w:val="center"/>
              <w:rPr>
                <w:rFonts w:cs="Arial"/>
                <w:highlight w:val="yellow"/>
              </w:rPr>
            </w:pPr>
            <w:r w:rsidRPr="006A3355">
              <w:rPr>
                <w:rFonts w:cs="Arial"/>
                <w:highlight w:val="yellow"/>
              </w:rPr>
              <w:t>3</w:t>
            </w:r>
            <w:r w:rsidR="00297757" w:rsidRPr="006A3355">
              <w:rPr>
                <w:rFonts w:cs="Arial"/>
                <w:highlight w:val="yellow"/>
              </w:rPr>
              <w:t>1</w:t>
            </w:r>
          </w:p>
        </w:tc>
        <w:tc>
          <w:tcPr>
            <w:tcW w:w="660" w:type="dxa"/>
            <w:vMerge w:val="restart"/>
            <w:tcBorders>
              <w:top w:val="single" w:sz="4" w:space="0" w:color="000000"/>
              <w:left w:val="single" w:sz="4" w:space="0" w:color="auto"/>
              <w:bottom w:val="single" w:sz="4" w:space="0" w:color="auto"/>
              <w:right w:val="single" w:sz="12" w:space="0" w:color="auto"/>
            </w:tcBorders>
            <w:shd w:val="clear" w:color="auto" w:fill="auto"/>
            <w:noWrap/>
            <w:vAlign w:val="center"/>
          </w:tcPr>
          <w:p w:rsidR="004D5C62" w:rsidRPr="006A3355" w:rsidRDefault="00896942">
            <w:pPr>
              <w:jc w:val="center"/>
              <w:rPr>
                <w:rFonts w:cs="Arial"/>
                <w:highlight w:val="yellow"/>
              </w:rPr>
            </w:pPr>
            <w:r w:rsidRPr="006A3355">
              <w:rPr>
                <w:rFonts w:cs="Arial"/>
                <w:highlight w:val="yellow"/>
              </w:rPr>
              <w:t>32</w:t>
            </w:r>
          </w:p>
        </w:tc>
        <w:tc>
          <w:tcPr>
            <w:tcW w:w="1047" w:type="dxa"/>
            <w:tcBorders>
              <w:top w:val="nil"/>
              <w:left w:val="single" w:sz="12" w:space="0" w:color="auto"/>
              <w:bottom w:val="nil"/>
              <w:right w:val="single" w:sz="4" w:space="0" w:color="auto"/>
            </w:tcBorders>
            <w:shd w:val="clear" w:color="auto" w:fill="auto"/>
            <w:noWrap/>
            <w:vAlign w:val="bottom"/>
          </w:tcPr>
          <w:p w:rsidR="004D5C62" w:rsidRPr="006A3355" w:rsidRDefault="004D5C62">
            <w:pPr>
              <w:jc w:val="center"/>
              <w:rPr>
                <w:rFonts w:cs="Arial"/>
                <w:highlight w:val="yellow"/>
              </w:rPr>
            </w:pPr>
            <w:r w:rsidRPr="006A3355">
              <w:rPr>
                <w:rFonts w:cs="Arial"/>
                <w:highlight w:val="yellow"/>
              </w:rPr>
              <w:t> </w:t>
            </w:r>
          </w:p>
        </w:tc>
        <w:tc>
          <w:tcPr>
            <w:tcW w:w="820" w:type="dxa"/>
            <w:vMerge w:val="restart"/>
            <w:tcBorders>
              <w:top w:val="nil"/>
              <w:left w:val="single" w:sz="4" w:space="0" w:color="auto"/>
              <w:bottom w:val="single" w:sz="8" w:space="0" w:color="000000"/>
              <w:right w:val="single" w:sz="12" w:space="0" w:color="auto"/>
            </w:tcBorders>
            <w:shd w:val="clear" w:color="auto" w:fill="auto"/>
            <w:noWrap/>
            <w:vAlign w:val="center"/>
          </w:tcPr>
          <w:p w:rsidR="004D5C62" w:rsidRDefault="006D5253">
            <w:pPr>
              <w:jc w:val="center"/>
              <w:rPr>
                <w:rFonts w:cs="Arial"/>
              </w:rPr>
            </w:pPr>
            <w:r w:rsidRPr="006A3355">
              <w:rPr>
                <w:rFonts w:cs="Arial"/>
                <w:highlight w:val="yellow"/>
              </w:rPr>
              <w:t>18</w:t>
            </w:r>
          </w:p>
        </w:tc>
      </w:tr>
      <w:tr w:rsidR="004D5C62" w:rsidTr="00C06AA0">
        <w:trPr>
          <w:trHeight w:val="289"/>
        </w:trPr>
        <w:tc>
          <w:tcPr>
            <w:tcW w:w="3080" w:type="dxa"/>
            <w:gridSpan w:val="2"/>
            <w:vMerge/>
            <w:tcBorders>
              <w:top w:val="single" w:sz="8" w:space="0" w:color="000000"/>
              <w:left w:val="single" w:sz="12" w:space="0" w:color="auto"/>
              <w:bottom w:val="single" w:sz="4" w:space="0" w:color="auto"/>
              <w:right w:val="single" w:sz="12" w:space="0" w:color="auto"/>
            </w:tcBorders>
            <w:shd w:val="clear" w:color="auto" w:fill="auto"/>
            <w:vAlign w:val="center"/>
          </w:tcPr>
          <w:p w:rsidR="004D5C62" w:rsidRDefault="004D5C62">
            <w:pPr>
              <w:rPr>
                <w:rFonts w:cs="Arial"/>
              </w:rPr>
            </w:pPr>
          </w:p>
        </w:tc>
        <w:tc>
          <w:tcPr>
            <w:tcW w:w="660" w:type="dxa"/>
            <w:vMerge/>
            <w:tcBorders>
              <w:top w:val="nil"/>
              <w:left w:val="single" w:sz="12" w:space="0" w:color="auto"/>
              <w:bottom w:val="single" w:sz="4" w:space="0" w:color="auto"/>
              <w:right w:val="single" w:sz="4" w:space="0" w:color="auto"/>
            </w:tcBorders>
            <w:shd w:val="clear" w:color="auto" w:fill="auto"/>
            <w:vAlign w:val="center"/>
          </w:tcPr>
          <w:p w:rsidR="004D5C62" w:rsidRDefault="004D5C62">
            <w:pPr>
              <w:rPr>
                <w:rFonts w:cs="Arial"/>
              </w:rPr>
            </w:pPr>
          </w:p>
        </w:tc>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4D5C62" w:rsidRDefault="004D5C62">
            <w:pPr>
              <w:rPr>
                <w:rFonts w:cs="Arial"/>
              </w:rPr>
            </w:pPr>
          </w:p>
        </w:tc>
        <w:tc>
          <w:tcPr>
            <w:tcW w:w="8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D5C62" w:rsidRDefault="004D5C62">
            <w:pPr>
              <w:rPr>
                <w:rFonts w:cs="Arial"/>
              </w:rPr>
            </w:pPr>
          </w:p>
        </w:tc>
        <w:tc>
          <w:tcPr>
            <w:tcW w:w="660" w:type="dxa"/>
            <w:vMerge/>
            <w:tcBorders>
              <w:top w:val="single" w:sz="4" w:space="0" w:color="auto"/>
              <w:left w:val="single" w:sz="4" w:space="0" w:color="auto"/>
              <w:bottom w:val="single" w:sz="4" w:space="0" w:color="auto"/>
              <w:right w:val="single" w:sz="12" w:space="0" w:color="auto"/>
            </w:tcBorders>
            <w:shd w:val="clear" w:color="auto" w:fill="auto"/>
            <w:vAlign w:val="center"/>
          </w:tcPr>
          <w:p w:rsidR="004D5C62" w:rsidRDefault="004D5C62">
            <w:pPr>
              <w:rPr>
                <w:rFonts w:cs="Arial"/>
              </w:rPr>
            </w:pPr>
          </w:p>
        </w:tc>
        <w:tc>
          <w:tcPr>
            <w:tcW w:w="1047" w:type="dxa"/>
            <w:tcBorders>
              <w:top w:val="nil"/>
              <w:left w:val="single" w:sz="12" w:space="0" w:color="auto"/>
              <w:bottom w:val="single" w:sz="4" w:space="0" w:color="auto"/>
              <w:right w:val="single" w:sz="4" w:space="0" w:color="auto"/>
            </w:tcBorders>
            <w:shd w:val="clear" w:color="auto" w:fill="auto"/>
            <w:noWrap/>
            <w:vAlign w:val="bottom"/>
          </w:tcPr>
          <w:p w:rsidR="004D5C62" w:rsidRPr="00896942" w:rsidRDefault="00896942">
            <w:pPr>
              <w:jc w:val="center"/>
              <w:rPr>
                <w:rFonts w:cs="Arial"/>
                <w:b/>
              </w:rPr>
            </w:pPr>
            <w:r w:rsidRPr="00896942">
              <w:rPr>
                <w:rFonts w:cs="Arial"/>
                <w:b/>
              </w:rPr>
              <w:t>122</w:t>
            </w:r>
            <w:r w:rsidR="004D5C62" w:rsidRPr="00896942">
              <w:rPr>
                <w:rFonts w:cs="Arial"/>
                <w:b/>
              </w:rPr>
              <w:t> </w:t>
            </w:r>
          </w:p>
        </w:tc>
        <w:tc>
          <w:tcPr>
            <w:tcW w:w="820" w:type="dxa"/>
            <w:vMerge/>
            <w:tcBorders>
              <w:top w:val="nil"/>
              <w:left w:val="single" w:sz="4" w:space="0" w:color="auto"/>
              <w:bottom w:val="single" w:sz="8" w:space="0" w:color="000000"/>
              <w:right w:val="single" w:sz="12" w:space="0" w:color="auto"/>
            </w:tcBorders>
            <w:shd w:val="clear" w:color="auto" w:fill="auto"/>
            <w:vAlign w:val="center"/>
          </w:tcPr>
          <w:p w:rsidR="004D5C62" w:rsidRDefault="004D5C62">
            <w:pPr>
              <w:rPr>
                <w:rFonts w:cs="Arial"/>
              </w:rPr>
            </w:pPr>
          </w:p>
        </w:tc>
      </w:tr>
    </w:tbl>
    <w:p w:rsidR="00C3026A" w:rsidRPr="00477BCB" w:rsidRDefault="00C3026A" w:rsidP="00477BCB">
      <w:pPr>
        <w:pStyle w:val="Nadpis2"/>
        <w:spacing w:after="120"/>
        <w:rPr>
          <w:rFonts w:ascii="Times New Roman" w:hAnsi="Times New Roman" w:cs="Times New Roman"/>
          <w:i w:val="0"/>
        </w:rPr>
      </w:pPr>
      <w:r w:rsidRPr="00477BCB">
        <w:rPr>
          <w:rFonts w:ascii="Times New Roman" w:hAnsi="Times New Roman" w:cs="Times New Roman"/>
          <w:i w:val="0"/>
        </w:rPr>
        <w:lastRenderedPageBreak/>
        <w:t>4.3</w:t>
      </w:r>
      <w:r w:rsidRPr="00477BCB">
        <w:rPr>
          <w:rFonts w:ascii="Times New Roman" w:hAnsi="Times New Roman" w:cs="Times New Roman"/>
          <w:i w:val="0"/>
        </w:rPr>
        <w:tab/>
        <w:t>Poznámky k učebnímu plánu</w:t>
      </w:r>
    </w:p>
    <w:p w:rsidR="00C3026A" w:rsidRDefault="00C3026A" w:rsidP="00C3026A">
      <w:pPr>
        <w:jc w:val="center"/>
        <w:rPr>
          <w:b/>
        </w:rPr>
      </w:pPr>
    </w:p>
    <w:p w:rsidR="00C3026A" w:rsidRDefault="00C3026A" w:rsidP="00C3026A">
      <w:pPr>
        <w:jc w:val="both"/>
      </w:pPr>
      <w:r>
        <w:t>Časové, obsahové a organizační vymezení povinných předmětů je zřejmé z tabulace učebních plánů 1. a 2. stupně a vymezení jednotlivých předmětů.</w:t>
      </w:r>
    </w:p>
    <w:p w:rsidR="0011216A" w:rsidRDefault="00C3026A" w:rsidP="0011216A">
      <w:pPr>
        <w:jc w:val="both"/>
      </w:pPr>
      <w:r>
        <w:t>Ve výuce všech předmětů lze uplatnit i jiné organizační formy výuky než je vyučovací hodina. Lze spojovat do bloků, výuku realizovat i jinde než v kmenové či speciální učebně.</w:t>
      </w:r>
      <w:bookmarkStart w:id="93" w:name="_Toc166427917"/>
      <w:bookmarkStart w:id="94" w:name="_Toc166427971"/>
      <w:bookmarkStart w:id="95" w:name="_Toc166428328"/>
      <w:bookmarkStart w:id="96" w:name="_Toc166428531"/>
      <w:bookmarkStart w:id="97" w:name="_Toc169364091"/>
    </w:p>
    <w:p w:rsidR="00DC20CF" w:rsidRDefault="00DC20CF" w:rsidP="0011216A">
      <w:pPr>
        <w:jc w:val="both"/>
      </w:pPr>
      <w:r>
        <w:t>V případě doporučení v IVP škola do něj uvede a vypracuje vzdělávací obsahy předmětů speciálně pedagogické péče. Rovněž bude v IVP uvedeno jejich organizační a časové vymezení.</w:t>
      </w:r>
      <w:r w:rsidR="009B5C83">
        <w:t xml:space="preserve"> </w:t>
      </w:r>
    </w:p>
    <w:p w:rsidR="00716EE4" w:rsidRPr="00477BCB" w:rsidRDefault="004475AA" w:rsidP="00477BCB">
      <w:pPr>
        <w:pStyle w:val="Nadpis1"/>
        <w:spacing w:after="840"/>
        <w:rPr>
          <w:rFonts w:ascii="Times New Roman" w:hAnsi="Times New Roman" w:cs="Times New Roman"/>
        </w:rPr>
      </w:pPr>
      <w:r w:rsidRPr="00477BCB">
        <w:rPr>
          <w:rFonts w:ascii="Times New Roman" w:hAnsi="Times New Roman" w:cs="Times New Roman"/>
        </w:rPr>
        <w:t>5.</w:t>
      </w:r>
      <w:r w:rsidRPr="00477BCB">
        <w:rPr>
          <w:rFonts w:ascii="Times New Roman" w:hAnsi="Times New Roman" w:cs="Times New Roman"/>
        </w:rPr>
        <w:tab/>
      </w:r>
      <w:r w:rsidR="00B86E45" w:rsidRPr="00477BCB">
        <w:rPr>
          <w:rFonts w:ascii="Times New Roman" w:hAnsi="Times New Roman" w:cs="Times New Roman"/>
        </w:rPr>
        <w:t>UČEBNÍ OSNOVY</w:t>
      </w:r>
      <w:bookmarkEnd w:id="93"/>
      <w:bookmarkEnd w:id="94"/>
      <w:bookmarkEnd w:id="95"/>
      <w:bookmarkEnd w:id="96"/>
      <w:bookmarkEnd w:id="97"/>
    </w:p>
    <w:p w:rsidR="005B3431" w:rsidRDefault="00AC20FB" w:rsidP="00477BCB">
      <w:pPr>
        <w:pStyle w:val="Nadpis3"/>
        <w:spacing w:after="120"/>
        <w:rPr>
          <w:rFonts w:ascii="Times New Roman" w:hAnsi="Times New Roman" w:cs="Times New Roman"/>
          <w:sz w:val="28"/>
          <w:szCs w:val="28"/>
        </w:rPr>
      </w:pPr>
      <w:bookmarkStart w:id="98" w:name="_Toc166427919"/>
      <w:bookmarkStart w:id="99" w:name="_Toc166427973"/>
      <w:bookmarkStart w:id="100" w:name="_Toc166428330"/>
      <w:bookmarkStart w:id="101" w:name="_Toc166428533"/>
      <w:bookmarkStart w:id="102" w:name="_Toc169364093"/>
      <w:r>
        <w:rPr>
          <w:rFonts w:ascii="Times New Roman" w:hAnsi="Times New Roman" w:cs="Times New Roman"/>
          <w:sz w:val="28"/>
          <w:szCs w:val="28"/>
        </w:rPr>
        <w:t>5.1.</w:t>
      </w:r>
      <w:r w:rsidR="004475AA">
        <w:rPr>
          <w:rFonts w:ascii="Times New Roman" w:hAnsi="Times New Roman" w:cs="Times New Roman"/>
          <w:sz w:val="28"/>
          <w:szCs w:val="28"/>
        </w:rPr>
        <w:tab/>
      </w:r>
      <w:r w:rsidR="00792E34">
        <w:rPr>
          <w:rFonts w:ascii="Times New Roman" w:hAnsi="Times New Roman" w:cs="Times New Roman"/>
          <w:sz w:val="28"/>
          <w:szCs w:val="28"/>
        </w:rPr>
        <w:t xml:space="preserve">Název předmětu: </w:t>
      </w:r>
      <w:r w:rsidR="005B3431" w:rsidRPr="005B3431">
        <w:rPr>
          <w:rFonts w:ascii="Times New Roman" w:hAnsi="Times New Roman" w:cs="Times New Roman"/>
          <w:sz w:val="28"/>
          <w:szCs w:val="28"/>
        </w:rPr>
        <w:t>Český jazyk</w:t>
      </w:r>
      <w:bookmarkEnd w:id="98"/>
      <w:bookmarkEnd w:id="99"/>
      <w:bookmarkEnd w:id="100"/>
      <w:bookmarkEnd w:id="101"/>
      <w:bookmarkEnd w:id="102"/>
      <w:r w:rsidR="0011216A">
        <w:rPr>
          <w:rFonts w:ascii="Times New Roman" w:hAnsi="Times New Roman" w:cs="Times New Roman"/>
          <w:sz w:val="28"/>
          <w:szCs w:val="28"/>
        </w:rPr>
        <w:t xml:space="preserve"> a literatura</w:t>
      </w:r>
    </w:p>
    <w:p w:rsidR="005B3431" w:rsidRPr="00594F8D" w:rsidRDefault="005B3431" w:rsidP="005B3431">
      <w:pPr>
        <w:jc w:val="both"/>
        <w:rPr>
          <w:b/>
          <w:sz w:val="28"/>
          <w:szCs w:val="28"/>
        </w:rPr>
      </w:pPr>
      <w:r w:rsidRPr="00594F8D">
        <w:rPr>
          <w:b/>
          <w:sz w:val="28"/>
          <w:szCs w:val="28"/>
        </w:rPr>
        <w:t>Charakteristika vyučovacího předmětu pro 1. stupeň</w:t>
      </w:r>
    </w:p>
    <w:p w:rsidR="005B3431" w:rsidRPr="00432D00" w:rsidRDefault="005B3431" w:rsidP="005B3431">
      <w:pPr>
        <w:jc w:val="both"/>
        <w:rPr>
          <w:sz w:val="28"/>
          <w:szCs w:val="28"/>
        </w:rPr>
      </w:pPr>
    </w:p>
    <w:p w:rsidR="005B3431" w:rsidRPr="00432D00" w:rsidRDefault="005B3431" w:rsidP="005B3431">
      <w:pPr>
        <w:jc w:val="both"/>
        <w:rPr>
          <w:b/>
        </w:rPr>
      </w:pPr>
      <w:r w:rsidRPr="00432D00">
        <w:rPr>
          <w:b/>
        </w:rPr>
        <w:t>Obsahové vymezení</w:t>
      </w:r>
    </w:p>
    <w:p w:rsidR="005B3431" w:rsidRPr="00432D00" w:rsidRDefault="005B3431" w:rsidP="005B3431">
      <w:pPr>
        <w:jc w:val="both"/>
      </w:pPr>
      <w:r>
        <w:tab/>
      </w:r>
      <w:r w:rsidR="0011216A">
        <w:t>Vyučovací předmět č</w:t>
      </w:r>
      <w:r w:rsidRPr="00432D00">
        <w:t>eský jazyk</w:t>
      </w:r>
      <w:r w:rsidR="0011216A">
        <w:t xml:space="preserve"> a literatura </w:t>
      </w:r>
      <w:r w:rsidRPr="00432D00">
        <w:t>vychá</w:t>
      </w:r>
      <w:r w:rsidR="0011216A">
        <w:t>zí z obsahu vzdělávacího oboru č</w:t>
      </w:r>
      <w:r w:rsidRPr="00432D00">
        <w:t xml:space="preserve">eský jazyk a literatura </w:t>
      </w:r>
      <w:r>
        <w:t>v</w:t>
      </w:r>
      <w:r w:rsidRPr="00432D00">
        <w:t xml:space="preserve"> RVP ZV.</w:t>
      </w:r>
    </w:p>
    <w:p w:rsidR="005B3431" w:rsidRDefault="005B3431" w:rsidP="005B3431">
      <w:pPr>
        <w:jc w:val="both"/>
      </w:pPr>
      <w:r>
        <w:tab/>
        <w:t>Vzděl</w:t>
      </w:r>
      <w:r w:rsidR="0011216A">
        <w:t>ávací obsah předmětu č</w:t>
      </w:r>
      <w:r>
        <w:t xml:space="preserve">eský jazyk a literatura má komplexní charakter, ale pro přehlednost je rozdělen do tří složek: </w:t>
      </w:r>
      <w:r w:rsidR="0011216A">
        <w:rPr>
          <w:i/>
        </w:rPr>
        <w:t>k</w:t>
      </w:r>
      <w:r w:rsidRPr="00442BAB">
        <w:rPr>
          <w:i/>
        </w:rPr>
        <w:t>omunikační a slohové výchovy</w:t>
      </w:r>
      <w:r>
        <w:t xml:space="preserve">, </w:t>
      </w:r>
      <w:r w:rsidR="0011216A">
        <w:rPr>
          <w:i/>
        </w:rPr>
        <w:t>j</w:t>
      </w:r>
      <w:r w:rsidRPr="00442BAB">
        <w:rPr>
          <w:i/>
        </w:rPr>
        <w:t>azykové výchovy</w:t>
      </w:r>
      <w:r>
        <w:t xml:space="preserve"> </w:t>
      </w:r>
      <w:r w:rsidR="0011216A">
        <w:br/>
      </w:r>
      <w:r>
        <w:t xml:space="preserve">a </w:t>
      </w:r>
      <w:r w:rsidR="0011216A">
        <w:rPr>
          <w:i/>
        </w:rPr>
        <w:t>l</w:t>
      </w:r>
      <w:r w:rsidRPr="00442BAB">
        <w:rPr>
          <w:i/>
        </w:rPr>
        <w:t>iterární výchovy</w:t>
      </w:r>
      <w:r>
        <w:t>. Ve výuce se však vzdělávací obsah jednotlivých složek vzájemně prolíná.</w:t>
      </w:r>
    </w:p>
    <w:p w:rsidR="005B3431" w:rsidRDefault="005B3431" w:rsidP="005B3431">
      <w:pPr>
        <w:jc w:val="both"/>
      </w:pPr>
    </w:p>
    <w:p w:rsidR="005B3431" w:rsidRPr="00432D00" w:rsidRDefault="005B3431" w:rsidP="005B3431">
      <w:pPr>
        <w:jc w:val="both"/>
        <w:rPr>
          <w:b/>
        </w:rPr>
      </w:pPr>
      <w:r>
        <w:rPr>
          <w:b/>
        </w:rPr>
        <w:t>Časové vymezení</w:t>
      </w:r>
    </w:p>
    <w:p w:rsidR="005B3431" w:rsidRDefault="00C13D28" w:rsidP="005B3431">
      <w:pPr>
        <w:jc w:val="both"/>
      </w:pPr>
      <w:r>
        <w:tab/>
        <w:t>Vyučovací předmět č</w:t>
      </w:r>
      <w:r w:rsidR="005B3431">
        <w:t>eský jazyk se vyučuje jako samostatný předmět. Hodinová dotace v jednotlivých ročnících odpovídá učebnímu plánu:</w:t>
      </w:r>
    </w:p>
    <w:p w:rsidR="005B3431" w:rsidRDefault="005B3431" w:rsidP="00DB5690">
      <w:pPr>
        <w:numPr>
          <w:ilvl w:val="0"/>
          <w:numId w:val="6"/>
        </w:numPr>
        <w:jc w:val="both"/>
      </w:pPr>
      <w:r>
        <w:t>1. ročník – 9 hodin týdně,</w:t>
      </w:r>
    </w:p>
    <w:p w:rsidR="005B3431" w:rsidRDefault="00C13D28" w:rsidP="00DB5690">
      <w:pPr>
        <w:numPr>
          <w:ilvl w:val="0"/>
          <w:numId w:val="6"/>
        </w:numPr>
        <w:jc w:val="both"/>
      </w:pPr>
      <w:r>
        <w:t xml:space="preserve">2. ročník – 10 </w:t>
      </w:r>
      <w:r w:rsidR="005B3431">
        <w:t>hodin týdně,</w:t>
      </w:r>
    </w:p>
    <w:p w:rsidR="005B3431" w:rsidRDefault="005B3431" w:rsidP="00DB5690">
      <w:pPr>
        <w:numPr>
          <w:ilvl w:val="0"/>
          <w:numId w:val="6"/>
        </w:numPr>
        <w:jc w:val="both"/>
      </w:pPr>
      <w:r>
        <w:t>3. ročník – 8 hodin týdně,</w:t>
      </w:r>
    </w:p>
    <w:p w:rsidR="005B3431" w:rsidRDefault="00C13D28" w:rsidP="00DB5690">
      <w:pPr>
        <w:numPr>
          <w:ilvl w:val="0"/>
          <w:numId w:val="6"/>
        </w:numPr>
        <w:jc w:val="both"/>
      </w:pPr>
      <w:r>
        <w:t>4. ročník – 7</w:t>
      </w:r>
      <w:r w:rsidR="005B3431">
        <w:t xml:space="preserve"> hodin týdně,</w:t>
      </w:r>
    </w:p>
    <w:p w:rsidR="005B3431" w:rsidRDefault="00C13D28" w:rsidP="00DB5690">
      <w:pPr>
        <w:numPr>
          <w:ilvl w:val="0"/>
          <w:numId w:val="6"/>
        </w:numPr>
        <w:jc w:val="both"/>
      </w:pPr>
      <w:r>
        <w:t xml:space="preserve">5. ročník – 7 </w:t>
      </w:r>
      <w:r w:rsidR="005B3431">
        <w:t>hodin týdně.</w:t>
      </w:r>
    </w:p>
    <w:p w:rsidR="005B3431" w:rsidRDefault="005B3431" w:rsidP="005B3431">
      <w:pPr>
        <w:jc w:val="both"/>
      </w:pPr>
    </w:p>
    <w:p w:rsidR="005B3431" w:rsidRPr="00432D00" w:rsidRDefault="005B3431" w:rsidP="005B3431">
      <w:pPr>
        <w:jc w:val="both"/>
        <w:rPr>
          <w:b/>
        </w:rPr>
      </w:pPr>
      <w:r>
        <w:rPr>
          <w:b/>
        </w:rPr>
        <w:t>Organizační vymezení</w:t>
      </w:r>
    </w:p>
    <w:p w:rsidR="005B3431" w:rsidRPr="00432D00" w:rsidRDefault="005B3431" w:rsidP="005B3431">
      <w:pPr>
        <w:jc w:val="both"/>
      </w:pPr>
      <w:r>
        <w:tab/>
        <w:t xml:space="preserve">Výuka probíhá v 45 minutových hodinách v kmenových učebnách, příležitostně i v učebně výpočetní techniky, popř. v jiných zařízeních mimo školu. </w:t>
      </w:r>
      <w:r w:rsidRPr="00432D00">
        <w:t>Součástí</w:t>
      </w:r>
      <w:r>
        <w:t xml:space="preserve"> výuky předmětu</w:t>
      </w:r>
      <w:r w:rsidRPr="00432D00">
        <w:t xml:space="preserve"> Český jazyk </w:t>
      </w:r>
      <w:r>
        <w:t>a literatura</w:t>
      </w:r>
      <w:r w:rsidRPr="00432D00">
        <w:t xml:space="preserve"> jsou i pravidelné návštěvy divadelních představení, jež napomáhají při realizaci některých očekávaných výstupů.</w:t>
      </w:r>
    </w:p>
    <w:p w:rsidR="005B3431" w:rsidRDefault="005B3431" w:rsidP="005B3431">
      <w:pPr>
        <w:jc w:val="both"/>
      </w:pPr>
    </w:p>
    <w:p w:rsidR="005B3431" w:rsidRDefault="005B3431" w:rsidP="005B3431">
      <w:pPr>
        <w:jc w:val="both"/>
        <w:rPr>
          <w:b/>
        </w:rPr>
      </w:pPr>
      <w:r>
        <w:rPr>
          <w:b/>
        </w:rPr>
        <w:t>Výchovné a vzdělávací strategie pro rozvoj klíčových kompetencí žáků</w:t>
      </w:r>
    </w:p>
    <w:p w:rsidR="005B3431" w:rsidRDefault="005B3431" w:rsidP="005B3431">
      <w:pPr>
        <w:jc w:val="both"/>
      </w:pPr>
    </w:p>
    <w:p w:rsidR="005B3431" w:rsidRDefault="005B3431" w:rsidP="005B3431">
      <w:pPr>
        <w:jc w:val="both"/>
        <w:rPr>
          <w:b/>
          <w:i/>
        </w:rPr>
      </w:pPr>
      <w:r>
        <w:tab/>
      </w:r>
      <w:r>
        <w:rPr>
          <w:b/>
          <w:i/>
        </w:rPr>
        <w:t>Kompetence k učení</w:t>
      </w:r>
    </w:p>
    <w:p w:rsidR="005B3431" w:rsidRPr="00432D00" w:rsidRDefault="005B3431" w:rsidP="00DB5690">
      <w:pPr>
        <w:numPr>
          <w:ilvl w:val="0"/>
          <w:numId w:val="7"/>
        </w:numPr>
        <w:jc w:val="both"/>
      </w:pPr>
      <w:r w:rsidRPr="00432D00">
        <w:t>učíme žáky pracovat s textem, vyhledávat, zpracovávat a používat potřebné informace ze všech možných zdrojů (ústních, tištěných, mediálních a počítačových včetně internetu)</w:t>
      </w:r>
    </w:p>
    <w:p w:rsidR="005B3431" w:rsidRPr="00432D00" w:rsidRDefault="005B3431" w:rsidP="00DB5690">
      <w:pPr>
        <w:numPr>
          <w:ilvl w:val="0"/>
          <w:numId w:val="7"/>
        </w:numPr>
        <w:jc w:val="both"/>
      </w:pPr>
      <w:r w:rsidRPr="00432D00">
        <w:t>podpo</w:t>
      </w:r>
      <w:r>
        <w:t>rujeme samostatnost a tvořivost</w:t>
      </w:r>
    </w:p>
    <w:p w:rsidR="005B3431" w:rsidRPr="00432D00" w:rsidRDefault="005B3431" w:rsidP="00DB5690">
      <w:pPr>
        <w:numPr>
          <w:ilvl w:val="0"/>
          <w:numId w:val="7"/>
        </w:numPr>
        <w:jc w:val="both"/>
      </w:pPr>
      <w:r w:rsidRPr="00432D00">
        <w:t>uplatňujeme individuální přístup k žákovi, a tím mu umožňujeme prožít pocit úspěšnosti</w:t>
      </w:r>
    </w:p>
    <w:p w:rsidR="005B3431" w:rsidRPr="00432D00" w:rsidRDefault="005B3431" w:rsidP="00DB5690">
      <w:pPr>
        <w:numPr>
          <w:ilvl w:val="0"/>
          <w:numId w:val="7"/>
        </w:numPr>
        <w:jc w:val="both"/>
      </w:pPr>
      <w:r w:rsidRPr="00432D00">
        <w:lastRenderedPageBreak/>
        <w:t>motivujeme žáky k učení, také při hodnocení používáme prvky pozitivní motivace</w:t>
      </w:r>
    </w:p>
    <w:p w:rsidR="005B3431" w:rsidRPr="00432D00" w:rsidRDefault="005B3431" w:rsidP="00DB5690">
      <w:pPr>
        <w:numPr>
          <w:ilvl w:val="0"/>
          <w:numId w:val="7"/>
        </w:numPr>
        <w:jc w:val="both"/>
      </w:pPr>
      <w:r w:rsidRPr="00432D00">
        <w:t>seznamujeme žáky s vhodnými způsoby, metodami a strategiemi učení</w:t>
      </w:r>
    </w:p>
    <w:p w:rsidR="005B3431" w:rsidRPr="00432D00" w:rsidRDefault="005B3431" w:rsidP="005B3431">
      <w:pPr>
        <w:jc w:val="both"/>
      </w:pPr>
    </w:p>
    <w:p w:rsidR="005B3431" w:rsidRDefault="005B3431" w:rsidP="005B3431">
      <w:pPr>
        <w:jc w:val="both"/>
        <w:rPr>
          <w:b/>
          <w:i/>
        </w:rPr>
      </w:pPr>
      <w:r>
        <w:tab/>
      </w:r>
      <w:r>
        <w:rPr>
          <w:b/>
          <w:i/>
        </w:rPr>
        <w:t>Kompetence k řešení problémů</w:t>
      </w:r>
    </w:p>
    <w:p w:rsidR="005B3431" w:rsidRPr="00432D00" w:rsidRDefault="005B3431" w:rsidP="00DB5690">
      <w:pPr>
        <w:numPr>
          <w:ilvl w:val="0"/>
          <w:numId w:val="8"/>
        </w:numPr>
        <w:jc w:val="both"/>
      </w:pPr>
      <w:r w:rsidRPr="00432D00">
        <w:t>při řešení problémů učíme žáky vyhledávat, zpracovávat a používat potřebné informace z různých zdrojů</w:t>
      </w:r>
    </w:p>
    <w:p w:rsidR="005B3431" w:rsidRPr="00432D00" w:rsidRDefault="005B3431" w:rsidP="00DB5690">
      <w:pPr>
        <w:numPr>
          <w:ilvl w:val="0"/>
          <w:numId w:val="8"/>
        </w:numPr>
        <w:jc w:val="both"/>
      </w:pPr>
      <w:r w:rsidRPr="00432D00">
        <w:t>vedeme žáky k tomu, aby se nebáli učinit samostatné rozhodnutí a uměli ho obhájit</w:t>
      </w:r>
    </w:p>
    <w:p w:rsidR="005B3431" w:rsidRPr="00432D00" w:rsidRDefault="005B3431" w:rsidP="00DB5690">
      <w:pPr>
        <w:numPr>
          <w:ilvl w:val="0"/>
          <w:numId w:val="8"/>
        </w:numPr>
        <w:jc w:val="both"/>
      </w:pPr>
      <w:r w:rsidRPr="00432D00">
        <w:t>při řešení problémů využíváme týmové spolupráce</w:t>
      </w:r>
    </w:p>
    <w:p w:rsidR="005B3431" w:rsidRPr="00432D00" w:rsidRDefault="005B3431" w:rsidP="00DB5690">
      <w:pPr>
        <w:numPr>
          <w:ilvl w:val="0"/>
          <w:numId w:val="8"/>
        </w:numPr>
        <w:jc w:val="both"/>
      </w:pPr>
      <w:r w:rsidRPr="00432D00">
        <w:t>podporujeme samostatno</w:t>
      </w:r>
      <w:r>
        <w:t>st, tvořivost a logické myšlení</w:t>
      </w:r>
    </w:p>
    <w:p w:rsidR="005B3431" w:rsidRPr="00432D00" w:rsidRDefault="005B3431" w:rsidP="00DB5690">
      <w:pPr>
        <w:numPr>
          <w:ilvl w:val="0"/>
          <w:numId w:val="8"/>
        </w:numPr>
        <w:jc w:val="both"/>
      </w:pPr>
      <w:r w:rsidRPr="00432D00">
        <w:t>zapojujeme žáky do organ</w:t>
      </w:r>
      <w:r>
        <w:t>izování některých školních akcí</w:t>
      </w:r>
    </w:p>
    <w:p w:rsidR="005B3431" w:rsidRPr="00432D00" w:rsidRDefault="005B3431" w:rsidP="005B3431">
      <w:pPr>
        <w:jc w:val="both"/>
      </w:pPr>
    </w:p>
    <w:p w:rsidR="005B3431" w:rsidRDefault="005B3431" w:rsidP="005B3431">
      <w:pPr>
        <w:jc w:val="both"/>
        <w:rPr>
          <w:b/>
          <w:i/>
        </w:rPr>
      </w:pPr>
      <w:r>
        <w:tab/>
      </w:r>
      <w:r>
        <w:rPr>
          <w:b/>
          <w:i/>
        </w:rPr>
        <w:t>Kompetence komunikativní</w:t>
      </w:r>
    </w:p>
    <w:p w:rsidR="005B3431" w:rsidRPr="00432D00" w:rsidRDefault="005B3431" w:rsidP="00DB5690">
      <w:pPr>
        <w:numPr>
          <w:ilvl w:val="0"/>
          <w:numId w:val="9"/>
        </w:numPr>
        <w:jc w:val="both"/>
      </w:pPr>
      <w:r w:rsidRPr="00432D00">
        <w:t>v mluvních cvičeních a diskusích zadáváme taková témata, v nichž žáci otevřeně vyjadřují svůj názor podpořený logickými argumenty</w:t>
      </w:r>
    </w:p>
    <w:p w:rsidR="005B3431" w:rsidRPr="00432D00" w:rsidRDefault="005B3431" w:rsidP="00DB5690">
      <w:pPr>
        <w:numPr>
          <w:ilvl w:val="0"/>
          <w:numId w:val="9"/>
        </w:numPr>
        <w:jc w:val="both"/>
      </w:pPr>
      <w:r w:rsidRPr="00432D00">
        <w:t>učíme žáky vyslechnout názory jiných a přemýšlet o nich</w:t>
      </w:r>
    </w:p>
    <w:p w:rsidR="005B3431" w:rsidRPr="00432D00" w:rsidRDefault="005B3431" w:rsidP="00DB5690">
      <w:pPr>
        <w:numPr>
          <w:ilvl w:val="0"/>
          <w:numId w:val="9"/>
        </w:numPr>
        <w:jc w:val="both"/>
      </w:pPr>
      <w:r w:rsidRPr="00432D00">
        <w:t>vedeme žáky k vhodné komunikaci se spolužáky, s učiteli a ostatními dospělými</w:t>
      </w:r>
    </w:p>
    <w:p w:rsidR="005B3431" w:rsidRPr="00432D00" w:rsidRDefault="005B3431" w:rsidP="00DB5690">
      <w:pPr>
        <w:numPr>
          <w:ilvl w:val="0"/>
          <w:numId w:val="9"/>
        </w:numPr>
        <w:jc w:val="both"/>
      </w:pPr>
      <w:r w:rsidRPr="00432D00">
        <w:t>podporujeme přátelské vztahy a komunikaci ve třídách i mezi třídami</w:t>
      </w:r>
    </w:p>
    <w:p w:rsidR="005B3431" w:rsidRPr="00432D00" w:rsidRDefault="005B3431" w:rsidP="00DB5690">
      <w:pPr>
        <w:numPr>
          <w:ilvl w:val="0"/>
          <w:numId w:val="9"/>
        </w:numPr>
        <w:jc w:val="both"/>
      </w:pPr>
      <w:r w:rsidRPr="00432D00">
        <w:t>učíme žáky komunikovat v krizových situacích</w:t>
      </w:r>
    </w:p>
    <w:p w:rsidR="005B3431" w:rsidRPr="00432D00" w:rsidRDefault="005B3431" w:rsidP="00DB5690">
      <w:pPr>
        <w:numPr>
          <w:ilvl w:val="0"/>
          <w:numId w:val="9"/>
        </w:numPr>
        <w:jc w:val="both"/>
      </w:pPr>
      <w:r w:rsidRPr="00432D00">
        <w:t>umožňujeme žákům připravovat své relace do školního rozhlasu, účastnit se nejrůznějších soutěží, prezentovat své názory a postoje ve školním časopise a v komunikativním kruhu</w:t>
      </w:r>
    </w:p>
    <w:p w:rsidR="005B3431" w:rsidRPr="00432D00" w:rsidRDefault="005B3431" w:rsidP="00DB5690">
      <w:pPr>
        <w:numPr>
          <w:ilvl w:val="0"/>
          <w:numId w:val="9"/>
        </w:numPr>
        <w:jc w:val="both"/>
      </w:pPr>
      <w:r w:rsidRPr="00432D00">
        <w:t>učíme žáky prezentovat výsledky své práce (např. prezentace referátů na dané téma)</w:t>
      </w:r>
    </w:p>
    <w:p w:rsidR="005B3431" w:rsidRPr="00432D00" w:rsidRDefault="005B3431" w:rsidP="005B3431">
      <w:pPr>
        <w:jc w:val="both"/>
      </w:pPr>
    </w:p>
    <w:p w:rsidR="005B3431" w:rsidRDefault="005B3431" w:rsidP="005B3431">
      <w:pPr>
        <w:pStyle w:val="VetvtextuRVPZVChar"/>
        <w:tabs>
          <w:tab w:val="clear" w:pos="567"/>
          <w:tab w:val="left" w:pos="0"/>
        </w:tabs>
        <w:ind w:left="0" w:right="72" w:firstLine="0"/>
        <w:rPr>
          <w:b/>
          <w:i/>
          <w:sz w:val="24"/>
          <w:szCs w:val="24"/>
        </w:rPr>
      </w:pPr>
      <w:r>
        <w:rPr>
          <w:b/>
          <w:i/>
          <w:sz w:val="24"/>
          <w:szCs w:val="24"/>
        </w:rPr>
        <w:tab/>
        <w:t>Kompetence sociální a personální</w:t>
      </w:r>
    </w:p>
    <w:p w:rsidR="005B3431" w:rsidRPr="00432D00" w:rsidRDefault="005B3431" w:rsidP="00DB5690">
      <w:pPr>
        <w:numPr>
          <w:ilvl w:val="0"/>
          <w:numId w:val="10"/>
        </w:numPr>
        <w:jc w:val="both"/>
      </w:pPr>
      <w:r w:rsidRPr="00432D00">
        <w:t>podporujeme týmovou spolupráci a vzájemnou pomoc žáků při řešení problémů</w:t>
      </w:r>
    </w:p>
    <w:p w:rsidR="005B3431" w:rsidRPr="00432D00" w:rsidRDefault="005B3431" w:rsidP="00DB5690">
      <w:pPr>
        <w:numPr>
          <w:ilvl w:val="0"/>
          <w:numId w:val="10"/>
        </w:numPr>
        <w:jc w:val="both"/>
      </w:pPr>
      <w:r w:rsidRPr="00432D00">
        <w:t>učíme žáky pracovat ve skupině, spolupracovat, střídat různé role ve skupině, práce každého žáka musí být přínosem pro celou skupinu</w:t>
      </w:r>
    </w:p>
    <w:p w:rsidR="005B3431" w:rsidRPr="00432D00" w:rsidRDefault="005B3431" w:rsidP="00DB5690">
      <w:pPr>
        <w:numPr>
          <w:ilvl w:val="0"/>
          <w:numId w:val="10"/>
        </w:numPr>
        <w:jc w:val="both"/>
      </w:pPr>
      <w:r w:rsidRPr="00432D00">
        <w:t>schopnost spolupracovat rozvíjíme také při různých společných mimovyučovacích akcích školy (např. Vánoční besídka, práce ve školním klubu, ve školních kroužcích, na letním táboře apod.)</w:t>
      </w:r>
    </w:p>
    <w:p w:rsidR="005B3431" w:rsidRPr="00432D00" w:rsidRDefault="005B3431" w:rsidP="00DB5690">
      <w:pPr>
        <w:numPr>
          <w:ilvl w:val="0"/>
          <w:numId w:val="10"/>
        </w:numPr>
        <w:jc w:val="both"/>
      </w:pPr>
      <w:r w:rsidRPr="00432D00">
        <w:t>vedeme žáky k dodržování dohodnutých pravidel</w:t>
      </w:r>
    </w:p>
    <w:p w:rsidR="005B3431" w:rsidRPr="00432D00" w:rsidRDefault="005B3431" w:rsidP="00DB5690">
      <w:pPr>
        <w:numPr>
          <w:ilvl w:val="0"/>
          <w:numId w:val="10"/>
        </w:numPr>
        <w:jc w:val="both"/>
      </w:pPr>
      <w:r w:rsidRPr="00432D00">
        <w:t>podporujeme integraci žáků se speciálními vzdělávacími potřebami</w:t>
      </w:r>
    </w:p>
    <w:p w:rsidR="005B3431" w:rsidRPr="00432D00" w:rsidRDefault="005B3431" w:rsidP="00DB5690">
      <w:pPr>
        <w:numPr>
          <w:ilvl w:val="0"/>
          <w:numId w:val="10"/>
        </w:numPr>
        <w:jc w:val="both"/>
      </w:pPr>
      <w:r w:rsidRPr="00432D00">
        <w:t>monitorujeme a diagnostikujeme sociální vztahy ve třídě, skupině a rodině</w:t>
      </w:r>
    </w:p>
    <w:p w:rsidR="005B3431" w:rsidRPr="00432D00" w:rsidRDefault="005B3431" w:rsidP="00DB5690">
      <w:pPr>
        <w:numPr>
          <w:ilvl w:val="0"/>
          <w:numId w:val="10"/>
        </w:numPr>
        <w:jc w:val="both"/>
      </w:pPr>
      <w:r w:rsidRPr="00432D00">
        <w:t>využíváme pomoci a zkušenosti odborníků (např. spolupráce s PPP při diagnostikování vývojových poruch učení, spolupráce s SPC, s rodinou apod.)</w:t>
      </w:r>
    </w:p>
    <w:p w:rsidR="00CD7F20" w:rsidRPr="00432D00" w:rsidRDefault="00CD7F20" w:rsidP="005B3431">
      <w:pPr>
        <w:jc w:val="both"/>
      </w:pPr>
    </w:p>
    <w:p w:rsidR="005B3431" w:rsidRDefault="005B3431" w:rsidP="005B3431">
      <w:pPr>
        <w:pStyle w:val="VetvtextuRVPZVChar"/>
        <w:tabs>
          <w:tab w:val="clear" w:pos="567"/>
          <w:tab w:val="left" w:pos="0"/>
        </w:tabs>
        <w:ind w:left="0" w:right="72" w:firstLine="0"/>
        <w:rPr>
          <w:b/>
          <w:i/>
          <w:sz w:val="24"/>
          <w:szCs w:val="24"/>
        </w:rPr>
      </w:pPr>
      <w:r>
        <w:rPr>
          <w:sz w:val="24"/>
          <w:szCs w:val="24"/>
        </w:rPr>
        <w:tab/>
      </w:r>
      <w:r>
        <w:rPr>
          <w:b/>
          <w:i/>
          <w:sz w:val="24"/>
          <w:szCs w:val="24"/>
        </w:rPr>
        <w:t>Kompetence občanské</w:t>
      </w:r>
    </w:p>
    <w:p w:rsidR="005B3431" w:rsidRPr="00432D00" w:rsidRDefault="005B3431" w:rsidP="00DB5690">
      <w:pPr>
        <w:numPr>
          <w:ilvl w:val="0"/>
          <w:numId w:val="11"/>
        </w:numPr>
        <w:jc w:val="both"/>
      </w:pPr>
      <w:r w:rsidRPr="00432D00">
        <w:t>vedeme žáky k dodržování místních tradic a zvyků</w:t>
      </w:r>
    </w:p>
    <w:p w:rsidR="005B3431" w:rsidRPr="00432D00" w:rsidRDefault="005B3431" w:rsidP="00DB5690">
      <w:pPr>
        <w:numPr>
          <w:ilvl w:val="0"/>
          <w:numId w:val="11"/>
        </w:numPr>
        <w:jc w:val="both"/>
      </w:pPr>
      <w:r w:rsidRPr="00432D00">
        <w:t>navštěvujeme divadelní představení a jiné kulturní akce</w:t>
      </w:r>
    </w:p>
    <w:p w:rsidR="005B3431" w:rsidRPr="00432D00" w:rsidRDefault="005B3431" w:rsidP="00DB5690">
      <w:pPr>
        <w:numPr>
          <w:ilvl w:val="0"/>
          <w:numId w:val="11"/>
        </w:numPr>
        <w:jc w:val="both"/>
      </w:pPr>
      <w:r w:rsidRPr="00432D00">
        <w:t>sami připravujeme a pořádáme kulturní akce pro veřejnost (např. Vánoční besídka, Den matek, vystoupení pro důchodce, nejrůznější školní soutěže apod.)</w:t>
      </w:r>
    </w:p>
    <w:p w:rsidR="005B3431" w:rsidRPr="00432D00" w:rsidRDefault="005B3431" w:rsidP="00DB5690">
      <w:pPr>
        <w:numPr>
          <w:ilvl w:val="0"/>
          <w:numId w:val="11"/>
        </w:numPr>
        <w:jc w:val="both"/>
      </w:pPr>
      <w:r w:rsidRPr="00432D00">
        <w:t>seznamujeme žáky se základními lidskými právy a povinnostmi, vedeme je k odpovědnosti za své jednání</w:t>
      </w:r>
    </w:p>
    <w:p w:rsidR="005B3431" w:rsidRPr="00432D00" w:rsidRDefault="005B3431" w:rsidP="00DB5690">
      <w:pPr>
        <w:numPr>
          <w:ilvl w:val="0"/>
          <w:numId w:val="11"/>
        </w:numPr>
        <w:jc w:val="both"/>
      </w:pPr>
      <w:r w:rsidRPr="00432D00">
        <w:t>účastníme se dobročinných sbírek pro děti u nás i v zahraničí</w:t>
      </w:r>
    </w:p>
    <w:p w:rsidR="005B3431" w:rsidRPr="00432D00" w:rsidRDefault="005B3431" w:rsidP="00DB5690">
      <w:pPr>
        <w:numPr>
          <w:ilvl w:val="0"/>
          <w:numId w:val="11"/>
        </w:numPr>
        <w:jc w:val="both"/>
      </w:pPr>
      <w:r w:rsidRPr="00432D00">
        <w:t>seznamujeme žáky se životem lidí z jiného kulturního prostředí (média, besedy)</w:t>
      </w:r>
    </w:p>
    <w:p w:rsidR="005B3431" w:rsidRPr="00432D00" w:rsidRDefault="005B3431" w:rsidP="00DB5690">
      <w:pPr>
        <w:numPr>
          <w:ilvl w:val="0"/>
          <w:numId w:val="11"/>
        </w:numPr>
        <w:jc w:val="both"/>
      </w:pPr>
      <w:r w:rsidRPr="00432D00">
        <w:t>vedeme žáky k tomu, aby respektovali individuální, kulturní a náboženské rozdíly mezi lidmi</w:t>
      </w:r>
    </w:p>
    <w:p w:rsidR="005B3431" w:rsidRPr="00432D00" w:rsidRDefault="005B3431" w:rsidP="00DB5690">
      <w:pPr>
        <w:numPr>
          <w:ilvl w:val="0"/>
          <w:numId w:val="11"/>
        </w:numPr>
        <w:jc w:val="both"/>
      </w:pPr>
      <w:r w:rsidRPr="00432D00">
        <w:t>upevňujeme u žáků pozitivní formy chování</w:t>
      </w:r>
    </w:p>
    <w:p w:rsidR="005B3431" w:rsidRPr="00432D00" w:rsidRDefault="005B3431" w:rsidP="005B3431">
      <w:pPr>
        <w:jc w:val="both"/>
      </w:pPr>
    </w:p>
    <w:p w:rsidR="005B3431" w:rsidRDefault="005B3431" w:rsidP="005B3431">
      <w:pPr>
        <w:jc w:val="both"/>
        <w:rPr>
          <w:b/>
          <w:i/>
        </w:rPr>
      </w:pPr>
      <w:r>
        <w:tab/>
      </w:r>
      <w:r>
        <w:rPr>
          <w:b/>
          <w:i/>
        </w:rPr>
        <w:t>Kompetence pracovní</w:t>
      </w:r>
    </w:p>
    <w:p w:rsidR="005B3431" w:rsidRPr="00432D00" w:rsidRDefault="005B3431" w:rsidP="00DB5690">
      <w:pPr>
        <w:numPr>
          <w:ilvl w:val="0"/>
          <w:numId w:val="12"/>
        </w:numPr>
        <w:jc w:val="both"/>
      </w:pPr>
      <w:r w:rsidRPr="00432D00">
        <w:t>vedeme žáky k objektivnímu hodnocení druhých i sebehodnocení</w:t>
      </w:r>
    </w:p>
    <w:p w:rsidR="005B3431" w:rsidRPr="00432D00" w:rsidRDefault="005B3431" w:rsidP="00DB5690">
      <w:pPr>
        <w:numPr>
          <w:ilvl w:val="0"/>
          <w:numId w:val="12"/>
        </w:numPr>
        <w:jc w:val="both"/>
      </w:pPr>
      <w:r w:rsidRPr="00432D00">
        <w:t>žáci si sami vytvářejí materiály k projektům a probíranému učivu</w:t>
      </w:r>
    </w:p>
    <w:p w:rsidR="005B3431" w:rsidRPr="00432D00" w:rsidRDefault="005B3431" w:rsidP="00DB5690">
      <w:pPr>
        <w:numPr>
          <w:ilvl w:val="0"/>
          <w:numId w:val="12"/>
        </w:numPr>
        <w:jc w:val="both"/>
      </w:pPr>
      <w:r w:rsidRPr="00432D00">
        <w:t>nabízíme žákům mnoho kroužků a zájmových útvarů , ve kterých mohou rozvíjet své nadání a schopnosti</w:t>
      </w:r>
    </w:p>
    <w:p w:rsidR="005B3431" w:rsidRDefault="005B3431" w:rsidP="005B3431">
      <w:pPr>
        <w:sectPr w:rsidR="005B3431" w:rsidSect="00D46D19">
          <w:footerReference w:type="even" r:id="rId8"/>
          <w:footerReference w:type="default" r:id="rId9"/>
          <w:pgSz w:w="11906" w:h="16838"/>
          <w:pgMar w:top="1417" w:right="1417" w:bottom="1417" w:left="1417" w:header="708" w:footer="708" w:gutter="0"/>
          <w:cols w:space="708"/>
          <w:titlePg/>
          <w:docGrid w:linePitch="360"/>
        </w:sectPr>
      </w:pPr>
    </w:p>
    <w:p w:rsidR="005B3431" w:rsidRPr="00621632" w:rsidRDefault="005B3431" w:rsidP="005B3431">
      <w:pPr>
        <w:rPr>
          <w:b/>
          <w:sz w:val="28"/>
          <w:szCs w:val="28"/>
        </w:rPr>
      </w:pPr>
      <w:r w:rsidRPr="00621632">
        <w:rPr>
          <w:b/>
          <w:sz w:val="28"/>
          <w:szCs w:val="28"/>
        </w:rPr>
        <w:lastRenderedPageBreak/>
        <w:t xml:space="preserve">Vyučovací předmět: </w:t>
      </w:r>
      <w:r w:rsidRPr="000E517C">
        <w:rPr>
          <w:sz w:val="28"/>
          <w:szCs w:val="28"/>
        </w:rPr>
        <w:t>Český jazyk a literatura (</w:t>
      </w:r>
      <w:r>
        <w:rPr>
          <w:sz w:val="28"/>
          <w:szCs w:val="28"/>
        </w:rPr>
        <w:t>komunikační a slohová výchova</w:t>
      </w:r>
      <w:r w:rsidRPr="000E517C">
        <w:rPr>
          <w:sz w:val="28"/>
          <w:szCs w:val="28"/>
        </w:rPr>
        <w:t>)</w:t>
      </w:r>
    </w:p>
    <w:p w:rsidR="005B3431" w:rsidRDefault="005B3431" w:rsidP="005B3431">
      <w:pPr>
        <w:rPr>
          <w:sz w:val="28"/>
          <w:szCs w:val="28"/>
        </w:rPr>
      </w:pPr>
      <w:r>
        <w:rPr>
          <w:b/>
          <w:sz w:val="28"/>
          <w:szCs w:val="28"/>
        </w:rPr>
        <w:t>Ročník:</w:t>
      </w:r>
      <w:r>
        <w:rPr>
          <w:sz w:val="28"/>
          <w:szCs w:val="28"/>
        </w:rPr>
        <w:t xml:space="preserve"> 1.</w:t>
      </w:r>
    </w:p>
    <w:p w:rsidR="005B3431" w:rsidRDefault="005B3431" w:rsidP="005B3431">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5B3431">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5B3431" w:rsidRDefault="005B3431" w:rsidP="005B3431">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5B3431" w:rsidRDefault="005B3431" w:rsidP="005B3431">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5B3431" w:rsidRDefault="005B3431" w:rsidP="005B3431">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5B3431" w:rsidRDefault="005B3431" w:rsidP="005B3431">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5B3431" w:rsidRDefault="005B3431" w:rsidP="005B3431">
            <w:pPr>
              <w:jc w:val="center"/>
              <w:rPr>
                <w:b/>
                <w:sz w:val="28"/>
                <w:szCs w:val="28"/>
              </w:rPr>
            </w:pPr>
            <w:r>
              <w:rPr>
                <w:b/>
                <w:sz w:val="28"/>
                <w:szCs w:val="28"/>
              </w:rPr>
              <w:t>Poznámky</w:t>
            </w:r>
          </w:p>
        </w:tc>
      </w:tr>
      <w:tr w:rsidR="005B3431">
        <w:trPr>
          <w:trHeight w:val="676"/>
        </w:trPr>
        <w:tc>
          <w:tcPr>
            <w:tcW w:w="3060" w:type="dxa"/>
            <w:tcBorders>
              <w:top w:val="single" w:sz="12" w:space="0" w:color="auto"/>
            </w:tcBorders>
          </w:tcPr>
          <w:p w:rsidR="005B3431" w:rsidRPr="00E44EAC" w:rsidRDefault="005B3431" w:rsidP="005B3431">
            <w:r w:rsidRPr="00E44EAC">
              <w:rPr>
                <w:bCs/>
              </w:rPr>
              <w:t>plynule čte s porozuměním texty přiměřeného rozsahu a náročnosti</w:t>
            </w:r>
          </w:p>
        </w:tc>
        <w:tc>
          <w:tcPr>
            <w:tcW w:w="3420" w:type="dxa"/>
            <w:tcBorders>
              <w:top w:val="single" w:sz="12" w:space="0" w:color="auto"/>
            </w:tcBorders>
          </w:tcPr>
          <w:p w:rsidR="005B3431" w:rsidRDefault="005B3431" w:rsidP="00DB5690">
            <w:pPr>
              <w:numPr>
                <w:ilvl w:val="0"/>
                <w:numId w:val="15"/>
              </w:numPr>
            </w:pPr>
            <w:r>
              <w:t>rozlišuje (sluchově i zrakově) písmena české abecedy</w:t>
            </w:r>
          </w:p>
          <w:p w:rsidR="005B3431" w:rsidRDefault="005B3431" w:rsidP="00DB5690">
            <w:pPr>
              <w:numPr>
                <w:ilvl w:val="0"/>
                <w:numId w:val="15"/>
              </w:numPr>
            </w:pPr>
            <w:r>
              <w:t>dokáže číst slabiky a spojovat je do slov</w:t>
            </w:r>
          </w:p>
          <w:p w:rsidR="005B3431" w:rsidRDefault="005B3431" w:rsidP="00DB5690">
            <w:pPr>
              <w:numPr>
                <w:ilvl w:val="0"/>
                <w:numId w:val="15"/>
              </w:numPr>
            </w:pPr>
            <w:r>
              <w:t>čte slova, věty a texty přiměřené náročnosti</w:t>
            </w:r>
          </w:p>
          <w:p w:rsidR="005B3431" w:rsidRDefault="005B3431" w:rsidP="00DB5690">
            <w:pPr>
              <w:numPr>
                <w:ilvl w:val="0"/>
                <w:numId w:val="15"/>
              </w:numPr>
            </w:pPr>
            <w:r>
              <w:t>snaží se dodržovat správnou intonaci a větnou melodii</w:t>
            </w:r>
          </w:p>
          <w:p w:rsidR="005B3431" w:rsidRDefault="005B3431" w:rsidP="00DB5690">
            <w:pPr>
              <w:numPr>
                <w:ilvl w:val="0"/>
                <w:numId w:val="15"/>
              </w:numPr>
            </w:pPr>
            <w:r>
              <w:t>dokáže se orientovat v textu a vyhledávat zadaná slova</w:t>
            </w:r>
          </w:p>
          <w:p w:rsidR="005B3431" w:rsidRDefault="005B3431" w:rsidP="00DB5690">
            <w:pPr>
              <w:numPr>
                <w:ilvl w:val="0"/>
                <w:numId w:val="15"/>
              </w:numPr>
            </w:pPr>
            <w:r>
              <w:t>zčásti rozumí přečtenému textu</w:t>
            </w:r>
          </w:p>
          <w:p w:rsidR="005B3431" w:rsidRDefault="005B3431" w:rsidP="00DB5690">
            <w:pPr>
              <w:numPr>
                <w:ilvl w:val="0"/>
                <w:numId w:val="15"/>
              </w:numPr>
            </w:pPr>
            <w:r>
              <w:t xml:space="preserve">přečtený obsah textu dokáže vyjádřit vlastními slovy </w:t>
            </w:r>
          </w:p>
        </w:tc>
        <w:tc>
          <w:tcPr>
            <w:tcW w:w="3060" w:type="dxa"/>
            <w:tcBorders>
              <w:top w:val="single" w:sz="12" w:space="0" w:color="auto"/>
            </w:tcBorders>
          </w:tcPr>
          <w:p w:rsidR="005B3431" w:rsidRDefault="005B3431" w:rsidP="005B3431">
            <w:r>
              <w:rPr>
                <w:bCs/>
              </w:rPr>
              <w:t>č</w:t>
            </w:r>
            <w:r w:rsidRPr="00594334">
              <w:rPr>
                <w:bCs/>
              </w:rPr>
              <w:t>tení</w:t>
            </w:r>
            <w:r>
              <w:rPr>
                <w:b/>
                <w:bCs/>
              </w:rPr>
              <w:t xml:space="preserve"> </w:t>
            </w:r>
            <w:r>
              <w:t>– praktické čtení (rozvoj správné techniky čtení, čtení pozorné, plynulé, znalost orientačních prvků v textu); věcné čtení (čtení jako zdroj informací, čtení vyhledávací, klíčová slova)</w:t>
            </w:r>
          </w:p>
        </w:tc>
        <w:tc>
          <w:tcPr>
            <w:tcW w:w="2340" w:type="dxa"/>
            <w:tcBorders>
              <w:top w:val="single" w:sz="12" w:space="0" w:color="auto"/>
            </w:tcBorders>
          </w:tcPr>
          <w:p w:rsidR="005B3431" w:rsidRDefault="005B3431" w:rsidP="005B3431">
            <w:r>
              <w:t xml:space="preserve">M – čtení textu slovních úloh s porozuměním </w:t>
            </w:r>
          </w:p>
          <w:p w:rsidR="005B3431" w:rsidRDefault="005B3431" w:rsidP="005B3431">
            <w:r>
              <w:t>Hv – čtení textu písní</w:t>
            </w:r>
          </w:p>
          <w:p w:rsidR="005B3431" w:rsidRDefault="005B3431" w:rsidP="005B3431">
            <w:r>
              <w:t xml:space="preserve">Vv- ilustrace k přečtenému textu </w:t>
            </w:r>
          </w:p>
        </w:tc>
        <w:tc>
          <w:tcPr>
            <w:tcW w:w="1800" w:type="dxa"/>
            <w:tcBorders>
              <w:top w:val="single" w:sz="12" w:space="0" w:color="auto"/>
            </w:tcBorders>
          </w:tcPr>
          <w:p w:rsidR="005B3431" w:rsidRDefault="005B3431" w:rsidP="005B3431"/>
        </w:tc>
      </w:tr>
      <w:tr w:rsidR="005B3431">
        <w:trPr>
          <w:trHeight w:val="676"/>
        </w:trPr>
        <w:tc>
          <w:tcPr>
            <w:tcW w:w="3060" w:type="dxa"/>
          </w:tcPr>
          <w:p w:rsidR="005B3431" w:rsidRDefault="005B3431" w:rsidP="005B3431">
            <w:r>
              <w:t>porozumí písemným nebo mluveným pokynům přiměřené složitosti</w:t>
            </w:r>
          </w:p>
        </w:tc>
        <w:tc>
          <w:tcPr>
            <w:tcW w:w="3420" w:type="dxa"/>
          </w:tcPr>
          <w:p w:rsidR="005B3431" w:rsidRDefault="005B3431" w:rsidP="00DB5690">
            <w:pPr>
              <w:numPr>
                <w:ilvl w:val="0"/>
                <w:numId w:val="16"/>
              </w:numPr>
            </w:pPr>
            <w:r>
              <w:t>pochopí obsah a smysl jednoduchého pokynu</w:t>
            </w:r>
          </w:p>
          <w:p w:rsidR="005B3431" w:rsidRDefault="005B3431" w:rsidP="00DB5690">
            <w:pPr>
              <w:numPr>
                <w:ilvl w:val="0"/>
                <w:numId w:val="13"/>
              </w:numPr>
            </w:pPr>
            <w:r>
              <w:t xml:space="preserve">nebojí se zeptat </w:t>
            </w:r>
          </w:p>
        </w:tc>
        <w:tc>
          <w:tcPr>
            <w:tcW w:w="3060" w:type="dxa"/>
          </w:tcPr>
          <w:p w:rsidR="005B3431" w:rsidRDefault="005B3431" w:rsidP="005B3431">
            <w:r>
              <w:t>věcné naslouchání – věcné, soustředěné, aktivní</w:t>
            </w:r>
          </w:p>
        </w:tc>
        <w:tc>
          <w:tcPr>
            <w:tcW w:w="2340" w:type="dxa"/>
          </w:tcPr>
          <w:p w:rsidR="005B3431" w:rsidRDefault="005B3431" w:rsidP="005B3431">
            <w:r>
              <w:t>OSV (osobnostní rozvoj</w:t>
            </w:r>
            <w:r w:rsidR="00483D39">
              <w:t>) – rozvoj schopností poznávání</w:t>
            </w:r>
            <w:r>
              <w:t xml:space="preserve"> – cvičení smyslového vnímání a soustředění</w:t>
            </w:r>
          </w:p>
        </w:tc>
        <w:tc>
          <w:tcPr>
            <w:tcW w:w="1800" w:type="dxa"/>
          </w:tcPr>
          <w:p w:rsidR="005B3431" w:rsidRDefault="005B3431" w:rsidP="005B3431"/>
        </w:tc>
      </w:tr>
      <w:tr w:rsidR="005B3431">
        <w:trPr>
          <w:trHeight w:val="676"/>
        </w:trPr>
        <w:tc>
          <w:tcPr>
            <w:tcW w:w="3060" w:type="dxa"/>
          </w:tcPr>
          <w:p w:rsidR="005B3431" w:rsidRDefault="005B3431" w:rsidP="005B3431">
            <w:r>
              <w:lastRenderedPageBreak/>
              <w:t>respektuje základní komunikační pravidla v rozhovoru</w:t>
            </w:r>
          </w:p>
        </w:tc>
        <w:tc>
          <w:tcPr>
            <w:tcW w:w="3420" w:type="dxa"/>
          </w:tcPr>
          <w:p w:rsidR="005B3431" w:rsidRDefault="005B3431" w:rsidP="00DB5690">
            <w:pPr>
              <w:numPr>
                <w:ilvl w:val="0"/>
                <w:numId w:val="13"/>
              </w:numPr>
            </w:pPr>
            <w:r>
              <w:t>seznamuje se se základními pravidly mezilidské komunikace</w:t>
            </w:r>
          </w:p>
          <w:p w:rsidR="005B3431" w:rsidRDefault="005B3431" w:rsidP="00DB5690">
            <w:pPr>
              <w:numPr>
                <w:ilvl w:val="0"/>
                <w:numId w:val="13"/>
              </w:numPr>
            </w:pPr>
            <w:r>
              <w:t xml:space="preserve">učí se rozlišovat vhodné a nevhodné vystupování </w:t>
            </w:r>
          </w:p>
          <w:p w:rsidR="005B3431" w:rsidRDefault="005B3431" w:rsidP="00DB5690">
            <w:pPr>
              <w:numPr>
                <w:ilvl w:val="0"/>
                <w:numId w:val="13"/>
              </w:numPr>
            </w:pPr>
            <w:r>
              <w:t>používá běžné zdvořilostní obraty</w:t>
            </w:r>
          </w:p>
          <w:p w:rsidR="005B3431" w:rsidRDefault="005B3431" w:rsidP="00DB5690">
            <w:pPr>
              <w:numPr>
                <w:ilvl w:val="0"/>
                <w:numId w:val="13"/>
              </w:numPr>
            </w:pPr>
            <w:r>
              <w:t>učí se naslouchat druhému</w:t>
            </w:r>
          </w:p>
        </w:tc>
        <w:tc>
          <w:tcPr>
            <w:tcW w:w="3060" w:type="dxa"/>
          </w:tcPr>
          <w:p w:rsidR="005B3431" w:rsidRDefault="005B3431" w:rsidP="005B3431">
            <w:r>
              <w:t>naslouchání – praktické naslouchání (zdvořilé, vyjádření kontaktu s partnerem)</w:t>
            </w:r>
          </w:p>
          <w:p w:rsidR="005B3431" w:rsidRDefault="005B3431" w:rsidP="005B3431"/>
          <w:p w:rsidR="005B3431" w:rsidRDefault="005B3431" w:rsidP="005B3431">
            <w:r>
              <w:t>mluvený projev – základy techniky mluveného projevu, komunikační žánry (pozdrav, oslovení, omluva, prosba, blahopřání, vypravování), základní komunikační pravidla (střídání rolí mluvčího a posluchače), zdvořilé vystupování</w:t>
            </w:r>
          </w:p>
        </w:tc>
        <w:tc>
          <w:tcPr>
            <w:tcW w:w="2340" w:type="dxa"/>
          </w:tcPr>
          <w:p w:rsidR="005B3431" w:rsidRDefault="005B3431" w:rsidP="005B3431">
            <w:r>
              <w:t xml:space="preserve">Prv – </w:t>
            </w:r>
            <w:r w:rsidR="00483D39">
              <w:t>v</w:t>
            </w:r>
            <w:r>
              <w:t>e škole, rodina</w:t>
            </w:r>
          </w:p>
          <w:p w:rsidR="005B3431" w:rsidRDefault="005B3431" w:rsidP="005B3431"/>
          <w:p w:rsidR="006F22B3" w:rsidRDefault="005B3431" w:rsidP="005B3431">
            <w:r>
              <w:t xml:space="preserve">OSV (sociální rozvoj) – </w:t>
            </w:r>
            <w:r w:rsidR="006F22B3">
              <w:t>mezilidské vztahy</w:t>
            </w:r>
          </w:p>
        </w:tc>
        <w:tc>
          <w:tcPr>
            <w:tcW w:w="1800" w:type="dxa"/>
          </w:tcPr>
          <w:p w:rsidR="005B3431" w:rsidRDefault="005B3431" w:rsidP="005B3431"/>
        </w:tc>
      </w:tr>
      <w:tr w:rsidR="005B3431">
        <w:trPr>
          <w:trHeight w:val="676"/>
        </w:trPr>
        <w:tc>
          <w:tcPr>
            <w:tcW w:w="3060" w:type="dxa"/>
          </w:tcPr>
          <w:p w:rsidR="005B3431" w:rsidRDefault="005B3431" w:rsidP="005B3431">
            <w:r>
              <w:t>pečlivě vyslovuje, opravuje svou nesprávnou nebo nedbalou výslovnost</w:t>
            </w:r>
          </w:p>
        </w:tc>
        <w:tc>
          <w:tcPr>
            <w:tcW w:w="3420" w:type="dxa"/>
          </w:tcPr>
          <w:p w:rsidR="005B3431" w:rsidRDefault="005B3431" w:rsidP="00DB5690">
            <w:pPr>
              <w:numPr>
                <w:ilvl w:val="0"/>
                <w:numId w:val="17"/>
              </w:numPr>
            </w:pPr>
            <w:r>
              <w:t>dbá na správnou výslovnost všech hlásek české abecedy</w:t>
            </w:r>
          </w:p>
          <w:p w:rsidR="005B3431" w:rsidRDefault="005B3431" w:rsidP="00DB5690">
            <w:pPr>
              <w:numPr>
                <w:ilvl w:val="0"/>
                <w:numId w:val="17"/>
              </w:numPr>
            </w:pPr>
            <w:r>
              <w:t>opravuje svou nedbalou či nesprávnou výslovnost</w:t>
            </w:r>
          </w:p>
          <w:p w:rsidR="005B3431" w:rsidRDefault="005B3431" w:rsidP="00DB5690">
            <w:pPr>
              <w:numPr>
                <w:ilvl w:val="0"/>
                <w:numId w:val="14"/>
              </w:numPr>
            </w:pPr>
            <w:r>
              <w:t>opakuje jednoduchá artikulační cvičení</w:t>
            </w:r>
          </w:p>
        </w:tc>
        <w:tc>
          <w:tcPr>
            <w:tcW w:w="3060" w:type="dxa"/>
          </w:tcPr>
          <w:p w:rsidR="005B3431" w:rsidRDefault="005B3431" w:rsidP="005B3431">
            <w:r>
              <w:t>mluvený projev – základy techniky mluveného projevu (dýchání, tvoření hlasu, výslovnost)</w:t>
            </w:r>
          </w:p>
          <w:p w:rsidR="005B3431" w:rsidRDefault="005B3431" w:rsidP="005B3431"/>
        </w:tc>
        <w:tc>
          <w:tcPr>
            <w:tcW w:w="2340" w:type="dxa"/>
          </w:tcPr>
          <w:p w:rsidR="005B3431" w:rsidRDefault="005B3431" w:rsidP="005B3431"/>
        </w:tc>
        <w:tc>
          <w:tcPr>
            <w:tcW w:w="1800" w:type="dxa"/>
          </w:tcPr>
          <w:p w:rsidR="005B3431" w:rsidRDefault="005B3431" w:rsidP="005B3431"/>
        </w:tc>
      </w:tr>
      <w:tr w:rsidR="005B3431">
        <w:trPr>
          <w:trHeight w:val="676"/>
        </w:trPr>
        <w:tc>
          <w:tcPr>
            <w:tcW w:w="3060" w:type="dxa"/>
          </w:tcPr>
          <w:p w:rsidR="005B3431" w:rsidRDefault="005B3431" w:rsidP="005B3431">
            <w:r>
              <w:t>volí vhodné verbální a nonverbální prostředky řeči v běžných školních i mimoškolních situacích</w:t>
            </w:r>
          </w:p>
        </w:tc>
        <w:tc>
          <w:tcPr>
            <w:tcW w:w="3420" w:type="dxa"/>
          </w:tcPr>
          <w:p w:rsidR="005B3431" w:rsidRDefault="005B3431" w:rsidP="00DB5690">
            <w:pPr>
              <w:numPr>
                <w:ilvl w:val="0"/>
                <w:numId w:val="14"/>
              </w:numPr>
            </w:pPr>
            <w:r>
              <w:t>dokáže se domluvit v běžných každodenních situacích</w:t>
            </w:r>
          </w:p>
          <w:p w:rsidR="005B3431" w:rsidRDefault="005B3431" w:rsidP="00DB5690">
            <w:pPr>
              <w:numPr>
                <w:ilvl w:val="0"/>
                <w:numId w:val="14"/>
              </w:numPr>
            </w:pPr>
            <w:r>
              <w:t>používá vhodné mimojazykové prostředky řečí</w:t>
            </w:r>
          </w:p>
        </w:tc>
        <w:tc>
          <w:tcPr>
            <w:tcW w:w="3060" w:type="dxa"/>
          </w:tcPr>
          <w:p w:rsidR="005B3431" w:rsidRDefault="005B3431" w:rsidP="005B3431">
            <w:r>
              <w:t>mluvený projev – základy techniky mluveného projevu, vyjadřování závislé na komunikační situaci, základní komunikační pravidla, mimojazykové prostředky řeči</w:t>
            </w:r>
          </w:p>
        </w:tc>
        <w:tc>
          <w:tcPr>
            <w:tcW w:w="2340" w:type="dxa"/>
          </w:tcPr>
          <w:p w:rsidR="005B3431" w:rsidRDefault="005B3431" w:rsidP="005B3431">
            <w:r>
              <w:t>Prv – rodina, škola, v obchodě</w:t>
            </w:r>
          </w:p>
          <w:p w:rsidR="005B3431" w:rsidRDefault="005B3431" w:rsidP="005B3431">
            <w:r>
              <w:t>Prv – osobní bezpečí (dramatizace nebezpečných situací)</w:t>
            </w:r>
          </w:p>
        </w:tc>
        <w:tc>
          <w:tcPr>
            <w:tcW w:w="1800" w:type="dxa"/>
          </w:tcPr>
          <w:p w:rsidR="005B3431" w:rsidRDefault="005B3431" w:rsidP="005B3431"/>
        </w:tc>
      </w:tr>
      <w:tr w:rsidR="005B3431">
        <w:trPr>
          <w:trHeight w:val="676"/>
        </w:trPr>
        <w:tc>
          <w:tcPr>
            <w:tcW w:w="3060" w:type="dxa"/>
          </w:tcPr>
          <w:p w:rsidR="005B3431" w:rsidRDefault="005B3431" w:rsidP="005B3431">
            <w:r>
              <w:lastRenderedPageBreak/>
              <w:t>v krátkých mluvených projevech správně dýchá a volí správné tempo řeči</w:t>
            </w:r>
          </w:p>
        </w:tc>
        <w:tc>
          <w:tcPr>
            <w:tcW w:w="3420" w:type="dxa"/>
          </w:tcPr>
          <w:p w:rsidR="005B3431" w:rsidRDefault="005B3431" w:rsidP="00DB5690">
            <w:pPr>
              <w:numPr>
                <w:ilvl w:val="0"/>
                <w:numId w:val="18"/>
              </w:numPr>
            </w:pPr>
            <w:r>
              <w:t>seznamuje se se základními technikami mluveného projevu</w:t>
            </w:r>
          </w:p>
          <w:p w:rsidR="005B3431" w:rsidRDefault="005B3431" w:rsidP="00DB5690">
            <w:pPr>
              <w:numPr>
                <w:ilvl w:val="0"/>
                <w:numId w:val="18"/>
              </w:numPr>
            </w:pPr>
            <w:r>
              <w:t>v krátkých mluvených projevech správně dýchá a volí vhodné tempo řeči</w:t>
            </w:r>
          </w:p>
        </w:tc>
        <w:tc>
          <w:tcPr>
            <w:tcW w:w="3060" w:type="dxa"/>
          </w:tcPr>
          <w:p w:rsidR="005B3431" w:rsidRDefault="005B3431" w:rsidP="005B3431">
            <w:r>
              <w:t>mluvený projev – základy techniky mluveného projevu (dýchání, tvoření hlasu, výslovnost)</w:t>
            </w:r>
          </w:p>
        </w:tc>
        <w:tc>
          <w:tcPr>
            <w:tcW w:w="2340" w:type="dxa"/>
          </w:tcPr>
          <w:p w:rsidR="005B3431" w:rsidRDefault="005B3431" w:rsidP="005B3431">
            <w:r>
              <w:t>Prv – rodina, škola</w:t>
            </w:r>
          </w:p>
        </w:tc>
        <w:tc>
          <w:tcPr>
            <w:tcW w:w="1800" w:type="dxa"/>
          </w:tcPr>
          <w:p w:rsidR="005B3431" w:rsidRDefault="005B3431" w:rsidP="005B3431"/>
        </w:tc>
      </w:tr>
      <w:tr w:rsidR="005B3431">
        <w:trPr>
          <w:trHeight w:val="676"/>
        </w:trPr>
        <w:tc>
          <w:tcPr>
            <w:tcW w:w="3060" w:type="dxa"/>
          </w:tcPr>
          <w:p w:rsidR="005B3431" w:rsidRDefault="005B3431" w:rsidP="005B3431">
            <w:pPr>
              <w:ind w:left="-70"/>
            </w:pPr>
            <w:r>
              <w:t>na základě vlastních zážitků tvoří krátký mluvený projev</w:t>
            </w:r>
          </w:p>
        </w:tc>
        <w:tc>
          <w:tcPr>
            <w:tcW w:w="3420" w:type="dxa"/>
          </w:tcPr>
          <w:p w:rsidR="005B3431" w:rsidRDefault="005B3431" w:rsidP="00DB5690">
            <w:pPr>
              <w:numPr>
                <w:ilvl w:val="0"/>
                <w:numId w:val="19"/>
              </w:numPr>
            </w:pPr>
            <w:r>
              <w:t>dokáže popsat jednoduché situace a zážitky z vlastního života</w:t>
            </w:r>
          </w:p>
          <w:p w:rsidR="005B3431" w:rsidRDefault="005B3431" w:rsidP="00DB5690">
            <w:pPr>
              <w:numPr>
                <w:ilvl w:val="0"/>
                <w:numId w:val="19"/>
              </w:numPr>
            </w:pPr>
            <w:r>
              <w:t>dbá na srozumitelné vyjadřování v celých větách</w:t>
            </w:r>
          </w:p>
        </w:tc>
        <w:tc>
          <w:tcPr>
            <w:tcW w:w="3060" w:type="dxa"/>
          </w:tcPr>
          <w:p w:rsidR="005B3431" w:rsidRDefault="005B3431" w:rsidP="005B3431">
            <w:r>
              <w:t>mluvený projev – vyjadřování závislé na komunikační situaci, mimojazykové prostředky řeči</w:t>
            </w:r>
          </w:p>
        </w:tc>
        <w:tc>
          <w:tcPr>
            <w:tcW w:w="2340" w:type="dxa"/>
          </w:tcPr>
          <w:p w:rsidR="005B3431" w:rsidRDefault="005B3431" w:rsidP="005B3431">
            <w:r>
              <w:t>Prv – rodina, škola</w:t>
            </w:r>
          </w:p>
          <w:p w:rsidR="005B3431" w:rsidRDefault="005B3431" w:rsidP="005B3431">
            <w:r>
              <w:t>Prv – obec (popis obce a vyprávění zážitků z vycházky)</w:t>
            </w:r>
          </w:p>
          <w:p w:rsidR="005B3431" w:rsidRDefault="005B3431" w:rsidP="005B3431">
            <w:r>
              <w:t>Prv – proměny přírody v ročních obdobích</w:t>
            </w:r>
          </w:p>
          <w:p w:rsidR="006F22B3" w:rsidRDefault="006F22B3" w:rsidP="005B3431">
            <w:r>
              <w:t>Prv – povolání (vypravování „Čím chci být“)</w:t>
            </w:r>
          </w:p>
          <w:p w:rsidR="005B3431" w:rsidRDefault="005B3431" w:rsidP="005B3431">
            <w:r>
              <w:t>M – tvoření vět na dané matematické situace</w:t>
            </w:r>
          </w:p>
        </w:tc>
        <w:tc>
          <w:tcPr>
            <w:tcW w:w="1800" w:type="dxa"/>
          </w:tcPr>
          <w:p w:rsidR="005B3431" w:rsidRDefault="005B3431" w:rsidP="005B3431"/>
        </w:tc>
      </w:tr>
      <w:tr w:rsidR="005B3431">
        <w:trPr>
          <w:trHeight w:val="676"/>
        </w:trPr>
        <w:tc>
          <w:tcPr>
            <w:tcW w:w="3060" w:type="dxa"/>
          </w:tcPr>
          <w:p w:rsidR="005B3431" w:rsidRDefault="005B3431" w:rsidP="005B3431">
            <w:r>
              <w:t>zvládá základní hygienické návyky spojené se psaním</w:t>
            </w:r>
          </w:p>
        </w:tc>
        <w:tc>
          <w:tcPr>
            <w:tcW w:w="3420" w:type="dxa"/>
          </w:tcPr>
          <w:p w:rsidR="005B3431" w:rsidRDefault="005B3431" w:rsidP="00DB5690">
            <w:pPr>
              <w:numPr>
                <w:ilvl w:val="0"/>
                <w:numId w:val="20"/>
              </w:numPr>
            </w:pPr>
            <w:r>
              <w:t>snaží se dodržovat základní hygienické návyky při psaní (správné sezení, držení pera)</w:t>
            </w:r>
          </w:p>
          <w:p w:rsidR="005B3431" w:rsidRDefault="005B3431" w:rsidP="00DB5690">
            <w:pPr>
              <w:numPr>
                <w:ilvl w:val="0"/>
                <w:numId w:val="20"/>
              </w:numPr>
            </w:pPr>
            <w:r>
              <w:t>za pomoci učitele opravuje své nesprávné držení pera či sezení</w:t>
            </w:r>
          </w:p>
        </w:tc>
        <w:tc>
          <w:tcPr>
            <w:tcW w:w="3060" w:type="dxa"/>
          </w:tcPr>
          <w:p w:rsidR="005B3431" w:rsidRDefault="005B3431" w:rsidP="005B3431">
            <w:r>
              <w:t>písemný projev – základní hygienické návyky při psaní</w:t>
            </w:r>
          </w:p>
        </w:tc>
        <w:tc>
          <w:tcPr>
            <w:tcW w:w="2340" w:type="dxa"/>
          </w:tcPr>
          <w:p w:rsidR="005B3431" w:rsidRDefault="005B3431" w:rsidP="005B3431">
            <w:r>
              <w:t>Tv – relaxační chvilky</w:t>
            </w:r>
          </w:p>
        </w:tc>
        <w:tc>
          <w:tcPr>
            <w:tcW w:w="1800" w:type="dxa"/>
          </w:tcPr>
          <w:p w:rsidR="005B3431" w:rsidRDefault="005B3431" w:rsidP="005B3431"/>
        </w:tc>
      </w:tr>
      <w:tr w:rsidR="005B3431">
        <w:trPr>
          <w:trHeight w:val="676"/>
        </w:trPr>
        <w:tc>
          <w:tcPr>
            <w:tcW w:w="3060" w:type="dxa"/>
          </w:tcPr>
          <w:p w:rsidR="005B3431" w:rsidRDefault="005B3431" w:rsidP="005B3431">
            <w:r>
              <w:t xml:space="preserve">píše správné tvary písmen a číslic, správně spojuje písmena i slabiky, kontroluje </w:t>
            </w:r>
            <w:r>
              <w:lastRenderedPageBreak/>
              <w:t>vlastní písemný projev</w:t>
            </w:r>
          </w:p>
        </w:tc>
        <w:tc>
          <w:tcPr>
            <w:tcW w:w="3420" w:type="dxa"/>
          </w:tcPr>
          <w:p w:rsidR="005B3431" w:rsidRDefault="005B3431" w:rsidP="00DB5690">
            <w:pPr>
              <w:numPr>
                <w:ilvl w:val="0"/>
                <w:numId w:val="21"/>
              </w:numPr>
            </w:pPr>
            <w:r>
              <w:lastRenderedPageBreak/>
              <w:t>osvojuje si správné tvary písmen a číslic</w:t>
            </w:r>
          </w:p>
          <w:p w:rsidR="005B3431" w:rsidRDefault="005B3431" w:rsidP="00DB5690">
            <w:pPr>
              <w:numPr>
                <w:ilvl w:val="0"/>
                <w:numId w:val="21"/>
              </w:numPr>
            </w:pPr>
            <w:r>
              <w:t xml:space="preserve">správně spojuje písmena, </w:t>
            </w:r>
            <w:r>
              <w:lastRenderedPageBreak/>
              <w:t>slabiky</w:t>
            </w:r>
          </w:p>
          <w:p w:rsidR="005B3431" w:rsidRDefault="005B3431" w:rsidP="00DB5690">
            <w:pPr>
              <w:numPr>
                <w:ilvl w:val="0"/>
                <w:numId w:val="21"/>
              </w:numPr>
            </w:pPr>
            <w:r>
              <w:t>dbá na dodržování úhlednosti a čitelnosti písemného projevu</w:t>
            </w:r>
          </w:p>
          <w:p w:rsidR="005B3431" w:rsidRDefault="005B3431" w:rsidP="00DB5690">
            <w:pPr>
              <w:numPr>
                <w:ilvl w:val="0"/>
                <w:numId w:val="21"/>
              </w:numPr>
            </w:pPr>
            <w:r>
              <w:t>učí se kontrolovat vlastní písemný projev</w:t>
            </w:r>
          </w:p>
        </w:tc>
        <w:tc>
          <w:tcPr>
            <w:tcW w:w="3060" w:type="dxa"/>
          </w:tcPr>
          <w:p w:rsidR="005B3431" w:rsidRDefault="005B3431" w:rsidP="005B3431">
            <w:r>
              <w:lastRenderedPageBreak/>
              <w:t>písemný projev – technika psaní (úhledný, čitelný a přehledný písemný projev)</w:t>
            </w:r>
          </w:p>
        </w:tc>
        <w:tc>
          <w:tcPr>
            <w:tcW w:w="2340" w:type="dxa"/>
          </w:tcPr>
          <w:p w:rsidR="005B3431" w:rsidRDefault="005B3431" w:rsidP="005B3431">
            <w:r>
              <w:t>M – psaní číslic, písemné řešení slovních úloh</w:t>
            </w:r>
          </w:p>
        </w:tc>
        <w:tc>
          <w:tcPr>
            <w:tcW w:w="1800" w:type="dxa"/>
          </w:tcPr>
          <w:p w:rsidR="005B3431" w:rsidRDefault="005B3431" w:rsidP="005B3431"/>
        </w:tc>
      </w:tr>
      <w:tr w:rsidR="005B3431">
        <w:trPr>
          <w:trHeight w:val="676"/>
        </w:trPr>
        <w:tc>
          <w:tcPr>
            <w:tcW w:w="3060" w:type="dxa"/>
          </w:tcPr>
          <w:p w:rsidR="005B3431" w:rsidRDefault="005B3431" w:rsidP="005B3431">
            <w:r>
              <w:t>píše věcně i formálně správně jednoduchá sdělení</w:t>
            </w:r>
          </w:p>
        </w:tc>
        <w:tc>
          <w:tcPr>
            <w:tcW w:w="3420" w:type="dxa"/>
          </w:tcPr>
          <w:p w:rsidR="005B3431" w:rsidRDefault="005B3431" w:rsidP="00DB5690">
            <w:pPr>
              <w:numPr>
                <w:ilvl w:val="0"/>
                <w:numId w:val="22"/>
              </w:numPr>
            </w:pPr>
            <w:r>
              <w:t>přepisuje a opisuje slova a věty</w:t>
            </w:r>
          </w:p>
          <w:p w:rsidR="005B3431" w:rsidRDefault="005B3431" w:rsidP="00DB5690">
            <w:pPr>
              <w:numPr>
                <w:ilvl w:val="0"/>
                <w:numId w:val="22"/>
              </w:numPr>
            </w:pPr>
            <w:r>
              <w:t>píše písmena, slova a věty podle diktátu</w:t>
            </w:r>
          </w:p>
          <w:p w:rsidR="005B3431" w:rsidRDefault="005B3431" w:rsidP="00DB5690">
            <w:pPr>
              <w:numPr>
                <w:ilvl w:val="0"/>
                <w:numId w:val="22"/>
              </w:numPr>
            </w:pPr>
            <w:r>
              <w:t>učí se správně užívat interpunkční znaménka</w:t>
            </w:r>
          </w:p>
          <w:p w:rsidR="005B3431" w:rsidRDefault="005B3431" w:rsidP="00DB5690">
            <w:pPr>
              <w:numPr>
                <w:ilvl w:val="0"/>
                <w:numId w:val="22"/>
              </w:numPr>
            </w:pPr>
            <w:r>
              <w:t>seznamuje se s dělením slov na konci řádku</w:t>
            </w:r>
          </w:p>
          <w:p w:rsidR="005B3431" w:rsidRDefault="005B3431" w:rsidP="00DB5690">
            <w:pPr>
              <w:numPr>
                <w:ilvl w:val="0"/>
                <w:numId w:val="22"/>
              </w:numPr>
            </w:pPr>
            <w:r>
              <w:t>při psaní vět se učí uplatňovat správnou grafickou podobu věty</w:t>
            </w:r>
          </w:p>
        </w:tc>
        <w:tc>
          <w:tcPr>
            <w:tcW w:w="3060" w:type="dxa"/>
          </w:tcPr>
          <w:p w:rsidR="005B3431" w:rsidRDefault="005B3431" w:rsidP="005B3431">
            <w:r>
              <w:t>písemný projev – technika psaní, žánry písemného projevu (adresa, blahopřání, pozdrav z prázdnin)</w:t>
            </w:r>
          </w:p>
        </w:tc>
        <w:tc>
          <w:tcPr>
            <w:tcW w:w="2340" w:type="dxa"/>
          </w:tcPr>
          <w:p w:rsidR="005B3431" w:rsidRDefault="005B3431" w:rsidP="005B3431">
            <w:r>
              <w:t>Prv – bydlení – domov (psaní adresy)</w:t>
            </w:r>
          </w:p>
        </w:tc>
        <w:tc>
          <w:tcPr>
            <w:tcW w:w="1800" w:type="dxa"/>
          </w:tcPr>
          <w:p w:rsidR="005B3431" w:rsidRDefault="005B3431" w:rsidP="005B3431"/>
        </w:tc>
      </w:tr>
      <w:tr w:rsidR="005B3431">
        <w:trPr>
          <w:trHeight w:val="676"/>
        </w:trPr>
        <w:tc>
          <w:tcPr>
            <w:tcW w:w="3060" w:type="dxa"/>
          </w:tcPr>
          <w:p w:rsidR="005B3431" w:rsidRDefault="005B3431" w:rsidP="005B3431">
            <w:r>
              <w:t>seřadí ilustrace podle dějové posloupnosti a vypráví podle nich jednoduchý příběh</w:t>
            </w:r>
          </w:p>
        </w:tc>
        <w:tc>
          <w:tcPr>
            <w:tcW w:w="3420" w:type="dxa"/>
          </w:tcPr>
          <w:p w:rsidR="005B3431" w:rsidRDefault="005B3431" w:rsidP="00DB5690">
            <w:pPr>
              <w:numPr>
                <w:ilvl w:val="0"/>
                <w:numId w:val="23"/>
              </w:numPr>
            </w:pPr>
            <w:r>
              <w:t>na základě obrázkové osnovy vypráví jednoduchý příběh či pohádku</w:t>
            </w:r>
          </w:p>
          <w:p w:rsidR="005B3431" w:rsidRDefault="005B3431" w:rsidP="00DB5690">
            <w:pPr>
              <w:numPr>
                <w:ilvl w:val="0"/>
                <w:numId w:val="23"/>
              </w:numPr>
            </w:pPr>
            <w:r>
              <w:t xml:space="preserve">pojmenuje hlavní postavy </w:t>
            </w:r>
          </w:p>
          <w:p w:rsidR="005B3431" w:rsidRDefault="005B3431" w:rsidP="00DB5690">
            <w:pPr>
              <w:numPr>
                <w:ilvl w:val="0"/>
                <w:numId w:val="23"/>
              </w:numPr>
            </w:pPr>
            <w:r>
              <w:t>snaží je vlastními slovy vyjádřit charakter postav</w:t>
            </w:r>
          </w:p>
        </w:tc>
        <w:tc>
          <w:tcPr>
            <w:tcW w:w="3060" w:type="dxa"/>
          </w:tcPr>
          <w:p w:rsidR="005B3431" w:rsidRDefault="005B3431" w:rsidP="005B3431">
            <w:r>
              <w:t>obrázková osnova – spojení obsahu textu s ilustrací, vyprávění pohádek a jednoduchých příběhů (rozvoj mluveného projevu)</w:t>
            </w:r>
          </w:p>
        </w:tc>
        <w:tc>
          <w:tcPr>
            <w:tcW w:w="2340" w:type="dxa"/>
          </w:tcPr>
          <w:p w:rsidR="005B3431" w:rsidRDefault="005B3431" w:rsidP="005B3431"/>
        </w:tc>
        <w:tc>
          <w:tcPr>
            <w:tcW w:w="1800" w:type="dxa"/>
          </w:tcPr>
          <w:p w:rsidR="005B3431" w:rsidRDefault="005B3431" w:rsidP="005B3431"/>
        </w:tc>
      </w:tr>
    </w:tbl>
    <w:p w:rsidR="005B3431" w:rsidRPr="00621632" w:rsidRDefault="006F22B3" w:rsidP="005B3431">
      <w:pPr>
        <w:rPr>
          <w:b/>
          <w:sz w:val="28"/>
          <w:szCs w:val="28"/>
        </w:rPr>
      </w:pPr>
      <w:r>
        <w:br w:type="page"/>
      </w:r>
      <w:r w:rsidR="005B3431" w:rsidRPr="00621632">
        <w:rPr>
          <w:b/>
          <w:sz w:val="28"/>
          <w:szCs w:val="28"/>
        </w:rPr>
        <w:lastRenderedPageBreak/>
        <w:t xml:space="preserve">Vyučovací předmět: </w:t>
      </w:r>
      <w:r w:rsidR="005B3431" w:rsidRPr="000E517C">
        <w:rPr>
          <w:sz w:val="28"/>
          <w:szCs w:val="28"/>
        </w:rPr>
        <w:t>Český jazyk a literatura (jazyková výchova)</w:t>
      </w:r>
    </w:p>
    <w:p w:rsidR="005B3431" w:rsidRDefault="005B3431" w:rsidP="005B3431">
      <w:pPr>
        <w:rPr>
          <w:sz w:val="28"/>
          <w:szCs w:val="28"/>
        </w:rPr>
      </w:pPr>
      <w:r w:rsidRPr="000E517C">
        <w:rPr>
          <w:b/>
          <w:sz w:val="28"/>
          <w:szCs w:val="28"/>
        </w:rPr>
        <w:t>Ročník:</w:t>
      </w:r>
      <w:r>
        <w:rPr>
          <w:sz w:val="28"/>
          <w:szCs w:val="28"/>
        </w:rPr>
        <w:t xml:space="preserve"> 1.</w:t>
      </w:r>
    </w:p>
    <w:p w:rsidR="005B3431" w:rsidRDefault="005B3431" w:rsidP="005B3431">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5B3431" w:rsidRPr="00FC5486">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5B3431" w:rsidRPr="00FC5486" w:rsidRDefault="005B3431" w:rsidP="005B3431">
            <w:pPr>
              <w:jc w:val="center"/>
              <w:rPr>
                <w:b/>
                <w:sz w:val="28"/>
                <w:szCs w:val="28"/>
              </w:rPr>
            </w:pPr>
            <w:r w:rsidRPr="00FC5486">
              <w:rPr>
                <w:b/>
                <w:sz w:val="28"/>
                <w:szCs w:val="28"/>
              </w:rPr>
              <w:t xml:space="preserve">Výstup </w:t>
            </w:r>
            <w:r>
              <w:rPr>
                <w:b/>
                <w:sz w:val="28"/>
                <w:szCs w:val="28"/>
              </w:rPr>
              <w:t>R</w:t>
            </w:r>
            <w:r w:rsidRPr="00FC5486">
              <w:rPr>
                <w:b/>
                <w:sz w:val="28"/>
                <w:szCs w:val="28"/>
              </w:rPr>
              <w:t>VP</w:t>
            </w:r>
          </w:p>
        </w:tc>
        <w:tc>
          <w:tcPr>
            <w:tcW w:w="3420" w:type="dxa"/>
            <w:tcBorders>
              <w:top w:val="single" w:sz="12" w:space="0" w:color="auto"/>
              <w:left w:val="single" w:sz="12" w:space="0" w:color="auto"/>
              <w:bottom w:val="single" w:sz="12" w:space="0" w:color="auto"/>
              <w:right w:val="single" w:sz="12" w:space="0" w:color="auto"/>
            </w:tcBorders>
            <w:vAlign w:val="center"/>
          </w:tcPr>
          <w:p w:rsidR="005B3431" w:rsidRPr="00FC5486" w:rsidRDefault="005B3431" w:rsidP="005B3431">
            <w:pPr>
              <w:jc w:val="center"/>
              <w:rPr>
                <w:b/>
                <w:sz w:val="28"/>
                <w:szCs w:val="28"/>
              </w:rPr>
            </w:pPr>
            <w:r w:rsidRPr="00FC5486">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5B3431" w:rsidRPr="00FC5486" w:rsidRDefault="005B3431" w:rsidP="005B3431">
            <w:pPr>
              <w:jc w:val="center"/>
              <w:rPr>
                <w:b/>
                <w:sz w:val="28"/>
                <w:szCs w:val="28"/>
              </w:rPr>
            </w:pPr>
            <w:r w:rsidRPr="00FC5486">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5B3431" w:rsidRPr="00FC5486" w:rsidRDefault="005B3431" w:rsidP="005B3431">
            <w:pPr>
              <w:jc w:val="center"/>
              <w:rPr>
                <w:b/>
                <w:sz w:val="28"/>
                <w:szCs w:val="28"/>
              </w:rPr>
            </w:pPr>
            <w:r w:rsidRPr="00FC5486">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5B3431" w:rsidRPr="00FC5486" w:rsidRDefault="005B3431" w:rsidP="005B3431">
            <w:pPr>
              <w:jc w:val="center"/>
              <w:rPr>
                <w:b/>
                <w:sz w:val="28"/>
                <w:szCs w:val="28"/>
              </w:rPr>
            </w:pPr>
            <w:r w:rsidRPr="00FC5486">
              <w:rPr>
                <w:b/>
                <w:sz w:val="28"/>
                <w:szCs w:val="28"/>
              </w:rPr>
              <w:t>Poznámky</w:t>
            </w:r>
          </w:p>
        </w:tc>
      </w:tr>
      <w:tr w:rsidR="005B3431">
        <w:trPr>
          <w:trHeight w:val="317"/>
        </w:trPr>
        <w:tc>
          <w:tcPr>
            <w:tcW w:w="3060" w:type="dxa"/>
            <w:tcBorders>
              <w:top w:val="single" w:sz="12" w:space="0" w:color="auto"/>
            </w:tcBorders>
          </w:tcPr>
          <w:p w:rsidR="005B3431" w:rsidRPr="00FC5486" w:rsidRDefault="005B3431" w:rsidP="005B3431">
            <w:r>
              <w:t>rozlišuje zvukovou a grafickou podobu slova, člení slova na hlásky, odlišuje krátké a dlouhé samohlásky</w:t>
            </w:r>
          </w:p>
        </w:tc>
        <w:tc>
          <w:tcPr>
            <w:tcW w:w="3420" w:type="dxa"/>
            <w:tcBorders>
              <w:top w:val="single" w:sz="12" w:space="0" w:color="auto"/>
            </w:tcBorders>
          </w:tcPr>
          <w:p w:rsidR="005B3431" w:rsidRDefault="005B3431" w:rsidP="00DB5690">
            <w:pPr>
              <w:numPr>
                <w:ilvl w:val="0"/>
                <w:numId w:val="24"/>
              </w:numPr>
            </w:pPr>
            <w:r>
              <w:t>seznamuje se s tištěnou a psanou podobou velkých a malých písmen</w:t>
            </w:r>
          </w:p>
          <w:p w:rsidR="005B3431" w:rsidRDefault="005B3431" w:rsidP="00DB5690">
            <w:pPr>
              <w:numPr>
                <w:ilvl w:val="0"/>
                <w:numId w:val="24"/>
              </w:numPr>
            </w:pPr>
            <w:r>
              <w:t>provádí analýzu a syntézu slov</w:t>
            </w:r>
          </w:p>
          <w:p w:rsidR="005B3431" w:rsidRPr="00FC5486" w:rsidRDefault="005B3431" w:rsidP="00DB5690">
            <w:pPr>
              <w:numPr>
                <w:ilvl w:val="0"/>
                <w:numId w:val="24"/>
              </w:numPr>
            </w:pPr>
            <w:r>
              <w:t>učí se rozlišovat délku samohlásek</w:t>
            </w:r>
          </w:p>
        </w:tc>
        <w:tc>
          <w:tcPr>
            <w:tcW w:w="3060" w:type="dxa"/>
            <w:tcBorders>
              <w:top w:val="single" w:sz="12" w:space="0" w:color="auto"/>
            </w:tcBorders>
          </w:tcPr>
          <w:p w:rsidR="005B3431" w:rsidRPr="00FC5486" w:rsidRDefault="005B3431" w:rsidP="005B3431">
            <w:r>
              <w:t>zvuková stránka jazyka – sluchové rozlišení hlásek, výslovnost samohlásek, souhlásek a souhláskových skupin, modulace souvislé řeči</w:t>
            </w:r>
          </w:p>
        </w:tc>
        <w:tc>
          <w:tcPr>
            <w:tcW w:w="2340" w:type="dxa"/>
            <w:tcBorders>
              <w:top w:val="single" w:sz="12" w:space="0" w:color="auto"/>
            </w:tcBorders>
          </w:tcPr>
          <w:p w:rsidR="005B3431" w:rsidRPr="00FC5486" w:rsidRDefault="005B3431" w:rsidP="005B3431"/>
        </w:tc>
        <w:tc>
          <w:tcPr>
            <w:tcW w:w="1800" w:type="dxa"/>
            <w:tcBorders>
              <w:top w:val="single" w:sz="12" w:space="0" w:color="auto"/>
            </w:tcBorders>
          </w:tcPr>
          <w:p w:rsidR="005B3431" w:rsidRPr="00FC5486" w:rsidRDefault="005B3431" w:rsidP="005B3431"/>
        </w:tc>
      </w:tr>
    </w:tbl>
    <w:p w:rsidR="005B3431" w:rsidRDefault="005B3431" w:rsidP="005B3431"/>
    <w:p w:rsidR="005B3431" w:rsidRPr="00621632" w:rsidRDefault="005B3431" w:rsidP="005B3431">
      <w:pPr>
        <w:rPr>
          <w:b/>
          <w:sz w:val="28"/>
          <w:szCs w:val="28"/>
        </w:rPr>
      </w:pPr>
      <w:r>
        <w:br w:type="page"/>
      </w:r>
      <w:r w:rsidRPr="00621632">
        <w:rPr>
          <w:b/>
          <w:sz w:val="28"/>
          <w:szCs w:val="28"/>
        </w:rPr>
        <w:lastRenderedPageBreak/>
        <w:t xml:space="preserve">Vyučovací předmět: </w:t>
      </w:r>
      <w:r w:rsidRPr="000E517C">
        <w:rPr>
          <w:sz w:val="28"/>
          <w:szCs w:val="28"/>
        </w:rPr>
        <w:t>Český jazyk a literatura (</w:t>
      </w:r>
      <w:r>
        <w:rPr>
          <w:sz w:val="28"/>
          <w:szCs w:val="28"/>
        </w:rPr>
        <w:t>literární výchova</w:t>
      </w:r>
      <w:r w:rsidRPr="000E517C">
        <w:rPr>
          <w:sz w:val="28"/>
          <w:szCs w:val="28"/>
        </w:rPr>
        <w:t>)</w:t>
      </w:r>
    </w:p>
    <w:p w:rsidR="005B3431" w:rsidRDefault="005B3431" w:rsidP="005B3431">
      <w:pPr>
        <w:rPr>
          <w:sz w:val="28"/>
          <w:szCs w:val="28"/>
        </w:rPr>
      </w:pPr>
      <w:r w:rsidRPr="000E517C">
        <w:rPr>
          <w:b/>
          <w:sz w:val="28"/>
          <w:szCs w:val="28"/>
        </w:rPr>
        <w:t>Ročník:</w:t>
      </w:r>
      <w:r>
        <w:rPr>
          <w:sz w:val="28"/>
          <w:szCs w:val="28"/>
        </w:rPr>
        <w:t xml:space="preserve"> 1.</w:t>
      </w:r>
    </w:p>
    <w:p w:rsidR="005B3431" w:rsidRDefault="005B3431" w:rsidP="005B3431">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5B3431" w:rsidRPr="00FC5486">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5B3431" w:rsidRPr="00FC5486" w:rsidRDefault="005B3431" w:rsidP="005B3431">
            <w:pPr>
              <w:jc w:val="center"/>
              <w:rPr>
                <w:b/>
                <w:sz w:val="28"/>
                <w:szCs w:val="28"/>
              </w:rPr>
            </w:pPr>
            <w:r w:rsidRPr="00FC5486">
              <w:rPr>
                <w:b/>
                <w:sz w:val="28"/>
                <w:szCs w:val="28"/>
              </w:rPr>
              <w:t xml:space="preserve">Výstup </w:t>
            </w:r>
            <w:r>
              <w:rPr>
                <w:b/>
                <w:sz w:val="28"/>
                <w:szCs w:val="28"/>
              </w:rPr>
              <w:t>R</w:t>
            </w:r>
            <w:r w:rsidRPr="00FC5486">
              <w:rPr>
                <w:b/>
                <w:sz w:val="28"/>
                <w:szCs w:val="28"/>
              </w:rPr>
              <w:t>VP</w:t>
            </w:r>
          </w:p>
        </w:tc>
        <w:tc>
          <w:tcPr>
            <w:tcW w:w="3420" w:type="dxa"/>
            <w:tcBorders>
              <w:top w:val="single" w:sz="12" w:space="0" w:color="auto"/>
              <w:left w:val="single" w:sz="12" w:space="0" w:color="auto"/>
              <w:bottom w:val="single" w:sz="12" w:space="0" w:color="auto"/>
              <w:right w:val="single" w:sz="12" w:space="0" w:color="auto"/>
            </w:tcBorders>
            <w:vAlign w:val="center"/>
          </w:tcPr>
          <w:p w:rsidR="005B3431" w:rsidRPr="00FC5486" w:rsidRDefault="005B3431" w:rsidP="005B3431">
            <w:pPr>
              <w:jc w:val="center"/>
              <w:rPr>
                <w:b/>
                <w:sz w:val="28"/>
                <w:szCs w:val="28"/>
              </w:rPr>
            </w:pPr>
            <w:r w:rsidRPr="00FC5486">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5B3431" w:rsidRPr="00FC5486" w:rsidRDefault="005B3431" w:rsidP="005B3431">
            <w:pPr>
              <w:jc w:val="center"/>
              <w:rPr>
                <w:b/>
                <w:sz w:val="28"/>
                <w:szCs w:val="28"/>
              </w:rPr>
            </w:pPr>
            <w:r w:rsidRPr="00FC5486">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5B3431" w:rsidRPr="00FC5486" w:rsidRDefault="005B3431" w:rsidP="005B3431">
            <w:pPr>
              <w:jc w:val="center"/>
              <w:rPr>
                <w:b/>
                <w:sz w:val="28"/>
                <w:szCs w:val="28"/>
              </w:rPr>
            </w:pPr>
            <w:r w:rsidRPr="00FC5486">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5B3431" w:rsidRPr="00FC5486" w:rsidRDefault="005B3431" w:rsidP="005B3431">
            <w:pPr>
              <w:jc w:val="center"/>
              <w:rPr>
                <w:b/>
                <w:sz w:val="28"/>
                <w:szCs w:val="28"/>
              </w:rPr>
            </w:pPr>
            <w:r w:rsidRPr="00FC5486">
              <w:rPr>
                <w:b/>
                <w:sz w:val="28"/>
                <w:szCs w:val="28"/>
              </w:rPr>
              <w:t>Poznámky</w:t>
            </w:r>
          </w:p>
        </w:tc>
      </w:tr>
      <w:tr w:rsidR="005B3431">
        <w:trPr>
          <w:trHeight w:val="676"/>
        </w:trPr>
        <w:tc>
          <w:tcPr>
            <w:tcW w:w="3060" w:type="dxa"/>
            <w:tcBorders>
              <w:top w:val="single" w:sz="12" w:space="0" w:color="auto"/>
            </w:tcBorders>
          </w:tcPr>
          <w:p w:rsidR="005B3431" w:rsidRPr="00F630F8" w:rsidRDefault="005B3431" w:rsidP="005B3431">
            <w:r>
              <w:t>čte a přednáší zpaměti ve vhodném frázování a tempu literární texty přiměřené věku</w:t>
            </w:r>
          </w:p>
        </w:tc>
        <w:tc>
          <w:tcPr>
            <w:tcW w:w="3420" w:type="dxa"/>
            <w:tcBorders>
              <w:top w:val="single" w:sz="12" w:space="0" w:color="auto"/>
            </w:tcBorders>
          </w:tcPr>
          <w:p w:rsidR="005B3431" w:rsidRDefault="005B3431" w:rsidP="00DB5690">
            <w:pPr>
              <w:numPr>
                <w:ilvl w:val="0"/>
                <w:numId w:val="25"/>
              </w:numPr>
            </w:pPr>
            <w:r>
              <w:t>čte a přednáší zpaměti říkadlo, rozpočitadlo, krátkou báseň</w:t>
            </w:r>
          </w:p>
          <w:p w:rsidR="005B3431" w:rsidRDefault="005B3431" w:rsidP="00DB5690">
            <w:pPr>
              <w:numPr>
                <w:ilvl w:val="0"/>
                <w:numId w:val="25"/>
              </w:numPr>
            </w:pPr>
            <w:r>
              <w:t>čte krátké literární texty</w:t>
            </w:r>
          </w:p>
          <w:p w:rsidR="005B3431" w:rsidRPr="00275B60" w:rsidRDefault="005B3431" w:rsidP="00DB5690">
            <w:pPr>
              <w:numPr>
                <w:ilvl w:val="0"/>
                <w:numId w:val="25"/>
              </w:numPr>
            </w:pPr>
            <w:r>
              <w:t>seznamuje se s pravidly recitace</w:t>
            </w:r>
          </w:p>
        </w:tc>
        <w:tc>
          <w:tcPr>
            <w:tcW w:w="3060" w:type="dxa"/>
            <w:tcBorders>
              <w:top w:val="single" w:sz="12" w:space="0" w:color="auto"/>
            </w:tcBorders>
          </w:tcPr>
          <w:p w:rsidR="005B3431" w:rsidRPr="00F630F8" w:rsidRDefault="005B3431" w:rsidP="005B3431">
            <w:r>
              <w:t>tvořivé činnosti s literárním textem – přednes vhodných literárních textů</w:t>
            </w:r>
          </w:p>
        </w:tc>
        <w:tc>
          <w:tcPr>
            <w:tcW w:w="2340" w:type="dxa"/>
            <w:tcBorders>
              <w:top w:val="single" w:sz="12" w:space="0" w:color="auto"/>
            </w:tcBorders>
          </w:tcPr>
          <w:p w:rsidR="005B3431" w:rsidRPr="00FC5486" w:rsidRDefault="005B3431" w:rsidP="005B3431">
            <w:r>
              <w:t>Hv – rytmizace a melodizace říkadel</w:t>
            </w:r>
          </w:p>
        </w:tc>
        <w:tc>
          <w:tcPr>
            <w:tcW w:w="1800" w:type="dxa"/>
            <w:tcBorders>
              <w:top w:val="single" w:sz="12" w:space="0" w:color="auto"/>
            </w:tcBorders>
          </w:tcPr>
          <w:p w:rsidR="005B3431" w:rsidRPr="00FC5486" w:rsidRDefault="005B3431" w:rsidP="005B3431"/>
        </w:tc>
      </w:tr>
      <w:tr w:rsidR="005B3431">
        <w:trPr>
          <w:trHeight w:val="676"/>
        </w:trPr>
        <w:tc>
          <w:tcPr>
            <w:tcW w:w="3060" w:type="dxa"/>
          </w:tcPr>
          <w:p w:rsidR="005B3431" w:rsidRDefault="005B3431" w:rsidP="005B3431">
            <w:r>
              <w:t>vyjadřuje své pocity z přečteného textu</w:t>
            </w:r>
          </w:p>
        </w:tc>
        <w:tc>
          <w:tcPr>
            <w:tcW w:w="3420" w:type="dxa"/>
          </w:tcPr>
          <w:p w:rsidR="005B3431" w:rsidRDefault="005B3431" w:rsidP="00DB5690">
            <w:pPr>
              <w:numPr>
                <w:ilvl w:val="0"/>
                <w:numId w:val="26"/>
              </w:numPr>
            </w:pPr>
            <w:r>
              <w:t>hodnotí vlastnosti postav</w:t>
            </w:r>
          </w:p>
          <w:p w:rsidR="005B3431" w:rsidRDefault="005B3431" w:rsidP="00DB5690">
            <w:pPr>
              <w:numPr>
                <w:ilvl w:val="0"/>
                <w:numId w:val="26"/>
              </w:numPr>
            </w:pPr>
            <w:r>
              <w:t>rozlišuje dobro a zlo</w:t>
            </w:r>
          </w:p>
          <w:p w:rsidR="005B3431" w:rsidRDefault="005B3431" w:rsidP="00DB5690">
            <w:pPr>
              <w:numPr>
                <w:ilvl w:val="0"/>
                <w:numId w:val="26"/>
              </w:numPr>
            </w:pPr>
            <w:r>
              <w:t>dramatizuje literární text přiměřené náročnosti</w:t>
            </w:r>
          </w:p>
        </w:tc>
        <w:tc>
          <w:tcPr>
            <w:tcW w:w="3060" w:type="dxa"/>
          </w:tcPr>
          <w:p w:rsidR="005B3431" w:rsidRDefault="005B3431" w:rsidP="005B3431">
            <w:r>
              <w:t>zážitkové čtení a naslouchání</w:t>
            </w:r>
          </w:p>
          <w:p w:rsidR="005B3431" w:rsidRDefault="005B3431" w:rsidP="005B3431"/>
          <w:p w:rsidR="005B3431" w:rsidRDefault="005B3431" w:rsidP="005B3431">
            <w:r>
              <w:t xml:space="preserve">tvořivé činnosti s literárním textem </w:t>
            </w:r>
          </w:p>
        </w:tc>
        <w:tc>
          <w:tcPr>
            <w:tcW w:w="2340" w:type="dxa"/>
          </w:tcPr>
          <w:p w:rsidR="005B3431" w:rsidRDefault="005B3431" w:rsidP="005B3431">
            <w:r>
              <w:t>Vv – výtvarné ztvárnění pocitu z přečteného textu</w:t>
            </w:r>
          </w:p>
        </w:tc>
        <w:tc>
          <w:tcPr>
            <w:tcW w:w="1800" w:type="dxa"/>
          </w:tcPr>
          <w:p w:rsidR="005B3431" w:rsidRPr="00FC5486" w:rsidRDefault="005B3431" w:rsidP="005B3431"/>
        </w:tc>
      </w:tr>
      <w:tr w:rsidR="005B3431">
        <w:trPr>
          <w:trHeight w:val="676"/>
        </w:trPr>
        <w:tc>
          <w:tcPr>
            <w:tcW w:w="3060" w:type="dxa"/>
          </w:tcPr>
          <w:p w:rsidR="005B3431" w:rsidRDefault="005B3431" w:rsidP="005B3431">
            <w:r>
              <w:t>rozlišuje vyjadřování v próze a ve verších, odlišuje pohádku od ostatních vyprávění</w:t>
            </w:r>
          </w:p>
        </w:tc>
        <w:tc>
          <w:tcPr>
            <w:tcW w:w="3420" w:type="dxa"/>
          </w:tcPr>
          <w:p w:rsidR="005B3431" w:rsidRDefault="005B3431" w:rsidP="00DB5690">
            <w:pPr>
              <w:numPr>
                <w:ilvl w:val="0"/>
                <w:numId w:val="27"/>
              </w:numPr>
            </w:pPr>
            <w:r>
              <w:t>učí se rozlišovat vyjadřování v próze a ve verších</w:t>
            </w:r>
          </w:p>
          <w:p w:rsidR="005B3431" w:rsidRDefault="005B3431" w:rsidP="00DB5690">
            <w:pPr>
              <w:numPr>
                <w:ilvl w:val="0"/>
                <w:numId w:val="27"/>
              </w:numPr>
            </w:pPr>
            <w:r>
              <w:t>odlišuje pohádku od ostatních žánrů</w:t>
            </w:r>
          </w:p>
        </w:tc>
        <w:tc>
          <w:tcPr>
            <w:tcW w:w="3060" w:type="dxa"/>
          </w:tcPr>
          <w:p w:rsidR="005B3431" w:rsidRDefault="005B3431" w:rsidP="005B3431">
            <w:r>
              <w:t>základní literární pojmy – literární druhy a žánry (rozpočitadlo, hádanka, říkanka, báseň, pohádka, verš, rým)</w:t>
            </w:r>
          </w:p>
        </w:tc>
        <w:tc>
          <w:tcPr>
            <w:tcW w:w="2340" w:type="dxa"/>
          </w:tcPr>
          <w:p w:rsidR="005B3431" w:rsidRDefault="005B3431" w:rsidP="005B3431"/>
        </w:tc>
        <w:tc>
          <w:tcPr>
            <w:tcW w:w="1800" w:type="dxa"/>
          </w:tcPr>
          <w:p w:rsidR="005B3431" w:rsidRPr="00FC5486" w:rsidRDefault="005B3431" w:rsidP="005B3431"/>
        </w:tc>
      </w:tr>
      <w:tr w:rsidR="005B3431">
        <w:trPr>
          <w:trHeight w:val="676"/>
        </w:trPr>
        <w:tc>
          <w:tcPr>
            <w:tcW w:w="3060" w:type="dxa"/>
          </w:tcPr>
          <w:p w:rsidR="005B3431" w:rsidRDefault="005B3431" w:rsidP="005B3431">
            <w:r>
              <w:t>pracuje tvořivě s literárním textem podle pokynů učitele a podle svých schopností</w:t>
            </w:r>
          </w:p>
        </w:tc>
        <w:tc>
          <w:tcPr>
            <w:tcW w:w="3420" w:type="dxa"/>
          </w:tcPr>
          <w:p w:rsidR="005B3431" w:rsidRDefault="005B3431" w:rsidP="00DB5690">
            <w:pPr>
              <w:numPr>
                <w:ilvl w:val="0"/>
                <w:numId w:val="28"/>
              </w:numPr>
            </w:pPr>
            <w:r>
              <w:t>předvádí jednoduchou situaci</w:t>
            </w:r>
          </w:p>
          <w:p w:rsidR="005B3431" w:rsidRDefault="005B3431" w:rsidP="00DB5690">
            <w:pPr>
              <w:numPr>
                <w:ilvl w:val="0"/>
                <w:numId w:val="28"/>
              </w:numPr>
            </w:pPr>
            <w:r>
              <w:t>zvládá základní dramatické dovednosti</w:t>
            </w:r>
          </w:p>
          <w:p w:rsidR="005B3431" w:rsidRDefault="005B3431" w:rsidP="00DB5690">
            <w:pPr>
              <w:numPr>
                <w:ilvl w:val="0"/>
                <w:numId w:val="28"/>
              </w:numPr>
            </w:pPr>
            <w:r>
              <w:t>dotváří konce známých pohádek</w:t>
            </w:r>
          </w:p>
        </w:tc>
        <w:tc>
          <w:tcPr>
            <w:tcW w:w="3060" w:type="dxa"/>
          </w:tcPr>
          <w:p w:rsidR="005B3431" w:rsidRDefault="005B3431" w:rsidP="005B3431">
            <w:r>
              <w:t xml:space="preserve">tvořivé činnosti s literárním textem </w:t>
            </w:r>
          </w:p>
        </w:tc>
        <w:tc>
          <w:tcPr>
            <w:tcW w:w="2340" w:type="dxa"/>
          </w:tcPr>
          <w:p w:rsidR="005B3431" w:rsidRDefault="005B3431" w:rsidP="005B3431"/>
        </w:tc>
        <w:tc>
          <w:tcPr>
            <w:tcW w:w="1800" w:type="dxa"/>
          </w:tcPr>
          <w:p w:rsidR="005B3431" w:rsidRPr="00FC5486" w:rsidRDefault="005B3431" w:rsidP="005B3431"/>
        </w:tc>
      </w:tr>
    </w:tbl>
    <w:p w:rsidR="005B3431" w:rsidRPr="00943E64" w:rsidRDefault="005B3431" w:rsidP="005B3431">
      <w:pPr>
        <w:rPr>
          <w:sz w:val="28"/>
          <w:szCs w:val="28"/>
        </w:rPr>
      </w:pPr>
      <w:r>
        <w:br w:type="page"/>
      </w:r>
      <w:r w:rsidRPr="00621632">
        <w:rPr>
          <w:b/>
          <w:sz w:val="28"/>
          <w:szCs w:val="28"/>
        </w:rPr>
        <w:lastRenderedPageBreak/>
        <w:t xml:space="preserve">Vyučovací předmět: </w:t>
      </w:r>
      <w:r w:rsidRPr="000E517C">
        <w:rPr>
          <w:sz w:val="28"/>
          <w:szCs w:val="28"/>
        </w:rPr>
        <w:t>Český jazyk a literatura (</w:t>
      </w:r>
      <w:r>
        <w:rPr>
          <w:sz w:val="28"/>
          <w:szCs w:val="28"/>
        </w:rPr>
        <w:t>komunikační a slohová výchova</w:t>
      </w:r>
      <w:r w:rsidRPr="000E517C">
        <w:rPr>
          <w:sz w:val="28"/>
          <w:szCs w:val="28"/>
        </w:rPr>
        <w:t>)</w:t>
      </w:r>
    </w:p>
    <w:p w:rsidR="005B3431" w:rsidRDefault="005B3431" w:rsidP="005B3431">
      <w:pPr>
        <w:rPr>
          <w:sz w:val="28"/>
          <w:szCs w:val="28"/>
        </w:rPr>
      </w:pPr>
      <w:r>
        <w:rPr>
          <w:b/>
          <w:sz w:val="28"/>
          <w:szCs w:val="28"/>
        </w:rPr>
        <w:t>Ročník:</w:t>
      </w:r>
      <w:r>
        <w:rPr>
          <w:sz w:val="28"/>
          <w:szCs w:val="28"/>
        </w:rPr>
        <w:t xml:space="preserve"> 2.</w:t>
      </w:r>
    </w:p>
    <w:p w:rsidR="005B3431" w:rsidRDefault="005B3431" w:rsidP="005B3431">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5B3431">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5B3431" w:rsidRDefault="005B3431" w:rsidP="005B3431">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5B3431" w:rsidRDefault="005B3431" w:rsidP="005B3431">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5B3431" w:rsidRDefault="005B3431" w:rsidP="005B3431">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5B3431" w:rsidRDefault="005B3431" w:rsidP="005B3431">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5B3431" w:rsidRDefault="005B3431" w:rsidP="005B3431">
            <w:pPr>
              <w:jc w:val="center"/>
              <w:rPr>
                <w:b/>
                <w:sz w:val="28"/>
                <w:szCs w:val="28"/>
              </w:rPr>
            </w:pPr>
            <w:r>
              <w:rPr>
                <w:b/>
                <w:sz w:val="28"/>
                <w:szCs w:val="28"/>
              </w:rPr>
              <w:t>Poznámky</w:t>
            </w:r>
          </w:p>
        </w:tc>
      </w:tr>
      <w:tr w:rsidR="005B3431">
        <w:trPr>
          <w:trHeight w:val="676"/>
        </w:trPr>
        <w:tc>
          <w:tcPr>
            <w:tcW w:w="3060" w:type="dxa"/>
            <w:tcBorders>
              <w:top w:val="single" w:sz="12" w:space="0" w:color="auto"/>
            </w:tcBorders>
          </w:tcPr>
          <w:p w:rsidR="005B3431" w:rsidRPr="00E44EAC" w:rsidRDefault="005B3431" w:rsidP="005B3431">
            <w:r w:rsidRPr="00E44EAC">
              <w:rPr>
                <w:bCs/>
              </w:rPr>
              <w:t>plynule čte s porozuměním texty přiměřeného rozsahu a náročnosti</w:t>
            </w:r>
          </w:p>
        </w:tc>
        <w:tc>
          <w:tcPr>
            <w:tcW w:w="3420" w:type="dxa"/>
            <w:tcBorders>
              <w:top w:val="single" w:sz="12" w:space="0" w:color="auto"/>
            </w:tcBorders>
          </w:tcPr>
          <w:p w:rsidR="005B3431" w:rsidRDefault="005B3431" w:rsidP="00DB5690">
            <w:pPr>
              <w:numPr>
                <w:ilvl w:val="0"/>
                <w:numId w:val="29"/>
              </w:numPr>
            </w:pPr>
            <w:r>
              <w:t>plynule čte jednoduché texty</w:t>
            </w:r>
          </w:p>
          <w:p w:rsidR="005B3431" w:rsidRDefault="005B3431" w:rsidP="00DB5690">
            <w:pPr>
              <w:numPr>
                <w:ilvl w:val="0"/>
                <w:numId w:val="29"/>
              </w:numPr>
            </w:pPr>
            <w:r>
              <w:t>v textu se orientuje, pozná dělení na odstavce</w:t>
            </w:r>
          </w:p>
          <w:p w:rsidR="005B3431" w:rsidRDefault="005B3431" w:rsidP="00DB5690">
            <w:pPr>
              <w:numPr>
                <w:ilvl w:val="0"/>
                <w:numId w:val="29"/>
              </w:numPr>
            </w:pPr>
            <w:r>
              <w:t>vybírá z textu důležité informace</w:t>
            </w:r>
          </w:p>
        </w:tc>
        <w:tc>
          <w:tcPr>
            <w:tcW w:w="3060" w:type="dxa"/>
            <w:tcBorders>
              <w:top w:val="single" w:sz="12" w:space="0" w:color="auto"/>
            </w:tcBorders>
          </w:tcPr>
          <w:p w:rsidR="005B3431" w:rsidRDefault="005B3431" w:rsidP="005B3431">
            <w:r>
              <w:t>čtení – praktické čtení (technika čtení, čtení pozorné, plynulé, znalost orientačních prvků v textu); věcné čtení (čtení jako zdroj informací, čtení vyhledávací, klíčová slova)</w:t>
            </w:r>
          </w:p>
        </w:tc>
        <w:tc>
          <w:tcPr>
            <w:tcW w:w="2340" w:type="dxa"/>
            <w:tcBorders>
              <w:top w:val="single" w:sz="12" w:space="0" w:color="auto"/>
            </w:tcBorders>
          </w:tcPr>
          <w:p w:rsidR="005B3431" w:rsidRDefault="005B3431" w:rsidP="005B3431">
            <w:r>
              <w:t>M – čtení textu slovních úloh s porozuměním</w:t>
            </w:r>
          </w:p>
        </w:tc>
        <w:tc>
          <w:tcPr>
            <w:tcW w:w="1800" w:type="dxa"/>
            <w:tcBorders>
              <w:top w:val="single" w:sz="12" w:space="0" w:color="auto"/>
            </w:tcBorders>
          </w:tcPr>
          <w:p w:rsidR="005B3431" w:rsidRDefault="005B3431" w:rsidP="005B3431"/>
        </w:tc>
      </w:tr>
      <w:tr w:rsidR="005B3431">
        <w:trPr>
          <w:trHeight w:val="676"/>
        </w:trPr>
        <w:tc>
          <w:tcPr>
            <w:tcW w:w="3060" w:type="dxa"/>
          </w:tcPr>
          <w:p w:rsidR="005B3431" w:rsidRDefault="005B3431" w:rsidP="005B3431">
            <w:r>
              <w:t>porozumí písemným nebo mluveným pokynům přiměřené složitosti</w:t>
            </w:r>
          </w:p>
        </w:tc>
        <w:tc>
          <w:tcPr>
            <w:tcW w:w="3420" w:type="dxa"/>
          </w:tcPr>
          <w:p w:rsidR="005B3431" w:rsidRDefault="005B3431" w:rsidP="00DB5690">
            <w:pPr>
              <w:numPr>
                <w:ilvl w:val="0"/>
                <w:numId w:val="30"/>
              </w:numPr>
            </w:pPr>
            <w:r>
              <w:t>pochopí obsah a smysl jednoduchého pokynu</w:t>
            </w:r>
          </w:p>
          <w:p w:rsidR="005B3431" w:rsidRDefault="005B3431" w:rsidP="00DB5690">
            <w:pPr>
              <w:numPr>
                <w:ilvl w:val="0"/>
                <w:numId w:val="30"/>
              </w:numPr>
            </w:pPr>
            <w:r>
              <w:t>vybírá důležité prvky jednoduchého pokynu</w:t>
            </w:r>
          </w:p>
        </w:tc>
        <w:tc>
          <w:tcPr>
            <w:tcW w:w="3060" w:type="dxa"/>
          </w:tcPr>
          <w:p w:rsidR="005B3431" w:rsidRDefault="005B3431" w:rsidP="005B3431">
            <w:r>
              <w:t>naslouchání – věcné naslouchání (pozorné, soustředěné, aktivní)</w:t>
            </w:r>
          </w:p>
        </w:tc>
        <w:tc>
          <w:tcPr>
            <w:tcW w:w="2340" w:type="dxa"/>
          </w:tcPr>
          <w:p w:rsidR="005B3431" w:rsidRDefault="005B3431" w:rsidP="005B3431"/>
        </w:tc>
        <w:tc>
          <w:tcPr>
            <w:tcW w:w="1800" w:type="dxa"/>
          </w:tcPr>
          <w:p w:rsidR="005B3431" w:rsidRDefault="005B3431" w:rsidP="005B3431"/>
        </w:tc>
      </w:tr>
      <w:tr w:rsidR="005B3431">
        <w:trPr>
          <w:trHeight w:val="676"/>
        </w:trPr>
        <w:tc>
          <w:tcPr>
            <w:tcW w:w="3060" w:type="dxa"/>
          </w:tcPr>
          <w:p w:rsidR="005B3431" w:rsidRDefault="005B3431" w:rsidP="005B3431">
            <w:r>
              <w:t>respektuje základní komunikační pravidla v rozhovoru</w:t>
            </w:r>
          </w:p>
        </w:tc>
        <w:tc>
          <w:tcPr>
            <w:tcW w:w="3420" w:type="dxa"/>
          </w:tcPr>
          <w:p w:rsidR="005B3431" w:rsidRDefault="005B3431" w:rsidP="00DB5690">
            <w:pPr>
              <w:numPr>
                <w:ilvl w:val="0"/>
                <w:numId w:val="31"/>
              </w:numPr>
            </w:pPr>
            <w:r>
              <w:t>orientuje se v základních pravidlech mezilidské komunikace</w:t>
            </w:r>
          </w:p>
          <w:p w:rsidR="005B3431" w:rsidRDefault="005B3431" w:rsidP="00DB5690">
            <w:pPr>
              <w:numPr>
                <w:ilvl w:val="0"/>
                <w:numId w:val="31"/>
              </w:numPr>
            </w:pPr>
            <w:r>
              <w:t>rozlišuje vhodné a nevhodné vystupování</w:t>
            </w:r>
          </w:p>
          <w:p w:rsidR="005B3431" w:rsidRDefault="005B3431" w:rsidP="00DB5690">
            <w:pPr>
              <w:numPr>
                <w:ilvl w:val="0"/>
                <w:numId w:val="31"/>
              </w:numPr>
            </w:pPr>
            <w:r>
              <w:t>používá běžné zdvořilostní obraty</w:t>
            </w:r>
          </w:p>
          <w:p w:rsidR="005B3431" w:rsidRDefault="005B3431" w:rsidP="00DB5690">
            <w:pPr>
              <w:numPr>
                <w:ilvl w:val="0"/>
                <w:numId w:val="31"/>
              </w:numPr>
            </w:pPr>
            <w:r>
              <w:t>naslouchá druhému</w:t>
            </w:r>
          </w:p>
          <w:p w:rsidR="005B3431" w:rsidRDefault="005B3431" w:rsidP="00DB5690">
            <w:pPr>
              <w:numPr>
                <w:ilvl w:val="0"/>
                <w:numId w:val="13"/>
              </w:numPr>
            </w:pPr>
            <w:r>
              <w:t>začíná rozlišovat spisovný a nespisovný jazyk</w:t>
            </w:r>
          </w:p>
        </w:tc>
        <w:tc>
          <w:tcPr>
            <w:tcW w:w="3060" w:type="dxa"/>
          </w:tcPr>
          <w:p w:rsidR="005B3431" w:rsidRDefault="005B3431" w:rsidP="005B3431">
            <w:r>
              <w:t>mluvený projev – základní komunikační pravidla (oslovení, zahájení a ukončení dialogu, střídání rolí mluvčího a posluchače, zdvořilé vystupování)</w:t>
            </w:r>
          </w:p>
        </w:tc>
        <w:tc>
          <w:tcPr>
            <w:tcW w:w="2340" w:type="dxa"/>
          </w:tcPr>
          <w:p w:rsidR="005B3431" w:rsidRDefault="005B3431" w:rsidP="005B3431">
            <w:r>
              <w:t>Prv – rodina, škola (uplatňování základních komunikačních pravidel, naslouchání druhému)</w:t>
            </w:r>
          </w:p>
        </w:tc>
        <w:tc>
          <w:tcPr>
            <w:tcW w:w="1800" w:type="dxa"/>
          </w:tcPr>
          <w:p w:rsidR="005B3431" w:rsidRDefault="005B3431" w:rsidP="005B3431"/>
        </w:tc>
      </w:tr>
      <w:tr w:rsidR="005B3431">
        <w:trPr>
          <w:trHeight w:val="676"/>
        </w:trPr>
        <w:tc>
          <w:tcPr>
            <w:tcW w:w="3060" w:type="dxa"/>
          </w:tcPr>
          <w:p w:rsidR="005B3431" w:rsidRDefault="005B3431" w:rsidP="005B3431">
            <w:r>
              <w:t>pečlivě vyslovuje, opravuje svou nesprávnou nebo nedbalou výslovnost</w:t>
            </w:r>
          </w:p>
        </w:tc>
        <w:tc>
          <w:tcPr>
            <w:tcW w:w="3420" w:type="dxa"/>
          </w:tcPr>
          <w:p w:rsidR="005B3431" w:rsidRDefault="005B3431" w:rsidP="00DB5690">
            <w:pPr>
              <w:numPr>
                <w:ilvl w:val="0"/>
                <w:numId w:val="13"/>
              </w:numPr>
            </w:pPr>
            <w:r>
              <w:t>zdokonaluje se ve správné výslovnosti všech hlásek</w:t>
            </w:r>
          </w:p>
          <w:p w:rsidR="005B3431" w:rsidRDefault="005B3431" w:rsidP="00DB5690">
            <w:pPr>
              <w:numPr>
                <w:ilvl w:val="0"/>
                <w:numId w:val="13"/>
              </w:numPr>
            </w:pPr>
            <w:r>
              <w:t xml:space="preserve">opravuje svou nesprávnou </w:t>
            </w:r>
            <w:r>
              <w:lastRenderedPageBreak/>
              <w:t>či nedbalou výslovnost</w:t>
            </w:r>
          </w:p>
          <w:p w:rsidR="005B3431" w:rsidRDefault="005B3431" w:rsidP="00DB5690">
            <w:pPr>
              <w:numPr>
                <w:ilvl w:val="0"/>
                <w:numId w:val="13"/>
              </w:numPr>
            </w:pPr>
            <w:r>
              <w:t>opakuje jednoduchá artikulační cvičení</w:t>
            </w:r>
          </w:p>
        </w:tc>
        <w:tc>
          <w:tcPr>
            <w:tcW w:w="3060" w:type="dxa"/>
          </w:tcPr>
          <w:p w:rsidR="005B3431" w:rsidRDefault="005B3431" w:rsidP="005B3431">
            <w:r>
              <w:lastRenderedPageBreak/>
              <w:t xml:space="preserve">mluvený projev – základy techniky mluveného projevu (dýchání, tvoření hlasu, </w:t>
            </w:r>
            <w:r>
              <w:lastRenderedPageBreak/>
              <w:t>výslovnost)</w:t>
            </w:r>
          </w:p>
        </w:tc>
        <w:tc>
          <w:tcPr>
            <w:tcW w:w="2340" w:type="dxa"/>
          </w:tcPr>
          <w:p w:rsidR="005B3431" w:rsidRDefault="005B3431" w:rsidP="005B3431"/>
        </w:tc>
        <w:tc>
          <w:tcPr>
            <w:tcW w:w="1800" w:type="dxa"/>
          </w:tcPr>
          <w:p w:rsidR="005B3431" w:rsidRDefault="005B3431" w:rsidP="005B3431"/>
        </w:tc>
      </w:tr>
      <w:tr w:rsidR="005B3431">
        <w:trPr>
          <w:trHeight w:val="676"/>
        </w:trPr>
        <w:tc>
          <w:tcPr>
            <w:tcW w:w="3060" w:type="dxa"/>
          </w:tcPr>
          <w:p w:rsidR="005B3431" w:rsidRDefault="005B3431" w:rsidP="005B3431">
            <w:r>
              <w:t>volí vhodné verbální a nonverbální prostředky řeči v běžných školních i mimoškolních situacích</w:t>
            </w:r>
          </w:p>
        </w:tc>
        <w:tc>
          <w:tcPr>
            <w:tcW w:w="3420" w:type="dxa"/>
          </w:tcPr>
          <w:p w:rsidR="005B3431" w:rsidRDefault="005B3431" w:rsidP="00DB5690">
            <w:pPr>
              <w:numPr>
                <w:ilvl w:val="0"/>
                <w:numId w:val="32"/>
              </w:numPr>
            </w:pPr>
            <w:r>
              <w:t>domluví se v běžných každodenních situacích</w:t>
            </w:r>
          </w:p>
          <w:p w:rsidR="005B3431" w:rsidRDefault="005B3431" w:rsidP="00DB5690">
            <w:pPr>
              <w:numPr>
                <w:ilvl w:val="0"/>
                <w:numId w:val="14"/>
              </w:numPr>
            </w:pPr>
            <w:r>
              <w:t>používá mimojazykové prostředky řeči</w:t>
            </w:r>
          </w:p>
        </w:tc>
        <w:tc>
          <w:tcPr>
            <w:tcW w:w="3060" w:type="dxa"/>
          </w:tcPr>
          <w:p w:rsidR="005B3431" w:rsidRDefault="005B3431" w:rsidP="005B3431">
            <w:r>
              <w:t>mluvený projev – vyjadřování závislé na komunikační situaci, mimojazykové prostředky řeči (mimika, gesta)</w:t>
            </w:r>
          </w:p>
        </w:tc>
        <w:tc>
          <w:tcPr>
            <w:tcW w:w="2340" w:type="dxa"/>
          </w:tcPr>
          <w:p w:rsidR="005B3431" w:rsidRDefault="005B3431" w:rsidP="005B3431">
            <w:r>
              <w:t xml:space="preserve">Prv – rodina, škola, v obchodě </w:t>
            </w:r>
          </w:p>
          <w:p w:rsidR="005B3431" w:rsidRDefault="005B3431" w:rsidP="005B3431">
            <w:r>
              <w:t>Prv – osobní bezpečí (dramatizace nebezpečných situací)</w:t>
            </w:r>
          </w:p>
        </w:tc>
        <w:tc>
          <w:tcPr>
            <w:tcW w:w="1800" w:type="dxa"/>
          </w:tcPr>
          <w:p w:rsidR="005B3431" w:rsidRDefault="005B3431" w:rsidP="005B3431"/>
        </w:tc>
      </w:tr>
      <w:tr w:rsidR="005B3431">
        <w:trPr>
          <w:trHeight w:val="676"/>
        </w:trPr>
        <w:tc>
          <w:tcPr>
            <w:tcW w:w="3060" w:type="dxa"/>
          </w:tcPr>
          <w:p w:rsidR="005B3431" w:rsidRDefault="005B3431" w:rsidP="005B3431">
            <w:r>
              <w:t>v krátkých mluvených projevech správně dýchá a volí správné tempo řeči</w:t>
            </w:r>
          </w:p>
        </w:tc>
        <w:tc>
          <w:tcPr>
            <w:tcW w:w="3420" w:type="dxa"/>
          </w:tcPr>
          <w:p w:rsidR="005B3431" w:rsidRDefault="005B3431" w:rsidP="00DB5690">
            <w:pPr>
              <w:numPr>
                <w:ilvl w:val="0"/>
                <w:numId w:val="14"/>
              </w:numPr>
            </w:pPr>
            <w:r>
              <w:t>učí se ovládat základní techniky mluveného projevu</w:t>
            </w:r>
          </w:p>
          <w:p w:rsidR="005B3431" w:rsidRDefault="005B3431" w:rsidP="00DB5690">
            <w:pPr>
              <w:numPr>
                <w:ilvl w:val="0"/>
                <w:numId w:val="14"/>
              </w:numPr>
            </w:pPr>
            <w:r>
              <w:t>v krátkých mluvených projevech správně dýchá a volí vhodné tempo řeči</w:t>
            </w:r>
          </w:p>
        </w:tc>
        <w:tc>
          <w:tcPr>
            <w:tcW w:w="3060" w:type="dxa"/>
          </w:tcPr>
          <w:p w:rsidR="005B3431" w:rsidRDefault="005B3431" w:rsidP="005B3431">
            <w:r>
              <w:t>mluvený projev – základy techniky mluveného projevu (dýchání, tvoření hlasu, výslovnost)</w:t>
            </w:r>
          </w:p>
        </w:tc>
        <w:tc>
          <w:tcPr>
            <w:tcW w:w="2340" w:type="dxa"/>
          </w:tcPr>
          <w:p w:rsidR="005B3431" w:rsidRDefault="005B3431" w:rsidP="005B3431"/>
        </w:tc>
        <w:tc>
          <w:tcPr>
            <w:tcW w:w="1800" w:type="dxa"/>
          </w:tcPr>
          <w:p w:rsidR="005B3431" w:rsidRDefault="005B3431" w:rsidP="005B3431"/>
        </w:tc>
      </w:tr>
      <w:tr w:rsidR="005B3431">
        <w:trPr>
          <w:trHeight w:val="676"/>
        </w:trPr>
        <w:tc>
          <w:tcPr>
            <w:tcW w:w="3060" w:type="dxa"/>
          </w:tcPr>
          <w:p w:rsidR="005B3431" w:rsidRDefault="005B3431" w:rsidP="005B3431">
            <w:pPr>
              <w:ind w:left="-70"/>
            </w:pPr>
            <w:r>
              <w:t>na základě vlastních zážitků tvoří krátký mluvený projev</w:t>
            </w:r>
          </w:p>
        </w:tc>
        <w:tc>
          <w:tcPr>
            <w:tcW w:w="3420" w:type="dxa"/>
          </w:tcPr>
          <w:p w:rsidR="005B3431" w:rsidRDefault="005B3431" w:rsidP="00DB5690">
            <w:pPr>
              <w:numPr>
                <w:ilvl w:val="0"/>
                <w:numId w:val="33"/>
              </w:numPr>
            </w:pPr>
            <w:r>
              <w:t>dokáže popsat jednoduché situace a zážitky ze svého života</w:t>
            </w:r>
          </w:p>
          <w:p w:rsidR="005B3431" w:rsidRDefault="005B3431" w:rsidP="00DB5690">
            <w:pPr>
              <w:numPr>
                <w:ilvl w:val="0"/>
                <w:numId w:val="19"/>
              </w:numPr>
            </w:pPr>
            <w:r>
              <w:t>na základě klíčových slov tvoří krátký příběh</w:t>
            </w:r>
          </w:p>
        </w:tc>
        <w:tc>
          <w:tcPr>
            <w:tcW w:w="3060" w:type="dxa"/>
          </w:tcPr>
          <w:p w:rsidR="005B3431" w:rsidRDefault="005B3431" w:rsidP="005B3431">
            <w:r>
              <w:t>mluvený projev – základy techniky mluveného projevu, komunikační žánry (vypravování, popis), mimojazykové prostředky řeči</w:t>
            </w:r>
          </w:p>
        </w:tc>
        <w:tc>
          <w:tcPr>
            <w:tcW w:w="2340" w:type="dxa"/>
          </w:tcPr>
          <w:p w:rsidR="005B3431" w:rsidRDefault="005B3431" w:rsidP="005B3431">
            <w:r>
              <w:t xml:space="preserve">Prv – krátké vypravování o rodině, škole </w:t>
            </w:r>
          </w:p>
          <w:p w:rsidR="005B3431" w:rsidRDefault="005B3431" w:rsidP="005B3431">
            <w:r>
              <w:t>M – tvoření vět na dané matematické situace</w:t>
            </w:r>
          </w:p>
          <w:p w:rsidR="005B3431" w:rsidRDefault="005B3431" w:rsidP="005B3431">
            <w:r>
              <w:t xml:space="preserve">Prv – popis obce </w:t>
            </w:r>
          </w:p>
          <w:p w:rsidR="005B3431" w:rsidRDefault="005B3431" w:rsidP="005B3431">
            <w:r>
              <w:t>Prv – vyprávění zážitků z vycházky</w:t>
            </w:r>
          </w:p>
          <w:p w:rsidR="005B3431" w:rsidRDefault="005B3431" w:rsidP="005B3431">
            <w:r>
              <w:t>Prv – povolání (vyprávění „Čím chci být“)</w:t>
            </w:r>
          </w:p>
          <w:p w:rsidR="005B3431" w:rsidRDefault="005B3431" w:rsidP="005B3431">
            <w:r>
              <w:t>Prv – proměny přírody v ročních obdobích</w:t>
            </w:r>
          </w:p>
        </w:tc>
        <w:tc>
          <w:tcPr>
            <w:tcW w:w="1800" w:type="dxa"/>
          </w:tcPr>
          <w:p w:rsidR="005B3431" w:rsidRDefault="005B3431" w:rsidP="005B3431"/>
        </w:tc>
      </w:tr>
      <w:tr w:rsidR="005B3431">
        <w:trPr>
          <w:trHeight w:val="676"/>
        </w:trPr>
        <w:tc>
          <w:tcPr>
            <w:tcW w:w="3060" w:type="dxa"/>
          </w:tcPr>
          <w:p w:rsidR="005B3431" w:rsidRDefault="005B3431" w:rsidP="005B3431">
            <w:r>
              <w:lastRenderedPageBreak/>
              <w:t>zvládá základní hygienické návyky spojené se psaním</w:t>
            </w:r>
          </w:p>
        </w:tc>
        <w:tc>
          <w:tcPr>
            <w:tcW w:w="3420" w:type="dxa"/>
          </w:tcPr>
          <w:p w:rsidR="005B3431" w:rsidRDefault="005B3431" w:rsidP="00DB5690">
            <w:pPr>
              <w:numPr>
                <w:ilvl w:val="0"/>
                <w:numId w:val="19"/>
              </w:numPr>
            </w:pPr>
            <w:r>
              <w:t>dodržuje hygienické návyky při psaní</w:t>
            </w:r>
          </w:p>
          <w:p w:rsidR="005B3431" w:rsidRDefault="005B3431" w:rsidP="00DB5690">
            <w:pPr>
              <w:numPr>
                <w:ilvl w:val="0"/>
                <w:numId w:val="19"/>
              </w:numPr>
            </w:pPr>
            <w:r>
              <w:t>opravuje své nesprávné držení pera</w:t>
            </w:r>
          </w:p>
        </w:tc>
        <w:tc>
          <w:tcPr>
            <w:tcW w:w="3060" w:type="dxa"/>
          </w:tcPr>
          <w:p w:rsidR="005B3431" w:rsidRDefault="005B3431" w:rsidP="005B3431">
            <w:r>
              <w:t>písemný projev – základní hygienické návyky při psaní (správné sezení, držení psacího náčiní, hygiena zraku, zacházení s grafickým materiálem)</w:t>
            </w:r>
          </w:p>
        </w:tc>
        <w:tc>
          <w:tcPr>
            <w:tcW w:w="2340" w:type="dxa"/>
          </w:tcPr>
          <w:p w:rsidR="005B3431" w:rsidRDefault="005B3431" w:rsidP="005B3431">
            <w:r>
              <w:t>Tv – relaxační chvilky při hodině psaní</w:t>
            </w:r>
          </w:p>
        </w:tc>
        <w:tc>
          <w:tcPr>
            <w:tcW w:w="1800" w:type="dxa"/>
          </w:tcPr>
          <w:p w:rsidR="005B3431" w:rsidRDefault="005B3431" w:rsidP="005B3431"/>
        </w:tc>
      </w:tr>
      <w:tr w:rsidR="005B3431">
        <w:trPr>
          <w:trHeight w:val="676"/>
        </w:trPr>
        <w:tc>
          <w:tcPr>
            <w:tcW w:w="3060" w:type="dxa"/>
          </w:tcPr>
          <w:p w:rsidR="005B3431" w:rsidRDefault="005B3431" w:rsidP="005B3431">
            <w:r>
              <w:t>píše správné tvary písmen a číslic, správně spojuje písmena i slabiky, kontroluje vlastní písemný projev</w:t>
            </w:r>
          </w:p>
        </w:tc>
        <w:tc>
          <w:tcPr>
            <w:tcW w:w="3420" w:type="dxa"/>
          </w:tcPr>
          <w:p w:rsidR="005B3431" w:rsidRDefault="005B3431" w:rsidP="00DB5690">
            <w:pPr>
              <w:numPr>
                <w:ilvl w:val="0"/>
                <w:numId w:val="34"/>
              </w:numPr>
            </w:pPr>
            <w:r>
              <w:t>píše správné tvary malých a velkých písmen i číslic</w:t>
            </w:r>
          </w:p>
          <w:p w:rsidR="005B3431" w:rsidRDefault="005B3431" w:rsidP="00DB5690">
            <w:pPr>
              <w:numPr>
                <w:ilvl w:val="0"/>
                <w:numId w:val="34"/>
              </w:numPr>
            </w:pPr>
            <w:r>
              <w:t xml:space="preserve">rozumí technice psaní odtahů mezi písmeny </w:t>
            </w:r>
          </w:p>
          <w:p w:rsidR="005B3431" w:rsidRDefault="005B3431" w:rsidP="00DB5690">
            <w:pPr>
              <w:numPr>
                <w:ilvl w:val="0"/>
                <w:numId w:val="34"/>
              </w:numPr>
            </w:pPr>
            <w:r>
              <w:t>přepisuje, opisuje a píše podle diktátu slova a krátké věty</w:t>
            </w:r>
          </w:p>
          <w:p w:rsidR="005B3431" w:rsidRDefault="005B3431" w:rsidP="00DB5690">
            <w:pPr>
              <w:numPr>
                <w:ilvl w:val="0"/>
                <w:numId w:val="34"/>
              </w:numPr>
            </w:pPr>
            <w:r>
              <w:t>dodržuje úhlednost a čitelnost písemného projevu</w:t>
            </w:r>
          </w:p>
          <w:p w:rsidR="005B3431" w:rsidRDefault="005B3431" w:rsidP="00DB5690">
            <w:pPr>
              <w:numPr>
                <w:ilvl w:val="0"/>
                <w:numId w:val="34"/>
              </w:numPr>
            </w:pPr>
            <w:r>
              <w:t>kontroluje vlastní písemný projev a opravuje chyby</w:t>
            </w:r>
          </w:p>
        </w:tc>
        <w:tc>
          <w:tcPr>
            <w:tcW w:w="3060" w:type="dxa"/>
          </w:tcPr>
          <w:p w:rsidR="005B3431" w:rsidRDefault="005B3431" w:rsidP="005B3431">
            <w:r>
              <w:t>písemný projev – technika psaní (úhledný, čitelný a přehledný písemný projev, formální úprava textu)</w:t>
            </w:r>
          </w:p>
        </w:tc>
        <w:tc>
          <w:tcPr>
            <w:tcW w:w="2340" w:type="dxa"/>
          </w:tcPr>
          <w:p w:rsidR="005B3431" w:rsidRDefault="005B3431" w:rsidP="005B3431">
            <w:r>
              <w:t>M – psaní správných tvarů číslic, geometrie (pojmenování bodů, úseček, vrcholů …)</w:t>
            </w:r>
          </w:p>
        </w:tc>
        <w:tc>
          <w:tcPr>
            <w:tcW w:w="1800" w:type="dxa"/>
          </w:tcPr>
          <w:p w:rsidR="005B3431" w:rsidRDefault="005B3431" w:rsidP="005B3431"/>
        </w:tc>
      </w:tr>
      <w:tr w:rsidR="005B3431">
        <w:trPr>
          <w:trHeight w:val="676"/>
        </w:trPr>
        <w:tc>
          <w:tcPr>
            <w:tcW w:w="3060" w:type="dxa"/>
          </w:tcPr>
          <w:p w:rsidR="005B3431" w:rsidRDefault="005B3431" w:rsidP="005B3431">
            <w:r>
              <w:t>píše věcně i formálně správně jednoduchá sdělení</w:t>
            </w:r>
          </w:p>
        </w:tc>
        <w:tc>
          <w:tcPr>
            <w:tcW w:w="3420" w:type="dxa"/>
          </w:tcPr>
          <w:p w:rsidR="005B3431" w:rsidRDefault="005B3431" w:rsidP="00DB5690">
            <w:pPr>
              <w:numPr>
                <w:ilvl w:val="0"/>
                <w:numId w:val="35"/>
              </w:numPr>
            </w:pPr>
            <w:r>
              <w:t>přepisuje správně slova, věty a krátká sdělení</w:t>
            </w:r>
          </w:p>
          <w:p w:rsidR="005B3431" w:rsidRDefault="005B3431" w:rsidP="00DB5690">
            <w:pPr>
              <w:numPr>
                <w:ilvl w:val="0"/>
                <w:numId w:val="35"/>
              </w:numPr>
            </w:pPr>
            <w:r>
              <w:t>doplňuje krátké neúplné texty</w:t>
            </w:r>
          </w:p>
          <w:p w:rsidR="005B3431" w:rsidRDefault="005B3431" w:rsidP="00DB5690">
            <w:pPr>
              <w:numPr>
                <w:ilvl w:val="0"/>
                <w:numId w:val="35"/>
              </w:numPr>
            </w:pPr>
            <w:r>
              <w:t>píše slova, věty a jednoduchá sdělení podle autodiktátu</w:t>
            </w:r>
          </w:p>
        </w:tc>
        <w:tc>
          <w:tcPr>
            <w:tcW w:w="3060" w:type="dxa"/>
          </w:tcPr>
          <w:p w:rsidR="005B3431" w:rsidRDefault="005B3431" w:rsidP="005B3431">
            <w:r>
              <w:t>písemný projev – žánry písemného projevu (adresa, blahopřání, pozdrav z prázdnin, pozvánka, vzkaz,dopis, jednoduchý popis)</w:t>
            </w:r>
          </w:p>
        </w:tc>
        <w:tc>
          <w:tcPr>
            <w:tcW w:w="2340" w:type="dxa"/>
          </w:tcPr>
          <w:p w:rsidR="005B3431" w:rsidRDefault="005B3431" w:rsidP="005B3431">
            <w:r>
              <w:t>M – písemné řešení slovních úloh</w:t>
            </w:r>
          </w:p>
          <w:p w:rsidR="005B3431" w:rsidRDefault="005B3431" w:rsidP="005B3431">
            <w:r>
              <w:t>Prv – domov (psaní adresy)</w:t>
            </w:r>
          </w:p>
        </w:tc>
        <w:tc>
          <w:tcPr>
            <w:tcW w:w="1800" w:type="dxa"/>
          </w:tcPr>
          <w:p w:rsidR="005B3431" w:rsidRDefault="005B3431" w:rsidP="005B3431"/>
        </w:tc>
      </w:tr>
      <w:tr w:rsidR="005B3431">
        <w:trPr>
          <w:trHeight w:val="676"/>
        </w:trPr>
        <w:tc>
          <w:tcPr>
            <w:tcW w:w="3060" w:type="dxa"/>
          </w:tcPr>
          <w:p w:rsidR="005B3431" w:rsidRDefault="005B3431" w:rsidP="005B3431">
            <w:r>
              <w:t>seřadí ilustrace podle dějové posloupnosti a vypráví podle nich jednoduchý příběh</w:t>
            </w:r>
          </w:p>
        </w:tc>
        <w:tc>
          <w:tcPr>
            <w:tcW w:w="3420" w:type="dxa"/>
          </w:tcPr>
          <w:p w:rsidR="005B3431" w:rsidRDefault="005B3431" w:rsidP="00DB5690">
            <w:pPr>
              <w:numPr>
                <w:ilvl w:val="0"/>
                <w:numId w:val="23"/>
              </w:numPr>
            </w:pPr>
            <w:r>
              <w:t xml:space="preserve">na základě obrázkové osnovy umí popsat děj či vyprávět jednoduchý </w:t>
            </w:r>
            <w:r>
              <w:lastRenderedPageBreak/>
              <w:t>příběh</w:t>
            </w:r>
          </w:p>
        </w:tc>
        <w:tc>
          <w:tcPr>
            <w:tcW w:w="3060" w:type="dxa"/>
          </w:tcPr>
          <w:p w:rsidR="005B3431" w:rsidRDefault="005B3431" w:rsidP="005B3431">
            <w:r>
              <w:lastRenderedPageBreak/>
              <w:t xml:space="preserve">mluvený projev – komunikační žánry (vyprávění na základě </w:t>
            </w:r>
            <w:r>
              <w:lastRenderedPageBreak/>
              <w:t>obrázků)</w:t>
            </w:r>
          </w:p>
        </w:tc>
        <w:tc>
          <w:tcPr>
            <w:tcW w:w="2340" w:type="dxa"/>
          </w:tcPr>
          <w:p w:rsidR="005B3431" w:rsidRDefault="005B3431" w:rsidP="005B3431"/>
        </w:tc>
        <w:tc>
          <w:tcPr>
            <w:tcW w:w="1800" w:type="dxa"/>
          </w:tcPr>
          <w:p w:rsidR="005B3431" w:rsidRDefault="005B3431" w:rsidP="005B3431"/>
        </w:tc>
      </w:tr>
    </w:tbl>
    <w:p w:rsidR="005B3431" w:rsidRPr="00621632" w:rsidRDefault="006F22B3" w:rsidP="005B3431">
      <w:pPr>
        <w:rPr>
          <w:b/>
          <w:sz w:val="28"/>
          <w:szCs w:val="28"/>
        </w:rPr>
      </w:pPr>
      <w:r>
        <w:br w:type="page"/>
      </w:r>
      <w:r w:rsidR="005B3431" w:rsidRPr="00621632">
        <w:rPr>
          <w:b/>
          <w:sz w:val="28"/>
          <w:szCs w:val="28"/>
        </w:rPr>
        <w:lastRenderedPageBreak/>
        <w:t xml:space="preserve">Vyučovací předmět: </w:t>
      </w:r>
      <w:r w:rsidR="005B3431" w:rsidRPr="000E517C">
        <w:rPr>
          <w:sz w:val="28"/>
          <w:szCs w:val="28"/>
        </w:rPr>
        <w:t>Český jazyk a literatura (jazyková výchova)</w:t>
      </w:r>
    </w:p>
    <w:p w:rsidR="005B3431" w:rsidRDefault="005B3431" w:rsidP="005B3431">
      <w:pPr>
        <w:rPr>
          <w:sz w:val="28"/>
          <w:szCs w:val="28"/>
        </w:rPr>
      </w:pPr>
      <w:r w:rsidRPr="000E517C">
        <w:rPr>
          <w:b/>
          <w:sz w:val="28"/>
          <w:szCs w:val="28"/>
        </w:rPr>
        <w:t>Ročník:</w:t>
      </w:r>
      <w:r>
        <w:rPr>
          <w:sz w:val="28"/>
          <w:szCs w:val="28"/>
        </w:rPr>
        <w:t xml:space="preserve"> 2.</w:t>
      </w:r>
    </w:p>
    <w:p w:rsidR="005B3431" w:rsidRDefault="005B3431" w:rsidP="005B3431">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5B3431" w:rsidRPr="00FC5486">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5B3431" w:rsidRPr="00FC5486" w:rsidRDefault="005B3431" w:rsidP="005B3431">
            <w:pPr>
              <w:jc w:val="center"/>
              <w:rPr>
                <w:b/>
                <w:sz w:val="28"/>
                <w:szCs w:val="28"/>
              </w:rPr>
            </w:pPr>
            <w:r w:rsidRPr="00FC5486">
              <w:rPr>
                <w:b/>
                <w:sz w:val="28"/>
                <w:szCs w:val="28"/>
              </w:rPr>
              <w:t xml:space="preserve">Výstup </w:t>
            </w:r>
            <w:r>
              <w:rPr>
                <w:b/>
                <w:sz w:val="28"/>
                <w:szCs w:val="28"/>
              </w:rPr>
              <w:t>R</w:t>
            </w:r>
            <w:r w:rsidRPr="00FC5486">
              <w:rPr>
                <w:b/>
                <w:sz w:val="28"/>
                <w:szCs w:val="28"/>
              </w:rPr>
              <w:t>VP</w:t>
            </w:r>
          </w:p>
        </w:tc>
        <w:tc>
          <w:tcPr>
            <w:tcW w:w="3420" w:type="dxa"/>
            <w:tcBorders>
              <w:top w:val="single" w:sz="12" w:space="0" w:color="auto"/>
              <w:left w:val="single" w:sz="12" w:space="0" w:color="auto"/>
              <w:bottom w:val="single" w:sz="12" w:space="0" w:color="auto"/>
              <w:right w:val="single" w:sz="12" w:space="0" w:color="auto"/>
            </w:tcBorders>
            <w:vAlign w:val="center"/>
          </w:tcPr>
          <w:p w:rsidR="005B3431" w:rsidRPr="00FC5486" w:rsidRDefault="005B3431" w:rsidP="005B3431">
            <w:pPr>
              <w:jc w:val="center"/>
              <w:rPr>
                <w:b/>
                <w:sz w:val="28"/>
                <w:szCs w:val="28"/>
              </w:rPr>
            </w:pPr>
            <w:r w:rsidRPr="00FC5486">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5B3431" w:rsidRPr="00FC5486" w:rsidRDefault="005B3431" w:rsidP="005B3431">
            <w:pPr>
              <w:jc w:val="center"/>
              <w:rPr>
                <w:b/>
                <w:sz w:val="28"/>
                <w:szCs w:val="28"/>
              </w:rPr>
            </w:pPr>
            <w:r w:rsidRPr="00FC5486">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5B3431" w:rsidRPr="00FC5486" w:rsidRDefault="005B3431" w:rsidP="005B3431">
            <w:pPr>
              <w:jc w:val="center"/>
              <w:rPr>
                <w:b/>
                <w:sz w:val="28"/>
                <w:szCs w:val="28"/>
              </w:rPr>
            </w:pPr>
            <w:r w:rsidRPr="00FC5486">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5B3431" w:rsidRPr="00FC5486" w:rsidRDefault="005B3431" w:rsidP="005B3431">
            <w:pPr>
              <w:jc w:val="center"/>
              <w:rPr>
                <w:b/>
                <w:sz w:val="28"/>
                <w:szCs w:val="28"/>
              </w:rPr>
            </w:pPr>
            <w:r w:rsidRPr="00FC5486">
              <w:rPr>
                <w:b/>
                <w:sz w:val="28"/>
                <w:szCs w:val="28"/>
              </w:rPr>
              <w:t>Poznámky</w:t>
            </w:r>
          </w:p>
        </w:tc>
      </w:tr>
      <w:tr w:rsidR="005B3431">
        <w:trPr>
          <w:trHeight w:val="317"/>
        </w:trPr>
        <w:tc>
          <w:tcPr>
            <w:tcW w:w="3060" w:type="dxa"/>
            <w:tcBorders>
              <w:top w:val="single" w:sz="12" w:space="0" w:color="auto"/>
            </w:tcBorders>
          </w:tcPr>
          <w:p w:rsidR="005B3431" w:rsidRPr="00FC5486" w:rsidRDefault="005B3431" w:rsidP="005B3431">
            <w:r>
              <w:t>rozlišuje zvukovou a grafickou podobu slova, člení slova na hlásky, odlišuje krátké a dlouhé samohlásky</w:t>
            </w:r>
          </w:p>
        </w:tc>
        <w:tc>
          <w:tcPr>
            <w:tcW w:w="3420" w:type="dxa"/>
            <w:tcBorders>
              <w:top w:val="single" w:sz="12" w:space="0" w:color="auto"/>
            </w:tcBorders>
          </w:tcPr>
          <w:p w:rsidR="005B3431" w:rsidRDefault="005B3431" w:rsidP="00DB5690">
            <w:pPr>
              <w:numPr>
                <w:ilvl w:val="0"/>
                <w:numId w:val="23"/>
              </w:numPr>
            </w:pPr>
            <w:r>
              <w:t>rozdělí hlásky do jednotlivých skupin</w:t>
            </w:r>
          </w:p>
          <w:p w:rsidR="005B3431" w:rsidRDefault="005B3431" w:rsidP="00DB5690">
            <w:pPr>
              <w:numPr>
                <w:ilvl w:val="0"/>
                <w:numId w:val="23"/>
              </w:numPr>
            </w:pPr>
            <w:r>
              <w:t xml:space="preserve">odlišuje krátké a dlouhé samohlásky </w:t>
            </w:r>
          </w:p>
          <w:p w:rsidR="005B3431" w:rsidRDefault="005B3431" w:rsidP="00DB5690">
            <w:pPr>
              <w:numPr>
                <w:ilvl w:val="0"/>
                <w:numId w:val="23"/>
              </w:numPr>
            </w:pPr>
            <w:r>
              <w:t>rozdělí slova na slabiky</w:t>
            </w:r>
          </w:p>
          <w:p w:rsidR="005B3431" w:rsidRDefault="005B3431" w:rsidP="00DB5690">
            <w:pPr>
              <w:numPr>
                <w:ilvl w:val="0"/>
                <w:numId w:val="23"/>
              </w:numPr>
            </w:pPr>
            <w:r>
              <w:t>seznamuje se s českou abecedou</w:t>
            </w:r>
          </w:p>
          <w:p w:rsidR="005B3431" w:rsidRDefault="005B3431" w:rsidP="00DB5690">
            <w:pPr>
              <w:numPr>
                <w:ilvl w:val="0"/>
                <w:numId w:val="23"/>
              </w:numPr>
            </w:pPr>
            <w:r>
              <w:t>učí se vyhledávat a řadit slova podle abecedního pořádku</w:t>
            </w:r>
          </w:p>
          <w:p w:rsidR="005B3431" w:rsidRPr="00FC5486" w:rsidRDefault="005B3431" w:rsidP="00DB5690">
            <w:pPr>
              <w:numPr>
                <w:ilvl w:val="0"/>
                <w:numId w:val="23"/>
              </w:numPr>
            </w:pPr>
            <w:r>
              <w:t>seznamuje se s psaním párových souhlásek na konci a uvnitř slova</w:t>
            </w:r>
          </w:p>
        </w:tc>
        <w:tc>
          <w:tcPr>
            <w:tcW w:w="3060" w:type="dxa"/>
            <w:tcBorders>
              <w:top w:val="single" w:sz="12" w:space="0" w:color="auto"/>
            </w:tcBorders>
          </w:tcPr>
          <w:p w:rsidR="005B3431" w:rsidRPr="00FC5486" w:rsidRDefault="005B3431" w:rsidP="005B3431">
            <w:r>
              <w:t>zvuková stránka jazyka – sluchové rozlišení hlásek, výslovnost samohlásek, souhlásek a souhláskových skupin, modulace souvislé řeči</w:t>
            </w:r>
          </w:p>
        </w:tc>
        <w:tc>
          <w:tcPr>
            <w:tcW w:w="2340" w:type="dxa"/>
            <w:tcBorders>
              <w:top w:val="single" w:sz="12" w:space="0" w:color="auto"/>
            </w:tcBorders>
          </w:tcPr>
          <w:p w:rsidR="005B3431" w:rsidRPr="00FC5486" w:rsidRDefault="005B3431" w:rsidP="005B3431"/>
        </w:tc>
        <w:tc>
          <w:tcPr>
            <w:tcW w:w="1800" w:type="dxa"/>
            <w:tcBorders>
              <w:top w:val="single" w:sz="12" w:space="0" w:color="auto"/>
            </w:tcBorders>
          </w:tcPr>
          <w:p w:rsidR="005B3431" w:rsidRPr="00FC5486" w:rsidRDefault="005B3431" w:rsidP="005B3431"/>
        </w:tc>
      </w:tr>
      <w:tr w:rsidR="005B3431">
        <w:trPr>
          <w:trHeight w:val="317"/>
        </w:trPr>
        <w:tc>
          <w:tcPr>
            <w:tcW w:w="3060" w:type="dxa"/>
          </w:tcPr>
          <w:p w:rsidR="005B3431" w:rsidRDefault="005B3431" w:rsidP="005B3431">
            <w:r>
              <w:t>porovnává významy slov, zvláště slova opačného významu a slova významem souřadná, nadřazená a podřazená, vyhledá v textu slova příbuzná</w:t>
            </w:r>
          </w:p>
        </w:tc>
        <w:tc>
          <w:tcPr>
            <w:tcW w:w="3420" w:type="dxa"/>
          </w:tcPr>
          <w:p w:rsidR="005B3431" w:rsidRDefault="005B3431" w:rsidP="00DB5690">
            <w:pPr>
              <w:numPr>
                <w:ilvl w:val="0"/>
                <w:numId w:val="36"/>
              </w:numPr>
            </w:pPr>
            <w:r>
              <w:t>učí se rozlišovat souřadnost, nadřazenost a podřazenost slov</w:t>
            </w:r>
          </w:p>
          <w:p w:rsidR="005B3431" w:rsidRDefault="005B3431" w:rsidP="00DB5690">
            <w:pPr>
              <w:numPr>
                <w:ilvl w:val="0"/>
                <w:numId w:val="36"/>
              </w:numPr>
            </w:pPr>
            <w:r>
              <w:t>orientuje se ve slovech opačného významu</w:t>
            </w:r>
          </w:p>
          <w:p w:rsidR="005B3431" w:rsidRDefault="005B3431" w:rsidP="00DB5690">
            <w:pPr>
              <w:numPr>
                <w:ilvl w:val="0"/>
                <w:numId w:val="36"/>
              </w:numPr>
            </w:pPr>
            <w:r>
              <w:t xml:space="preserve">seznamuje se se slovy stejného významu </w:t>
            </w:r>
          </w:p>
        </w:tc>
        <w:tc>
          <w:tcPr>
            <w:tcW w:w="3060" w:type="dxa"/>
          </w:tcPr>
          <w:p w:rsidR="005B3431" w:rsidRDefault="005B3431" w:rsidP="005B3431">
            <w:r>
              <w:t>slovní zásoba a tvoření slov – slova a pojmy, význam slov, slova jednoznačná a mnohoznačná, antonyma, synonyma, homonyma</w:t>
            </w:r>
          </w:p>
        </w:tc>
        <w:tc>
          <w:tcPr>
            <w:tcW w:w="2340" w:type="dxa"/>
          </w:tcPr>
          <w:p w:rsidR="005B3431" w:rsidRPr="00FC5486" w:rsidRDefault="005B3431" w:rsidP="005B3431"/>
        </w:tc>
        <w:tc>
          <w:tcPr>
            <w:tcW w:w="1800" w:type="dxa"/>
          </w:tcPr>
          <w:p w:rsidR="005B3431" w:rsidRPr="00FC5486" w:rsidRDefault="005B3431" w:rsidP="005B3431"/>
        </w:tc>
      </w:tr>
      <w:tr w:rsidR="005B3431">
        <w:trPr>
          <w:trHeight w:val="317"/>
        </w:trPr>
        <w:tc>
          <w:tcPr>
            <w:tcW w:w="3060" w:type="dxa"/>
          </w:tcPr>
          <w:p w:rsidR="005B3431" w:rsidRDefault="005B3431" w:rsidP="005B3431">
            <w:r>
              <w:t>porovnává a třídí slova podle zobecněného významu – děj, věc, okolnost, vlastnost</w:t>
            </w:r>
          </w:p>
        </w:tc>
        <w:tc>
          <w:tcPr>
            <w:tcW w:w="3420" w:type="dxa"/>
          </w:tcPr>
          <w:p w:rsidR="005B3431" w:rsidRDefault="005B3431" w:rsidP="00DB5690">
            <w:pPr>
              <w:numPr>
                <w:ilvl w:val="0"/>
                <w:numId w:val="37"/>
              </w:numPr>
            </w:pPr>
            <w:r>
              <w:t>seznamuje se se základními slovními druhy (podstatná jména, slovesa, předložky)</w:t>
            </w:r>
          </w:p>
          <w:p w:rsidR="005B3431" w:rsidRDefault="005B3431" w:rsidP="00DB5690">
            <w:pPr>
              <w:numPr>
                <w:ilvl w:val="0"/>
                <w:numId w:val="37"/>
              </w:numPr>
            </w:pPr>
            <w:r>
              <w:lastRenderedPageBreak/>
              <w:t>rozpozná je v textu</w:t>
            </w:r>
          </w:p>
          <w:p w:rsidR="005B3431" w:rsidRDefault="005B3431" w:rsidP="00DB5690">
            <w:pPr>
              <w:numPr>
                <w:ilvl w:val="0"/>
                <w:numId w:val="36"/>
              </w:numPr>
            </w:pPr>
            <w:r>
              <w:t>třídí slova</w:t>
            </w:r>
          </w:p>
        </w:tc>
        <w:tc>
          <w:tcPr>
            <w:tcW w:w="3060" w:type="dxa"/>
          </w:tcPr>
          <w:p w:rsidR="005B3431" w:rsidRDefault="005B3431" w:rsidP="005B3431">
            <w:r>
              <w:lastRenderedPageBreak/>
              <w:t xml:space="preserve">tvarosloví – slovní druhy </w:t>
            </w:r>
          </w:p>
        </w:tc>
        <w:tc>
          <w:tcPr>
            <w:tcW w:w="2340" w:type="dxa"/>
          </w:tcPr>
          <w:p w:rsidR="005B3431" w:rsidRPr="00FC5486" w:rsidRDefault="005B3431" w:rsidP="005B3431"/>
        </w:tc>
        <w:tc>
          <w:tcPr>
            <w:tcW w:w="1800" w:type="dxa"/>
          </w:tcPr>
          <w:p w:rsidR="005B3431" w:rsidRPr="00FC5486" w:rsidRDefault="005B3431" w:rsidP="005B3431"/>
        </w:tc>
      </w:tr>
      <w:tr w:rsidR="005B3431">
        <w:trPr>
          <w:trHeight w:val="317"/>
        </w:trPr>
        <w:tc>
          <w:tcPr>
            <w:tcW w:w="3060" w:type="dxa"/>
          </w:tcPr>
          <w:p w:rsidR="005B3431" w:rsidRDefault="005B3431" w:rsidP="005B3431">
            <w:r>
              <w:t>rozlišuje v textu druhy vět podle postoje mluvčího a k jejich vytvoření volí vhodné jazykové i zvukové prostředky</w:t>
            </w:r>
          </w:p>
        </w:tc>
        <w:tc>
          <w:tcPr>
            <w:tcW w:w="3420" w:type="dxa"/>
          </w:tcPr>
          <w:p w:rsidR="005B3431" w:rsidRDefault="005B3431" w:rsidP="00DB5690">
            <w:pPr>
              <w:numPr>
                <w:ilvl w:val="0"/>
                <w:numId w:val="36"/>
              </w:numPr>
            </w:pPr>
            <w:r>
              <w:t xml:space="preserve">rozlišuje druhy vět podle postoje mluvčího </w:t>
            </w:r>
          </w:p>
          <w:p w:rsidR="005B3431" w:rsidRDefault="005B3431" w:rsidP="00DB5690">
            <w:pPr>
              <w:numPr>
                <w:ilvl w:val="0"/>
                <w:numId w:val="36"/>
              </w:numPr>
            </w:pPr>
            <w:r>
              <w:t>určuje správný pořádek slov ve větě</w:t>
            </w:r>
          </w:p>
          <w:p w:rsidR="005B3431" w:rsidRDefault="005B3431" w:rsidP="00DB5690">
            <w:pPr>
              <w:numPr>
                <w:ilvl w:val="0"/>
                <w:numId w:val="36"/>
              </w:numPr>
            </w:pPr>
            <w:r>
              <w:t>sestavuje věty z daných slov</w:t>
            </w:r>
          </w:p>
        </w:tc>
        <w:tc>
          <w:tcPr>
            <w:tcW w:w="3060" w:type="dxa"/>
          </w:tcPr>
          <w:p w:rsidR="005B3431" w:rsidRDefault="005B3431" w:rsidP="005B3431">
            <w:r>
              <w:t>skladba</w:t>
            </w:r>
          </w:p>
        </w:tc>
        <w:tc>
          <w:tcPr>
            <w:tcW w:w="2340" w:type="dxa"/>
          </w:tcPr>
          <w:p w:rsidR="005B3431" w:rsidRPr="00FC5486" w:rsidRDefault="005B3431" w:rsidP="005B3431"/>
        </w:tc>
        <w:tc>
          <w:tcPr>
            <w:tcW w:w="1800" w:type="dxa"/>
          </w:tcPr>
          <w:p w:rsidR="005B3431" w:rsidRPr="00FC5486" w:rsidRDefault="005B3431" w:rsidP="005B3431"/>
        </w:tc>
      </w:tr>
      <w:tr w:rsidR="005B3431">
        <w:trPr>
          <w:trHeight w:val="317"/>
        </w:trPr>
        <w:tc>
          <w:tcPr>
            <w:tcW w:w="3060" w:type="dxa"/>
          </w:tcPr>
          <w:p w:rsidR="005B3431" w:rsidRDefault="005B3431" w:rsidP="005B3431">
            <w:r>
              <w:t xml:space="preserve">odůvodňuje a píše správně: </w:t>
            </w:r>
            <w:r w:rsidRPr="008350E4">
              <w:rPr>
                <w:bCs/>
                <w:i/>
              </w:rPr>
              <w:t>i/y</w:t>
            </w:r>
            <w:r>
              <w:t xml:space="preserve"> po tvrdých a měkkých souhláskách i po obojetných souhláskách ve vyjmenovaných slovech; </w:t>
            </w:r>
            <w:r w:rsidRPr="008350E4">
              <w:rPr>
                <w:i/>
              </w:rPr>
              <w:t xml:space="preserve">dě, tě, ně, </w:t>
            </w:r>
            <w:r w:rsidRPr="008350E4">
              <w:rPr>
                <w:bCs/>
                <w:i/>
              </w:rPr>
              <w:t>ú/ů</w:t>
            </w:r>
            <w:r w:rsidRPr="008350E4">
              <w:rPr>
                <w:i/>
              </w:rPr>
              <w:t>, bě, pě, vě, mě</w:t>
            </w:r>
            <w:r>
              <w:t xml:space="preserve"> – mimo morfologický šev; velká písmena na začátku věty a v typických případech vlastních jmen osob, zvířat a místních pojmenování</w:t>
            </w:r>
          </w:p>
        </w:tc>
        <w:tc>
          <w:tcPr>
            <w:tcW w:w="3420" w:type="dxa"/>
          </w:tcPr>
          <w:p w:rsidR="005B3431" w:rsidRDefault="005B3431" w:rsidP="00DB5690">
            <w:pPr>
              <w:numPr>
                <w:ilvl w:val="0"/>
                <w:numId w:val="38"/>
              </w:numPr>
            </w:pPr>
            <w:r>
              <w:t xml:space="preserve">správně píše </w:t>
            </w:r>
            <w:r w:rsidRPr="008350E4">
              <w:rPr>
                <w:i/>
              </w:rPr>
              <w:t>i/y</w:t>
            </w:r>
            <w:r>
              <w:t xml:space="preserve"> po měkkých a tvrdých souhláskách a jejich psaní umí zdůvodnit</w:t>
            </w:r>
          </w:p>
          <w:p w:rsidR="005B3431" w:rsidRPr="008350E4" w:rsidRDefault="005B3431" w:rsidP="00DB5690">
            <w:pPr>
              <w:numPr>
                <w:ilvl w:val="0"/>
                <w:numId w:val="38"/>
              </w:numPr>
              <w:rPr>
                <w:i/>
              </w:rPr>
            </w:pPr>
            <w:r>
              <w:t xml:space="preserve">správně píše a odůvodňuje slova se skupinou souhlásek </w:t>
            </w:r>
            <w:r w:rsidRPr="008350E4">
              <w:rPr>
                <w:i/>
              </w:rPr>
              <w:t>dě, tě, ně, bě, pě, vě, mě</w:t>
            </w:r>
          </w:p>
          <w:p w:rsidR="005B3431" w:rsidRDefault="005B3431" w:rsidP="00DB5690">
            <w:pPr>
              <w:numPr>
                <w:ilvl w:val="0"/>
                <w:numId w:val="38"/>
              </w:numPr>
            </w:pPr>
            <w:r>
              <w:t xml:space="preserve">správně píše a umí zdůvodnit psaní </w:t>
            </w:r>
            <w:r w:rsidRPr="008350E4">
              <w:rPr>
                <w:i/>
              </w:rPr>
              <w:t>ú/ů</w:t>
            </w:r>
            <w:r>
              <w:t xml:space="preserve"> ve slovech</w:t>
            </w:r>
          </w:p>
          <w:p w:rsidR="005B3431" w:rsidRDefault="005B3431" w:rsidP="00DB5690">
            <w:pPr>
              <w:numPr>
                <w:ilvl w:val="0"/>
                <w:numId w:val="38"/>
              </w:numPr>
            </w:pPr>
            <w:r>
              <w:t>píše velké písmeno na začátku věty</w:t>
            </w:r>
          </w:p>
          <w:p w:rsidR="005B3431" w:rsidRDefault="005B3431" w:rsidP="00DB5690">
            <w:pPr>
              <w:numPr>
                <w:ilvl w:val="0"/>
                <w:numId w:val="38"/>
              </w:numPr>
            </w:pPr>
            <w:r>
              <w:t>rozlišuje obecná a vlastní jména</w:t>
            </w:r>
          </w:p>
          <w:p w:rsidR="005B3431" w:rsidRDefault="005B3431" w:rsidP="00DB5690">
            <w:pPr>
              <w:numPr>
                <w:ilvl w:val="0"/>
                <w:numId w:val="38"/>
              </w:numPr>
            </w:pPr>
            <w:r>
              <w:t>správně píše velká písmena ve vlastních jménech</w:t>
            </w:r>
          </w:p>
        </w:tc>
        <w:tc>
          <w:tcPr>
            <w:tcW w:w="3060" w:type="dxa"/>
          </w:tcPr>
          <w:p w:rsidR="005B3431" w:rsidRDefault="005B3431" w:rsidP="005B3431">
            <w:r>
              <w:t>pravopis</w:t>
            </w:r>
          </w:p>
        </w:tc>
        <w:tc>
          <w:tcPr>
            <w:tcW w:w="2340" w:type="dxa"/>
          </w:tcPr>
          <w:p w:rsidR="005B3431" w:rsidRPr="00FC5486" w:rsidRDefault="005B3431" w:rsidP="005B3431"/>
        </w:tc>
        <w:tc>
          <w:tcPr>
            <w:tcW w:w="1800" w:type="dxa"/>
          </w:tcPr>
          <w:p w:rsidR="005B3431" w:rsidRPr="00FC5486" w:rsidRDefault="005B3431" w:rsidP="005B3431"/>
        </w:tc>
      </w:tr>
    </w:tbl>
    <w:p w:rsidR="00943E64" w:rsidRDefault="00943E64" w:rsidP="005B3431">
      <w:pPr>
        <w:rPr>
          <w:b/>
          <w:sz w:val="28"/>
          <w:szCs w:val="28"/>
        </w:rPr>
      </w:pPr>
    </w:p>
    <w:p w:rsidR="005B3431" w:rsidRPr="00621632" w:rsidRDefault="005B3431" w:rsidP="005B3431">
      <w:pPr>
        <w:rPr>
          <w:b/>
          <w:sz w:val="28"/>
          <w:szCs w:val="28"/>
        </w:rPr>
      </w:pPr>
      <w:r w:rsidRPr="00621632">
        <w:rPr>
          <w:b/>
          <w:sz w:val="28"/>
          <w:szCs w:val="28"/>
        </w:rPr>
        <w:lastRenderedPageBreak/>
        <w:t xml:space="preserve">Vyučovací předmět: </w:t>
      </w:r>
      <w:r w:rsidRPr="000E517C">
        <w:rPr>
          <w:sz w:val="28"/>
          <w:szCs w:val="28"/>
        </w:rPr>
        <w:t>Český jazyk a literatura (</w:t>
      </w:r>
      <w:r>
        <w:rPr>
          <w:sz w:val="28"/>
          <w:szCs w:val="28"/>
        </w:rPr>
        <w:t>literární výchova</w:t>
      </w:r>
      <w:r w:rsidRPr="000E517C">
        <w:rPr>
          <w:sz w:val="28"/>
          <w:szCs w:val="28"/>
        </w:rPr>
        <w:t>)</w:t>
      </w:r>
    </w:p>
    <w:p w:rsidR="005B3431" w:rsidRDefault="005B3431" w:rsidP="005B3431">
      <w:pPr>
        <w:rPr>
          <w:sz w:val="28"/>
          <w:szCs w:val="28"/>
        </w:rPr>
      </w:pPr>
      <w:r w:rsidRPr="000E517C">
        <w:rPr>
          <w:b/>
          <w:sz w:val="28"/>
          <w:szCs w:val="28"/>
        </w:rPr>
        <w:t>Ročník:</w:t>
      </w:r>
      <w:r>
        <w:rPr>
          <w:sz w:val="28"/>
          <w:szCs w:val="28"/>
        </w:rPr>
        <w:t xml:space="preserve"> 2.</w:t>
      </w:r>
    </w:p>
    <w:p w:rsidR="005B3431" w:rsidRDefault="005B3431" w:rsidP="005B3431">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5B3431" w:rsidRPr="00FC5486">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5B3431" w:rsidRPr="00FC5486" w:rsidRDefault="005B3431" w:rsidP="005B3431">
            <w:pPr>
              <w:jc w:val="center"/>
              <w:rPr>
                <w:b/>
                <w:sz w:val="28"/>
                <w:szCs w:val="28"/>
              </w:rPr>
            </w:pPr>
            <w:r w:rsidRPr="00FC5486">
              <w:rPr>
                <w:b/>
                <w:sz w:val="28"/>
                <w:szCs w:val="28"/>
              </w:rPr>
              <w:t xml:space="preserve">Výstup </w:t>
            </w:r>
            <w:r>
              <w:rPr>
                <w:b/>
                <w:sz w:val="28"/>
                <w:szCs w:val="28"/>
              </w:rPr>
              <w:t>R</w:t>
            </w:r>
            <w:r w:rsidRPr="00FC5486">
              <w:rPr>
                <w:b/>
                <w:sz w:val="28"/>
                <w:szCs w:val="28"/>
              </w:rPr>
              <w:t>VP</w:t>
            </w:r>
          </w:p>
        </w:tc>
        <w:tc>
          <w:tcPr>
            <w:tcW w:w="3420" w:type="dxa"/>
            <w:tcBorders>
              <w:top w:val="single" w:sz="12" w:space="0" w:color="auto"/>
              <w:left w:val="single" w:sz="12" w:space="0" w:color="auto"/>
              <w:bottom w:val="single" w:sz="12" w:space="0" w:color="auto"/>
              <w:right w:val="single" w:sz="12" w:space="0" w:color="auto"/>
            </w:tcBorders>
            <w:vAlign w:val="center"/>
          </w:tcPr>
          <w:p w:rsidR="005B3431" w:rsidRPr="00FC5486" w:rsidRDefault="005B3431" w:rsidP="005B3431">
            <w:pPr>
              <w:jc w:val="center"/>
              <w:rPr>
                <w:b/>
                <w:sz w:val="28"/>
                <w:szCs w:val="28"/>
              </w:rPr>
            </w:pPr>
            <w:r w:rsidRPr="00FC5486">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5B3431" w:rsidRPr="00FC5486" w:rsidRDefault="005B3431" w:rsidP="005B3431">
            <w:pPr>
              <w:jc w:val="center"/>
              <w:rPr>
                <w:b/>
                <w:sz w:val="28"/>
                <w:szCs w:val="28"/>
              </w:rPr>
            </w:pPr>
            <w:r w:rsidRPr="00FC5486">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5B3431" w:rsidRPr="00FC5486" w:rsidRDefault="005B3431" w:rsidP="005B3431">
            <w:pPr>
              <w:jc w:val="center"/>
              <w:rPr>
                <w:b/>
                <w:sz w:val="28"/>
                <w:szCs w:val="28"/>
              </w:rPr>
            </w:pPr>
            <w:r w:rsidRPr="00FC5486">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5B3431" w:rsidRPr="00FC5486" w:rsidRDefault="005B3431" w:rsidP="005B3431">
            <w:pPr>
              <w:jc w:val="center"/>
              <w:rPr>
                <w:b/>
                <w:sz w:val="28"/>
                <w:szCs w:val="28"/>
              </w:rPr>
            </w:pPr>
            <w:r w:rsidRPr="00FC5486">
              <w:rPr>
                <w:b/>
                <w:sz w:val="28"/>
                <w:szCs w:val="28"/>
              </w:rPr>
              <w:t>Poznámky</w:t>
            </w:r>
          </w:p>
        </w:tc>
      </w:tr>
      <w:tr w:rsidR="005B3431">
        <w:trPr>
          <w:trHeight w:val="676"/>
        </w:trPr>
        <w:tc>
          <w:tcPr>
            <w:tcW w:w="3060" w:type="dxa"/>
            <w:tcBorders>
              <w:top w:val="single" w:sz="12" w:space="0" w:color="auto"/>
            </w:tcBorders>
          </w:tcPr>
          <w:p w:rsidR="005B3431" w:rsidRPr="00F630F8" w:rsidRDefault="005B3431" w:rsidP="005B3431">
            <w:r>
              <w:t>čte a přednáší zpaměti ve vhodném frázování a tempu literární texty přiměřené věku</w:t>
            </w:r>
          </w:p>
        </w:tc>
        <w:tc>
          <w:tcPr>
            <w:tcW w:w="3420" w:type="dxa"/>
            <w:tcBorders>
              <w:top w:val="single" w:sz="12" w:space="0" w:color="auto"/>
            </w:tcBorders>
          </w:tcPr>
          <w:p w:rsidR="005B3431" w:rsidRDefault="005B3431" w:rsidP="00DB5690">
            <w:pPr>
              <w:numPr>
                <w:ilvl w:val="0"/>
                <w:numId w:val="39"/>
              </w:numPr>
            </w:pPr>
            <w:r>
              <w:t>čte a přednáší zpaměti krátký text, báseň</w:t>
            </w:r>
          </w:p>
          <w:p w:rsidR="005B3431" w:rsidRDefault="005B3431" w:rsidP="00DB5690">
            <w:pPr>
              <w:numPr>
                <w:ilvl w:val="0"/>
                <w:numId w:val="39"/>
              </w:numPr>
            </w:pPr>
            <w:r>
              <w:t>čte ve vhodném frázování krátké literární texty</w:t>
            </w:r>
          </w:p>
          <w:p w:rsidR="005B3431" w:rsidRPr="00275B60" w:rsidRDefault="005B3431" w:rsidP="00DB5690">
            <w:pPr>
              <w:numPr>
                <w:ilvl w:val="0"/>
                <w:numId w:val="25"/>
              </w:numPr>
            </w:pPr>
            <w:r>
              <w:t>ovládá zásady recitace</w:t>
            </w:r>
          </w:p>
        </w:tc>
        <w:tc>
          <w:tcPr>
            <w:tcW w:w="3060" w:type="dxa"/>
            <w:tcBorders>
              <w:top w:val="single" w:sz="12" w:space="0" w:color="auto"/>
            </w:tcBorders>
          </w:tcPr>
          <w:p w:rsidR="005B3431" w:rsidRPr="00F630F8" w:rsidRDefault="005B3431" w:rsidP="005B3431">
            <w:r>
              <w:t>tvořivé činnosti s literárním textem – přednes vhodných literárních textů</w:t>
            </w:r>
          </w:p>
        </w:tc>
        <w:tc>
          <w:tcPr>
            <w:tcW w:w="2340" w:type="dxa"/>
            <w:tcBorders>
              <w:top w:val="single" w:sz="12" w:space="0" w:color="auto"/>
            </w:tcBorders>
          </w:tcPr>
          <w:p w:rsidR="005B3431" w:rsidRPr="00FC5486" w:rsidRDefault="005B3431" w:rsidP="005B3431">
            <w:r>
              <w:t>Hv – rytmizace říkadel</w:t>
            </w:r>
          </w:p>
        </w:tc>
        <w:tc>
          <w:tcPr>
            <w:tcW w:w="1800" w:type="dxa"/>
            <w:tcBorders>
              <w:top w:val="single" w:sz="12" w:space="0" w:color="auto"/>
            </w:tcBorders>
          </w:tcPr>
          <w:p w:rsidR="005B3431" w:rsidRPr="00FC5486" w:rsidRDefault="005B3431" w:rsidP="005B3431"/>
        </w:tc>
      </w:tr>
      <w:tr w:rsidR="005B3431">
        <w:trPr>
          <w:trHeight w:val="676"/>
        </w:trPr>
        <w:tc>
          <w:tcPr>
            <w:tcW w:w="3060" w:type="dxa"/>
          </w:tcPr>
          <w:p w:rsidR="005B3431" w:rsidRDefault="005B3431" w:rsidP="005B3431">
            <w:r>
              <w:t>vyjadřuje své pocity z přečteného textu</w:t>
            </w:r>
          </w:p>
        </w:tc>
        <w:tc>
          <w:tcPr>
            <w:tcW w:w="3420" w:type="dxa"/>
          </w:tcPr>
          <w:p w:rsidR="005B3431" w:rsidRDefault="005B3431" w:rsidP="00DB5690">
            <w:pPr>
              <w:numPr>
                <w:ilvl w:val="0"/>
                <w:numId w:val="25"/>
              </w:numPr>
            </w:pPr>
            <w:r>
              <w:t xml:space="preserve">umí vyjádřit svými slovy zážitek z přečteného textu </w:t>
            </w:r>
          </w:p>
          <w:p w:rsidR="005B3431" w:rsidRDefault="005B3431" w:rsidP="00DB5690">
            <w:pPr>
              <w:numPr>
                <w:ilvl w:val="0"/>
                <w:numId w:val="25"/>
              </w:numPr>
            </w:pPr>
            <w:r>
              <w:t>hodnotí vlastnosti postav</w:t>
            </w:r>
          </w:p>
          <w:p w:rsidR="005B3431" w:rsidRDefault="005B3431" w:rsidP="00DB5690">
            <w:pPr>
              <w:numPr>
                <w:ilvl w:val="0"/>
                <w:numId w:val="25"/>
              </w:numPr>
            </w:pPr>
            <w:r>
              <w:t>rozlišuje dobro a zlo</w:t>
            </w:r>
          </w:p>
          <w:p w:rsidR="005B3431" w:rsidRDefault="005B3431" w:rsidP="00DB5690">
            <w:pPr>
              <w:numPr>
                <w:ilvl w:val="0"/>
                <w:numId w:val="25"/>
              </w:numPr>
            </w:pPr>
            <w:r>
              <w:t>dramatizuje literární text přiměřené náročnosti</w:t>
            </w:r>
          </w:p>
        </w:tc>
        <w:tc>
          <w:tcPr>
            <w:tcW w:w="3060" w:type="dxa"/>
          </w:tcPr>
          <w:p w:rsidR="005B3431" w:rsidRDefault="005B3431" w:rsidP="005B3431">
            <w:r>
              <w:t>zážitkové čtení a naslouchání</w:t>
            </w:r>
          </w:p>
          <w:p w:rsidR="005B3431" w:rsidRDefault="005B3431" w:rsidP="005B3431"/>
          <w:p w:rsidR="005B3431" w:rsidRDefault="005B3431" w:rsidP="005B3431">
            <w:r>
              <w:t>tvořivé činnosti s literárním textem (volná reprodukce přečteného nebo slyšeného textu, dramatizace, vlastní výtvarný doprovod)</w:t>
            </w:r>
          </w:p>
        </w:tc>
        <w:tc>
          <w:tcPr>
            <w:tcW w:w="2340" w:type="dxa"/>
          </w:tcPr>
          <w:p w:rsidR="005B3431" w:rsidRDefault="005B3431" w:rsidP="005B3431">
            <w:r>
              <w:t>Vv – výtvarné ztvárnění pocitu z přečteného textu</w:t>
            </w:r>
          </w:p>
        </w:tc>
        <w:tc>
          <w:tcPr>
            <w:tcW w:w="1800" w:type="dxa"/>
          </w:tcPr>
          <w:p w:rsidR="005B3431" w:rsidRPr="00FC5486" w:rsidRDefault="005B3431" w:rsidP="005B3431"/>
        </w:tc>
      </w:tr>
      <w:tr w:rsidR="005B3431">
        <w:trPr>
          <w:trHeight w:val="676"/>
        </w:trPr>
        <w:tc>
          <w:tcPr>
            <w:tcW w:w="3060" w:type="dxa"/>
          </w:tcPr>
          <w:p w:rsidR="005B3431" w:rsidRDefault="005B3431" w:rsidP="005B3431">
            <w:r>
              <w:t>rozlišuje vyjadřování v próze a ve verších, odlišuje pohádku od ostatních vyprávění</w:t>
            </w:r>
          </w:p>
        </w:tc>
        <w:tc>
          <w:tcPr>
            <w:tcW w:w="3420" w:type="dxa"/>
          </w:tcPr>
          <w:p w:rsidR="005B3431" w:rsidRDefault="005B3431" w:rsidP="00DB5690">
            <w:pPr>
              <w:numPr>
                <w:ilvl w:val="0"/>
                <w:numId w:val="40"/>
              </w:numPr>
            </w:pPr>
            <w:r>
              <w:t>rozlišuje vyjadřování v próze a ve verších (umí hledat a tvořit rým)</w:t>
            </w:r>
          </w:p>
          <w:p w:rsidR="005B3431" w:rsidRDefault="005B3431" w:rsidP="00DB5690">
            <w:pPr>
              <w:numPr>
                <w:ilvl w:val="0"/>
                <w:numId w:val="40"/>
              </w:numPr>
            </w:pPr>
            <w:r>
              <w:t>odlišuje pohádku od ostatních vyprávění (pozná pohádkové motivy v textu)</w:t>
            </w:r>
          </w:p>
        </w:tc>
        <w:tc>
          <w:tcPr>
            <w:tcW w:w="3060" w:type="dxa"/>
          </w:tcPr>
          <w:p w:rsidR="005B3431" w:rsidRDefault="005B3431" w:rsidP="005B3431">
            <w:r>
              <w:t>základní literární pojmy – literární druhy a žánry (báseň, pohádka, bajka, povídka, spisovatel, básník, kniha, čtenář, divadelní představení, verš, rým)</w:t>
            </w:r>
          </w:p>
        </w:tc>
        <w:tc>
          <w:tcPr>
            <w:tcW w:w="2340" w:type="dxa"/>
          </w:tcPr>
          <w:p w:rsidR="005B3431" w:rsidRDefault="005B3431" w:rsidP="005B3431"/>
        </w:tc>
        <w:tc>
          <w:tcPr>
            <w:tcW w:w="1800" w:type="dxa"/>
          </w:tcPr>
          <w:p w:rsidR="005B3431" w:rsidRPr="00FC5486" w:rsidRDefault="005B3431" w:rsidP="005B3431"/>
        </w:tc>
      </w:tr>
      <w:tr w:rsidR="005B3431">
        <w:trPr>
          <w:trHeight w:val="676"/>
        </w:trPr>
        <w:tc>
          <w:tcPr>
            <w:tcW w:w="3060" w:type="dxa"/>
          </w:tcPr>
          <w:p w:rsidR="005B3431" w:rsidRDefault="005B3431" w:rsidP="005B3431">
            <w:r>
              <w:t>pracuje tvořivě s literárním textem podle pokynů učitele a podle svých schopností</w:t>
            </w:r>
          </w:p>
        </w:tc>
        <w:tc>
          <w:tcPr>
            <w:tcW w:w="3420" w:type="dxa"/>
          </w:tcPr>
          <w:p w:rsidR="005B3431" w:rsidRDefault="005B3431" w:rsidP="00DB5690">
            <w:pPr>
              <w:numPr>
                <w:ilvl w:val="0"/>
                <w:numId w:val="41"/>
              </w:numPr>
            </w:pPr>
            <w:r>
              <w:t xml:space="preserve">dle pokynů učitele tvořivě pracuje s jednoduchým literárním textem </w:t>
            </w:r>
          </w:p>
          <w:p w:rsidR="005B3431" w:rsidRDefault="005B3431" w:rsidP="00DB5690">
            <w:pPr>
              <w:numPr>
                <w:ilvl w:val="0"/>
                <w:numId w:val="41"/>
              </w:numPr>
            </w:pPr>
            <w:r>
              <w:t>vstupuje do role, střídá role</w:t>
            </w:r>
          </w:p>
          <w:p w:rsidR="005B3431" w:rsidRDefault="005B3431" w:rsidP="00DB5690">
            <w:pPr>
              <w:numPr>
                <w:ilvl w:val="0"/>
                <w:numId w:val="41"/>
              </w:numPr>
            </w:pPr>
            <w:r>
              <w:lastRenderedPageBreak/>
              <w:t>dotváří konce pohádek</w:t>
            </w:r>
          </w:p>
          <w:p w:rsidR="005B3431" w:rsidRDefault="005B3431" w:rsidP="00DB5690">
            <w:pPr>
              <w:numPr>
                <w:ilvl w:val="0"/>
                <w:numId w:val="41"/>
              </w:numPr>
            </w:pPr>
            <w:r>
              <w:t>předvádí danou situaci</w:t>
            </w:r>
          </w:p>
        </w:tc>
        <w:tc>
          <w:tcPr>
            <w:tcW w:w="3060" w:type="dxa"/>
          </w:tcPr>
          <w:p w:rsidR="005B3431" w:rsidRDefault="005B3431" w:rsidP="005B3431">
            <w:r>
              <w:lastRenderedPageBreak/>
              <w:t>tvořivé činnosti s literárním textem</w:t>
            </w:r>
          </w:p>
        </w:tc>
        <w:tc>
          <w:tcPr>
            <w:tcW w:w="2340" w:type="dxa"/>
          </w:tcPr>
          <w:p w:rsidR="005B3431" w:rsidRDefault="005B3431" w:rsidP="005B3431"/>
        </w:tc>
        <w:tc>
          <w:tcPr>
            <w:tcW w:w="1800" w:type="dxa"/>
          </w:tcPr>
          <w:p w:rsidR="005B3431" w:rsidRPr="00FC5486" w:rsidRDefault="005B3431" w:rsidP="005B3431"/>
        </w:tc>
      </w:tr>
    </w:tbl>
    <w:p w:rsidR="005B3431" w:rsidRPr="00274AFD" w:rsidRDefault="005B3431" w:rsidP="005B3431">
      <w:pPr>
        <w:rPr>
          <w:sz w:val="28"/>
          <w:szCs w:val="28"/>
        </w:rPr>
      </w:pPr>
      <w:r>
        <w:br w:type="page"/>
      </w:r>
      <w:r w:rsidRPr="00621632">
        <w:rPr>
          <w:b/>
          <w:sz w:val="28"/>
          <w:szCs w:val="28"/>
        </w:rPr>
        <w:lastRenderedPageBreak/>
        <w:t xml:space="preserve">Vyučovací předmět: </w:t>
      </w:r>
      <w:r w:rsidRPr="000E517C">
        <w:rPr>
          <w:sz w:val="28"/>
          <w:szCs w:val="28"/>
        </w:rPr>
        <w:t>Český jazyk a literatura (</w:t>
      </w:r>
      <w:r>
        <w:rPr>
          <w:sz w:val="28"/>
          <w:szCs w:val="28"/>
        </w:rPr>
        <w:t>komunikační a slohová výchova</w:t>
      </w:r>
      <w:r w:rsidRPr="000E517C">
        <w:rPr>
          <w:sz w:val="28"/>
          <w:szCs w:val="28"/>
        </w:rPr>
        <w:t>)</w:t>
      </w:r>
    </w:p>
    <w:p w:rsidR="005B3431" w:rsidRDefault="005B3431" w:rsidP="005B3431">
      <w:pPr>
        <w:rPr>
          <w:sz w:val="28"/>
          <w:szCs w:val="28"/>
        </w:rPr>
      </w:pPr>
      <w:r>
        <w:rPr>
          <w:b/>
          <w:sz w:val="28"/>
          <w:szCs w:val="28"/>
        </w:rPr>
        <w:t>Ročník:</w:t>
      </w:r>
      <w:r>
        <w:rPr>
          <w:sz w:val="28"/>
          <w:szCs w:val="28"/>
        </w:rPr>
        <w:t xml:space="preserve"> 3.</w:t>
      </w:r>
    </w:p>
    <w:p w:rsidR="005B3431" w:rsidRDefault="005B3431" w:rsidP="005B3431">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5B3431">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5B3431" w:rsidRDefault="005B3431" w:rsidP="005B3431">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5B3431" w:rsidRDefault="005B3431" w:rsidP="005B3431">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5B3431" w:rsidRDefault="005B3431" w:rsidP="005B3431">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5B3431" w:rsidRDefault="005B3431" w:rsidP="005B3431">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5B3431" w:rsidRDefault="005B3431" w:rsidP="005B3431">
            <w:pPr>
              <w:jc w:val="center"/>
              <w:rPr>
                <w:b/>
                <w:sz w:val="28"/>
                <w:szCs w:val="28"/>
              </w:rPr>
            </w:pPr>
            <w:r>
              <w:rPr>
                <w:b/>
                <w:sz w:val="28"/>
                <w:szCs w:val="28"/>
              </w:rPr>
              <w:t>Poznámky</w:t>
            </w:r>
          </w:p>
        </w:tc>
      </w:tr>
      <w:tr w:rsidR="005B3431">
        <w:trPr>
          <w:trHeight w:val="676"/>
        </w:trPr>
        <w:tc>
          <w:tcPr>
            <w:tcW w:w="3060" w:type="dxa"/>
            <w:tcBorders>
              <w:top w:val="single" w:sz="12" w:space="0" w:color="auto"/>
            </w:tcBorders>
          </w:tcPr>
          <w:p w:rsidR="005B3431" w:rsidRPr="00E44EAC" w:rsidRDefault="005B3431" w:rsidP="005B3431">
            <w:r w:rsidRPr="00E44EAC">
              <w:rPr>
                <w:bCs/>
              </w:rPr>
              <w:t>plynule čte s porozuměním texty přiměřeného rozsahu a náročnosti</w:t>
            </w:r>
          </w:p>
        </w:tc>
        <w:tc>
          <w:tcPr>
            <w:tcW w:w="3420" w:type="dxa"/>
            <w:tcBorders>
              <w:top w:val="single" w:sz="12" w:space="0" w:color="auto"/>
            </w:tcBorders>
          </w:tcPr>
          <w:p w:rsidR="005B3431" w:rsidRDefault="005B3431" w:rsidP="00DB5690">
            <w:pPr>
              <w:numPr>
                <w:ilvl w:val="0"/>
                <w:numId w:val="29"/>
              </w:numPr>
            </w:pPr>
            <w:r>
              <w:t>plynule čte texty přiměřeného rozsahu a náročnosti</w:t>
            </w:r>
          </w:p>
          <w:p w:rsidR="005B3431" w:rsidRDefault="005B3431" w:rsidP="00DB5690">
            <w:pPr>
              <w:numPr>
                <w:ilvl w:val="0"/>
                <w:numId w:val="29"/>
              </w:numPr>
            </w:pPr>
            <w:r>
              <w:t xml:space="preserve">v textu se orientuje, pozná dělení na odstavce </w:t>
            </w:r>
          </w:p>
          <w:p w:rsidR="005B3431" w:rsidRDefault="005B3431" w:rsidP="00DB5690">
            <w:pPr>
              <w:numPr>
                <w:ilvl w:val="0"/>
                <w:numId w:val="29"/>
              </w:numPr>
            </w:pPr>
            <w:r>
              <w:t>vybírá z textu důležité informace</w:t>
            </w:r>
          </w:p>
          <w:p w:rsidR="005B3431" w:rsidRDefault="005B3431" w:rsidP="00DB5690">
            <w:pPr>
              <w:numPr>
                <w:ilvl w:val="0"/>
                <w:numId w:val="29"/>
              </w:numPr>
            </w:pPr>
            <w:r>
              <w:t>provede charakteristiku postav a hlavního děje</w:t>
            </w:r>
          </w:p>
        </w:tc>
        <w:tc>
          <w:tcPr>
            <w:tcW w:w="3060" w:type="dxa"/>
            <w:tcBorders>
              <w:top w:val="single" w:sz="12" w:space="0" w:color="auto"/>
            </w:tcBorders>
          </w:tcPr>
          <w:p w:rsidR="005B3431" w:rsidRDefault="005B3431" w:rsidP="005B3431">
            <w:r>
              <w:t>technika čtení</w:t>
            </w:r>
          </w:p>
          <w:p w:rsidR="005B3431" w:rsidRDefault="005B3431" w:rsidP="005B3431">
            <w:r>
              <w:t>znalost orientačních prvků v textu</w:t>
            </w:r>
          </w:p>
          <w:p w:rsidR="005B3431" w:rsidRDefault="005B3431" w:rsidP="005B3431">
            <w:r>
              <w:t>příběhy ze života dětí a zvířat</w:t>
            </w:r>
          </w:p>
          <w:p w:rsidR="005B3431" w:rsidRDefault="005B3431" w:rsidP="005B3431">
            <w:r>
              <w:t>vyhledávací čtení</w:t>
            </w:r>
          </w:p>
        </w:tc>
        <w:tc>
          <w:tcPr>
            <w:tcW w:w="2340" w:type="dxa"/>
            <w:tcBorders>
              <w:top w:val="single" w:sz="12" w:space="0" w:color="auto"/>
            </w:tcBorders>
          </w:tcPr>
          <w:p w:rsidR="005B3431" w:rsidRDefault="005B3431" w:rsidP="005B3431">
            <w:r>
              <w:t>M – vytváření souborů s daným počtem prvků, slovní úlohy</w:t>
            </w:r>
          </w:p>
        </w:tc>
        <w:tc>
          <w:tcPr>
            <w:tcW w:w="1800" w:type="dxa"/>
            <w:tcBorders>
              <w:top w:val="single" w:sz="12" w:space="0" w:color="auto"/>
            </w:tcBorders>
          </w:tcPr>
          <w:p w:rsidR="005B3431" w:rsidRDefault="005B3431" w:rsidP="005B3431"/>
        </w:tc>
      </w:tr>
      <w:tr w:rsidR="005B3431">
        <w:trPr>
          <w:trHeight w:val="676"/>
        </w:trPr>
        <w:tc>
          <w:tcPr>
            <w:tcW w:w="3060" w:type="dxa"/>
          </w:tcPr>
          <w:p w:rsidR="005B3431" w:rsidRDefault="005B3431" w:rsidP="005B3431">
            <w:r>
              <w:t>porozumí písemným nebo mluveným pokynům přiměřené složitosti</w:t>
            </w:r>
          </w:p>
        </w:tc>
        <w:tc>
          <w:tcPr>
            <w:tcW w:w="3420" w:type="dxa"/>
          </w:tcPr>
          <w:p w:rsidR="005B3431" w:rsidRDefault="005B3431" w:rsidP="00DB5690">
            <w:pPr>
              <w:numPr>
                <w:ilvl w:val="0"/>
                <w:numId w:val="42"/>
              </w:numPr>
            </w:pPr>
            <w:r>
              <w:t>pochopí obsah a smysl jednoduchého pokynu</w:t>
            </w:r>
          </w:p>
          <w:p w:rsidR="005B3431" w:rsidRDefault="005B3431" w:rsidP="00DB5690">
            <w:pPr>
              <w:numPr>
                <w:ilvl w:val="0"/>
                <w:numId w:val="42"/>
              </w:numPr>
            </w:pPr>
            <w:r>
              <w:t>vybírá důležité prvky jednoduchého pokynu</w:t>
            </w:r>
          </w:p>
        </w:tc>
        <w:tc>
          <w:tcPr>
            <w:tcW w:w="3060" w:type="dxa"/>
          </w:tcPr>
          <w:p w:rsidR="005B3431" w:rsidRDefault="005B3431" w:rsidP="005B3431">
            <w:r>
              <w:t>komunikační situace, zahájení a ukončení dialogu</w:t>
            </w:r>
          </w:p>
          <w:p w:rsidR="005B3431" w:rsidRDefault="005B3431" w:rsidP="005B3431">
            <w:r>
              <w:t>mluvčí a posluchač</w:t>
            </w:r>
          </w:p>
        </w:tc>
        <w:tc>
          <w:tcPr>
            <w:tcW w:w="2340" w:type="dxa"/>
          </w:tcPr>
          <w:p w:rsidR="005B3431" w:rsidRDefault="005B3431" w:rsidP="005B3431"/>
        </w:tc>
        <w:tc>
          <w:tcPr>
            <w:tcW w:w="1800" w:type="dxa"/>
          </w:tcPr>
          <w:p w:rsidR="005B3431" w:rsidRDefault="005B3431" w:rsidP="005B3431"/>
        </w:tc>
      </w:tr>
      <w:tr w:rsidR="005B3431">
        <w:trPr>
          <w:trHeight w:val="676"/>
        </w:trPr>
        <w:tc>
          <w:tcPr>
            <w:tcW w:w="3060" w:type="dxa"/>
          </w:tcPr>
          <w:p w:rsidR="005B3431" w:rsidRDefault="005B3431" w:rsidP="005B3431">
            <w:r>
              <w:t>respektuje základní komunikační pravidla v rozhovoru</w:t>
            </w:r>
          </w:p>
        </w:tc>
        <w:tc>
          <w:tcPr>
            <w:tcW w:w="3420" w:type="dxa"/>
          </w:tcPr>
          <w:p w:rsidR="005B3431" w:rsidRDefault="005B3431" w:rsidP="00DB5690">
            <w:pPr>
              <w:numPr>
                <w:ilvl w:val="0"/>
                <w:numId w:val="13"/>
              </w:numPr>
            </w:pPr>
            <w:r>
              <w:t>orientuje se v základních pravidlech mezilidské komunikace</w:t>
            </w:r>
          </w:p>
          <w:p w:rsidR="005B3431" w:rsidRDefault="005B3431" w:rsidP="00DB5690">
            <w:pPr>
              <w:numPr>
                <w:ilvl w:val="0"/>
                <w:numId w:val="13"/>
              </w:numPr>
            </w:pPr>
            <w:r>
              <w:t>rozlišuje vhodné a nevhodné vystupování</w:t>
            </w:r>
          </w:p>
          <w:p w:rsidR="005B3431" w:rsidRDefault="005B3431" w:rsidP="00DB5690">
            <w:pPr>
              <w:numPr>
                <w:ilvl w:val="0"/>
                <w:numId w:val="13"/>
              </w:numPr>
            </w:pPr>
            <w:r>
              <w:t>používá běžné zdvořilostní obraty</w:t>
            </w:r>
          </w:p>
          <w:p w:rsidR="005B3431" w:rsidRDefault="005B3431" w:rsidP="00DB5690">
            <w:pPr>
              <w:numPr>
                <w:ilvl w:val="0"/>
                <w:numId w:val="13"/>
              </w:numPr>
            </w:pPr>
            <w:r>
              <w:t>naslouchá druhému</w:t>
            </w:r>
          </w:p>
          <w:p w:rsidR="005B3431" w:rsidRDefault="005B3431" w:rsidP="00DB5690">
            <w:pPr>
              <w:numPr>
                <w:ilvl w:val="0"/>
                <w:numId w:val="13"/>
              </w:numPr>
            </w:pPr>
            <w:r>
              <w:t>rozlišuje spisovný a nespisovný jazyk</w:t>
            </w:r>
          </w:p>
        </w:tc>
        <w:tc>
          <w:tcPr>
            <w:tcW w:w="3060" w:type="dxa"/>
          </w:tcPr>
          <w:p w:rsidR="005B3431" w:rsidRDefault="005B3431" w:rsidP="005B3431">
            <w:r>
              <w:t>zdvořilé vystupování</w:t>
            </w:r>
          </w:p>
          <w:p w:rsidR="005B3431" w:rsidRDefault="005B3431" w:rsidP="005B3431">
            <w:r>
              <w:t>zdvořilostní obraty</w:t>
            </w:r>
          </w:p>
          <w:p w:rsidR="005B3431" w:rsidRDefault="005B3431" w:rsidP="005B3431">
            <w:r>
              <w:t>pozdrav, oslovení</w:t>
            </w:r>
          </w:p>
          <w:p w:rsidR="005B3431" w:rsidRDefault="005B3431" w:rsidP="005B3431">
            <w:r>
              <w:t>telefonování</w:t>
            </w:r>
          </w:p>
          <w:p w:rsidR="005B3431" w:rsidRDefault="005B3431" w:rsidP="005B3431">
            <w:r>
              <w:t>vystupování ve společnosti</w:t>
            </w:r>
          </w:p>
        </w:tc>
        <w:tc>
          <w:tcPr>
            <w:tcW w:w="2340" w:type="dxa"/>
          </w:tcPr>
          <w:p w:rsidR="005B3431" w:rsidRDefault="005B3431" w:rsidP="005B3431">
            <w:r>
              <w:t>OSV (morální rozvoj) – hodnoty, postoje, praktická etika</w:t>
            </w:r>
          </w:p>
          <w:p w:rsidR="005B3431" w:rsidRDefault="005B3431" w:rsidP="005B3431">
            <w:r>
              <w:t xml:space="preserve">MKV </w:t>
            </w:r>
            <w:r w:rsidR="00483D39">
              <w:t>– lidské vztahy</w:t>
            </w:r>
          </w:p>
        </w:tc>
        <w:tc>
          <w:tcPr>
            <w:tcW w:w="1800" w:type="dxa"/>
          </w:tcPr>
          <w:p w:rsidR="005B3431" w:rsidRDefault="005B3431" w:rsidP="005B3431"/>
        </w:tc>
      </w:tr>
      <w:tr w:rsidR="005B3431">
        <w:trPr>
          <w:trHeight w:val="676"/>
        </w:trPr>
        <w:tc>
          <w:tcPr>
            <w:tcW w:w="3060" w:type="dxa"/>
          </w:tcPr>
          <w:p w:rsidR="005B3431" w:rsidRDefault="005B3431" w:rsidP="005B3431">
            <w:r>
              <w:lastRenderedPageBreak/>
              <w:t>pečlivě vyslovuje, opravuje svou nesprávnou nebo nedbalou výslovnost</w:t>
            </w:r>
          </w:p>
        </w:tc>
        <w:tc>
          <w:tcPr>
            <w:tcW w:w="3420" w:type="dxa"/>
          </w:tcPr>
          <w:p w:rsidR="005B3431" w:rsidRDefault="005B3431" w:rsidP="00DB5690">
            <w:pPr>
              <w:numPr>
                <w:ilvl w:val="0"/>
                <w:numId w:val="13"/>
              </w:numPr>
            </w:pPr>
            <w:r>
              <w:t>zdokonaluje se ve správné výslovnosti všech hlásek</w:t>
            </w:r>
          </w:p>
          <w:p w:rsidR="005B3431" w:rsidRDefault="005B3431" w:rsidP="00DB5690">
            <w:pPr>
              <w:numPr>
                <w:ilvl w:val="0"/>
                <w:numId w:val="13"/>
              </w:numPr>
            </w:pPr>
            <w:r>
              <w:t>opravuje nesprávnou či nedbalou výslovnost</w:t>
            </w:r>
          </w:p>
          <w:p w:rsidR="005B3431" w:rsidRDefault="005B3431" w:rsidP="00DB5690">
            <w:pPr>
              <w:numPr>
                <w:ilvl w:val="0"/>
                <w:numId w:val="13"/>
              </w:numPr>
            </w:pPr>
            <w:r>
              <w:t>opakuje jednoduchá artikulační cvičení</w:t>
            </w:r>
          </w:p>
        </w:tc>
        <w:tc>
          <w:tcPr>
            <w:tcW w:w="3060" w:type="dxa"/>
          </w:tcPr>
          <w:p w:rsidR="005B3431" w:rsidRDefault="005B3431" w:rsidP="005B3431">
            <w:r>
              <w:t>artikulační cvičení</w:t>
            </w:r>
          </w:p>
          <w:p w:rsidR="005B3431" w:rsidRDefault="005B3431" w:rsidP="005B3431">
            <w:r>
              <w:t>jazykolamy, říkanky, rozpočitadla</w:t>
            </w:r>
          </w:p>
        </w:tc>
        <w:tc>
          <w:tcPr>
            <w:tcW w:w="2340" w:type="dxa"/>
          </w:tcPr>
          <w:p w:rsidR="005B3431" w:rsidRDefault="005B3431" w:rsidP="005B3431">
            <w:r>
              <w:t>Hv – jazykolamy, melodizace říkadel</w:t>
            </w:r>
          </w:p>
        </w:tc>
        <w:tc>
          <w:tcPr>
            <w:tcW w:w="1800" w:type="dxa"/>
          </w:tcPr>
          <w:p w:rsidR="005B3431" w:rsidRDefault="005B3431" w:rsidP="005B3431"/>
        </w:tc>
      </w:tr>
      <w:tr w:rsidR="005B3431">
        <w:trPr>
          <w:trHeight w:val="676"/>
        </w:trPr>
        <w:tc>
          <w:tcPr>
            <w:tcW w:w="3060" w:type="dxa"/>
          </w:tcPr>
          <w:p w:rsidR="005B3431" w:rsidRDefault="005B3431" w:rsidP="005B3431">
            <w:r>
              <w:t>volí vhodné verbální a nonverbální prostředky řeči v běžných školních i mimoškolních situacích</w:t>
            </w:r>
          </w:p>
        </w:tc>
        <w:tc>
          <w:tcPr>
            <w:tcW w:w="3420" w:type="dxa"/>
          </w:tcPr>
          <w:p w:rsidR="005B3431" w:rsidRDefault="005B3431" w:rsidP="00DB5690">
            <w:pPr>
              <w:numPr>
                <w:ilvl w:val="0"/>
                <w:numId w:val="14"/>
              </w:numPr>
            </w:pPr>
            <w:r>
              <w:t>domluví se v běžných každodenních situacích</w:t>
            </w:r>
          </w:p>
          <w:p w:rsidR="005B3431" w:rsidRDefault="005B3431" w:rsidP="00DB5690">
            <w:pPr>
              <w:numPr>
                <w:ilvl w:val="0"/>
                <w:numId w:val="14"/>
              </w:numPr>
            </w:pPr>
            <w:r>
              <w:t>používá mimojazykové prostředky řeči</w:t>
            </w:r>
          </w:p>
        </w:tc>
        <w:tc>
          <w:tcPr>
            <w:tcW w:w="3060" w:type="dxa"/>
          </w:tcPr>
          <w:p w:rsidR="005B3431" w:rsidRDefault="005B3431" w:rsidP="005B3431">
            <w:r>
              <w:t>mimojazykové prostředky řeči – mimika, gesta</w:t>
            </w:r>
          </w:p>
          <w:p w:rsidR="005B3431" w:rsidRDefault="005B3431" w:rsidP="005B3431">
            <w:r>
              <w:t>získávání sebedůvěry při vystupování</w:t>
            </w:r>
          </w:p>
          <w:p w:rsidR="005B3431" w:rsidRDefault="005B3431" w:rsidP="005B3431">
            <w:r>
              <w:t>vypravování vlastních zážitků z cest, výletů</w:t>
            </w:r>
          </w:p>
        </w:tc>
        <w:tc>
          <w:tcPr>
            <w:tcW w:w="2340" w:type="dxa"/>
          </w:tcPr>
          <w:p w:rsidR="005B3431" w:rsidRDefault="005B3431" w:rsidP="005B3431"/>
        </w:tc>
        <w:tc>
          <w:tcPr>
            <w:tcW w:w="1800" w:type="dxa"/>
          </w:tcPr>
          <w:p w:rsidR="005B3431" w:rsidRDefault="005B3431" w:rsidP="005B3431"/>
        </w:tc>
      </w:tr>
      <w:tr w:rsidR="005B3431">
        <w:trPr>
          <w:trHeight w:val="676"/>
        </w:trPr>
        <w:tc>
          <w:tcPr>
            <w:tcW w:w="3060" w:type="dxa"/>
          </w:tcPr>
          <w:p w:rsidR="005B3431" w:rsidRDefault="005B3431" w:rsidP="005B3431">
            <w:r>
              <w:t>v krátkých mluvených projevech správně dýchá a volí správné tempo řeči</w:t>
            </w:r>
          </w:p>
        </w:tc>
        <w:tc>
          <w:tcPr>
            <w:tcW w:w="3420" w:type="dxa"/>
          </w:tcPr>
          <w:p w:rsidR="005B3431" w:rsidRDefault="005B3431" w:rsidP="00DB5690">
            <w:pPr>
              <w:numPr>
                <w:ilvl w:val="0"/>
                <w:numId w:val="14"/>
              </w:numPr>
            </w:pPr>
            <w:r>
              <w:t>ovládá základní techniky mluveného projevu</w:t>
            </w:r>
          </w:p>
          <w:p w:rsidR="005B3431" w:rsidRDefault="005B3431" w:rsidP="00DB5690">
            <w:pPr>
              <w:numPr>
                <w:ilvl w:val="0"/>
                <w:numId w:val="14"/>
              </w:numPr>
            </w:pPr>
            <w:r>
              <w:t>v krátkých mluvených projevech správně dýchá a volí vhodné tempo řeči</w:t>
            </w:r>
          </w:p>
        </w:tc>
        <w:tc>
          <w:tcPr>
            <w:tcW w:w="3060" w:type="dxa"/>
          </w:tcPr>
          <w:p w:rsidR="005B3431" w:rsidRDefault="005B3431" w:rsidP="005B3431">
            <w:r>
              <w:t xml:space="preserve">nácvik správného dýchání a přiměřeného tempa řeči </w:t>
            </w:r>
          </w:p>
          <w:p w:rsidR="005B3431" w:rsidRDefault="005B3431" w:rsidP="005B3431">
            <w:r>
              <w:t>rozvíjení znělého hlasu</w:t>
            </w:r>
          </w:p>
          <w:p w:rsidR="005B3431" w:rsidRDefault="005B3431" w:rsidP="005B3431">
            <w:r>
              <w:t>rozhovor, dialog</w:t>
            </w:r>
          </w:p>
          <w:p w:rsidR="005B3431" w:rsidRDefault="005B3431" w:rsidP="005B3431">
            <w:r>
              <w:t>telefonický rozhovor</w:t>
            </w:r>
          </w:p>
        </w:tc>
        <w:tc>
          <w:tcPr>
            <w:tcW w:w="2340" w:type="dxa"/>
          </w:tcPr>
          <w:p w:rsidR="005B3431" w:rsidRDefault="005B3431" w:rsidP="005B3431">
            <w:r>
              <w:t>Hv – dechová cvičení</w:t>
            </w:r>
          </w:p>
        </w:tc>
        <w:tc>
          <w:tcPr>
            <w:tcW w:w="1800" w:type="dxa"/>
          </w:tcPr>
          <w:p w:rsidR="005B3431" w:rsidRDefault="005B3431" w:rsidP="005B3431"/>
        </w:tc>
      </w:tr>
      <w:tr w:rsidR="005B3431">
        <w:trPr>
          <w:trHeight w:val="676"/>
        </w:trPr>
        <w:tc>
          <w:tcPr>
            <w:tcW w:w="3060" w:type="dxa"/>
          </w:tcPr>
          <w:p w:rsidR="005B3431" w:rsidRDefault="005B3431" w:rsidP="005B3431">
            <w:pPr>
              <w:ind w:left="-70"/>
            </w:pPr>
            <w:r>
              <w:t>na základě vlastních zážitků tvoří krátký mluvený projev</w:t>
            </w:r>
          </w:p>
        </w:tc>
        <w:tc>
          <w:tcPr>
            <w:tcW w:w="3420" w:type="dxa"/>
          </w:tcPr>
          <w:p w:rsidR="005B3431" w:rsidRDefault="005B3431" w:rsidP="00DB5690">
            <w:pPr>
              <w:numPr>
                <w:ilvl w:val="0"/>
                <w:numId w:val="19"/>
              </w:numPr>
            </w:pPr>
            <w:r>
              <w:t>dokáže popsat jednoduché situace a zážitky</w:t>
            </w:r>
          </w:p>
          <w:p w:rsidR="005B3431" w:rsidRDefault="005B3431" w:rsidP="00DB5690">
            <w:pPr>
              <w:numPr>
                <w:ilvl w:val="0"/>
                <w:numId w:val="19"/>
              </w:numPr>
            </w:pPr>
            <w:r>
              <w:t>na základě klíčových slov tvoří krátký příběh</w:t>
            </w:r>
          </w:p>
        </w:tc>
        <w:tc>
          <w:tcPr>
            <w:tcW w:w="3060" w:type="dxa"/>
          </w:tcPr>
          <w:p w:rsidR="005B3431" w:rsidRDefault="005B3431" w:rsidP="005B3431">
            <w:r>
              <w:t>vypravování</w:t>
            </w:r>
          </w:p>
          <w:p w:rsidR="005B3431" w:rsidRDefault="005B3431" w:rsidP="005B3431">
            <w:r>
              <w:t>jednoduchý popis</w:t>
            </w:r>
          </w:p>
          <w:p w:rsidR="005B3431" w:rsidRDefault="005B3431" w:rsidP="005B3431">
            <w:r>
              <w:t>klíčová slova</w:t>
            </w:r>
          </w:p>
        </w:tc>
        <w:tc>
          <w:tcPr>
            <w:tcW w:w="2340" w:type="dxa"/>
          </w:tcPr>
          <w:p w:rsidR="005B3431" w:rsidRDefault="005B3431" w:rsidP="005B3431">
            <w:r>
              <w:t>Prv – příroda a roční období</w:t>
            </w:r>
          </w:p>
          <w:p w:rsidR="005B3431" w:rsidRDefault="005B3431" w:rsidP="005B3431">
            <w:r>
              <w:t>Prv – naše obec</w:t>
            </w:r>
          </w:p>
          <w:p w:rsidR="005B3431" w:rsidRDefault="005B3431" w:rsidP="005B3431">
            <w:r>
              <w:t>Prv – významná událost v rodině</w:t>
            </w:r>
          </w:p>
        </w:tc>
        <w:tc>
          <w:tcPr>
            <w:tcW w:w="1800" w:type="dxa"/>
          </w:tcPr>
          <w:p w:rsidR="005B3431" w:rsidRDefault="005B3431" w:rsidP="005B3431"/>
        </w:tc>
      </w:tr>
      <w:tr w:rsidR="005B3431">
        <w:trPr>
          <w:trHeight w:val="676"/>
        </w:trPr>
        <w:tc>
          <w:tcPr>
            <w:tcW w:w="3060" w:type="dxa"/>
          </w:tcPr>
          <w:p w:rsidR="005B3431" w:rsidRDefault="005B3431" w:rsidP="005B3431">
            <w:r>
              <w:t>zvládá základní hygienické návyky spojené se psaním</w:t>
            </w:r>
          </w:p>
        </w:tc>
        <w:tc>
          <w:tcPr>
            <w:tcW w:w="3420" w:type="dxa"/>
          </w:tcPr>
          <w:p w:rsidR="005B3431" w:rsidRDefault="005B3431" w:rsidP="00DB5690">
            <w:pPr>
              <w:numPr>
                <w:ilvl w:val="0"/>
                <w:numId w:val="19"/>
              </w:numPr>
            </w:pPr>
            <w:r>
              <w:t>dodržuje hygienické návyky při psaní</w:t>
            </w:r>
          </w:p>
          <w:p w:rsidR="005B3431" w:rsidRDefault="005B3431" w:rsidP="00DB5690">
            <w:pPr>
              <w:numPr>
                <w:ilvl w:val="0"/>
                <w:numId w:val="19"/>
              </w:numPr>
            </w:pPr>
            <w:r>
              <w:t>ovládá techniku držení psacích potřeb</w:t>
            </w:r>
          </w:p>
          <w:p w:rsidR="005B3431" w:rsidRDefault="005B3431" w:rsidP="00DB5690">
            <w:pPr>
              <w:numPr>
                <w:ilvl w:val="0"/>
                <w:numId w:val="19"/>
              </w:numPr>
            </w:pPr>
            <w:r>
              <w:t>opravuje nesprávné držení psacích potřeb</w:t>
            </w:r>
          </w:p>
        </w:tc>
        <w:tc>
          <w:tcPr>
            <w:tcW w:w="3060" w:type="dxa"/>
          </w:tcPr>
          <w:p w:rsidR="005B3431" w:rsidRDefault="006F22B3" w:rsidP="005B3431">
            <w:r>
              <w:t xml:space="preserve">písemný projev – základní hygienické návyky při psaní (správné sezení, </w:t>
            </w:r>
            <w:r w:rsidR="001A3A2D">
              <w:t>držení psacího náčiní, hygiena zraku, zacházení s grafickým materiálem</w:t>
            </w:r>
          </w:p>
        </w:tc>
        <w:tc>
          <w:tcPr>
            <w:tcW w:w="2340" w:type="dxa"/>
          </w:tcPr>
          <w:p w:rsidR="005B3431" w:rsidRDefault="005B3431" w:rsidP="005B3431"/>
        </w:tc>
        <w:tc>
          <w:tcPr>
            <w:tcW w:w="1800" w:type="dxa"/>
          </w:tcPr>
          <w:p w:rsidR="005B3431" w:rsidRDefault="005B3431" w:rsidP="005B3431"/>
        </w:tc>
      </w:tr>
      <w:tr w:rsidR="005B3431">
        <w:trPr>
          <w:trHeight w:val="676"/>
        </w:trPr>
        <w:tc>
          <w:tcPr>
            <w:tcW w:w="3060" w:type="dxa"/>
          </w:tcPr>
          <w:p w:rsidR="005B3431" w:rsidRDefault="005B3431" w:rsidP="005B3431">
            <w:r>
              <w:lastRenderedPageBreak/>
              <w:t>píše správné tvary písmen a číslic, správně spojuje písmena i slabiky, kontroluje vlastní písemný projev</w:t>
            </w:r>
          </w:p>
        </w:tc>
        <w:tc>
          <w:tcPr>
            <w:tcW w:w="3420" w:type="dxa"/>
          </w:tcPr>
          <w:p w:rsidR="005B3431" w:rsidRDefault="005B3431" w:rsidP="00DB5690">
            <w:pPr>
              <w:numPr>
                <w:ilvl w:val="0"/>
                <w:numId w:val="34"/>
              </w:numPr>
            </w:pPr>
            <w:r>
              <w:t xml:space="preserve">píše správné tvary velkých a malých písmen </w:t>
            </w:r>
          </w:p>
          <w:p w:rsidR="005B3431" w:rsidRDefault="005B3431" w:rsidP="00DB5690">
            <w:pPr>
              <w:numPr>
                <w:ilvl w:val="0"/>
                <w:numId w:val="34"/>
              </w:numPr>
            </w:pPr>
            <w:r>
              <w:t>píše správné tvary číslic</w:t>
            </w:r>
          </w:p>
          <w:p w:rsidR="005B3431" w:rsidRDefault="005B3431" w:rsidP="00DB5690">
            <w:pPr>
              <w:numPr>
                <w:ilvl w:val="0"/>
                <w:numId w:val="34"/>
              </w:numPr>
            </w:pPr>
            <w:r>
              <w:t>rozumí technice psaní odtahů mezi písmeny</w:t>
            </w:r>
          </w:p>
          <w:p w:rsidR="005B3431" w:rsidRDefault="005B3431" w:rsidP="00DB5690">
            <w:pPr>
              <w:numPr>
                <w:ilvl w:val="0"/>
                <w:numId w:val="34"/>
              </w:numPr>
            </w:pPr>
            <w:r>
              <w:t>přepisuje, opisuje a píše podle diktátu slova a krátké věty</w:t>
            </w:r>
          </w:p>
          <w:p w:rsidR="005B3431" w:rsidRDefault="005B3431" w:rsidP="00DB5690">
            <w:pPr>
              <w:numPr>
                <w:ilvl w:val="0"/>
                <w:numId w:val="34"/>
              </w:numPr>
            </w:pPr>
            <w:r>
              <w:t>dodržuje úhlednost a čitelnost písemného projevu</w:t>
            </w:r>
          </w:p>
          <w:p w:rsidR="005B3431" w:rsidRDefault="005B3431" w:rsidP="00DB5690">
            <w:pPr>
              <w:numPr>
                <w:ilvl w:val="0"/>
                <w:numId w:val="34"/>
              </w:numPr>
            </w:pPr>
            <w:r>
              <w:t>kontroluje vlastní písemný projev</w:t>
            </w:r>
          </w:p>
        </w:tc>
        <w:tc>
          <w:tcPr>
            <w:tcW w:w="3060" w:type="dxa"/>
          </w:tcPr>
          <w:p w:rsidR="005B3431" w:rsidRDefault="005B3431" w:rsidP="005B3431">
            <w:r>
              <w:t>odstraňování individuálních nedostatků písemného projevu</w:t>
            </w:r>
          </w:p>
          <w:p w:rsidR="005B3431" w:rsidRDefault="005B3431" w:rsidP="005B3431">
            <w:r>
              <w:t>psaní velkých a malých písmen české abecedy</w:t>
            </w:r>
          </w:p>
          <w:p w:rsidR="005B3431" w:rsidRDefault="005B3431" w:rsidP="005B3431">
            <w:r>
              <w:t>psaní velkých tiskacích písmen české abecedy</w:t>
            </w:r>
          </w:p>
          <w:p w:rsidR="005B3431" w:rsidRDefault="005B3431" w:rsidP="005B3431">
            <w:r>
              <w:t>přepisy a opisy slov a krátkých textů</w:t>
            </w:r>
          </w:p>
          <w:p w:rsidR="005B3431" w:rsidRDefault="005B3431" w:rsidP="005B3431">
            <w:r>
              <w:t xml:space="preserve">adresa, blahopřání, pozdrav, krátký vzkaz </w:t>
            </w:r>
          </w:p>
        </w:tc>
        <w:tc>
          <w:tcPr>
            <w:tcW w:w="2340" w:type="dxa"/>
          </w:tcPr>
          <w:p w:rsidR="005B3431" w:rsidRDefault="005B3431" w:rsidP="005B3431"/>
        </w:tc>
        <w:tc>
          <w:tcPr>
            <w:tcW w:w="1800" w:type="dxa"/>
          </w:tcPr>
          <w:p w:rsidR="005B3431" w:rsidRDefault="005B3431" w:rsidP="005B3431"/>
        </w:tc>
      </w:tr>
      <w:tr w:rsidR="005B3431">
        <w:trPr>
          <w:trHeight w:val="676"/>
        </w:trPr>
        <w:tc>
          <w:tcPr>
            <w:tcW w:w="3060" w:type="dxa"/>
          </w:tcPr>
          <w:p w:rsidR="005B3431" w:rsidRDefault="005B3431" w:rsidP="005B3431">
            <w:r>
              <w:t>píše věcně i formálně správně jednoduchá sdělení</w:t>
            </w:r>
          </w:p>
        </w:tc>
        <w:tc>
          <w:tcPr>
            <w:tcW w:w="3420" w:type="dxa"/>
          </w:tcPr>
          <w:p w:rsidR="005B3431" w:rsidRDefault="005B3431" w:rsidP="00DB5690">
            <w:pPr>
              <w:numPr>
                <w:ilvl w:val="0"/>
                <w:numId w:val="35"/>
              </w:numPr>
            </w:pPr>
            <w:r>
              <w:t>přepisuje věcně i formálně správně slova, věty a krátká sdělení</w:t>
            </w:r>
          </w:p>
          <w:p w:rsidR="005B3431" w:rsidRDefault="005B3431" w:rsidP="00DB5690">
            <w:pPr>
              <w:numPr>
                <w:ilvl w:val="0"/>
                <w:numId w:val="35"/>
              </w:numPr>
            </w:pPr>
            <w:r>
              <w:t>doplňuje krátké neúplné texty</w:t>
            </w:r>
          </w:p>
        </w:tc>
        <w:tc>
          <w:tcPr>
            <w:tcW w:w="3060" w:type="dxa"/>
          </w:tcPr>
          <w:p w:rsidR="005B3431" w:rsidRDefault="005B3431" w:rsidP="005B3431">
            <w:r>
              <w:t>přepisy a opisy slov, vět a krátkých sdělení</w:t>
            </w:r>
          </w:p>
          <w:p w:rsidR="005B3431" w:rsidRDefault="005B3431" w:rsidP="005B3431">
            <w:r>
              <w:t>adresa, přání, pohlednice, krátký dopis</w:t>
            </w:r>
          </w:p>
        </w:tc>
        <w:tc>
          <w:tcPr>
            <w:tcW w:w="2340" w:type="dxa"/>
          </w:tcPr>
          <w:p w:rsidR="005B3431" w:rsidRDefault="005B3431" w:rsidP="005B3431"/>
        </w:tc>
        <w:tc>
          <w:tcPr>
            <w:tcW w:w="1800" w:type="dxa"/>
          </w:tcPr>
          <w:p w:rsidR="005B3431" w:rsidRDefault="005B3431" w:rsidP="005B3431"/>
        </w:tc>
      </w:tr>
      <w:tr w:rsidR="005B3431">
        <w:trPr>
          <w:trHeight w:val="676"/>
        </w:trPr>
        <w:tc>
          <w:tcPr>
            <w:tcW w:w="3060" w:type="dxa"/>
          </w:tcPr>
          <w:p w:rsidR="005B3431" w:rsidRDefault="005B3431" w:rsidP="005B3431">
            <w:r>
              <w:t>seřadí ilustrace podle dějové posloupnosti a vypráví podle nich jednoduchý příběh</w:t>
            </w:r>
          </w:p>
        </w:tc>
        <w:tc>
          <w:tcPr>
            <w:tcW w:w="3420" w:type="dxa"/>
          </w:tcPr>
          <w:p w:rsidR="005B3431" w:rsidRDefault="005B3431" w:rsidP="00DB5690">
            <w:pPr>
              <w:numPr>
                <w:ilvl w:val="0"/>
                <w:numId w:val="23"/>
              </w:numPr>
            </w:pPr>
            <w:r>
              <w:t xml:space="preserve">na základě obrázkové osnovy popisuje děj </w:t>
            </w:r>
          </w:p>
        </w:tc>
        <w:tc>
          <w:tcPr>
            <w:tcW w:w="3060" w:type="dxa"/>
          </w:tcPr>
          <w:p w:rsidR="005B3431" w:rsidRDefault="005B3431" w:rsidP="005B3431">
            <w:r>
              <w:t>obrázková osnova</w:t>
            </w:r>
          </w:p>
          <w:p w:rsidR="005B3431" w:rsidRDefault="005B3431" w:rsidP="005B3431">
            <w:r>
              <w:t>spojování obsahu textu s ilustrací</w:t>
            </w:r>
          </w:p>
          <w:p w:rsidR="005B3431" w:rsidRDefault="005B3431" w:rsidP="005B3431">
            <w:r>
              <w:t xml:space="preserve">vyprávění pohádek </w:t>
            </w:r>
          </w:p>
        </w:tc>
        <w:tc>
          <w:tcPr>
            <w:tcW w:w="2340" w:type="dxa"/>
          </w:tcPr>
          <w:p w:rsidR="005B3431" w:rsidRDefault="005B3431" w:rsidP="005B3431"/>
        </w:tc>
        <w:tc>
          <w:tcPr>
            <w:tcW w:w="1800" w:type="dxa"/>
          </w:tcPr>
          <w:p w:rsidR="005B3431" w:rsidRDefault="005B3431" w:rsidP="005B3431"/>
        </w:tc>
      </w:tr>
    </w:tbl>
    <w:p w:rsidR="005B3431" w:rsidRPr="00621632" w:rsidRDefault="005B3431" w:rsidP="005B3431">
      <w:pPr>
        <w:rPr>
          <w:b/>
          <w:sz w:val="28"/>
          <w:szCs w:val="28"/>
        </w:rPr>
      </w:pPr>
      <w:r>
        <w:br w:type="page"/>
      </w:r>
      <w:r w:rsidRPr="00621632">
        <w:rPr>
          <w:b/>
          <w:sz w:val="28"/>
          <w:szCs w:val="28"/>
        </w:rPr>
        <w:lastRenderedPageBreak/>
        <w:t xml:space="preserve">Vyučovací předmět: </w:t>
      </w:r>
      <w:r w:rsidRPr="000E517C">
        <w:rPr>
          <w:sz w:val="28"/>
          <w:szCs w:val="28"/>
        </w:rPr>
        <w:t>Český jazyk a literatura (jazyková výchova)</w:t>
      </w:r>
    </w:p>
    <w:p w:rsidR="005B3431" w:rsidRDefault="005B3431" w:rsidP="005B3431">
      <w:pPr>
        <w:rPr>
          <w:sz w:val="28"/>
          <w:szCs w:val="28"/>
        </w:rPr>
      </w:pPr>
      <w:r w:rsidRPr="000E517C">
        <w:rPr>
          <w:b/>
          <w:sz w:val="28"/>
          <w:szCs w:val="28"/>
        </w:rPr>
        <w:t>Ročník:</w:t>
      </w:r>
      <w:r>
        <w:rPr>
          <w:sz w:val="28"/>
          <w:szCs w:val="28"/>
        </w:rPr>
        <w:t xml:space="preserve"> 3.</w:t>
      </w:r>
    </w:p>
    <w:p w:rsidR="005B3431" w:rsidRDefault="005B3431" w:rsidP="005B3431">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5B3431" w:rsidRPr="00FC5486">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5B3431" w:rsidRPr="00FC5486" w:rsidRDefault="005B3431" w:rsidP="005B3431">
            <w:pPr>
              <w:jc w:val="center"/>
              <w:rPr>
                <w:b/>
                <w:sz w:val="28"/>
                <w:szCs w:val="28"/>
              </w:rPr>
            </w:pPr>
            <w:r w:rsidRPr="00FC5486">
              <w:rPr>
                <w:b/>
                <w:sz w:val="28"/>
                <w:szCs w:val="28"/>
              </w:rPr>
              <w:t xml:space="preserve">Výstup </w:t>
            </w:r>
            <w:r>
              <w:rPr>
                <w:b/>
                <w:sz w:val="28"/>
                <w:szCs w:val="28"/>
              </w:rPr>
              <w:t>R</w:t>
            </w:r>
            <w:r w:rsidRPr="00FC5486">
              <w:rPr>
                <w:b/>
                <w:sz w:val="28"/>
                <w:szCs w:val="28"/>
              </w:rPr>
              <w:t>VP</w:t>
            </w:r>
          </w:p>
        </w:tc>
        <w:tc>
          <w:tcPr>
            <w:tcW w:w="3420" w:type="dxa"/>
            <w:tcBorders>
              <w:top w:val="single" w:sz="12" w:space="0" w:color="auto"/>
              <w:left w:val="single" w:sz="12" w:space="0" w:color="auto"/>
              <w:bottom w:val="single" w:sz="12" w:space="0" w:color="auto"/>
              <w:right w:val="single" w:sz="12" w:space="0" w:color="auto"/>
            </w:tcBorders>
            <w:vAlign w:val="center"/>
          </w:tcPr>
          <w:p w:rsidR="005B3431" w:rsidRPr="00FC5486" w:rsidRDefault="005B3431" w:rsidP="005B3431">
            <w:pPr>
              <w:jc w:val="center"/>
              <w:rPr>
                <w:b/>
                <w:sz w:val="28"/>
                <w:szCs w:val="28"/>
              </w:rPr>
            </w:pPr>
            <w:r w:rsidRPr="00FC5486">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5B3431" w:rsidRPr="00FC5486" w:rsidRDefault="005B3431" w:rsidP="005B3431">
            <w:pPr>
              <w:jc w:val="center"/>
              <w:rPr>
                <w:b/>
                <w:sz w:val="28"/>
                <w:szCs w:val="28"/>
              </w:rPr>
            </w:pPr>
            <w:r w:rsidRPr="00FC5486">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5B3431" w:rsidRPr="00FC5486" w:rsidRDefault="005B3431" w:rsidP="005B3431">
            <w:pPr>
              <w:jc w:val="center"/>
              <w:rPr>
                <w:b/>
                <w:sz w:val="28"/>
                <w:szCs w:val="28"/>
              </w:rPr>
            </w:pPr>
            <w:r w:rsidRPr="00FC5486">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5B3431" w:rsidRPr="00FC5486" w:rsidRDefault="005B3431" w:rsidP="005B3431">
            <w:pPr>
              <w:jc w:val="center"/>
              <w:rPr>
                <w:b/>
                <w:sz w:val="28"/>
                <w:szCs w:val="28"/>
              </w:rPr>
            </w:pPr>
            <w:r w:rsidRPr="00FC5486">
              <w:rPr>
                <w:b/>
                <w:sz w:val="28"/>
                <w:szCs w:val="28"/>
              </w:rPr>
              <w:t>Poznámky</w:t>
            </w:r>
          </w:p>
        </w:tc>
      </w:tr>
      <w:tr w:rsidR="005B3431">
        <w:trPr>
          <w:trHeight w:val="317"/>
        </w:trPr>
        <w:tc>
          <w:tcPr>
            <w:tcW w:w="3060" w:type="dxa"/>
            <w:tcBorders>
              <w:top w:val="single" w:sz="12" w:space="0" w:color="auto"/>
            </w:tcBorders>
          </w:tcPr>
          <w:p w:rsidR="005B3431" w:rsidRPr="00FC5486" w:rsidRDefault="005B3431" w:rsidP="005B3431">
            <w:r>
              <w:t>rozlišuje zvukovou a grafickou podobu slova, člení slova na hlásky, odlišuje krátké a dlouhé samohlásky</w:t>
            </w:r>
          </w:p>
        </w:tc>
        <w:tc>
          <w:tcPr>
            <w:tcW w:w="3420" w:type="dxa"/>
            <w:tcBorders>
              <w:top w:val="single" w:sz="12" w:space="0" w:color="auto"/>
            </w:tcBorders>
          </w:tcPr>
          <w:p w:rsidR="005B3431" w:rsidRDefault="005B3431" w:rsidP="00DB5690">
            <w:pPr>
              <w:numPr>
                <w:ilvl w:val="0"/>
                <w:numId w:val="23"/>
              </w:numPr>
            </w:pPr>
            <w:r>
              <w:t xml:space="preserve">rozdělí hlásky do jednotlivých skupin a vyjmenuje jejich zástupce </w:t>
            </w:r>
          </w:p>
          <w:p w:rsidR="005B3431" w:rsidRDefault="005B3431" w:rsidP="00DB5690">
            <w:pPr>
              <w:numPr>
                <w:ilvl w:val="0"/>
                <w:numId w:val="23"/>
              </w:numPr>
            </w:pPr>
            <w:r>
              <w:t>odlišuje krátké a dlouhé samohlásky a odhalí jejich funkci ve významu slova</w:t>
            </w:r>
          </w:p>
          <w:p w:rsidR="005B3431" w:rsidRDefault="005B3431" w:rsidP="00DB5690">
            <w:pPr>
              <w:numPr>
                <w:ilvl w:val="0"/>
                <w:numId w:val="23"/>
              </w:numPr>
            </w:pPr>
            <w:r>
              <w:t xml:space="preserve">rozdělí slova na slabiky </w:t>
            </w:r>
          </w:p>
          <w:p w:rsidR="005B3431" w:rsidRDefault="005B3431" w:rsidP="00DB5690">
            <w:pPr>
              <w:numPr>
                <w:ilvl w:val="0"/>
                <w:numId w:val="23"/>
              </w:numPr>
            </w:pPr>
            <w:r>
              <w:t>seznamuje se s českou abecedou</w:t>
            </w:r>
          </w:p>
          <w:p w:rsidR="005B3431" w:rsidRDefault="005B3431" w:rsidP="00DB5690">
            <w:pPr>
              <w:numPr>
                <w:ilvl w:val="0"/>
                <w:numId w:val="23"/>
              </w:numPr>
            </w:pPr>
            <w:r>
              <w:t>slova vyhledává a řadí podle abecedního pořádku</w:t>
            </w:r>
          </w:p>
          <w:p w:rsidR="005B3431" w:rsidRPr="00FC5486" w:rsidRDefault="005B3431" w:rsidP="00DB5690">
            <w:pPr>
              <w:numPr>
                <w:ilvl w:val="0"/>
                <w:numId w:val="23"/>
              </w:numPr>
            </w:pPr>
            <w:r>
              <w:t>seznamuje se s psaním párových souhlásek na konci a uvnitř slov</w:t>
            </w:r>
          </w:p>
        </w:tc>
        <w:tc>
          <w:tcPr>
            <w:tcW w:w="3060" w:type="dxa"/>
            <w:tcBorders>
              <w:top w:val="single" w:sz="12" w:space="0" w:color="auto"/>
            </w:tcBorders>
          </w:tcPr>
          <w:p w:rsidR="005B3431" w:rsidRDefault="005B3431" w:rsidP="005B3431">
            <w:r>
              <w:t>zvuková stavba slova</w:t>
            </w:r>
          </w:p>
          <w:p w:rsidR="005B3431" w:rsidRDefault="005B3431" w:rsidP="005B3431">
            <w:r>
              <w:t>slovo, slabika, hláska, písmeno</w:t>
            </w:r>
          </w:p>
          <w:p w:rsidR="005B3431" w:rsidRDefault="005B3431" w:rsidP="005B3431">
            <w:r>
              <w:t>samohlásky a souhlásky</w:t>
            </w:r>
          </w:p>
          <w:p w:rsidR="005B3431" w:rsidRDefault="005B3431" w:rsidP="005B3431">
            <w:r>
              <w:t>psaní souhlásek na konci a uvnitř slov</w:t>
            </w:r>
          </w:p>
          <w:p w:rsidR="005B3431" w:rsidRPr="00FC5486" w:rsidRDefault="005B3431" w:rsidP="005B3431">
            <w:r>
              <w:t>česká abeceda</w:t>
            </w:r>
          </w:p>
        </w:tc>
        <w:tc>
          <w:tcPr>
            <w:tcW w:w="2340" w:type="dxa"/>
            <w:tcBorders>
              <w:top w:val="single" w:sz="12" w:space="0" w:color="auto"/>
            </w:tcBorders>
          </w:tcPr>
          <w:p w:rsidR="005B3431" w:rsidRPr="00FC5486" w:rsidRDefault="005B3431" w:rsidP="005B3431"/>
        </w:tc>
        <w:tc>
          <w:tcPr>
            <w:tcW w:w="1800" w:type="dxa"/>
            <w:tcBorders>
              <w:top w:val="single" w:sz="12" w:space="0" w:color="auto"/>
            </w:tcBorders>
          </w:tcPr>
          <w:p w:rsidR="005B3431" w:rsidRPr="00FC5486" w:rsidRDefault="005B3431" w:rsidP="005B3431"/>
        </w:tc>
      </w:tr>
      <w:tr w:rsidR="005B3431">
        <w:trPr>
          <w:trHeight w:val="317"/>
        </w:trPr>
        <w:tc>
          <w:tcPr>
            <w:tcW w:w="3060" w:type="dxa"/>
          </w:tcPr>
          <w:p w:rsidR="005B3431" w:rsidRDefault="005B3431" w:rsidP="005B3431">
            <w:r>
              <w:t>porovnává významy slov, zvláště slova opačného významu a slova významem souřadná, nadřazená a podřazená, vyhledá v textu slova příbuzná</w:t>
            </w:r>
          </w:p>
        </w:tc>
        <w:tc>
          <w:tcPr>
            <w:tcW w:w="3420" w:type="dxa"/>
          </w:tcPr>
          <w:p w:rsidR="005B3431" w:rsidRDefault="005B3431" w:rsidP="00DB5690">
            <w:pPr>
              <w:numPr>
                <w:ilvl w:val="0"/>
                <w:numId w:val="43"/>
              </w:numPr>
            </w:pPr>
            <w:r>
              <w:t>rozlišuje souřadnost, nadřazenost a podřazenost slov</w:t>
            </w:r>
          </w:p>
          <w:p w:rsidR="005B3431" w:rsidRDefault="005B3431" w:rsidP="00DB5690">
            <w:pPr>
              <w:numPr>
                <w:ilvl w:val="0"/>
                <w:numId w:val="36"/>
              </w:numPr>
            </w:pPr>
            <w:r>
              <w:t>orientuje se ve slovech opačného významu</w:t>
            </w:r>
          </w:p>
        </w:tc>
        <w:tc>
          <w:tcPr>
            <w:tcW w:w="3060" w:type="dxa"/>
          </w:tcPr>
          <w:p w:rsidR="005B3431" w:rsidRDefault="005B3431" w:rsidP="005B3431">
            <w:r>
              <w:t>slova nadřazená, podřazená, souřadná</w:t>
            </w:r>
          </w:p>
          <w:p w:rsidR="005B3431" w:rsidRDefault="005B3431" w:rsidP="005B3431">
            <w:r>
              <w:t>slova opačného významu</w:t>
            </w:r>
          </w:p>
          <w:p w:rsidR="005B3431" w:rsidRDefault="005B3431" w:rsidP="005B3431">
            <w:r>
              <w:t>slova podobného významu</w:t>
            </w:r>
          </w:p>
          <w:p w:rsidR="005B3431" w:rsidRDefault="005B3431" w:rsidP="005B3431">
            <w:r>
              <w:t>slova příbuzná</w:t>
            </w:r>
          </w:p>
        </w:tc>
        <w:tc>
          <w:tcPr>
            <w:tcW w:w="2340" w:type="dxa"/>
          </w:tcPr>
          <w:p w:rsidR="005B3431" w:rsidRPr="00FC5486" w:rsidRDefault="005B3431" w:rsidP="005B3431"/>
        </w:tc>
        <w:tc>
          <w:tcPr>
            <w:tcW w:w="1800" w:type="dxa"/>
          </w:tcPr>
          <w:p w:rsidR="005B3431" w:rsidRPr="00FC5486" w:rsidRDefault="005B3431" w:rsidP="005B3431"/>
        </w:tc>
      </w:tr>
      <w:tr w:rsidR="005B3431">
        <w:trPr>
          <w:trHeight w:val="317"/>
        </w:trPr>
        <w:tc>
          <w:tcPr>
            <w:tcW w:w="3060" w:type="dxa"/>
          </w:tcPr>
          <w:p w:rsidR="005B3431" w:rsidRDefault="005B3431" w:rsidP="005B3431">
            <w:r>
              <w:t>porovnává a třídí slova podle zobecněného významu – děj, věc, okolnost, vlastnost</w:t>
            </w:r>
          </w:p>
        </w:tc>
        <w:tc>
          <w:tcPr>
            <w:tcW w:w="3420" w:type="dxa"/>
          </w:tcPr>
          <w:p w:rsidR="005B3431" w:rsidRDefault="005B3431" w:rsidP="00DB5690">
            <w:pPr>
              <w:numPr>
                <w:ilvl w:val="0"/>
                <w:numId w:val="36"/>
              </w:numPr>
            </w:pPr>
            <w:r>
              <w:t>seznamuje se se základními slovními druhy – podstatná jména, slovesa, předložky</w:t>
            </w:r>
          </w:p>
          <w:p w:rsidR="005B3431" w:rsidRDefault="005B3431" w:rsidP="00DB5690">
            <w:pPr>
              <w:numPr>
                <w:ilvl w:val="0"/>
                <w:numId w:val="36"/>
              </w:numPr>
            </w:pPr>
            <w:r>
              <w:lastRenderedPageBreak/>
              <w:t>rozpozná je v textu</w:t>
            </w:r>
          </w:p>
          <w:p w:rsidR="005B3431" w:rsidRDefault="005B3431" w:rsidP="00DB5690">
            <w:pPr>
              <w:numPr>
                <w:ilvl w:val="0"/>
                <w:numId w:val="36"/>
              </w:numPr>
            </w:pPr>
            <w:r>
              <w:t>třídí slova</w:t>
            </w:r>
          </w:p>
        </w:tc>
        <w:tc>
          <w:tcPr>
            <w:tcW w:w="3060" w:type="dxa"/>
          </w:tcPr>
          <w:p w:rsidR="005B3431" w:rsidRDefault="005B3431" w:rsidP="005B3431">
            <w:r>
              <w:lastRenderedPageBreak/>
              <w:t>slovní druhy – podstatná jména, slovesa, předložky</w:t>
            </w:r>
          </w:p>
          <w:p w:rsidR="005B3431" w:rsidRDefault="005B3431" w:rsidP="005B3431">
            <w:r>
              <w:t>třídění slov</w:t>
            </w:r>
          </w:p>
        </w:tc>
        <w:tc>
          <w:tcPr>
            <w:tcW w:w="2340" w:type="dxa"/>
          </w:tcPr>
          <w:p w:rsidR="005B3431" w:rsidRPr="00FC5486" w:rsidRDefault="005B3431" w:rsidP="005B3431"/>
        </w:tc>
        <w:tc>
          <w:tcPr>
            <w:tcW w:w="1800" w:type="dxa"/>
          </w:tcPr>
          <w:p w:rsidR="005B3431" w:rsidRPr="00FC5486" w:rsidRDefault="005B3431" w:rsidP="005B3431"/>
        </w:tc>
      </w:tr>
      <w:tr w:rsidR="005B3431">
        <w:trPr>
          <w:trHeight w:val="317"/>
        </w:trPr>
        <w:tc>
          <w:tcPr>
            <w:tcW w:w="3060" w:type="dxa"/>
          </w:tcPr>
          <w:p w:rsidR="005B3431" w:rsidRDefault="005B3431" w:rsidP="005B3431">
            <w:r>
              <w:t>rozlišuje slovní druhy v základním tvaru</w:t>
            </w:r>
          </w:p>
        </w:tc>
        <w:tc>
          <w:tcPr>
            <w:tcW w:w="3420" w:type="dxa"/>
          </w:tcPr>
          <w:p w:rsidR="005B3431" w:rsidRDefault="005B3431" w:rsidP="00DB5690">
            <w:pPr>
              <w:numPr>
                <w:ilvl w:val="0"/>
                <w:numId w:val="36"/>
              </w:numPr>
            </w:pPr>
            <w:r>
              <w:t>rozpozná slovní druhy v základním tvaru</w:t>
            </w:r>
          </w:p>
        </w:tc>
        <w:tc>
          <w:tcPr>
            <w:tcW w:w="3060" w:type="dxa"/>
          </w:tcPr>
          <w:p w:rsidR="005B3431" w:rsidRDefault="005B3431" w:rsidP="005B3431">
            <w:r>
              <w:t>slovní druhy</w:t>
            </w:r>
          </w:p>
          <w:p w:rsidR="005B3431" w:rsidRDefault="005B3431" w:rsidP="005B3431">
            <w:r>
              <w:t>slova ohebná a neohebná</w:t>
            </w:r>
          </w:p>
        </w:tc>
        <w:tc>
          <w:tcPr>
            <w:tcW w:w="2340" w:type="dxa"/>
          </w:tcPr>
          <w:p w:rsidR="005B3431" w:rsidRPr="00FC5486" w:rsidRDefault="005B3431" w:rsidP="005B3431"/>
        </w:tc>
        <w:tc>
          <w:tcPr>
            <w:tcW w:w="1800" w:type="dxa"/>
          </w:tcPr>
          <w:p w:rsidR="005B3431" w:rsidRPr="00FC5486" w:rsidRDefault="005B3431" w:rsidP="005B3431"/>
        </w:tc>
      </w:tr>
      <w:tr w:rsidR="005B3431">
        <w:trPr>
          <w:trHeight w:val="317"/>
        </w:trPr>
        <w:tc>
          <w:tcPr>
            <w:tcW w:w="3060" w:type="dxa"/>
          </w:tcPr>
          <w:p w:rsidR="005B3431" w:rsidRDefault="005B3431" w:rsidP="005B3431">
            <w:r>
              <w:t>užívá v mluveném projevu správné gramatické tvary podstatných jmen, přídavných jmen a sloves</w:t>
            </w:r>
          </w:p>
        </w:tc>
        <w:tc>
          <w:tcPr>
            <w:tcW w:w="3420" w:type="dxa"/>
          </w:tcPr>
          <w:p w:rsidR="005B3431" w:rsidRDefault="005B3431" w:rsidP="00DB5690">
            <w:pPr>
              <w:numPr>
                <w:ilvl w:val="0"/>
                <w:numId w:val="36"/>
              </w:numPr>
            </w:pPr>
            <w:r>
              <w:t>skloňuje podstatná jména podle pádových otázek</w:t>
            </w:r>
          </w:p>
          <w:p w:rsidR="005B3431" w:rsidRDefault="005B3431" w:rsidP="00DB5690">
            <w:pPr>
              <w:numPr>
                <w:ilvl w:val="0"/>
                <w:numId w:val="36"/>
              </w:numPr>
            </w:pPr>
            <w:r>
              <w:t>rozlišuje mluvnické kategorie podstatných jmen – pád, číslo jednotné a množné, rod mužský, ženský a střední</w:t>
            </w:r>
          </w:p>
          <w:p w:rsidR="005B3431" w:rsidRDefault="005B3431" w:rsidP="00DB5690">
            <w:pPr>
              <w:numPr>
                <w:ilvl w:val="0"/>
                <w:numId w:val="36"/>
              </w:numPr>
            </w:pPr>
            <w:r>
              <w:t>určuje mluvnické kategorie u sloves – osobu, číslo a čas</w:t>
            </w:r>
          </w:p>
          <w:p w:rsidR="005B3431" w:rsidRDefault="005B3431" w:rsidP="00DB5690">
            <w:pPr>
              <w:numPr>
                <w:ilvl w:val="0"/>
                <w:numId w:val="36"/>
              </w:numPr>
            </w:pPr>
            <w:r>
              <w:t>časuje slovesa v čase minulém, přítomném a budoucím</w:t>
            </w:r>
          </w:p>
          <w:p w:rsidR="005B3431" w:rsidRDefault="005B3431" w:rsidP="00DB5690">
            <w:pPr>
              <w:numPr>
                <w:ilvl w:val="0"/>
                <w:numId w:val="36"/>
              </w:numPr>
            </w:pPr>
            <w:r>
              <w:t>užívá správné tvary přídavných jmen</w:t>
            </w:r>
          </w:p>
          <w:p w:rsidR="005B3431" w:rsidRDefault="005B3431" w:rsidP="00DB5690">
            <w:pPr>
              <w:numPr>
                <w:ilvl w:val="0"/>
                <w:numId w:val="36"/>
              </w:numPr>
            </w:pPr>
            <w:r>
              <w:t>užívá v mluveném projevu správné gramatické tvary podstatných jmen, přídavných jmen a sloves</w:t>
            </w:r>
          </w:p>
        </w:tc>
        <w:tc>
          <w:tcPr>
            <w:tcW w:w="3060" w:type="dxa"/>
          </w:tcPr>
          <w:p w:rsidR="005B3431" w:rsidRDefault="005B3431" w:rsidP="005B3431">
            <w:r>
              <w:t>pádové otázky</w:t>
            </w:r>
          </w:p>
          <w:p w:rsidR="005B3431" w:rsidRDefault="005B3431" w:rsidP="005B3431">
            <w:r>
              <w:t xml:space="preserve">mluvnické kategorie podstatných jmen </w:t>
            </w:r>
          </w:p>
          <w:p w:rsidR="005B3431" w:rsidRDefault="005B3431" w:rsidP="005B3431">
            <w:r>
              <w:t>mluvnické kategorie sloves</w:t>
            </w:r>
          </w:p>
        </w:tc>
        <w:tc>
          <w:tcPr>
            <w:tcW w:w="2340" w:type="dxa"/>
          </w:tcPr>
          <w:p w:rsidR="005B3431" w:rsidRPr="00FC5486" w:rsidRDefault="005B3431" w:rsidP="005B3431"/>
        </w:tc>
        <w:tc>
          <w:tcPr>
            <w:tcW w:w="1800" w:type="dxa"/>
          </w:tcPr>
          <w:p w:rsidR="005B3431" w:rsidRPr="00FC5486" w:rsidRDefault="005B3431" w:rsidP="005B3431"/>
        </w:tc>
      </w:tr>
      <w:tr w:rsidR="005B3431">
        <w:trPr>
          <w:trHeight w:val="317"/>
        </w:trPr>
        <w:tc>
          <w:tcPr>
            <w:tcW w:w="3060" w:type="dxa"/>
          </w:tcPr>
          <w:p w:rsidR="005B3431" w:rsidRDefault="005B3431" w:rsidP="005B3431">
            <w:r>
              <w:t>spojuje věty do jednodušších souvětí  vhodnými spojkami a jinými spojovacími výrazy</w:t>
            </w:r>
          </w:p>
        </w:tc>
        <w:tc>
          <w:tcPr>
            <w:tcW w:w="3420" w:type="dxa"/>
          </w:tcPr>
          <w:p w:rsidR="005B3431" w:rsidRDefault="005B3431" w:rsidP="00DB5690">
            <w:pPr>
              <w:numPr>
                <w:ilvl w:val="0"/>
                <w:numId w:val="36"/>
              </w:numPr>
            </w:pPr>
            <w:r>
              <w:t>rozlišuje pojem věta jednoduchá a souvětí</w:t>
            </w:r>
          </w:p>
          <w:p w:rsidR="005B3431" w:rsidRDefault="005B3431" w:rsidP="00DB5690">
            <w:pPr>
              <w:numPr>
                <w:ilvl w:val="0"/>
                <w:numId w:val="36"/>
              </w:numPr>
            </w:pPr>
            <w:r>
              <w:t xml:space="preserve">spojuje věty jednoduché </w:t>
            </w:r>
            <w:r>
              <w:lastRenderedPageBreak/>
              <w:t>v souvětí vhodnými spojkami a spojovacími výrazy</w:t>
            </w:r>
          </w:p>
          <w:p w:rsidR="005B3431" w:rsidRDefault="005B3431" w:rsidP="00DB5690">
            <w:pPr>
              <w:numPr>
                <w:ilvl w:val="0"/>
                <w:numId w:val="36"/>
              </w:numPr>
            </w:pPr>
            <w:r>
              <w:t>doplňuje souvětí dle daného větného vzorce</w:t>
            </w:r>
          </w:p>
        </w:tc>
        <w:tc>
          <w:tcPr>
            <w:tcW w:w="3060" w:type="dxa"/>
          </w:tcPr>
          <w:p w:rsidR="005B3431" w:rsidRDefault="005B3431" w:rsidP="005B3431">
            <w:r>
              <w:lastRenderedPageBreak/>
              <w:t>věta jednoduchá a  souvětí</w:t>
            </w:r>
          </w:p>
          <w:p w:rsidR="005B3431" w:rsidRDefault="005B3431" w:rsidP="005B3431">
            <w:r>
              <w:t>větný vzorec</w:t>
            </w:r>
          </w:p>
          <w:p w:rsidR="005B3431" w:rsidRDefault="005B3431" w:rsidP="005B3431">
            <w:r>
              <w:t>spojky a spojovací výrazy</w:t>
            </w:r>
          </w:p>
        </w:tc>
        <w:tc>
          <w:tcPr>
            <w:tcW w:w="2340" w:type="dxa"/>
          </w:tcPr>
          <w:p w:rsidR="005B3431" w:rsidRPr="00FC5486" w:rsidRDefault="005B3431" w:rsidP="005B3431"/>
        </w:tc>
        <w:tc>
          <w:tcPr>
            <w:tcW w:w="1800" w:type="dxa"/>
          </w:tcPr>
          <w:p w:rsidR="005B3431" w:rsidRPr="00FC5486" w:rsidRDefault="005B3431" w:rsidP="005B3431"/>
        </w:tc>
      </w:tr>
      <w:tr w:rsidR="005B3431">
        <w:trPr>
          <w:trHeight w:val="317"/>
        </w:trPr>
        <w:tc>
          <w:tcPr>
            <w:tcW w:w="3060" w:type="dxa"/>
          </w:tcPr>
          <w:p w:rsidR="005B3431" w:rsidRDefault="005B3431" w:rsidP="005B3431">
            <w:r>
              <w:t>rozlišuje v textu druhy vět podle postoje mluvčího a k jejich vytvoření volí vhodné jazykové i zvukové prostředky</w:t>
            </w:r>
          </w:p>
        </w:tc>
        <w:tc>
          <w:tcPr>
            <w:tcW w:w="3420" w:type="dxa"/>
          </w:tcPr>
          <w:p w:rsidR="005B3431" w:rsidRDefault="005B3431" w:rsidP="00DB5690">
            <w:pPr>
              <w:numPr>
                <w:ilvl w:val="0"/>
                <w:numId w:val="36"/>
              </w:numPr>
            </w:pPr>
            <w:r>
              <w:t>rozlišuje v textu druhy vět podle postoje mluvčího</w:t>
            </w:r>
          </w:p>
          <w:p w:rsidR="005B3431" w:rsidRDefault="005B3431" w:rsidP="00DB5690">
            <w:pPr>
              <w:numPr>
                <w:ilvl w:val="0"/>
                <w:numId w:val="36"/>
              </w:numPr>
            </w:pPr>
            <w:r>
              <w:t xml:space="preserve">pomocí vhodných jazykových a zvukových prostředků tvoří věty </w:t>
            </w:r>
          </w:p>
        </w:tc>
        <w:tc>
          <w:tcPr>
            <w:tcW w:w="3060" w:type="dxa"/>
          </w:tcPr>
          <w:p w:rsidR="005B3431" w:rsidRDefault="005B3431" w:rsidP="005B3431">
            <w:r>
              <w:t>druhy vět podle postoje mluvčího – praktické užití</w:t>
            </w:r>
          </w:p>
        </w:tc>
        <w:tc>
          <w:tcPr>
            <w:tcW w:w="2340" w:type="dxa"/>
          </w:tcPr>
          <w:p w:rsidR="005B3431" w:rsidRPr="00FC5486" w:rsidRDefault="005B3431" w:rsidP="005B3431"/>
        </w:tc>
        <w:tc>
          <w:tcPr>
            <w:tcW w:w="1800" w:type="dxa"/>
          </w:tcPr>
          <w:p w:rsidR="005B3431" w:rsidRPr="00FC5486" w:rsidRDefault="005B3431" w:rsidP="005B3431"/>
        </w:tc>
      </w:tr>
      <w:tr w:rsidR="005B3431">
        <w:trPr>
          <w:trHeight w:val="317"/>
        </w:trPr>
        <w:tc>
          <w:tcPr>
            <w:tcW w:w="3060" w:type="dxa"/>
          </w:tcPr>
          <w:p w:rsidR="005B3431" w:rsidRDefault="005B3431" w:rsidP="005B3431">
            <w:r>
              <w:t xml:space="preserve">odůvodňuje a píše správně: </w:t>
            </w:r>
            <w:r w:rsidRPr="008350E4">
              <w:rPr>
                <w:bCs/>
                <w:i/>
              </w:rPr>
              <w:t>i/y</w:t>
            </w:r>
            <w:r>
              <w:t xml:space="preserve"> po tvrdých a měkkých souhláskách i po obojetných souhláskách ve vyjmenovaných slovech; </w:t>
            </w:r>
            <w:r w:rsidRPr="008350E4">
              <w:rPr>
                <w:i/>
              </w:rPr>
              <w:t xml:space="preserve">dě, tě, ně, </w:t>
            </w:r>
            <w:r w:rsidRPr="008350E4">
              <w:rPr>
                <w:bCs/>
                <w:i/>
              </w:rPr>
              <w:t>ú/ů</w:t>
            </w:r>
            <w:r w:rsidRPr="008350E4">
              <w:rPr>
                <w:i/>
              </w:rPr>
              <w:t>, bě, pě, vě, mě</w:t>
            </w:r>
            <w:r>
              <w:t xml:space="preserve"> – mimo morfologický šev; velká písmena na začátku věty a v typických případech vlastních jmen osob, zvířat a místních pojmenování</w:t>
            </w:r>
          </w:p>
          <w:p w:rsidR="005B3431" w:rsidRDefault="005B3431" w:rsidP="005B3431"/>
        </w:tc>
        <w:tc>
          <w:tcPr>
            <w:tcW w:w="3420" w:type="dxa"/>
          </w:tcPr>
          <w:p w:rsidR="005B3431" w:rsidRDefault="005B3431" w:rsidP="00DB5690">
            <w:pPr>
              <w:numPr>
                <w:ilvl w:val="0"/>
                <w:numId w:val="38"/>
              </w:numPr>
            </w:pPr>
            <w:r>
              <w:t xml:space="preserve">odůvodňuje a píše správně </w:t>
            </w:r>
            <w:r w:rsidRPr="002C7849">
              <w:rPr>
                <w:i/>
              </w:rPr>
              <w:t>i/y</w:t>
            </w:r>
            <w:r>
              <w:t xml:space="preserve"> po tvrdých a měkkých souhláskách  </w:t>
            </w:r>
          </w:p>
          <w:p w:rsidR="005B3431" w:rsidRDefault="005B3431" w:rsidP="00DB5690">
            <w:pPr>
              <w:numPr>
                <w:ilvl w:val="0"/>
                <w:numId w:val="38"/>
              </w:numPr>
            </w:pPr>
            <w:r>
              <w:t>pamětně zvládá vyjmenovaná slova a používá je  v textu</w:t>
            </w:r>
          </w:p>
          <w:p w:rsidR="005B3431" w:rsidRDefault="005B3431" w:rsidP="00DB5690">
            <w:pPr>
              <w:numPr>
                <w:ilvl w:val="0"/>
                <w:numId w:val="38"/>
              </w:numPr>
            </w:pPr>
            <w:r>
              <w:t xml:space="preserve">správně píše </w:t>
            </w:r>
            <w:r w:rsidRPr="002C7849">
              <w:rPr>
                <w:i/>
              </w:rPr>
              <w:t>y/ý</w:t>
            </w:r>
            <w:r>
              <w:t xml:space="preserve"> po obojetných souhláskách ve vyjmenovaných slovech</w:t>
            </w:r>
          </w:p>
          <w:p w:rsidR="005B3431" w:rsidRDefault="005B3431" w:rsidP="00DB5690">
            <w:pPr>
              <w:numPr>
                <w:ilvl w:val="0"/>
                <w:numId w:val="38"/>
              </w:numPr>
            </w:pPr>
            <w:r>
              <w:t xml:space="preserve">odůvodňuje psaní </w:t>
            </w:r>
            <w:r w:rsidRPr="002C7849">
              <w:rPr>
                <w:i/>
              </w:rPr>
              <w:t>y/ý</w:t>
            </w:r>
            <w:r>
              <w:t xml:space="preserve"> u příbuzných slov</w:t>
            </w:r>
          </w:p>
          <w:p w:rsidR="005B3431" w:rsidRDefault="005B3431" w:rsidP="00DB5690">
            <w:pPr>
              <w:numPr>
                <w:ilvl w:val="0"/>
                <w:numId w:val="38"/>
              </w:numPr>
            </w:pPr>
            <w:r>
              <w:t>píše jména osob, zvířat, měst, vesnic, hor, řek s velkým počátečním písmenem</w:t>
            </w:r>
          </w:p>
          <w:p w:rsidR="005B3431" w:rsidRDefault="005B3431" w:rsidP="00DB5690">
            <w:pPr>
              <w:numPr>
                <w:ilvl w:val="0"/>
                <w:numId w:val="38"/>
              </w:numPr>
            </w:pPr>
            <w:r>
              <w:t>třídí vlastní jména dle zadání</w:t>
            </w:r>
          </w:p>
          <w:p w:rsidR="005B3431" w:rsidRDefault="005B3431" w:rsidP="00DB5690">
            <w:pPr>
              <w:numPr>
                <w:ilvl w:val="0"/>
                <w:numId w:val="38"/>
              </w:numPr>
            </w:pPr>
            <w:r>
              <w:lastRenderedPageBreak/>
              <w:t xml:space="preserve">píše správně </w:t>
            </w:r>
            <w:r w:rsidRPr="002C7849">
              <w:rPr>
                <w:i/>
              </w:rPr>
              <w:t>dě,tě,ně, ů/ú, bě, pě, vě, mě</w:t>
            </w:r>
            <w:r>
              <w:t xml:space="preserve"> mimo morfologický šev</w:t>
            </w:r>
          </w:p>
        </w:tc>
        <w:tc>
          <w:tcPr>
            <w:tcW w:w="3060" w:type="dxa"/>
          </w:tcPr>
          <w:p w:rsidR="005B3431" w:rsidRDefault="005B3431" w:rsidP="005B3431">
            <w:r>
              <w:lastRenderedPageBreak/>
              <w:t>tvrdé a měkké souhlásky – prohlubování učiva</w:t>
            </w:r>
          </w:p>
          <w:p w:rsidR="005B3431" w:rsidRDefault="005B3431" w:rsidP="005B3431">
            <w:r>
              <w:t>obojetné souhlásky – vyjmenovaná slova</w:t>
            </w:r>
          </w:p>
          <w:p w:rsidR="005B3431" w:rsidRDefault="005B3431" w:rsidP="005B3431">
            <w:r>
              <w:t>slova příbuzná</w:t>
            </w:r>
          </w:p>
          <w:p w:rsidR="005B3431" w:rsidRDefault="005B3431" w:rsidP="005B3431">
            <w:r>
              <w:t>vlastní jména</w:t>
            </w:r>
          </w:p>
          <w:p w:rsidR="005B3431" w:rsidRDefault="005B3431" w:rsidP="005B3431">
            <w:r>
              <w:t xml:space="preserve">skupina </w:t>
            </w:r>
            <w:r w:rsidRPr="002C7849">
              <w:rPr>
                <w:i/>
              </w:rPr>
              <w:t>dě, tě, ně, bě, pě, vě, mě</w:t>
            </w:r>
          </w:p>
        </w:tc>
        <w:tc>
          <w:tcPr>
            <w:tcW w:w="2340" w:type="dxa"/>
          </w:tcPr>
          <w:p w:rsidR="005B3431" w:rsidRPr="00FC5486" w:rsidRDefault="005B3431" w:rsidP="005B3431"/>
        </w:tc>
        <w:tc>
          <w:tcPr>
            <w:tcW w:w="1800" w:type="dxa"/>
          </w:tcPr>
          <w:p w:rsidR="005B3431" w:rsidRPr="00FC5486" w:rsidRDefault="005B3431" w:rsidP="005B3431"/>
        </w:tc>
      </w:tr>
    </w:tbl>
    <w:p w:rsidR="005B3431" w:rsidRPr="00621632" w:rsidRDefault="001A3A2D" w:rsidP="005B3431">
      <w:pPr>
        <w:rPr>
          <w:b/>
          <w:sz w:val="28"/>
          <w:szCs w:val="28"/>
        </w:rPr>
      </w:pPr>
      <w:r>
        <w:br w:type="page"/>
      </w:r>
      <w:r w:rsidR="005B3431" w:rsidRPr="00621632">
        <w:rPr>
          <w:b/>
          <w:sz w:val="28"/>
          <w:szCs w:val="28"/>
        </w:rPr>
        <w:lastRenderedPageBreak/>
        <w:t xml:space="preserve">Vyučovací předmět: </w:t>
      </w:r>
      <w:r w:rsidR="005B3431" w:rsidRPr="000E517C">
        <w:rPr>
          <w:sz w:val="28"/>
          <w:szCs w:val="28"/>
        </w:rPr>
        <w:t>Český jazyk a literatura (</w:t>
      </w:r>
      <w:r w:rsidR="005B3431">
        <w:rPr>
          <w:sz w:val="28"/>
          <w:szCs w:val="28"/>
        </w:rPr>
        <w:t>literární výchova</w:t>
      </w:r>
      <w:r w:rsidR="005B3431" w:rsidRPr="000E517C">
        <w:rPr>
          <w:sz w:val="28"/>
          <w:szCs w:val="28"/>
        </w:rPr>
        <w:t>)</w:t>
      </w:r>
    </w:p>
    <w:p w:rsidR="005B3431" w:rsidRDefault="005B3431" w:rsidP="005B3431">
      <w:pPr>
        <w:rPr>
          <w:sz w:val="28"/>
          <w:szCs w:val="28"/>
        </w:rPr>
      </w:pPr>
      <w:r w:rsidRPr="000E517C">
        <w:rPr>
          <w:b/>
          <w:sz w:val="28"/>
          <w:szCs w:val="28"/>
        </w:rPr>
        <w:t>Ročník:</w:t>
      </w:r>
      <w:r>
        <w:rPr>
          <w:sz w:val="28"/>
          <w:szCs w:val="28"/>
        </w:rPr>
        <w:t xml:space="preserve"> 3.</w:t>
      </w:r>
    </w:p>
    <w:p w:rsidR="005B3431" w:rsidRDefault="005B3431" w:rsidP="005B3431">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5B3431" w:rsidRPr="00FC5486">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5B3431" w:rsidRPr="00FC5486" w:rsidRDefault="005B3431" w:rsidP="005B3431">
            <w:pPr>
              <w:jc w:val="center"/>
              <w:rPr>
                <w:b/>
                <w:sz w:val="28"/>
                <w:szCs w:val="28"/>
              </w:rPr>
            </w:pPr>
            <w:r w:rsidRPr="00FC5486">
              <w:rPr>
                <w:b/>
                <w:sz w:val="28"/>
                <w:szCs w:val="28"/>
              </w:rPr>
              <w:t xml:space="preserve">Výstup </w:t>
            </w:r>
            <w:r>
              <w:rPr>
                <w:b/>
                <w:sz w:val="28"/>
                <w:szCs w:val="28"/>
              </w:rPr>
              <w:t>R</w:t>
            </w:r>
            <w:r w:rsidRPr="00FC5486">
              <w:rPr>
                <w:b/>
                <w:sz w:val="28"/>
                <w:szCs w:val="28"/>
              </w:rPr>
              <w:t>VP</w:t>
            </w:r>
          </w:p>
        </w:tc>
        <w:tc>
          <w:tcPr>
            <w:tcW w:w="3420" w:type="dxa"/>
            <w:tcBorders>
              <w:top w:val="single" w:sz="12" w:space="0" w:color="auto"/>
              <w:left w:val="single" w:sz="12" w:space="0" w:color="auto"/>
              <w:bottom w:val="single" w:sz="12" w:space="0" w:color="auto"/>
              <w:right w:val="single" w:sz="12" w:space="0" w:color="auto"/>
            </w:tcBorders>
            <w:vAlign w:val="center"/>
          </w:tcPr>
          <w:p w:rsidR="005B3431" w:rsidRPr="00FC5486" w:rsidRDefault="005B3431" w:rsidP="005B3431">
            <w:pPr>
              <w:jc w:val="center"/>
              <w:rPr>
                <w:b/>
                <w:sz w:val="28"/>
                <w:szCs w:val="28"/>
              </w:rPr>
            </w:pPr>
            <w:r w:rsidRPr="00FC5486">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5B3431" w:rsidRPr="00FC5486" w:rsidRDefault="005B3431" w:rsidP="005B3431">
            <w:pPr>
              <w:jc w:val="center"/>
              <w:rPr>
                <w:b/>
                <w:sz w:val="28"/>
                <w:szCs w:val="28"/>
              </w:rPr>
            </w:pPr>
            <w:r w:rsidRPr="00FC5486">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5B3431" w:rsidRPr="00FC5486" w:rsidRDefault="005B3431" w:rsidP="005B3431">
            <w:pPr>
              <w:jc w:val="center"/>
              <w:rPr>
                <w:b/>
                <w:sz w:val="28"/>
                <w:szCs w:val="28"/>
              </w:rPr>
            </w:pPr>
            <w:r w:rsidRPr="00FC5486">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5B3431" w:rsidRPr="00FC5486" w:rsidRDefault="005B3431" w:rsidP="005B3431">
            <w:pPr>
              <w:jc w:val="center"/>
              <w:rPr>
                <w:b/>
                <w:sz w:val="28"/>
                <w:szCs w:val="28"/>
              </w:rPr>
            </w:pPr>
            <w:r w:rsidRPr="00FC5486">
              <w:rPr>
                <w:b/>
                <w:sz w:val="28"/>
                <w:szCs w:val="28"/>
              </w:rPr>
              <w:t>Poznámky</w:t>
            </w:r>
          </w:p>
        </w:tc>
      </w:tr>
      <w:tr w:rsidR="005B3431">
        <w:trPr>
          <w:trHeight w:val="676"/>
        </w:trPr>
        <w:tc>
          <w:tcPr>
            <w:tcW w:w="3060" w:type="dxa"/>
            <w:tcBorders>
              <w:top w:val="single" w:sz="12" w:space="0" w:color="auto"/>
            </w:tcBorders>
          </w:tcPr>
          <w:p w:rsidR="005B3431" w:rsidRPr="00F630F8" w:rsidRDefault="005B3431" w:rsidP="005B3431">
            <w:r>
              <w:t>čte a přednáší zpaměti ve vhodném frázování a tempu literární texty přiměřené věku</w:t>
            </w:r>
          </w:p>
        </w:tc>
        <w:tc>
          <w:tcPr>
            <w:tcW w:w="3420" w:type="dxa"/>
            <w:tcBorders>
              <w:top w:val="single" w:sz="12" w:space="0" w:color="auto"/>
            </w:tcBorders>
          </w:tcPr>
          <w:p w:rsidR="005B3431" w:rsidRDefault="005B3431" w:rsidP="00DB5690">
            <w:pPr>
              <w:numPr>
                <w:ilvl w:val="0"/>
                <w:numId w:val="25"/>
              </w:numPr>
            </w:pPr>
            <w:r>
              <w:t>čte a zpaměti recituje literární text, básnický text</w:t>
            </w:r>
          </w:p>
          <w:p w:rsidR="005B3431" w:rsidRPr="00275B60" w:rsidRDefault="005B3431" w:rsidP="00DB5690">
            <w:pPr>
              <w:numPr>
                <w:ilvl w:val="0"/>
                <w:numId w:val="25"/>
              </w:numPr>
            </w:pPr>
            <w:r>
              <w:t>plynule čte s porozuměním text přiměřený věku</w:t>
            </w:r>
          </w:p>
        </w:tc>
        <w:tc>
          <w:tcPr>
            <w:tcW w:w="3060" w:type="dxa"/>
            <w:tcBorders>
              <w:top w:val="single" w:sz="12" w:space="0" w:color="auto"/>
            </w:tcBorders>
          </w:tcPr>
          <w:p w:rsidR="005B3431" w:rsidRDefault="005B3431" w:rsidP="005B3431">
            <w:r>
              <w:t>recitace básně, úryvku prózy</w:t>
            </w:r>
          </w:p>
          <w:p w:rsidR="005B3431" w:rsidRPr="00F630F8" w:rsidRDefault="005B3431" w:rsidP="005B3431">
            <w:r>
              <w:t>literární texty pro děti</w:t>
            </w:r>
          </w:p>
        </w:tc>
        <w:tc>
          <w:tcPr>
            <w:tcW w:w="2340" w:type="dxa"/>
            <w:tcBorders>
              <w:top w:val="single" w:sz="12" w:space="0" w:color="auto"/>
            </w:tcBorders>
          </w:tcPr>
          <w:p w:rsidR="005B3431" w:rsidRPr="00FC5486" w:rsidRDefault="005B3431" w:rsidP="005B3431"/>
        </w:tc>
        <w:tc>
          <w:tcPr>
            <w:tcW w:w="1800" w:type="dxa"/>
            <w:tcBorders>
              <w:top w:val="single" w:sz="12" w:space="0" w:color="auto"/>
            </w:tcBorders>
          </w:tcPr>
          <w:p w:rsidR="005B3431" w:rsidRPr="00FC5486" w:rsidRDefault="005B3431" w:rsidP="005B3431"/>
        </w:tc>
      </w:tr>
      <w:tr w:rsidR="005B3431">
        <w:trPr>
          <w:trHeight w:val="676"/>
        </w:trPr>
        <w:tc>
          <w:tcPr>
            <w:tcW w:w="3060" w:type="dxa"/>
          </w:tcPr>
          <w:p w:rsidR="005B3431" w:rsidRDefault="005B3431" w:rsidP="005B3431">
            <w:r>
              <w:t>vyjadřuje své pocity z přečteného textu</w:t>
            </w:r>
          </w:p>
        </w:tc>
        <w:tc>
          <w:tcPr>
            <w:tcW w:w="3420" w:type="dxa"/>
          </w:tcPr>
          <w:p w:rsidR="005B3431" w:rsidRDefault="005B3431" w:rsidP="00DB5690">
            <w:pPr>
              <w:numPr>
                <w:ilvl w:val="0"/>
                <w:numId w:val="25"/>
              </w:numPr>
            </w:pPr>
            <w:r>
              <w:t>vypráví přečtený příběh a vyjadřuje své pocity z daného textu</w:t>
            </w:r>
          </w:p>
          <w:p w:rsidR="005B3431" w:rsidRDefault="005B3431" w:rsidP="00DB5690">
            <w:pPr>
              <w:numPr>
                <w:ilvl w:val="0"/>
                <w:numId w:val="25"/>
              </w:numPr>
            </w:pPr>
            <w:r>
              <w:t>zaujímá stanovisko k jednotlivým postavám příběhu</w:t>
            </w:r>
          </w:p>
          <w:p w:rsidR="005B3431" w:rsidRDefault="005B3431" w:rsidP="00DB5690">
            <w:pPr>
              <w:numPr>
                <w:ilvl w:val="0"/>
                <w:numId w:val="25"/>
              </w:numPr>
            </w:pPr>
            <w:r>
              <w:t>líčí atmosféru příběhu, hledá jeho podstatu a smysl</w:t>
            </w:r>
          </w:p>
        </w:tc>
        <w:tc>
          <w:tcPr>
            <w:tcW w:w="3060" w:type="dxa"/>
          </w:tcPr>
          <w:p w:rsidR="005B3431" w:rsidRDefault="005B3431" w:rsidP="005B3431">
            <w:r>
              <w:t>literární texty pro děti – próza ze života dětí, zvířat, dobrodružná próza</w:t>
            </w:r>
          </w:p>
        </w:tc>
        <w:tc>
          <w:tcPr>
            <w:tcW w:w="2340" w:type="dxa"/>
          </w:tcPr>
          <w:p w:rsidR="005B3431" w:rsidRDefault="005B3431" w:rsidP="005B3431">
            <w:r>
              <w:t>Prv – lidé a práce</w:t>
            </w:r>
          </w:p>
        </w:tc>
        <w:tc>
          <w:tcPr>
            <w:tcW w:w="1800" w:type="dxa"/>
          </w:tcPr>
          <w:p w:rsidR="005B3431" w:rsidRPr="00FC5486" w:rsidRDefault="005B3431" w:rsidP="005B3431"/>
        </w:tc>
      </w:tr>
      <w:tr w:rsidR="005B3431">
        <w:trPr>
          <w:trHeight w:val="350"/>
        </w:trPr>
        <w:tc>
          <w:tcPr>
            <w:tcW w:w="3060" w:type="dxa"/>
          </w:tcPr>
          <w:p w:rsidR="005B3431" w:rsidRDefault="005B3431" w:rsidP="005B3431">
            <w:r>
              <w:t>rozlišuje vyjadřování v próze a ve verších, odlišuje pohádku od ostatních vyprávění</w:t>
            </w:r>
          </w:p>
        </w:tc>
        <w:tc>
          <w:tcPr>
            <w:tcW w:w="3420" w:type="dxa"/>
          </w:tcPr>
          <w:p w:rsidR="005B3431" w:rsidRDefault="005B3431" w:rsidP="00DB5690">
            <w:pPr>
              <w:numPr>
                <w:ilvl w:val="0"/>
                <w:numId w:val="40"/>
              </w:numPr>
            </w:pPr>
            <w:r>
              <w:t>rozlišuje literární texty – verše, prózu</w:t>
            </w:r>
          </w:p>
          <w:p w:rsidR="005B3431" w:rsidRDefault="005B3431" w:rsidP="00DB5690">
            <w:pPr>
              <w:numPr>
                <w:ilvl w:val="0"/>
                <w:numId w:val="40"/>
              </w:numPr>
            </w:pPr>
            <w:r>
              <w:t>rozpozná literární útvary – pověst, bajka</w:t>
            </w:r>
          </w:p>
          <w:p w:rsidR="005B3431" w:rsidRDefault="005B3431" w:rsidP="00DB5690">
            <w:pPr>
              <w:numPr>
                <w:ilvl w:val="0"/>
                <w:numId w:val="40"/>
              </w:numPr>
            </w:pPr>
            <w:r>
              <w:t>odlišuje pohádku od příběhu ze života dětí</w:t>
            </w:r>
          </w:p>
          <w:p w:rsidR="005B3431" w:rsidRDefault="005B3431" w:rsidP="00DB5690">
            <w:pPr>
              <w:numPr>
                <w:ilvl w:val="0"/>
                <w:numId w:val="40"/>
              </w:numPr>
            </w:pPr>
            <w:r>
              <w:t>rozlišuje v poezii sloku,verš, rým</w:t>
            </w:r>
          </w:p>
        </w:tc>
        <w:tc>
          <w:tcPr>
            <w:tcW w:w="3060" w:type="dxa"/>
          </w:tcPr>
          <w:p w:rsidR="005B3431" w:rsidRDefault="005B3431" w:rsidP="005B3431">
            <w:r>
              <w:t>práce s textem</w:t>
            </w:r>
          </w:p>
          <w:p w:rsidR="005B3431" w:rsidRDefault="005B3431" w:rsidP="005B3431">
            <w:r>
              <w:t>pojmy – básník,  básnická sbírka, báseň, sloka, verš, rým</w:t>
            </w:r>
          </w:p>
          <w:p w:rsidR="005B3431" w:rsidRDefault="005B3431" w:rsidP="005B3431">
            <w:r>
              <w:t>poslech literárních textů pro děti</w:t>
            </w:r>
          </w:p>
          <w:p w:rsidR="005B3431" w:rsidRDefault="005B3431" w:rsidP="005B3431">
            <w:r>
              <w:t>četba básní, pohádek, povídek, bajek, pověstí</w:t>
            </w:r>
          </w:p>
          <w:p w:rsidR="005B3431" w:rsidRDefault="005B3431" w:rsidP="005B3431">
            <w:r>
              <w:t>literární útvary – bajka, pověst</w:t>
            </w:r>
          </w:p>
        </w:tc>
        <w:tc>
          <w:tcPr>
            <w:tcW w:w="2340" w:type="dxa"/>
          </w:tcPr>
          <w:p w:rsidR="005B3431" w:rsidRDefault="005B3431" w:rsidP="005B3431"/>
        </w:tc>
        <w:tc>
          <w:tcPr>
            <w:tcW w:w="1800" w:type="dxa"/>
          </w:tcPr>
          <w:p w:rsidR="005B3431" w:rsidRPr="00FC5486" w:rsidRDefault="005B3431" w:rsidP="005B3431"/>
        </w:tc>
      </w:tr>
      <w:tr w:rsidR="005B3431">
        <w:trPr>
          <w:trHeight w:val="676"/>
        </w:trPr>
        <w:tc>
          <w:tcPr>
            <w:tcW w:w="3060" w:type="dxa"/>
          </w:tcPr>
          <w:p w:rsidR="005B3431" w:rsidRDefault="005B3431" w:rsidP="005B3431">
            <w:r>
              <w:lastRenderedPageBreak/>
              <w:t>pracuje tvořivě s literárním textem podle pokynů učitele a podle svých schopností</w:t>
            </w:r>
          </w:p>
        </w:tc>
        <w:tc>
          <w:tcPr>
            <w:tcW w:w="3420" w:type="dxa"/>
          </w:tcPr>
          <w:p w:rsidR="005B3431" w:rsidRDefault="005B3431" w:rsidP="00DB5690">
            <w:pPr>
              <w:numPr>
                <w:ilvl w:val="0"/>
                <w:numId w:val="41"/>
              </w:numPr>
            </w:pPr>
            <w:r>
              <w:t>dramatizuje literární text</w:t>
            </w:r>
          </w:p>
          <w:p w:rsidR="005B3431" w:rsidRDefault="005B3431" w:rsidP="00DB5690">
            <w:pPr>
              <w:numPr>
                <w:ilvl w:val="0"/>
                <w:numId w:val="41"/>
              </w:numPr>
            </w:pPr>
            <w:r>
              <w:t>domýšlí příběh s otevřeným koncem</w:t>
            </w:r>
          </w:p>
          <w:p w:rsidR="005B3431" w:rsidRDefault="005B3431" w:rsidP="00DB5690">
            <w:pPr>
              <w:numPr>
                <w:ilvl w:val="0"/>
                <w:numId w:val="41"/>
              </w:numPr>
            </w:pPr>
            <w:r>
              <w:t>tvořivě pracuje s literárním textem</w:t>
            </w:r>
          </w:p>
        </w:tc>
        <w:tc>
          <w:tcPr>
            <w:tcW w:w="3060" w:type="dxa"/>
          </w:tcPr>
          <w:p w:rsidR="005B3431" w:rsidRDefault="005B3431" w:rsidP="005B3431">
            <w:r>
              <w:t>literární texty pro děti</w:t>
            </w:r>
          </w:p>
          <w:p w:rsidR="005B3431" w:rsidRDefault="005B3431" w:rsidP="005B3431">
            <w:r>
              <w:t>dramatizace</w:t>
            </w:r>
          </w:p>
          <w:p w:rsidR="005B3431" w:rsidRDefault="005B3431" w:rsidP="005B3431">
            <w:r>
              <w:t>střídání rolí</w:t>
            </w:r>
          </w:p>
        </w:tc>
        <w:tc>
          <w:tcPr>
            <w:tcW w:w="2340" w:type="dxa"/>
          </w:tcPr>
          <w:p w:rsidR="005B3431" w:rsidRDefault="005B3431" w:rsidP="005B3431"/>
        </w:tc>
        <w:tc>
          <w:tcPr>
            <w:tcW w:w="1800" w:type="dxa"/>
          </w:tcPr>
          <w:p w:rsidR="005B3431" w:rsidRPr="00FC5486" w:rsidRDefault="005B3431" w:rsidP="005B3431"/>
        </w:tc>
      </w:tr>
    </w:tbl>
    <w:p w:rsidR="005B3431" w:rsidRDefault="005B3431" w:rsidP="005B3431"/>
    <w:p w:rsidR="001F34C5" w:rsidRPr="00274AFD" w:rsidRDefault="005B3431" w:rsidP="001F34C5">
      <w:pPr>
        <w:rPr>
          <w:sz w:val="28"/>
          <w:szCs w:val="28"/>
        </w:rPr>
      </w:pPr>
      <w:r>
        <w:br w:type="page"/>
      </w:r>
      <w:r w:rsidR="001F34C5" w:rsidRPr="00621632">
        <w:rPr>
          <w:b/>
          <w:sz w:val="28"/>
          <w:szCs w:val="28"/>
        </w:rPr>
        <w:lastRenderedPageBreak/>
        <w:t xml:space="preserve">Vyučovací předmět: </w:t>
      </w:r>
      <w:r w:rsidR="001F34C5" w:rsidRPr="000E517C">
        <w:rPr>
          <w:sz w:val="28"/>
          <w:szCs w:val="28"/>
        </w:rPr>
        <w:t>Český jazyk a literatura (</w:t>
      </w:r>
      <w:r w:rsidR="001F34C5">
        <w:rPr>
          <w:sz w:val="28"/>
          <w:szCs w:val="28"/>
        </w:rPr>
        <w:t>komunikační a slohová výchova</w:t>
      </w:r>
      <w:r w:rsidR="001F34C5" w:rsidRPr="000E517C">
        <w:rPr>
          <w:sz w:val="28"/>
          <w:szCs w:val="28"/>
        </w:rPr>
        <w:t>)</w:t>
      </w:r>
    </w:p>
    <w:p w:rsidR="001F34C5" w:rsidRDefault="001F34C5" w:rsidP="001F34C5">
      <w:pPr>
        <w:rPr>
          <w:sz w:val="28"/>
          <w:szCs w:val="28"/>
        </w:rPr>
      </w:pPr>
      <w:r>
        <w:rPr>
          <w:b/>
          <w:sz w:val="28"/>
          <w:szCs w:val="28"/>
        </w:rPr>
        <w:t>Ročník:</w:t>
      </w:r>
      <w:r>
        <w:rPr>
          <w:sz w:val="28"/>
          <w:szCs w:val="28"/>
        </w:rPr>
        <w:t xml:space="preserve"> 4.</w:t>
      </w:r>
    </w:p>
    <w:p w:rsidR="001F34C5" w:rsidRDefault="001F34C5" w:rsidP="001F34C5">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1F34C5">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1F34C5" w:rsidRDefault="001F34C5" w:rsidP="00E53206">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1F34C5" w:rsidRDefault="001F34C5" w:rsidP="00E53206">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1F34C5" w:rsidRDefault="001F34C5" w:rsidP="00E53206">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1F34C5" w:rsidRDefault="001F34C5" w:rsidP="00E53206">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1F34C5" w:rsidRDefault="001F34C5" w:rsidP="00E53206">
            <w:pPr>
              <w:jc w:val="center"/>
              <w:rPr>
                <w:b/>
                <w:sz w:val="28"/>
                <w:szCs w:val="28"/>
              </w:rPr>
            </w:pPr>
            <w:r>
              <w:rPr>
                <w:b/>
                <w:sz w:val="28"/>
                <w:szCs w:val="28"/>
              </w:rPr>
              <w:t>Poznámky</w:t>
            </w:r>
          </w:p>
        </w:tc>
      </w:tr>
      <w:tr w:rsidR="001F34C5">
        <w:trPr>
          <w:trHeight w:val="676"/>
        </w:trPr>
        <w:tc>
          <w:tcPr>
            <w:tcW w:w="3060" w:type="dxa"/>
            <w:tcBorders>
              <w:top w:val="single" w:sz="12" w:space="0" w:color="auto"/>
            </w:tcBorders>
          </w:tcPr>
          <w:p w:rsidR="001F34C5" w:rsidRPr="00E44EAC" w:rsidRDefault="001F34C5" w:rsidP="00E53206">
            <w:r>
              <w:t>čte s porozuměním přiměřeně náročné texty potichu i nahlas</w:t>
            </w:r>
          </w:p>
        </w:tc>
        <w:tc>
          <w:tcPr>
            <w:tcW w:w="3420" w:type="dxa"/>
            <w:tcBorders>
              <w:top w:val="single" w:sz="12" w:space="0" w:color="auto"/>
            </w:tcBorders>
          </w:tcPr>
          <w:p w:rsidR="001F34C5" w:rsidRDefault="001F34C5" w:rsidP="00DB5690">
            <w:pPr>
              <w:numPr>
                <w:ilvl w:val="0"/>
                <w:numId w:val="29"/>
              </w:numPr>
            </w:pPr>
            <w:r>
              <w:t>čte správně a plynule literární texty potichu i nahlas</w:t>
            </w:r>
          </w:p>
          <w:p w:rsidR="001F34C5" w:rsidRDefault="001F34C5" w:rsidP="00DB5690">
            <w:pPr>
              <w:numPr>
                <w:ilvl w:val="0"/>
                <w:numId w:val="29"/>
              </w:numPr>
            </w:pPr>
            <w:r>
              <w:t>provede charakteristiku postav a hlavního děje</w:t>
            </w:r>
          </w:p>
          <w:p w:rsidR="001F34C5" w:rsidRDefault="001F34C5" w:rsidP="00DB5690">
            <w:pPr>
              <w:numPr>
                <w:ilvl w:val="0"/>
                <w:numId w:val="29"/>
              </w:numPr>
            </w:pPr>
            <w:r>
              <w:t>přečtenému textu rozumí a umí se v něm orientovat</w:t>
            </w:r>
          </w:p>
          <w:p w:rsidR="001F34C5" w:rsidRDefault="001F34C5" w:rsidP="00DB5690">
            <w:pPr>
              <w:numPr>
                <w:ilvl w:val="0"/>
                <w:numId w:val="29"/>
              </w:numPr>
            </w:pPr>
            <w:r>
              <w:t>vybírá četbu dle svého zájmu</w:t>
            </w:r>
          </w:p>
          <w:p w:rsidR="001F34C5" w:rsidRDefault="001F34C5" w:rsidP="00DB5690">
            <w:pPr>
              <w:numPr>
                <w:ilvl w:val="0"/>
                <w:numId w:val="29"/>
              </w:numPr>
            </w:pPr>
            <w:r>
              <w:t>provádí zápis do čtenářského deníku</w:t>
            </w:r>
          </w:p>
        </w:tc>
        <w:tc>
          <w:tcPr>
            <w:tcW w:w="3060" w:type="dxa"/>
            <w:tcBorders>
              <w:top w:val="single" w:sz="12" w:space="0" w:color="auto"/>
            </w:tcBorders>
          </w:tcPr>
          <w:p w:rsidR="001F34C5" w:rsidRDefault="001F34C5" w:rsidP="00E53206">
            <w:r>
              <w:t>čtení s porozuměním</w:t>
            </w:r>
          </w:p>
          <w:p w:rsidR="001F34C5" w:rsidRDefault="001F34C5" w:rsidP="00E53206">
            <w:r>
              <w:t>vyhledávací čtení</w:t>
            </w:r>
          </w:p>
          <w:p w:rsidR="001F34C5" w:rsidRDefault="001F34C5" w:rsidP="00E53206">
            <w:r>
              <w:t>klíčová slova</w:t>
            </w:r>
          </w:p>
          <w:p w:rsidR="001F34C5" w:rsidRDefault="001F34C5" w:rsidP="00E53206">
            <w:r>
              <w:t>čtení textů krásné literatury, pověsti</w:t>
            </w:r>
          </w:p>
        </w:tc>
        <w:tc>
          <w:tcPr>
            <w:tcW w:w="2340" w:type="dxa"/>
            <w:tcBorders>
              <w:top w:val="single" w:sz="12" w:space="0" w:color="auto"/>
            </w:tcBorders>
          </w:tcPr>
          <w:p w:rsidR="001F34C5" w:rsidRDefault="001A3A2D" w:rsidP="00E53206">
            <w:r>
              <w:t>Vl</w:t>
            </w:r>
            <w:r w:rsidR="001F34C5">
              <w:t xml:space="preserve"> – ČR (historie)</w:t>
            </w:r>
          </w:p>
          <w:p w:rsidR="001F34C5" w:rsidRDefault="001F34C5" w:rsidP="00E53206">
            <w:r>
              <w:t>M – slovní úlohy</w:t>
            </w:r>
          </w:p>
        </w:tc>
        <w:tc>
          <w:tcPr>
            <w:tcW w:w="1800" w:type="dxa"/>
            <w:tcBorders>
              <w:top w:val="single" w:sz="12" w:space="0" w:color="auto"/>
            </w:tcBorders>
          </w:tcPr>
          <w:p w:rsidR="001F34C5" w:rsidRDefault="001F34C5" w:rsidP="00E53206"/>
        </w:tc>
      </w:tr>
      <w:tr w:rsidR="001F34C5">
        <w:trPr>
          <w:trHeight w:val="676"/>
        </w:trPr>
        <w:tc>
          <w:tcPr>
            <w:tcW w:w="3060" w:type="dxa"/>
          </w:tcPr>
          <w:p w:rsidR="001F34C5" w:rsidRDefault="001F34C5" w:rsidP="00E53206">
            <w:r>
              <w:t>rozlišuje podstatné a okrajové informace v textu vhodném pro daný věk, podstatné informace zaznamenává</w:t>
            </w:r>
          </w:p>
        </w:tc>
        <w:tc>
          <w:tcPr>
            <w:tcW w:w="3420" w:type="dxa"/>
          </w:tcPr>
          <w:p w:rsidR="001F34C5" w:rsidRDefault="001F34C5" w:rsidP="00DB5690">
            <w:pPr>
              <w:numPr>
                <w:ilvl w:val="0"/>
                <w:numId w:val="29"/>
              </w:numPr>
            </w:pPr>
            <w:r>
              <w:t>porozumí textu</w:t>
            </w:r>
          </w:p>
          <w:p w:rsidR="001F34C5" w:rsidRDefault="001F34C5" w:rsidP="00DB5690">
            <w:pPr>
              <w:numPr>
                <w:ilvl w:val="0"/>
                <w:numId w:val="29"/>
              </w:numPr>
            </w:pPr>
            <w:r>
              <w:t>získané informace třídí a porovnává je</w:t>
            </w:r>
          </w:p>
          <w:p w:rsidR="001F34C5" w:rsidRDefault="001F34C5" w:rsidP="00DB5690">
            <w:pPr>
              <w:numPr>
                <w:ilvl w:val="0"/>
                <w:numId w:val="29"/>
              </w:numPr>
            </w:pPr>
            <w:r>
              <w:t>rozlišuje podstatné a okrajové informace</w:t>
            </w:r>
          </w:p>
          <w:p w:rsidR="001F34C5" w:rsidRDefault="001F34C5" w:rsidP="00DB5690">
            <w:pPr>
              <w:numPr>
                <w:ilvl w:val="0"/>
                <w:numId w:val="29"/>
              </w:numPr>
            </w:pPr>
            <w:r>
              <w:t>podstatné informace zaznamenává</w:t>
            </w:r>
          </w:p>
        </w:tc>
        <w:tc>
          <w:tcPr>
            <w:tcW w:w="3060" w:type="dxa"/>
          </w:tcPr>
          <w:p w:rsidR="001F34C5" w:rsidRDefault="001F34C5" w:rsidP="00E53206">
            <w:r>
              <w:t>věcné naslouchání – zaznamenávání slyšeného slova</w:t>
            </w:r>
          </w:p>
          <w:p w:rsidR="001F34C5" w:rsidRDefault="001F34C5" w:rsidP="00E53206">
            <w:r>
              <w:t>čtení jako zdroj informací – časopisy, encyklopedie</w:t>
            </w:r>
          </w:p>
        </w:tc>
        <w:tc>
          <w:tcPr>
            <w:tcW w:w="2340" w:type="dxa"/>
          </w:tcPr>
          <w:p w:rsidR="001F34C5" w:rsidRDefault="001A3A2D" w:rsidP="00E53206">
            <w:r>
              <w:t>Vl</w:t>
            </w:r>
            <w:r w:rsidR="001F34C5">
              <w:t>– místo, kde žijeme (praktické čtení</w:t>
            </w:r>
            <w:r>
              <w:t>)</w:t>
            </w:r>
          </w:p>
        </w:tc>
        <w:tc>
          <w:tcPr>
            <w:tcW w:w="1800" w:type="dxa"/>
          </w:tcPr>
          <w:p w:rsidR="001F34C5" w:rsidRDefault="001F34C5" w:rsidP="00E53206"/>
        </w:tc>
      </w:tr>
      <w:tr w:rsidR="001F34C5">
        <w:trPr>
          <w:trHeight w:val="676"/>
        </w:trPr>
        <w:tc>
          <w:tcPr>
            <w:tcW w:w="3060" w:type="dxa"/>
          </w:tcPr>
          <w:p w:rsidR="001F34C5" w:rsidRDefault="001F34C5" w:rsidP="00E53206">
            <w:r>
              <w:t>posuzuje úplnost či neúplnost jednoduchého sdělení</w:t>
            </w:r>
          </w:p>
        </w:tc>
        <w:tc>
          <w:tcPr>
            <w:tcW w:w="3420" w:type="dxa"/>
          </w:tcPr>
          <w:p w:rsidR="001F34C5" w:rsidRDefault="001F34C5" w:rsidP="00DB5690">
            <w:pPr>
              <w:numPr>
                <w:ilvl w:val="0"/>
                <w:numId w:val="29"/>
              </w:numPr>
            </w:pPr>
            <w:r>
              <w:t>posuzuje úplná a neúplná sdělení</w:t>
            </w:r>
          </w:p>
          <w:p w:rsidR="001F34C5" w:rsidRDefault="001F34C5" w:rsidP="00DB5690">
            <w:pPr>
              <w:numPr>
                <w:ilvl w:val="0"/>
                <w:numId w:val="29"/>
              </w:numPr>
            </w:pPr>
            <w:r>
              <w:t>neúplná sdělení dokončí tak, aby dávala smysl a byla výstižná</w:t>
            </w:r>
          </w:p>
          <w:p w:rsidR="001F34C5" w:rsidRDefault="001F34C5" w:rsidP="00DB5690">
            <w:pPr>
              <w:numPr>
                <w:ilvl w:val="0"/>
                <w:numId w:val="29"/>
              </w:numPr>
            </w:pPr>
            <w:r>
              <w:t xml:space="preserve">pracuje s osnovou, na </w:t>
            </w:r>
            <w:r>
              <w:lastRenderedPageBreak/>
              <w:t>jejím základě sestavuje text</w:t>
            </w:r>
          </w:p>
        </w:tc>
        <w:tc>
          <w:tcPr>
            <w:tcW w:w="3060" w:type="dxa"/>
          </w:tcPr>
          <w:p w:rsidR="001F34C5" w:rsidRDefault="001F34C5" w:rsidP="00E53206">
            <w:r>
              <w:lastRenderedPageBreak/>
              <w:t>práce s nedokončeným textem, informací</w:t>
            </w:r>
          </w:p>
          <w:p w:rsidR="001F34C5" w:rsidRDefault="001F34C5" w:rsidP="00E53206">
            <w:r>
              <w:t>práce s osnovou</w:t>
            </w:r>
          </w:p>
        </w:tc>
        <w:tc>
          <w:tcPr>
            <w:tcW w:w="2340" w:type="dxa"/>
          </w:tcPr>
          <w:p w:rsidR="001F34C5" w:rsidRDefault="001F34C5" w:rsidP="00E53206"/>
        </w:tc>
        <w:tc>
          <w:tcPr>
            <w:tcW w:w="1800" w:type="dxa"/>
          </w:tcPr>
          <w:p w:rsidR="001F34C5" w:rsidRDefault="001F34C5" w:rsidP="00E53206"/>
        </w:tc>
      </w:tr>
      <w:tr w:rsidR="001F34C5">
        <w:trPr>
          <w:trHeight w:val="676"/>
        </w:trPr>
        <w:tc>
          <w:tcPr>
            <w:tcW w:w="3060" w:type="dxa"/>
          </w:tcPr>
          <w:p w:rsidR="001F34C5" w:rsidRDefault="001F34C5" w:rsidP="00E53206">
            <w:r>
              <w:t>reprodukuje obsah přiměřeně složitého sdělení a zapamatuje si z něj podstatná fakta</w:t>
            </w:r>
          </w:p>
        </w:tc>
        <w:tc>
          <w:tcPr>
            <w:tcW w:w="3420" w:type="dxa"/>
          </w:tcPr>
          <w:p w:rsidR="001F34C5" w:rsidRDefault="001F34C5" w:rsidP="00DB5690">
            <w:pPr>
              <w:numPr>
                <w:ilvl w:val="0"/>
                <w:numId w:val="44"/>
              </w:numPr>
            </w:pPr>
            <w:r>
              <w:t>tvořivě pracuje s textem</w:t>
            </w:r>
          </w:p>
          <w:p w:rsidR="001F34C5" w:rsidRDefault="001F34C5" w:rsidP="00DB5690">
            <w:pPr>
              <w:numPr>
                <w:ilvl w:val="0"/>
                <w:numId w:val="44"/>
              </w:numPr>
            </w:pPr>
            <w:r>
              <w:t>v textu se orientuje</w:t>
            </w:r>
          </w:p>
          <w:p w:rsidR="001F34C5" w:rsidRDefault="001F34C5" w:rsidP="00DB5690">
            <w:pPr>
              <w:numPr>
                <w:ilvl w:val="0"/>
                <w:numId w:val="44"/>
              </w:numPr>
            </w:pPr>
            <w:r>
              <w:t>reprodukuje obsah</w:t>
            </w:r>
          </w:p>
          <w:p w:rsidR="001F34C5" w:rsidRDefault="001F34C5" w:rsidP="00DB5690">
            <w:pPr>
              <w:numPr>
                <w:ilvl w:val="0"/>
                <w:numId w:val="44"/>
              </w:numPr>
            </w:pPr>
            <w:r>
              <w:t>vybírá podstatná fakta</w:t>
            </w:r>
          </w:p>
          <w:p w:rsidR="001F34C5" w:rsidRDefault="001F34C5" w:rsidP="00DB5690">
            <w:pPr>
              <w:numPr>
                <w:ilvl w:val="0"/>
                <w:numId w:val="44"/>
              </w:numPr>
            </w:pPr>
            <w:r>
              <w:t>fakta třídí a dále zpracovává</w:t>
            </w:r>
          </w:p>
          <w:p w:rsidR="001F34C5" w:rsidRDefault="001F34C5" w:rsidP="00DB5690">
            <w:pPr>
              <w:numPr>
                <w:ilvl w:val="0"/>
                <w:numId w:val="44"/>
              </w:numPr>
            </w:pPr>
            <w:r>
              <w:t>zaujímá určitý postoj, vytvoří závěr</w:t>
            </w:r>
          </w:p>
        </w:tc>
        <w:tc>
          <w:tcPr>
            <w:tcW w:w="3060" w:type="dxa"/>
          </w:tcPr>
          <w:p w:rsidR="001F34C5" w:rsidRDefault="001F34C5" w:rsidP="00E53206">
            <w:r>
              <w:t>vyprávění</w:t>
            </w:r>
          </w:p>
          <w:p w:rsidR="001F34C5" w:rsidRDefault="001F34C5" w:rsidP="00E53206">
            <w:r>
              <w:t>jednoduchý vzkaz</w:t>
            </w:r>
          </w:p>
          <w:p w:rsidR="001F34C5" w:rsidRDefault="001F34C5" w:rsidP="00E53206">
            <w:r>
              <w:t>omluva, usmíření</w:t>
            </w:r>
          </w:p>
          <w:p w:rsidR="001F34C5" w:rsidRDefault="001F34C5" w:rsidP="00E53206">
            <w:r>
              <w:t>beseda na dané téma</w:t>
            </w:r>
          </w:p>
        </w:tc>
        <w:tc>
          <w:tcPr>
            <w:tcW w:w="2340" w:type="dxa"/>
          </w:tcPr>
          <w:p w:rsidR="001F34C5" w:rsidRDefault="001A3A2D" w:rsidP="00E53206">
            <w:r>
              <w:t>Vl</w:t>
            </w:r>
            <w:r w:rsidR="001F34C5">
              <w:t xml:space="preserve"> – rodina a mezigenerační vztahy</w:t>
            </w:r>
          </w:p>
          <w:p w:rsidR="001F34C5" w:rsidRDefault="001A3A2D" w:rsidP="00E53206">
            <w:r>
              <w:t>Vl</w:t>
            </w:r>
            <w:r w:rsidR="001F34C5">
              <w:t xml:space="preserve"> – vyprávění dojmů z výletu a dovolené</w:t>
            </w:r>
          </w:p>
        </w:tc>
        <w:tc>
          <w:tcPr>
            <w:tcW w:w="1800" w:type="dxa"/>
          </w:tcPr>
          <w:p w:rsidR="001F34C5" w:rsidRDefault="001F34C5" w:rsidP="00E53206"/>
        </w:tc>
      </w:tr>
      <w:tr w:rsidR="001F34C5">
        <w:trPr>
          <w:trHeight w:val="676"/>
        </w:trPr>
        <w:tc>
          <w:tcPr>
            <w:tcW w:w="3060" w:type="dxa"/>
          </w:tcPr>
          <w:p w:rsidR="001F34C5" w:rsidRDefault="001F34C5" w:rsidP="00E53206">
            <w:r>
              <w:t>vede správně dialog, telefonický rozhovor, zanechá vzkaz na záznamníku</w:t>
            </w:r>
          </w:p>
        </w:tc>
        <w:tc>
          <w:tcPr>
            <w:tcW w:w="3420" w:type="dxa"/>
          </w:tcPr>
          <w:p w:rsidR="001F34C5" w:rsidRDefault="001F34C5" w:rsidP="00DB5690">
            <w:pPr>
              <w:numPr>
                <w:ilvl w:val="0"/>
                <w:numId w:val="44"/>
              </w:numPr>
            </w:pPr>
            <w:r>
              <w:t>orientuje se v běžné školní i mimoškolní komunikaci</w:t>
            </w:r>
          </w:p>
          <w:p w:rsidR="001F34C5" w:rsidRDefault="001F34C5" w:rsidP="00DB5690">
            <w:pPr>
              <w:numPr>
                <w:ilvl w:val="0"/>
                <w:numId w:val="44"/>
              </w:numPr>
            </w:pPr>
            <w:r>
              <w:t>dodržuje zásady společenského styku</w:t>
            </w:r>
          </w:p>
          <w:p w:rsidR="001F34C5" w:rsidRDefault="001F34C5" w:rsidP="00DB5690">
            <w:pPr>
              <w:numPr>
                <w:ilvl w:val="0"/>
                <w:numId w:val="44"/>
              </w:numPr>
            </w:pPr>
            <w:r>
              <w:t>sestaví jednoduchou SMS zprávu, jednoduché sdělení pro spolužáka, rodinné příslušníky</w:t>
            </w:r>
          </w:p>
          <w:p w:rsidR="001F34C5" w:rsidRDefault="001F34C5" w:rsidP="00DB5690">
            <w:pPr>
              <w:numPr>
                <w:ilvl w:val="0"/>
                <w:numId w:val="44"/>
              </w:numPr>
            </w:pPr>
            <w:r>
              <w:t>zanechá vzkaz na záznamníku</w:t>
            </w:r>
          </w:p>
          <w:p w:rsidR="001F34C5" w:rsidRDefault="001F34C5" w:rsidP="00DB5690">
            <w:pPr>
              <w:numPr>
                <w:ilvl w:val="0"/>
                <w:numId w:val="44"/>
              </w:numPr>
            </w:pPr>
            <w:r>
              <w:t>ovládá čísla linek pro tísňová volání</w:t>
            </w:r>
          </w:p>
        </w:tc>
        <w:tc>
          <w:tcPr>
            <w:tcW w:w="3060" w:type="dxa"/>
          </w:tcPr>
          <w:p w:rsidR="001F34C5" w:rsidRDefault="001F34C5" w:rsidP="00E53206">
            <w:r>
              <w:t>formy společenského styku – pozdrav, oslovení, střídání rolí</w:t>
            </w:r>
          </w:p>
          <w:p w:rsidR="001F34C5" w:rsidRDefault="001F34C5" w:rsidP="00E53206">
            <w:r>
              <w:t>telefonický rozhovor</w:t>
            </w:r>
          </w:p>
          <w:p w:rsidR="001F34C5" w:rsidRDefault="001F34C5" w:rsidP="00E53206">
            <w:r>
              <w:t>psaní SMS zpráv, vzkazů</w:t>
            </w:r>
          </w:p>
          <w:p w:rsidR="001F34C5" w:rsidRDefault="001F34C5" w:rsidP="00E53206">
            <w:r>
              <w:t>práce se záznamníkem</w:t>
            </w:r>
          </w:p>
          <w:p w:rsidR="001F34C5" w:rsidRDefault="001F34C5" w:rsidP="00E53206">
            <w:r>
              <w:t>promluva, řeč přímá a nepřímá</w:t>
            </w:r>
          </w:p>
          <w:p w:rsidR="001F34C5" w:rsidRDefault="001F34C5" w:rsidP="00E53206">
            <w:r>
              <w:t>modelové dramatizace nebezpečných situací</w:t>
            </w:r>
          </w:p>
        </w:tc>
        <w:tc>
          <w:tcPr>
            <w:tcW w:w="2340" w:type="dxa"/>
          </w:tcPr>
          <w:p w:rsidR="001F34C5" w:rsidRDefault="001F34C5" w:rsidP="00E53206">
            <w:r>
              <w:t>OSV (sociální rozvoj) – komunikace, dialog a komunikace v různých situacích</w:t>
            </w:r>
          </w:p>
        </w:tc>
        <w:tc>
          <w:tcPr>
            <w:tcW w:w="1800" w:type="dxa"/>
          </w:tcPr>
          <w:p w:rsidR="001F34C5" w:rsidRDefault="001F34C5" w:rsidP="00E53206"/>
        </w:tc>
      </w:tr>
      <w:tr w:rsidR="001F34C5">
        <w:trPr>
          <w:trHeight w:val="676"/>
        </w:trPr>
        <w:tc>
          <w:tcPr>
            <w:tcW w:w="3060" w:type="dxa"/>
          </w:tcPr>
          <w:p w:rsidR="001F34C5" w:rsidRDefault="001F34C5" w:rsidP="00E53206">
            <w:r>
              <w:t>rozpoznává manipulativní komunikaci v reklamě</w:t>
            </w:r>
          </w:p>
        </w:tc>
        <w:tc>
          <w:tcPr>
            <w:tcW w:w="3420" w:type="dxa"/>
          </w:tcPr>
          <w:p w:rsidR="001F34C5" w:rsidRDefault="001F34C5" w:rsidP="00DB5690">
            <w:pPr>
              <w:numPr>
                <w:ilvl w:val="0"/>
                <w:numId w:val="44"/>
              </w:numPr>
            </w:pPr>
            <w:r>
              <w:t xml:space="preserve">rozlišuje informativní a zábavní prvky sdělení </w:t>
            </w:r>
          </w:p>
          <w:p w:rsidR="001F34C5" w:rsidRDefault="001F34C5" w:rsidP="00DB5690">
            <w:pPr>
              <w:numPr>
                <w:ilvl w:val="0"/>
                <w:numId w:val="44"/>
              </w:numPr>
            </w:pPr>
            <w:r>
              <w:t>chápe podstatu manipulativní moci reklamy</w:t>
            </w:r>
          </w:p>
          <w:p w:rsidR="001F34C5" w:rsidRDefault="001F34C5" w:rsidP="00DB5690">
            <w:pPr>
              <w:numPr>
                <w:ilvl w:val="0"/>
                <w:numId w:val="44"/>
              </w:numPr>
            </w:pPr>
            <w:r>
              <w:lastRenderedPageBreak/>
              <w:t>seznamuje se se základy odmítavého přístupu ke klamavé reklamě</w:t>
            </w:r>
          </w:p>
        </w:tc>
        <w:tc>
          <w:tcPr>
            <w:tcW w:w="3060" w:type="dxa"/>
          </w:tcPr>
          <w:p w:rsidR="001F34C5" w:rsidRDefault="001F34C5" w:rsidP="00E53206">
            <w:r>
              <w:lastRenderedPageBreak/>
              <w:t>práce s tiskem</w:t>
            </w:r>
          </w:p>
          <w:p w:rsidR="001F34C5" w:rsidRDefault="001F34C5" w:rsidP="00E53206">
            <w:r>
              <w:t>pojmy – reklama, informativní sdělení, klamavá reklama, bulvární tisk</w:t>
            </w:r>
          </w:p>
          <w:p w:rsidR="001F34C5" w:rsidRDefault="001F34C5" w:rsidP="00E53206">
            <w:r>
              <w:t>reklamní spoty</w:t>
            </w:r>
          </w:p>
        </w:tc>
        <w:tc>
          <w:tcPr>
            <w:tcW w:w="2340" w:type="dxa"/>
          </w:tcPr>
          <w:p w:rsidR="001F34C5" w:rsidRDefault="001F34C5" w:rsidP="00E53206"/>
        </w:tc>
        <w:tc>
          <w:tcPr>
            <w:tcW w:w="1800" w:type="dxa"/>
          </w:tcPr>
          <w:p w:rsidR="001F34C5" w:rsidRDefault="001F34C5" w:rsidP="00E53206"/>
        </w:tc>
      </w:tr>
      <w:tr w:rsidR="001F34C5">
        <w:trPr>
          <w:trHeight w:val="676"/>
        </w:trPr>
        <w:tc>
          <w:tcPr>
            <w:tcW w:w="3060" w:type="dxa"/>
          </w:tcPr>
          <w:p w:rsidR="001F34C5" w:rsidRDefault="001F34C5" w:rsidP="00E53206">
            <w:r>
              <w:t>volí náležitou intonaci, přízvuk, pauzy a tempo podle svého komunikačního záměru</w:t>
            </w:r>
          </w:p>
        </w:tc>
        <w:tc>
          <w:tcPr>
            <w:tcW w:w="3420" w:type="dxa"/>
          </w:tcPr>
          <w:p w:rsidR="001F34C5" w:rsidRDefault="001F34C5" w:rsidP="00DB5690">
            <w:pPr>
              <w:numPr>
                <w:ilvl w:val="0"/>
                <w:numId w:val="44"/>
              </w:numPr>
            </w:pPr>
            <w:r>
              <w:t>ovládá základy techniky mluveného projevu – správně vyslovuje, dýchá</w:t>
            </w:r>
          </w:p>
          <w:p w:rsidR="001F34C5" w:rsidRDefault="001F34C5" w:rsidP="00DB5690">
            <w:pPr>
              <w:numPr>
                <w:ilvl w:val="0"/>
                <w:numId w:val="44"/>
              </w:numPr>
            </w:pPr>
            <w:r>
              <w:t>v mluveném projevu volí tempo řeči závislé na komunikační situaci</w:t>
            </w:r>
          </w:p>
          <w:p w:rsidR="001F34C5" w:rsidRDefault="001F34C5" w:rsidP="00DB5690">
            <w:pPr>
              <w:numPr>
                <w:ilvl w:val="0"/>
                <w:numId w:val="44"/>
              </w:numPr>
            </w:pPr>
            <w:r>
              <w:t>dodržuje základní komunikační pravidla</w:t>
            </w:r>
          </w:p>
          <w:p w:rsidR="001F34C5" w:rsidRDefault="001F34C5" w:rsidP="00DB5690">
            <w:pPr>
              <w:numPr>
                <w:ilvl w:val="0"/>
                <w:numId w:val="44"/>
              </w:numPr>
            </w:pPr>
            <w:r>
              <w:t>užívá přiměřené mimojazykové prostředky řeči – mimiku, gesta</w:t>
            </w:r>
          </w:p>
        </w:tc>
        <w:tc>
          <w:tcPr>
            <w:tcW w:w="3060" w:type="dxa"/>
          </w:tcPr>
          <w:p w:rsidR="001F34C5" w:rsidRDefault="001F34C5" w:rsidP="00E53206">
            <w:r>
              <w:t>základy techniky mluveného projevu – tvoření hlasu, výslovnost, dýchání</w:t>
            </w:r>
          </w:p>
          <w:p w:rsidR="001F34C5" w:rsidRDefault="001F34C5" w:rsidP="00E53206">
            <w:r>
              <w:t>komunikační žánry – pozdrav, oslovení, dialog</w:t>
            </w:r>
          </w:p>
          <w:p w:rsidR="001F34C5" w:rsidRDefault="001F34C5" w:rsidP="00E53206">
            <w:r>
              <w:t>mimojazykové prostředky řeči – mimika, gesta</w:t>
            </w:r>
          </w:p>
        </w:tc>
        <w:tc>
          <w:tcPr>
            <w:tcW w:w="2340" w:type="dxa"/>
          </w:tcPr>
          <w:p w:rsidR="001F34C5" w:rsidRDefault="001F34C5" w:rsidP="00E53206">
            <w:r>
              <w:t>P</w:t>
            </w:r>
            <w:r w:rsidR="001A3A2D">
              <w:t>ř</w:t>
            </w:r>
            <w:r>
              <w:t>v – člověk ovlivňuje své zdraví (hlasová hygiena)</w:t>
            </w:r>
          </w:p>
          <w:p w:rsidR="001F34C5" w:rsidRDefault="001F34C5" w:rsidP="00E53206"/>
          <w:p w:rsidR="001F34C5" w:rsidRDefault="001F34C5" w:rsidP="00E53206">
            <w:r>
              <w:t>OSV (sociální rozvoj) – komunikace v různých situacích, asertivní komunikace, dovednosti komunikační obrany proti agresi a manipulaci</w:t>
            </w:r>
          </w:p>
        </w:tc>
        <w:tc>
          <w:tcPr>
            <w:tcW w:w="1800" w:type="dxa"/>
          </w:tcPr>
          <w:p w:rsidR="001F34C5" w:rsidRDefault="001F34C5" w:rsidP="00E53206"/>
        </w:tc>
      </w:tr>
      <w:tr w:rsidR="001F34C5">
        <w:trPr>
          <w:trHeight w:val="676"/>
        </w:trPr>
        <w:tc>
          <w:tcPr>
            <w:tcW w:w="3060" w:type="dxa"/>
          </w:tcPr>
          <w:p w:rsidR="001F34C5" w:rsidRDefault="001F34C5" w:rsidP="00E53206">
            <w:r>
              <w:t>rozlišuje spisovnou a nespisovnou výslovnost a vhodně ji užívá podle komunikace</w:t>
            </w:r>
          </w:p>
        </w:tc>
        <w:tc>
          <w:tcPr>
            <w:tcW w:w="3420" w:type="dxa"/>
          </w:tcPr>
          <w:p w:rsidR="001F34C5" w:rsidRDefault="001F34C5" w:rsidP="00DB5690">
            <w:pPr>
              <w:numPr>
                <w:ilvl w:val="0"/>
                <w:numId w:val="44"/>
              </w:numPr>
            </w:pPr>
            <w:r>
              <w:t>rozlišuje spisovnou a nespisovnou výslovnost</w:t>
            </w:r>
          </w:p>
          <w:p w:rsidR="001F34C5" w:rsidRDefault="001F34C5" w:rsidP="00DB5690">
            <w:pPr>
              <w:numPr>
                <w:ilvl w:val="0"/>
                <w:numId w:val="44"/>
              </w:numPr>
            </w:pPr>
            <w:r>
              <w:t>vyhledává v textu nespisovnou výslovnost a nahradí je výslovností spisovnou</w:t>
            </w:r>
          </w:p>
          <w:p w:rsidR="001F34C5" w:rsidRDefault="001F34C5" w:rsidP="00DB5690">
            <w:pPr>
              <w:numPr>
                <w:ilvl w:val="0"/>
                <w:numId w:val="44"/>
              </w:numPr>
            </w:pPr>
            <w:r>
              <w:t>zaujímá své stanovisko k používání vulgarismů ve svém okolí, v rodině, ve školním prostředí</w:t>
            </w:r>
          </w:p>
        </w:tc>
        <w:tc>
          <w:tcPr>
            <w:tcW w:w="3060" w:type="dxa"/>
          </w:tcPr>
          <w:p w:rsidR="001F34C5" w:rsidRDefault="001F34C5" w:rsidP="00E53206">
            <w:r>
              <w:t>spisovná a nespisovná výslovnost, nářečí</w:t>
            </w:r>
          </w:p>
          <w:p w:rsidR="001F34C5" w:rsidRDefault="001F34C5" w:rsidP="00E53206">
            <w:r>
              <w:t>dramatizace situací</w:t>
            </w:r>
          </w:p>
        </w:tc>
        <w:tc>
          <w:tcPr>
            <w:tcW w:w="2340" w:type="dxa"/>
          </w:tcPr>
          <w:p w:rsidR="001F34C5" w:rsidRDefault="001A3A2D" w:rsidP="00E53206">
            <w:r>
              <w:t>Vl</w:t>
            </w:r>
            <w:r w:rsidR="001F34C5">
              <w:t xml:space="preserve"> – místo, kde žijeme (základní práva a povinnosti)</w:t>
            </w:r>
          </w:p>
          <w:p w:rsidR="001F34C5" w:rsidRDefault="001A3A2D" w:rsidP="00E53206">
            <w:r>
              <w:t>Vl</w:t>
            </w:r>
            <w:r w:rsidR="001F34C5">
              <w:t xml:space="preserve"> – jak řešit situace hromadného ohrožení (dramatizace mimořádných situací)</w:t>
            </w:r>
          </w:p>
          <w:p w:rsidR="001F34C5" w:rsidRDefault="001F34C5" w:rsidP="00E53206">
            <w:r>
              <w:t>P</w:t>
            </w:r>
            <w:r w:rsidR="001A3A2D">
              <w:t>ř</w:t>
            </w:r>
            <w:r>
              <w:t>v – prevence (dramatizace odmítnutí návykové látky)</w:t>
            </w:r>
          </w:p>
          <w:p w:rsidR="001F34C5" w:rsidRDefault="001F34C5" w:rsidP="00E53206">
            <w:r>
              <w:t>P</w:t>
            </w:r>
            <w:r w:rsidR="001A3A2D">
              <w:t>ř</w:t>
            </w:r>
            <w:r>
              <w:t xml:space="preserve">v – poskytnutí první pomoci (popis postupu </w:t>
            </w:r>
            <w:r>
              <w:lastRenderedPageBreak/>
              <w:t>při ošetření, dramatizace situace)</w:t>
            </w:r>
          </w:p>
        </w:tc>
        <w:tc>
          <w:tcPr>
            <w:tcW w:w="1800" w:type="dxa"/>
          </w:tcPr>
          <w:p w:rsidR="001F34C5" w:rsidRDefault="001F34C5" w:rsidP="00E53206"/>
        </w:tc>
      </w:tr>
      <w:tr w:rsidR="001F34C5">
        <w:trPr>
          <w:trHeight w:val="676"/>
        </w:trPr>
        <w:tc>
          <w:tcPr>
            <w:tcW w:w="3060" w:type="dxa"/>
          </w:tcPr>
          <w:p w:rsidR="001F34C5" w:rsidRDefault="001F34C5" w:rsidP="00E53206">
            <w:r>
              <w:t>píše správně po stránce obsahové i formální jednoduché komunikační žánry</w:t>
            </w:r>
          </w:p>
        </w:tc>
        <w:tc>
          <w:tcPr>
            <w:tcW w:w="3420" w:type="dxa"/>
          </w:tcPr>
          <w:p w:rsidR="001F34C5" w:rsidRDefault="001F34C5" w:rsidP="00DB5690">
            <w:pPr>
              <w:numPr>
                <w:ilvl w:val="0"/>
                <w:numId w:val="45"/>
              </w:numPr>
            </w:pPr>
            <w:r>
              <w:t>píše správně po stránce obsahové i formální jednoduché komunikační žánry</w:t>
            </w:r>
          </w:p>
          <w:p w:rsidR="001F34C5" w:rsidRDefault="001F34C5" w:rsidP="00DB5690">
            <w:pPr>
              <w:numPr>
                <w:ilvl w:val="0"/>
                <w:numId w:val="45"/>
              </w:numPr>
            </w:pPr>
            <w:r>
              <w:t>dodržuje základní hygienické návyky spojené se psaním</w:t>
            </w:r>
          </w:p>
          <w:p w:rsidR="001F34C5" w:rsidRDefault="001F34C5" w:rsidP="00DB5690">
            <w:pPr>
              <w:numPr>
                <w:ilvl w:val="0"/>
                <w:numId w:val="45"/>
              </w:numPr>
            </w:pPr>
            <w:r>
              <w:t>zvládá techniku psaní – má čitelný a přehledný písemný projev</w:t>
            </w:r>
          </w:p>
          <w:p w:rsidR="001F34C5" w:rsidRDefault="001F34C5" w:rsidP="00DB5690">
            <w:pPr>
              <w:numPr>
                <w:ilvl w:val="0"/>
                <w:numId w:val="45"/>
              </w:numPr>
            </w:pPr>
            <w:r>
              <w:t>doplňuje uvozovky v daném textu, převádí řeč nepřímou do řeči přímé</w:t>
            </w:r>
          </w:p>
        </w:tc>
        <w:tc>
          <w:tcPr>
            <w:tcW w:w="3060" w:type="dxa"/>
          </w:tcPr>
          <w:p w:rsidR="001F34C5" w:rsidRDefault="001F34C5" w:rsidP="00E53206">
            <w:r>
              <w:t>základní hygienické návyky spojené se psaním</w:t>
            </w:r>
          </w:p>
          <w:p w:rsidR="001F34C5" w:rsidRDefault="001F34C5" w:rsidP="00E53206">
            <w:r>
              <w:t>technika psaní</w:t>
            </w:r>
          </w:p>
          <w:p w:rsidR="001F34C5" w:rsidRDefault="001F34C5" w:rsidP="00E53206">
            <w:r>
              <w:t>žánry písemného projevu –inzerát, delší dopis, popis, vypravování</w:t>
            </w:r>
          </w:p>
          <w:p w:rsidR="001F34C5" w:rsidRDefault="001F34C5" w:rsidP="00E53206">
            <w:r>
              <w:t>řeč přímá a nepřímá</w:t>
            </w:r>
          </w:p>
        </w:tc>
        <w:tc>
          <w:tcPr>
            <w:tcW w:w="2340" w:type="dxa"/>
          </w:tcPr>
          <w:p w:rsidR="001F34C5" w:rsidRDefault="001F34C5" w:rsidP="00E53206"/>
        </w:tc>
        <w:tc>
          <w:tcPr>
            <w:tcW w:w="1800" w:type="dxa"/>
          </w:tcPr>
          <w:p w:rsidR="001F34C5" w:rsidRDefault="001F34C5" w:rsidP="00E53206"/>
        </w:tc>
      </w:tr>
      <w:tr w:rsidR="001F34C5">
        <w:trPr>
          <w:trHeight w:val="676"/>
        </w:trPr>
        <w:tc>
          <w:tcPr>
            <w:tcW w:w="3060" w:type="dxa"/>
          </w:tcPr>
          <w:p w:rsidR="001F34C5" w:rsidRDefault="001F34C5" w:rsidP="00E53206">
            <w:r>
              <w:t>sestaví osnovu vyprávění a na jejím základě vytváří krátký mluvený nebo písemný projev s dodržením časové posloupnosti</w:t>
            </w:r>
          </w:p>
        </w:tc>
        <w:tc>
          <w:tcPr>
            <w:tcW w:w="3420" w:type="dxa"/>
          </w:tcPr>
          <w:p w:rsidR="001F34C5" w:rsidRDefault="001F34C5" w:rsidP="00DB5690">
            <w:pPr>
              <w:numPr>
                <w:ilvl w:val="0"/>
                <w:numId w:val="45"/>
              </w:numPr>
            </w:pPr>
            <w:r>
              <w:t>sestaví jednoduchou osnovu vyprávění, napíše nadpis</w:t>
            </w:r>
          </w:p>
          <w:p w:rsidR="001F34C5" w:rsidRDefault="001F34C5" w:rsidP="00DB5690">
            <w:pPr>
              <w:numPr>
                <w:ilvl w:val="0"/>
                <w:numId w:val="45"/>
              </w:numPr>
            </w:pPr>
            <w:r>
              <w:t>vytváří krátký mluvený či písemný projev</w:t>
            </w:r>
          </w:p>
          <w:p w:rsidR="001F34C5" w:rsidRDefault="001F34C5" w:rsidP="00DB5690">
            <w:pPr>
              <w:numPr>
                <w:ilvl w:val="0"/>
                <w:numId w:val="45"/>
              </w:numPr>
            </w:pPr>
            <w:r>
              <w:t>orientuje se v dějově časové posloupnosti</w:t>
            </w:r>
          </w:p>
        </w:tc>
        <w:tc>
          <w:tcPr>
            <w:tcW w:w="3060" w:type="dxa"/>
          </w:tcPr>
          <w:p w:rsidR="001F34C5" w:rsidRDefault="001F34C5" w:rsidP="00E53206">
            <w:r>
              <w:t>osnova vyprávění – sestavení osnovy, vyprávění podle jednoduché osnovy</w:t>
            </w:r>
          </w:p>
          <w:p w:rsidR="001F34C5" w:rsidRDefault="001F34C5" w:rsidP="00E53206">
            <w:r>
              <w:t>obrázková osnova</w:t>
            </w:r>
          </w:p>
          <w:p w:rsidR="001F34C5" w:rsidRDefault="001F34C5" w:rsidP="00E53206">
            <w:r>
              <w:t>popis obrázku</w:t>
            </w:r>
          </w:p>
        </w:tc>
        <w:tc>
          <w:tcPr>
            <w:tcW w:w="2340" w:type="dxa"/>
          </w:tcPr>
          <w:p w:rsidR="001F34C5" w:rsidRDefault="001F34C5" w:rsidP="00E53206"/>
        </w:tc>
        <w:tc>
          <w:tcPr>
            <w:tcW w:w="1800" w:type="dxa"/>
          </w:tcPr>
          <w:p w:rsidR="001F34C5" w:rsidRDefault="001F34C5" w:rsidP="00E53206"/>
        </w:tc>
      </w:tr>
    </w:tbl>
    <w:p w:rsidR="001A3A2D" w:rsidRDefault="001A3A2D" w:rsidP="001F34C5"/>
    <w:p w:rsidR="001F34C5" w:rsidRPr="00621632" w:rsidRDefault="001A3A2D" w:rsidP="001F34C5">
      <w:pPr>
        <w:rPr>
          <w:b/>
          <w:sz w:val="28"/>
          <w:szCs w:val="28"/>
        </w:rPr>
      </w:pPr>
      <w:r>
        <w:br w:type="page"/>
      </w:r>
      <w:r w:rsidR="001F34C5" w:rsidRPr="00621632">
        <w:rPr>
          <w:b/>
          <w:sz w:val="28"/>
          <w:szCs w:val="28"/>
        </w:rPr>
        <w:lastRenderedPageBreak/>
        <w:t xml:space="preserve">Vyučovací předmět: </w:t>
      </w:r>
      <w:r w:rsidR="001F34C5" w:rsidRPr="000E517C">
        <w:rPr>
          <w:sz w:val="28"/>
          <w:szCs w:val="28"/>
        </w:rPr>
        <w:t>Český jazyk a literatura (jazyková výchova)</w:t>
      </w:r>
    </w:p>
    <w:p w:rsidR="001F34C5" w:rsidRDefault="001F34C5" w:rsidP="001F34C5">
      <w:pPr>
        <w:rPr>
          <w:sz w:val="28"/>
          <w:szCs w:val="28"/>
        </w:rPr>
      </w:pPr>
      <w:r w:rsidRPr="000E517C">
        <w:rPr>
          <w:b/>
          <w:sz w:val="28"/>
          <w:szCs w:val="28"/>
        </w:rPr>
        <w:t>Ročník:</w:t>
      </w:r>
      <w:r>
        <w:rPr>
          <w:sz w:val="28"/>
          <w:szCs w:val="28"/>
        </w:rPr>
        <w:t xml:space="preserve"> 4.</w:t>
      </w:r>
    </w:p>
    <w:p w:rsidR="001F34C5" w:rsidRDefault="001F34C5" w:rsidP="001F34C5">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1F34C5" w:rsidRPr="00FC5486">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1F34C5" w:rsidRPr="00FC5486" w:rsidRDefault="001F34C5" w:rsidP="00E53206">
            <w:pPr>
              <w:jc w:val="center"/>
              <w:rPr>
                <w:b/>
                <w:sz w:val="28"/>
                <w:szCs w:val="28"/>
              </w:rPr>
            </w:pPr>
            <w:r w:rsidRPr="00FC5486">
              <w:rPr>
                <w:b/>
                <w:sz w:val="28"/>
                <w:szCs w:val="28"/>
              </w:rPr>
              <w:t xml:space="preserve">Výstup </w:t>
            </w:r>
            <w:r>
              <w:rPr>
                <w:b/>
                <w:sz w:val="28"/>
                <w:szCs w:val="28"/>
              </w:rPr>
              <w:t>R</w:t>
            </w:r>
            <w:r w:rsidRPr="00FC5486">
              <w:rPr>
                <w:b/>
                <w:sz w:val="28"/>
                <w:szCs w:val="28"/>
              </w:rPr>
              <w:t>VP</w:t>
            </w:r>
          </w:p>
        </w:tc>
        <w:tc>
          <w:tcPr>
            <w:tcW w:w="3420" w:type="dxa"/>
            <w:tcBorders>
              <w:top w:val="single" w:sz="12" w:space="0" w:color="auto"/>
              <w:left w:val="single" w:sz="12" w:space="0" w:color="auto"/>
              <w:bottom w:val="single" w:sz="12" w:space="0" w:color="auto"/>
              <w:right w:val="single" w:sz="12" w:space="0" w:color="auto"/>
            </w:tcBorders>
            <w:vAlign w:val="center"/>
          </w:tcPr>
          <w:p w:rsidR="001F34C5" w:rsidRPr="00FC5486" w:rsidRDefault="001F34C5" w:rsidP="00E53206">
            <w:pPr>
              <w:jc w:val="center"/>
              <w:rPr>
                <w:b/>
                <w:sz w:val="28"/>
                <w:szCs w:val="28"/>
              </w:rPr>
            </w:pPr>
            <w:r w:rsidRPr="00FC5486">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1F34C5" w:rsidRPr="00FC5486" w:rsidRDefault="001F34C5" w:rsidP="00E53206">
            <w:pPr>
              <w:jc w:val="center"/>
              <w:rPr>
                <w:b/>
                <w:sz w:val="28"/>
                <w:szCs w:val="28"/>
              </w:rPr>
            </w:pPr>
            <w:r w:rsidRPr="00FC5486">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1F34C5" w:rsidRPr="00FC5486" w:rsidRDefault="001F34C5" w:rsidP="00E53206">
            <w:pPr>
              <w:jc w:val="center"/>
              <w:rPr>
                <w:b/>
                <w:sz w:val="28"/>
                <w:szCs w:val="28"/>
              </w:rPr>
            </w:pPr>
            <w:r w:rsidRPr="00FC5486">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1F34C5" w:rsidRPr="00FC5486" w:rsidRDefault="001F34C5" w:rsidP="00E53206">
            <w:pPr>
              <w:jc w:val="center"/>
              <w:rPr>
                <w:b/>
                <w:sz w:val="28"/>
                <w:szCs w:val="28"/>
              </w:rPr>
            </w:pPr>
            <w:r w:rsidRPr="00FC5486">
              <w:rPr>
                <w:b/>
                <w:sz w:val="28"/>
                <w:szCs w:val="28"/>
              </w:rPr>
              <w:t>Poznámky</w:t>
            </w:r>
          </w:p>
        </w:tc>
      </w:tr>
      <w:tr w:rsidR="001F34C5">
        <w:trPr>
          <w:trHeight w:val="317"/>
        </w:trPr>
        <w:tc>
          <w:tcPr>
            <w:tcW w:w="3060" w:type="dxa"/>
            <w:tcBorders>
              <w:top w:val="single" w:sz="12" w:space="0" w:color="auto"/>
            </w:tcBorders>
          </w:tcPr>
          <w:p w:rsidR="001F34C5" w:rsidRPr="00FC5486" w:rsidRDefault="001F34C5" w:rsidP="00E53206">
            <w:r>
              <w:t>porovnává významy slov, zvláště slova stejného nebo podobného významu a slova vícevýznamová</w:t>
            </w:r>
          </w:p>
        </w:tc>
        <w:tc>
          <w:tcPr>
            <w:tcW w:w="3420" w:type="dxa"/>
            <w:tcBorders>
              <w:top w:val="single" w:sz="12" w:space="0" w:color="auto"/>
            </w:tcBorders>
          </w:tcPr>
          <w:p w:rsidR="001F34C5" w:rsidRDefault="001F34C5" w:rsidP="00DB5690">
            <w:pPr>
              <w:numPr>
                <w:ilvl w:val="0"/>
                <w:numId w:val="23"/>
              </w:numPr>
            </w:pPr>
            <w:r>
              <w:t>v textu vyhledává, rozlišuje a třídí slova podle významu</w:t>
            </w:r>
          </w:p>
          <w:p w:rsidR="001F34C5" w:rsidRPr="00FC5486" w:rsidRDefault="001F34C5" w:rsidP="00DB5690">
            <w:pPr>
              <w:numPr>
                <w:ilvl w:val="0"/>
                <w:numId w:val="23"/>
              </w:numPr>
            </w:pPr>
            <w:r>
              <w:t>nahrazuje slova slovy podobného významu</w:t>
            </w:r>
          </w:p>
        </w:tc>
        <w:tc>
          <w:tcPr>
            <w:tcW w:w="3060" w:type="dxa"/>
            <w:tcBorders>
              <w:top w:val="single" w:sz="12" w:space="0" w:color="auto"/>
            </w:tcBorders>
          </w:tcPr>
          <w:p w:rsidR="001F34C5" w:rsidRDefault="001F34C5" w:rsidP="00E53206">
            <w:r>
              <w:t>význam slova</w:t>
            </w:r>
          </w:p>
          <w:p w:rsidR="001F34C5" w:rsidRDefault="001F34C5" w:rsidP="00E53206">
            <w:r>
              <w:t>pojmy – kořen, příponová část, předponová část, koncovka</w:t>
            </w:r>
          </w:p>
          <w:p w:rsidR="001F34C5" w:rsidRDefault="001F34C5" w:rsidP="00E53206">
            <w:r>
              <w:t>příbuzná slova</w:t>
            </w:r>
          </w:p>
          <w:p w:rsidR="001F34C5" w:rsidRPr="00FC5486" w:rsidRDefault="001F34C5" w:rsidP="00E53206">
            <w:r>
              <w:t>předpona, předložka</w:t>
            </w:r>
          </w:p>
        </w:tc>
        <w:tc>
          <w:tcPr>
            <w:tcW w:w="2340" w:type="dxa"/>
            <w:tcBorders>
              <w:top w:val="single" w:sz="12" w:space="0" w:color="auto"/>
            </w:tcBorders>
          </w:tcPr>
          <w:p w:rsidR="001F34C5" w:rsidRPr="00FC5486" w:rsidRDefault="001F34C5" w:rsidP="00E53206"/>
        </w:tc>
        <w:tc>
          <w:tcPr>
            <w:tcW w:w="1800" w:type="dxa"/>
            <w:tcBorders>
              <w:top w:val="single" w:sz="12" w:space="0" w:color="auto"/>
            </w:tcBorders>
          </w:tcPr>
          <w:p w:rsidR="001F34C5" w:rsidRPr="00FC5486" w:rsidRDefault="001F34C5" w:rsidP="00E53206"/>
        </w:tc>
      </w:tr>
      <w:tr w:rsidR="001F34C5">
        <w:trPr>
          <w:trHeight w:val="317"/>
        </w:trPr>
        <w:tc>
          <w:tcPr>
            <w:tcW w:w="3060" w:type="dxa"/>
          </w:tcPr>
          <w:p w:rsidR="001F34C5" w:rsidRDefault="001F34C5" w:rsidP="00E53206">
            <w:r>
              <w:t>rozlišuje ve slově kořen, část příponovou, předponovou a koncovku</w:t>
            </w:r>
          </w:p>
        </w:tc>
        <w:tc>
          <w:tcPr>
            <w:tcW w:w="3420" w:type="dxa"/>
          </w:tcPr>
          <w:p w:rsidR="001F34C5" w:rsidRDefault="001F34C5" w:rsidP="00DB5690">
            <w:pPr>
              <w:numPr>
                <w:ilvl w:val="0"/>
                <w:numId w:val="23"/>
              </w:numPr>
            </w:pPr>
            <w:r>
              <w:t>v jednoduchých slovech rozlišuje kořen, část příponovou, předponovou a koncovku</w:t>
            </w:r>
          </w:p>
          <w:p w:rsidR="001F34C5" w:rsidRDefault="001F34C5" w:rsidP="00DB5690">
            <w:pPr>
              <w:numPr>
                <w:ilvl w:val="0"/>
                <w:numId w:val="23"/>
              </w:numPr>
            </w:pPr>
            <w:r>
              <w:t>k danému slovu vytvoří několik slov příbuzných</w:t>
            </w:r>
          </w:p>
          <w:p w:rsidR="001F34C5" w:rsidRDefault="001F34C5" w:rsidP="00DB5690">
            <w:pPr>
              <w:numPr>
                <w:ilvl w:val="0"/>
                <w:numId w:val="23"/>
              </w:numPr>
            </w:pPr>
            <w:r>
              <w:t>rozlišuje předpony a předložky</w:t>
            </w:r>
          </w:p>
          <w:p w:rsidR="001F34C5" w:rsidRDefault="001F34C5" w:rsidP="00DB5690">
            <w:pPr>
              <w:numPr>
                <w:ilvl w:val="0"/>
                <w:numId w:val="23"/>
              </w:numPr>
            </w:pPr>
            <w:r>
              <w:t xml:space="preserve">seznamuje se s psaním předpon </w:t>
            </w:r>
            <w:r w:rsidRPr="002C2998">
              <w:rPr>
                <w:i/>
              </w:rPr>
              <w:t>od-, nad-, pod-, před-, bez-, roz-, ob-, v-</w:t>
            </w:r>
          </w:p>
        </w:tc>
        <w:tc>
          <w:tcPr>
            <w:tcW w:w="3060" w:type="dxa"/>
          </w:tcPr>
          <w:p w:rsidR="001F34C5" w:rsidRDefault="001F34C5" w:rsidP="00E53206">
            <w:r>
              <w:t>stavba slova</w:t>
            </w:r>
          </w:p>
          <w:p w:rsidR="001F34C5" w:rsidRDefault="001F34C5" w:rsidP="00E53206">
            <w:r>
              <w:t>pojmy – kořen slova, příponová část, předponová část, koncovka</w:t>
            </w:r>
          </w:p>
          <w:p w:rsidR="001F34C5" w:rsidRDefault="001F34C5" w:rsidP="00E53206">
            <w:r>
              <w:t>příbuzná slova</w:t>
            </w:r>
          </w:p>
          <w:p w:rsidR="001F34C5" w:rsidRDefault="001F34C5" w:rsidP="00E53206">
            <w:r>
              <w:t>předpona, předložka</w:t>
            </w:r>
          </w:p>
        </w:tc>
        <w:tc>
          <w:tcPr>
            <w:tcW w:w="2340" w:type="dxa"/>
          </w:tcPr>
          <w:p w:rsidR="001F34C5" w:rsidRPr="00FC5486" w:rsidRDefault="001F34C5" w:rsidP="00E53206"/>
        </w:tc>
        <w:tc>
          <w:tcPr>
            <w:tcW w:w="1800" w:type="dxa"/>
          </w:tcPr>
          <w:p w:rsidR="001F34C5" w:rsidRPr="00FC5486" w:rsidRDefault="001F34C5" w:rsidP="00E53206"/>
        </w:tc>
      </w:tr>
      <w:tr w:rsidR="001F34C5">
        <w:trPr>
          <w:trHeight w:val="317"/>
        </w:trPr>
        <w:tc>
          <w:tcPr>
            <w:tcW w:w="3060" w:type="dxa"/>
          </w:tcPr>
          <w:p w:rsidR="001F34C5" w:rsidRDefault="001F34C5" w:rsidP="00E53206">
            <w:r>
              <w:t>určuje slovní druhy plnovýznamových slov a využívá je v gramaticky správných tvarech ve svém mluveném projevu</w:t>
            </w:r>
          </w:p>
        </w:tc>
        <w:tc>
          <w:tcPr>
            <w:tcW w:w="3420" w:type="dxa"/>
          </w:tcPr>
          <w:p w:rsidR="001F34C5" w:rsidRDefault="001F34C5" w:rsidP="00DB5690">
            <w:pPr>
              <w:numPr>
                <w:ilvl w:val="0"/>
                <w:numId w:val="23"/>
              </w:numPr>
            </w:pPr>
            <w:r>
              <w:t>určuje slovní druhy</w:t>
            </w:r>
          </w:p>
          <w:p w:rsidR="001F34C5" w:rsidRDefault="001F34C5" w:rsidP="00DB5690">
            <w:pPr>
              <w:numPr>
                <w:ilvl w:val="0"/>
                <w:numId w:val="23"/>
              </w:numPr>
            </w:pPr>
            <w:r>
              <w:t>rozlišuje životnost či neživotnost u podstatných jmen rodu mužského</w:t>
            </w:r>
          </w:p>
          <w:p w:rsidR="001F34C5" w:rsidRDefault="001F34C5" w:rsidP="00DB5690">
            <w:pPr>
              <w:numPr>
                <w:ilvl w:val="0"/>
                <w:numId w:val="23"/>
              </w:numPr>
            </w:pPr>
            <w:r>
              <w:t xml:space="preserve">určuje mluvnické kategorie podstatných jmen – pád, číslo, rod, </w:t>
            </w:r>
            <w:r>
              <w:lastRenderedPageBreak/>
              <w:t>vzor</w:t>
            </w:r>
          </w:p>
          <w:p w:rsidR="001F34C5" w:rsidRDefault="001F34C5" w:rsidP="00DB5690">
            <w:pPr>
              <w:numPr>
                <w:ilvl w:val="0"/>
                <w:numId w:val="23"/>
              </w:numPr>
            </w:pPr>
            <w:r>
              <w:t>skloňuje podstatná jména podle vzorů</w:t>
            </w:r>
          </w:p>
          <w:p w:rsidR="001F34C5" w:rsidRDefault="001F34C5" w:rsidP="00DB5690">
            <w:pPr>
              <w:numPr>
                <w:ilvl w:val="0"/>
                <w:numId w:val="23"/>
              </w:numPr>
            </w:pPr>
            <w:r>
              <w:t>určuje mluvnické kategorie sloves – osoba, číslo, čas, způsob</w:t>
            </w:r>
          </w:p>
          <w:p w:rsidR="001F34C5" w:rsidRDefault="001F34C5" w:rsidP="00DB5690">
            <w:pPr>
              <w:numPr>
                <w:ilvl w:val="0"/>
                <w:numId w:val="23"/>
              </w:numPr>
            </w:pPr>
            <w:r>
              <w:t>časuje slovesa</w:t>
            </w:r>
          </w:p>
        </w:tc>
        <w:tc>
          <w:tcPr>
            <w:tcW w:w="3060" w:type="dxa"/>
          </w:tcPr>
          <w:p w:rsidR="001F34C5" w:rsidRDefault="001F34C5" w:rsidP="00E53206">
            <w:r>
              <w:lastRenderedPageBreak/>
              <w:t>slovní druhy</w:t>
            </w:r>
          </w:p>
          <w:p w:rsidR="001F34C5" w:rsidRDefault="001F34C5" w:rsidP="00E53206">
            <w:r>
              <w:t>podstatná jména – pád, číslo, rod, vzor</w:t>
            </w:r>
          </w:p>
          <w:p w:rsidR="001F34C5" w:rsidRDefault="001F34C5" w:rsidP="00E53206">
            <w:r>
              <w:t>rod – rozlišení životnosti a neživotnosti</w:t>
            </w:r>
          </w:p>
          <w:p w:rsidR="001F34C5" w:rsidRDefault="001F34C5" w:rsidP="00E53206">
            <w:r>
              <w:t>slovesa – osoba, číslo, způsob a čas</w:t>
            </w:r>
          </w:p>
        </w:tc>
        <w:tc>
          <w:tcPr>
            <w:tcW w:w="2340" w:type="dxa"/>
          </w:tcPr>
          <w:p w:rsidR="001F34C5" w:rsidRPr="00FC5486" w:rsidRDefault="001A3A2D" w:rsidP="00E53206">
            <w:r>
              <w:t>Vl</w:t>
            </w:r>
            <w:r w:rsidR="001F34C5">
              <w:t xml:space="preserve"> – vlastní jména</w:t>
            </w:r>
          </w:p>
        </w:tc>
        <w:tc>
          <w:tcPr>
            <w:tcW w:w="1800" w:type="dxa"/>
          </w:tcPr>
          <w:p w:rsidR="001F34C5" w:rsidRPr="00FC5486" w:rsidRDefault="001F34C5" w:rsidP="00E53206"/>
        </w:tc>
      </w:tr>
      <w:tr w:rsidR="001F34C5">
        <w:trPr>
          <w:trHeight w:val="317"/>
        </w:trPr>
        <w:tc>
          <w:tcPr>
            <w:tcW w:w="3060" w:type="dxa"/>
          </w:tcPr>
          <w:p w:rsidR="001F34C5" w:rsidRDefault="001F34C5" w:rsidP="00E53206">
            <w:r>
              <w:t>rozlišuje slova spisovná a jejich nespisovné tvary</w:t>
            </w:r>
          </w:p>
        </w:tc>
        <w:tc>
          <w:tcPr>
            <w:tcW w:w="3420" w:type="dxa"/>
          </w:tcPr>
          <w:p w:rsidR="001F34C5" w:rsidRDefault="001F34C5" w:rsidP="00DB5690">
            <w:pPr>
              <w:numPr>
                <w:ilvl w:val="0"/>
                <w:numId w:val="23"/>
              </w:numPr>
            </w:pPr>
            <w:r>
              <w:t>rozlišuje slova spisovná a nespisovná</w:t>
            </w:r>
          </w:p>
          <w:p w:rsidR="001F34C5" w:rsidRDefault="001F34C5" w:rsidP="00DB5690">
            <w:pPr>
              <w:numPr>
                <w:ilvl w:val="0"/>
                <w:numId w:val="23"/>
              </w:numPr>
            </w:pPr>
            <w:r>
              <w:t>rozlišuje slova bez citového zabarvení a slova citově zabarvená</w:t>
            </w:r>
          </w:p>
          <w:p w:rsidR="001F34C5" w:rsidRDefault="001F34C5" w:rsidP="00DB5690">
            <w:pPr>
              <w:numPr>
                <w:ilvl w:val="0"/>
                <w:numId w:val="23"/>
              </w:numPr>
            </w:pPr>
            <w:r>
              <w:t>vyhledává a nahrazuje v textu slova bez citového zabarvení slovy citově zabarvenými a naopak</w:t>
            </w:r>
          </w:p>
        </w:tc>
        <w:tc>
          <w:tcPr>
            <w:tcW w:w="3060" w:type="dxa"/>
          </w:tcPr>
          <w:p w:rsidR="001F34C5" w:rsidRDefault="001F34C5" w:rsidP="00E53206">
            <w:r>
              <w:t>slova spisovná a nespisovná, nářečí</w:t>
            </w:r>
          </w:p>
          <w:p w:rsidR="001F34C5" w:rsidRDefault="001F34C5" w:rsidP="00E53206">
            <w:r>
              <w:t>slova citově zabarvená – lichotivá, hanlivá, zdrobnělá</w:t>
            </w:r>
          </w:p>
        </w:tc>
        <w:tc>
          <w:tcPr>
            <w:tcW w:w="2340" w:type="dxa"/>
          </w:tcPr>
          <w:p w:rsidR="001F34C5" w:rsidRDefault="001F34C5" w:rsidP="00E53206">
            <w:r>
              <w:t>Vl – pověsti</w:t>
            </w:r>
          </w:p>
        </w:tc>
        <w:tc>
          <w:tcPr>
            <w:tcW w:w="1800" w:type="dxa"/>
          </w:tcPr>
          <w:p w:rsidR="001F34C5" w:rsidRPr="00FC5486" w:rsidRDefault="001F34C5" w:rsidP="00E53206"/>
        </w:tc>
      </w:tr>
      <w:tr w:rsidR="001F34C5">
        <w:trPr>
          <w:trHeight w:val="317"/>
        </w:trPr>
        <w:tc>
          <w:tcPr>
            <w:tcW w:w="3060" w:type="dxa"/>
          </w:tcPr>
          <w:p w:rsidR="001F34C5" w:rsidRDefault="001F34C5" w:rsidP="00E53206">
            <w:r>
              <w:t>vyhledává základní skladební dvojici a v neúplné základní skladební dvojici označuje základ věty</w:t>
            </w:r>
          </w:p>
        </w:tc>
        <w:tc>
          <w:tcPr>
            <w:tcW w:w="3420" w:type="dxa"/>
          </w:tcPr>
          <w:p w:rsidR="001F34C5" w:rsidRDefault="001F34C5" w:rsidP="00DB5690">
            <w:pPr>
              <w:numPr>
                <w:ilvl w:val="0"/>
                <w:numId w:val="23"/>
              </w:numPr>
            </w:pPr>
            <w:r>
              <w:t>vyhledává v jednoduché větě základní skladební dvojici, graficky ji znázorní</w:t>
            </w:r>
          </w:p>
          <w:p w:rsidR="001F34C5" w:rsidRDefault="001F34C5" w:rsidP="00DB5690">
            <w:pPr>
              <w:numPr>
                <w:ilvl w:val="0"/>
                <w:numId w:val="23"/>
              </w:numPr>
            </w:pPr>
            <w:r>
              <w:t>vyhledává v jednoduché větě ostatní skladební dvojice, graficky je znázorní</w:t>
            </w:r>
          </w:p>
        </w:tc>
        <w:tc>
          <w:tcPr>
            <w:tcW w:w="3060" w:type="dxa"/>
          </w:tcPr>
          <w:p w:rsidR="001F34C5" w:rsidRDefault="001F34C5" w:rsidP="00E53206">
            <w:r>
              <w:t>základní skladební dvojice</w:t>
            </w:r>
          </w:p>
          <w:p w:rsidR="001F34C5" w:rsidRDefault="001F34C5" w:rsidP="00E53206">
            <w:r>
              <w:t>ostatní skladební dvojice</w:t>
            </w:r>
          </w:p>
          <w:p w:rsidR="001F34C5" w:rsidRDefault="001F34C5" w:rsidP="00E53206">
            <w:r>
              <w:t>pojmy – podmět, přísudek, několikanásobný podmět, nevyjádřený podmět, přísudek holý, přísudek rozvitý, člen řídící, člen závislý</w:t>
            </w:r>
          </w:p>
        </w:tc>
        <w:tc>
          <w:tcPr>
            <w:tcW w:w="2340" w:type="dxa"/>
          </w:tcPr>
          <w:p w:rsidR="001F34C5" w:rsidRDefault="001F34C5" w:rsidP="00E53206"/>
        </w:tc>
        <w:tc>
          <w:tcPr>
            <w:tcW w:w="1800" w:type="dxa"/>
          </w:tcPr>
          <w:p w:rsidR="001F34C5" w:rsidRPr="00FC5486" w:rsidRDefault="001F34C5" w:rsidP="00E53206"/>
        </w:tc>
      </w:tr>
      <w:tr w:rsidR="001F34C5">
        <w:trPr>
          <w:trHeight w:val="317"/>
        </w:trPr>
        <w:tc>
          <w:tcPr>
            <w:tcW w:w="3060" w:type="dxa"/>
          </w:tcPr>
          <w:p w:rsidR="001F34C5" w:rsidRDefault="001F34C5" w:rsidP="00E53206">
            <w:r>
              <w:t>odlišuje větu jednoduchou a souvětí, vhodně změní větu jednoduchou v souvětí</w:t>
            </w:r>
          </w:p>
        </w:tc>
        <w:tc>
          <w:tcPr>
            <w:tcW w:w="3420" w:type="dxa"/>
          </w:tcPr>
          <w:p w:rsidR="001F34C5" w:rsidRDefault="001F34C5" w:rsidP="00DB5690">
            <w:pPr>
              <w:numPr>
                <w:ilvl w:val="0"/>
                <w:numId w:val="23"/>
              </w:numPr>
            </w:pPr>
            <w:r>
              <w:t>odlišuje větu jednoduchou a souvětí</w:t>
            </w:r>
          </w:p>
          <w:p w:rsidR="001F34C5" w:rsidRDefault="001F34C5" w:rsidP="00DB5690">
            <w:pPr>
              <w:numPr>
                <w:ilvl w:val="0"/>
                <w:numId w:val="23"/>
              </w:numPr>
            </w:pPr>
            <w:r>
              <w:t xml:space="preserve"> na základě větného vzorce sestaví z několika </w:t>
            </w:r>
            <w:r>
              <w:lastRenderedPageBreak/>
              <w:t>jednoduchých vět souvětí</w:t>
            </w:r>
          </w:p>
        </w:tc>
        <w:tc>
          <w:tcPr>
            <w:tcW w:w="3060" w:type="dxa"/>
          </w:tcPr>
          <w:p w:rsidR="001F34C5" w:rsidRDefault="001F34C5" w:rsidP="00E53206">
            <w:r>
              <w:lastRenderedPageBreak/>
              <w:t>věta jednoduchá, souvětí</w:t>
            </w:r>
          </w:p>
          <w:p w:rsidR="001F34C5" w:rsidRDefault="001F34C5" w:rsidP="00E53206">
            <w:r>
              <w:t>větný vzorec</w:t>
            </w:r>
          </w:p>
          <w:p w:rsidR="001F34C5" w:rsidRDefault="001F34C5" w:rsidP="00E53206">
            <w:r>
              <w:t>spojovací výrazy</w:t>
            </w:r>
          </w:p>
        </w:tc>
        <w:tc>
          <w:tcPr>
            <w:tcW w:w="2340" w:type="dxa"/>
          </w:tcPr>
          <w:p w:rsidR="001F34C5" w:rsidRDefault="001F34C5" w:rsidP="00E53206"/>
        </w:tc>
        <w:tc>
          <w:tcPr>
            <w:tcW w:w="1800" w:type="dxa"/>
          </w:tcPr>
          <w:p w:rsidR="001F34C5" w:rsidRPr="00FC5486" w:rsidRDefault="001F34C5" w:rsidP="00E53206"/>
        </w:tc>
      </w:tr>
      <w:tr w:rsidR="001F34C5">
        <w:trPr>
          <w:trHeight w:val="317"/>
        </w:trPr>
        <w:tc>
          <w:tcPr>
            <w:tcW w:w="3060" w:type="dxa"/>
          </w:tcPr>
          <w:p w:rsidR="001F34C5" w:rsidRDefault="001F34C5" w:rsidP="00E53206">
            <w:r>
              <w:t>užívá vhodných spojovacích výrazů, podle potřeby projevu je obměňuje</w:t>
            </w:r>
          </w:p>
        </w:tc>
        <w:tc>
          <w:tcPr>
            <w:tcW w:w="3420" w:type="dxa"/>
          </w:tcPr>
          <w:p w:rsidR="001F34C5" w:rsidRDefault="001F34C5" w:rsidP="00DB5690">
            <w:pPr>
              <w:numPr>
                <w:ilvl w:val="0"/>
                <w:numId w:val="23"/>
              </w:numPr>
            </w:pPr>
            <w:r>
              <w:t>spojuje věty v souvětí vhodnými spojovacími výrazy</w:t>
            </w:r>
          </w:p>
        </w:tc>
        <w:tc>
          <w:tcPr>
            <w:tcW w:w="3060" w:type="dxa"/>
          </w:tcPr>
          <w:p w:rsidR="001F34C5" w:rsidRDefault="001F34C5" w:rsidP="00E53206">
            <w:r>
              <w:t>spojovací výrazy</w:t>
            </w:r>
          </w:p>
        </w:tc>
        <w:tc>
          <w:tcPr>
            <w:tcW w:w="2340" w:type="dxa"/>
          </w:tcPr>
          <w:p w:rsidR="001F34C5" w:rsidRDefault="001F34C5" w:rsidP="00E53206"/>
        </w:tc>
        <w:tc>
          <w:tcPr>
            <w:tcW w:w="1800" w:type="dxa"/>
          </w:tcPr>
          <w:p w:rsidR="001F34C5" w:rsidRPr="00FC5486" w:rsidRDefault="001F34C5" w:rsidP="00E53206"/>
        </w:tc>
      </w:tr>
      <w:tr w:rsidR="001F34C5">
        <w:trPr>
          <w:trHeight w:val="317"/>
        </w:trPr>
        <w:tc>
          <w:tcPr>
            <w:tcW w:w="3060" w:type="dxa"/>
          </w:tcPr>
          <w:p w:rsidR="001F34C5" w:rsidRDefault="001F34C5" w:rsidP="00E53206">
            <w:r>
              <w:t xml:space="preserve">píše správně </w:t>
            </w:r>
            <w:r w:rsidRPr="009911EF">
              <w:rPr>
                <w:i/>
              </w:rPr>
              <w:t>i/y</w:t>
            </w:r>
            <w:r>
              <w:t xml:space="preserve"> ve slovech po obojetných souhláskách</w:t>
            </w:r>
          </w:p>
        </w:tc>
        <w:tc>
          <w:tcPr>
            <w:tcW w:w="3420" w:type="dxa"/>
          </w:tcPr>
          <w:p w:rsidR="001F34C5" w:rsidRDefault="001F34C5" w:rsidP="00DB5690">
            <w:pPr>
              <w:numPr>
                <w:ilvl w:val="0"/>
                <w:numId w:val="23"/>
              </w:numPr>
            </w:pPr>
            <w:r>
              <w:t xml:space="preserve">píše správně </w:t>
            </w:r>
            <w:r w:rsidRPr="009911EF">
              <w:rPr>
                <w:i/>
              </w:rPr>
              <w:t>i/y</w:t>
            </w:r>
            <w:r>
              <w:t xml:space="preserve"> po obojetných souhláskách</w:t>
            </w:r>
          </w:p>
          <w:p w:rsidR="001F34C5" w:rsidRDefault="001F34C5" w:rsidP="00DB5690">
            <w:pPr>
              <w:numPr>
                <w:ilvl w:val="0"/>
                <w:numId w:val="23"/>
              </w:numPr>
            </w:pPr>
            <w:r>
              <w:t xml:space="preserve">píše správně </w:t>
            </w:r>
            <w:r w:rsidRPr="009911EF">
              <w:rPr>
                <w:i/>
              </w:rPr>
              <w:t>y/ý</w:t>
            </w:r>
            <w:r>
              <w:t xml:space="preserve"> v příbuzných slovech</w:t>
            </w:r>
          </w:p>
        </w:tc>
        <w:tc>
          <w:tcPr>
            <w:tcW w:w="3060" w:type="dxa"/>
          </w:tcPr>
          <w:p w:rsidR="001F34C5" w:rsidRDefault="001F34C5" w:rsidP="00E53206">
            <w:r>
              <w:t xml:space="preserve">psaní </w:t>
            </w:r>
            <w:r w:rsidRPr="009911EF">
              <w:rPr>
                <w:i/>
              </w:rPr>
              <w:t>i/y</w:t>
            </w:r>
            <w:r>
              <w:t xml:space="preserve"> po obojetných souhláskách</w:t>
            </w:r>
          </w:p>
          <w:p w:rsidR="001F34C5" w:rsidRDefault="001F34C5" w:rsidP="00E53206">
            <w:r>
              <w:t>výjimky</w:t>
            </w:r>
          </w:p>
        </w:tc>
        <w:tc>
          <w:tcPr>
            <w:tcW w:w="2340" w:type="dxa"/>
          </w:tcPr>
          <w:p w:rsidR="001F34C5" w:rsidRDefault="001F34C5" w:rsidP="00E53206"/>
        </w:tc>
        <w:tc>
          <w:tcPr>
            <w:tcW w:w="1800" w:type="dxa"/>
          </w:tcPr>
          <w:p w:rsidR="001F34C5" w:rsidRPr="00FC5486" w:rsidRDefault="001F34C5" w:rsidP="00E53206"/>
        </w:tc>
      </w:tr>
      <w:tr w:rsidR="001F34C5">
        <w:trPr>
          <w:trHeight w:val="317"/>
        </w:trPr>
        <w:tc>
          <w:tcPr>
            <w:tcW w:w="3060" w:type="dxa"/>
          </w:tcPr>
          <w:p w:rsidR="001F34C5" w:rsidRDefault="001F34C5" w:rsidP="00E53206">
            <w:r>
              <w:t>zvládá základní příklady syntaktického pravopisu</w:t>
            </w:r>
          </w:p>
        </w:tc>
        <w:tc>
          <w:tcPr>
            <w:tcW w:w="3420" w:type="dxa"/>
          </w:tcPr>
          <w:p w:rsidR="001F34C5" w:rsidRDefault="001F34C5" w:rsidP="00DB5690">
            <w:pPr>
              <w:numPr>
                <w:ilvl w:val="0"/>
                <w:numId w:val="23"/>
              </w:numPr>
            </w:pPr>
            <w:r>
              <w:t xml:space="preserve">píše </w:t>
            </w:r>
            <w:r w:rsidRPr="009911EF">
              <w:rPr>
                <w:i/>
              </w:rPr>
              <w:t>i/y</w:t>
            </w:r>
            <w:r>
              <w:t xml:space="preserve"> v příčestí minulém v základních příkladech</w:t>
            </w:r>
          </w:p>
        </w:tc>
        <w:tc>
          <w:tcPr>
            <w:tcW w:w="3060" w:type="dxa"/>
          </w:tcPr>
          <w:p w:rsidR="001F34C5" w:rsidRDefault="001F34C5" w:rsidP="00E53206">
            <w:r>
              <w:t>shoda přísudku s podmětem</w:t>
            </w:r>
          </w:p>
          <w:p w:rsidR="001F34C5" w:rsidRDefault="001F34C5" w:rsidP="00E53206">
            <w:r>
              <w:t>pojmy – příčestí minulé</w:t>
            </w:r>
          </w:p>
        </w:tc>
        <w:tc>
          <w:tcPr>
            <w:tcW w:w="2340" w:type="dxa"/>
          </w:tcPr>
          <w:p w:rsidR="001F34C5" w:rsidRDefault="001F34C5" w:rsidP="00E53206"/>
        </w:tc>
        <w:tc>
          <w:tcPr>
            <w:tcW w:w="1800" w:type="dxa"/>
          </w:tcPr>
          <w:p w:rsidR="001F34C5" w:rsidRPr="00FC5486" w:rsidRDefault="001F34C5" w:rsidP="00E53206"/>
        </w:tc>
      </w:tr>
    </w:tbl>
    <w:p w:rsidR="001F34C5" w:rsidRDefault="001F34C5" w:rsidP="001F34C5"/>
    <w:p w:rsidR="001F34C5" w:rsidRPr="00621632" w:rsidRDefault="001F34C5" w:rsidP="001F34C5">
      <w:pPr>
        <w:rPr>
          <w:b/>
          <w:sz w:val="28"/>
          <w:szCs w:val="28"/>
        </w:rPr>
      </w:pPr>
      <w:r>
        <w:br w:type="page"/>
      </w:r>
      <w:r w:rsidRPr="00621632">
        <w:rPr>
          <w:b/>
          <w:sz w:val="28"/>
          <w:szCs w:val="28"/>
        </w:rPr>
        <w:lastRenderedPageBreak/>
        <w:t xml:space="preserve">Vyučovací předmět: </w:t>
      </w:r>
      <w:r w:rsidRPr="000E517C">
        <w:rPr>
          <w:sz w:val="28"/>
          <w:szCs w:val="28"/>
        </w:rPr>
        <w:t>Český jazyk a literatura (</w:t>
      </w:r>
      <w:r>
        <w:rPr>
          <w:sz w:val="28"/>
          <w:szCs w:val="28"/>
        </w:rPr>
        <w:t>literární výchova</w:t>
      </w:r>
      <w:r w:rsidRPr="000E517C">
        <w:rPr>
          <w:sz w:val="28"/>
          <w:szCs w:val="28"/>
        </w:rPr>
        <w:t>)</w:t>
      </w:r>
    </w:p>
    <w:p w:rsidR="001F34C5" w:rsidRDefault="001F34C5" w:rsidP="001F34C5">
      <w:pPr>
        <w:rPr>
          <w:sz w:val="28"/>
          <w:szCs w:val="28"/>
        </w:rPr>
      </w:pPr>
      <w:r w:rsidRPr="000E517C">
        <w:rPr>
          <w:b/>
          <w:sz w:val="28"/>
          <w:szCs w:val="28"/>
        </w:rPr>
        <w:t>Ročník:</w:t>
      </w:r>
      <w:r>
        <w:rPr>
          <w:sz w:val="28"/>
          <w:szCs w:val="28"/>
        </w:rPr>
        <w:t xml:space="preserve"> 4.</w:t>
      </w:r>
    </w:p>
    <w:p w:rsidR="001F34C5" w:rsidRDefault="001F34C5" w:rsidP="001F34C5">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1F34C5" w:rsidRPr="00FC5486">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1F34C5" w:rsidRPr="00FC5486" w:rsidRDefault="001F34C5" w:rsidP="00E53206">
            <w:pPr>
              <w:jc w:val="center"/>
              <w:rPr>
                <w:b/>
                <w:sz w:val="28"/>
                <w:szCs w:val="28"/>
              </w:rPr>
            </w:pPr>
            <w:r w:rsidRPr="00FC5486">
              <w:rPr>
                <w:b/>
                <w:sz w:val="28"/>
                <w:szCs w:val="28"/>
              </w:rPr>
              <w:t xml:space="preserve">Výstup </w:t>
            </w:r>
            <w:r>
              <w:rPr>
                <w:b/>
                <w:sz w:val="28"/>
                <w:szCs w:val="28"/>
              </w:rPr>
              <w:t>R</w:t>
            </w:r>
            <w:r w:rsidRPr="00FC5486">
              <w:rPr>
                <w:b/>
                <w:sz w:val="28"/>
                <w:szCs w:val="28"/>
              </w:rPr>
              <w:t>VP</w:t>
            </w:r>
          </w:p>
        </w:tc>
        <w:tc>
          <w:tcPr>
            <w:tcW w:w="3420" w:type="dxa"/>
            <w:tcBorders>
              <w:top w:val="single" w:sz="12" w:space="0" w:color="auto"/>
              <w:left w:val="single" w:sz="12" w:space="0" w:color="auto"/>
              <w:bottom w:val="single" w:sz="12" w:space="0" w:color="auto"/>
              <w:right w:val="single" w:sz="12" w:space="0" w:color="auto"/>
            </w:tcBorders>
            <w:vAlign w:val="center"/>
          </w:tcPr>
          <w:p w:rsidR="001F34C5" w:rsidRPr="00FC5486" w:rsidRDefault="001F34C5" w:rsidP="00E53206">
            <w:pPr>
              <w:jc w:val="center"/>
              <w:rPr>
                <w:b/>
                <w:sz w:val="28"/>
                <w:szCs w:val="28"/>
              </w:rPr>
            </w:pPr>
            <w:r w:rsidRPr="00FC5486">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1F34C5" w:rsidRPr="00FC5486" w:rsidRDefault="001F34C5" w:rsidP="00E53206">
            <w:pPr>
              <w:jc w:val="center"/>
              <w:rPr>
                <w:b/>
                <w:sz w:val="28"/>
                <w:szCs w:val="28"/>
              </w:rPr>
            </w:pPr>
            <w:r w:rsidRPr="00FC5486">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1F34C5" w:rsidRPr="00FC5486" w:rsidRDefault="001F34C5" w:rsidP="00E53206">
            <w:pPr>
              <w:jc w:val="center"/>
              <w:rPr>
                <w:b/>
                <w:sz w:val="28"/>
                <w:szCs w:val="28"/>
              </w:rPr>
            </w:pPr>
            <w:r w:rsidRPr="00FC5486">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1F34C5" w:rsidRPr="00FC5486" w:rsidRDefault="001F34C5" w:rsidP="00E53206">
            <w:pPr>
              <w:jc w:val="center"/>
              <w:rPr>
                <w:b/>
                <w:sz w:val="28"/>
                <w:szCs w:val="28"/>
              </w:rPr>
            </w:pPr>
            <w:r w:rsidRPr="00FC5486">
              <w:rPr>
                <w:b/>
                <w:sz w:val="28"/>
                <w:szCs w:val="28"/>
              </w:rPr>
              <w:t>Poznámky</w:t>
            </w:r>
          </w:p>
        </w:tc>
      </w:tr>
      <w:tr w:rsidR="001F34C5">
        <w:trPr>
          <w:trHeight w:val="676"/>
        </w:trPr>
        <w:tc>
          <w:tcPr>
            <w:tcW w:w="3060" w:type="dxa"/>
            <w:tcBorders>
              <w:top w:val="single" w:sz="12" w:space="0" w:color="auto"/>
            </w:tcBorders>
          </w:tcPr>
          <w:p w:rsidR="001F34C5" w:rsidRPr="00F630F8" w:rsidRDefault="001F34C5" w:rsidP="00E53206">
            <w:r>
              <w:t>vyjadřuje své dojmy z četby a zaznamenává ji</w:t>
            </w:r>
          </w:p>
        </w:tc>
        <w:tc>
          <w:tcPr>
            <w:tcW w:w="3420" w:type="dxa"/>
            <w:tcBorders>
              <w:top w:val="single" w:sz="12" w:space="0" w:color="auto"/>
            </w:tcBorders>
          </w:tcPr>
          <w:p w:rsidR="001F34C5" w:rsidRDefault="001F34C5" w:rsidP="00DB5690">
            <w:pPr>
              <w:numPr>
                <w:ilvl w:val="0"/>
                <w:numId w:val="25"/>
              </w:numPr>
            </w:pPr>
            <w:r>
              <w:t>vyjadřuje své dojmy z četby</w:t>
            </w:r>
          </w:p>
          <w:p w:rsidR="001F34C5" w:rsidRPr="00275B60" w:rsidRDefault="001F34C5" w:rsidP="00DB5690">
            <w:pPr>
              <w:numPr>
                <w:ilvl w:val="0"/>
                <w:numId w:val="25"/>
              </w:numPr>
            </w:pPr>
            <w:r>
              <w:t xml:space="preserve"> své dojmy zaznamenává do čtenářského deníků</w:t>
            </w:r>
          </w:p>
        </w:tc>
        <w:tc>
          <w:tcPr>
            <w:tcW w:w="3060" w:type="dxa"/>
            <w:tcBorders>
              <w:top w:val="single" w:sz="12" w:space="0" w:color="auto"/>
            </w:tcBorders>
          </w:tcPr>
          <w:p w:rsidR="001F34C5" w:rsidRPr="00F630F8" w:rsidRDefault="001F34C5" w:rsidP="00E53206">
            <w:r>
              <w:t>zážitkové čtení a naslouchání</w:t>
            </w:r>
          </w:p>
        </w:tc>
        <w:tc>
          <w:tcPr>
            <w:tcW w:w="2340" w:type="dxa"/>
            <w:tcBorders>
              <w:top w:val="single" w:sz="12" w:space="0" w:color="auto"/>
            </w:tcBorders>
          </w:tcPr>
          <w:p w:rsidR="001F34C5" w:rsidRPr="00FC5486" w:rsidRDefault="001F34C5" w:rsidP="00E53206"/>
        </w:tc>
        <w:tc>
          <w:tcPr>
            <w:tcW w:w="1800" w:type="dxa"/>
            <w:tcBorders>
              <w:top w:val="single" w:sz="12" w:space="0" w:color="auto"/>
            </w:tcBorders>
          </w:tcPr>
          <w:p w:rsidR="001F34C5" w:rsidRPr="00FC5486" w:rsidRDefault="001F34C5" w:rsidP="00E53206"/>
        </w:tc>
      </w:tr>
      <w:tr w:rsidR="001F34C5">
        <w:trPr>
          <w:trHeight w:val="676"/>
        </w:trPr>
        <w:tc>
          <w:tcPr>
            <w:tcW w:w="3060" w:type="dxa"/>
          </w:tcPr>
          <w:p w:rsidR="001F34C5" w:rsidRDefault="001F34C5" w:rsidP="00E53206">
            <w:r>
              <w:t>volně reprodukuje text podle svých schopností, tvoří vlastní literární text na dané téma</w:t>
            </w:r>
          </w:p>
        </w:tc>
        <w:tc>
          <w:tcPr>
            <w:tcW w:w="3420" w:type="dxa"/>
          </w:tcPr>
          <w:p w:rsidR="001F34C5" w:rsidRDefault="001F34C5" w:rsidP="00DB5690">
            <w:pPr>
              <w:numPr>
                <w:ilvl w:val="0"/>
                <w:numId w:val="25"/>
              </w:numPr>
            </w:pPr>
            <w:r>
              <w:t>tvoří vlastní literární text na dané téma</w:t>
            </w:r>
          </w:p>
          <w:p w:rsidR="001F34C5" w:rsidRDefault="001F34C5" w:rsidP="00DB5690">
            <w:pPr>
              <w:numPr>
                <w:ilvl w:val="0"/>
                <w:numId w:val="25"/>
              </w:numPr>
            </w:pPr>
            <w:r>
              <w:t>volně reprodukuje text podle svých možností</w:t>
            </w:r>
          </w:p>
          <w:p w:rsidR="001F34C5" w:rsidRDefault="001F34C5" w:rsidP="00DB5690">
            <w:pPr>
              <w:numPr>
                <w:ilvl w:val="0"/>
                <w:numId w:val="25"/>
              </w:numPr>
            </w:pPr>
            <w:r>
              <w:t>aktivně se zapojuje do diskuse o přečteném díle</w:t>
            </w:r>
          </w:p>
          <w:p w:rsidR="001F34C5" w:rsidRDefault="001F34C5" w:rsidP="00DB5690">
            <w:pPr>
              <w:numPr>
                <w:ilvl w:val="0"/>
                <w:numId w:val="25"/>
              </w:numPr>
            </w:pPr>
            <w:r>
              <w:t>zaujímá postoj k danému dílu</w:t>
            </w:r>
          </w:p>
        </w:tc>
        <w:tc>
          <w:tcPr>
            <w:tcW w:w="3060" w:type="dxa"/>
          </w:tcPr>
          <w:p w:rsidR="001F34C5" w:rsidRDefault="001F34C5" w:rsidP="00E53206">
            <w:r>
              <w:t>volná reprodukce přečteného nebo slyšeného textu</w:t>
            </w:r>
          </w:p>
          <w:p w:rsidR="001F34C5" w:rsidRDefault="001F34C5" w:rsidP="00E53206">
            <w:r>
              <w:t>literární referáty</w:t>
            </w:r>
          </w:p>
          <w:p w:rsidR="001F34C5" w:rsidRDefault="001F34C5" w:rsidP="00E53206">
            <w:r>
              <w:t>tvorba literárních textů a básní na dané téma</w:t>
            </w:r>
          </w:p>
          <w:p w:rsidR="001F34C5" w:rsidRDefault="001F34C5" w:rsidP="00E53206">
            <w:r>
              <w:t>tvorba sdělení pro školní časopis</w:t>
            </w:r>
          </w:p>
        </w:tc>
        <w:tc>
          <w:tcPr>
            <w:tcW w:w="2340" w:type="dxa"/>
          </w:tcPr>
          <w:p w:rsidR="001F34C5" w:rsidRPr="00FC5486" w:rsidRDefault="001F34C5" w:rsidP="00E53206"/>
        </w:tc>
        <w:tc>
          <w:tcPr>
            <w:tcW w:w="1800" w:type="dxa"/>
          </w:tcPr>
          <w:p w:rsidR="001F34C5" w:rsidRPr="00FC5486" w:rsidRDefault="001F34C5" w:rsidP="00E53206"/>
        </w:tc>
      </w:tr>
      <w:tr w:rsidR="001F34C5">
        <w:trPr>
          <w:trHeight w:val="676"/>
        </w:trPr>
        <w:tc>
          <w:tcPr>
            <w:tcW w:w="3060" w:type="dxa"/>
          </w:tcPr>
          <w:p w:rsidR="001F34C5" w:rsidRDefault="001F34C5" w:rsidP="00E53206">
            <w:r>
              <w:t>rozlišuje různé typy uměleckých a neuměleckých textů</w:t>
            </w:r>
          </w:p>
        </w:tc>
        <w:tc>
          <w:tcPr>
            <w:tcW w:w="3420" w:type="dxa"/>
          </w:tcPr>
          <w:p w:rsidR="001F34C5" w:rsidRDefault="001F34C5" w:rsidP="00DB5690">
            <w:pPr>
              <w:numPr>
                <w:ilvl w:val="0"/>
                <w:numId w:val="25"/>
              </w:numPr>
            </w:pPr>
            <w:r>
              <w:t>rozlišuje různé typy uměleckých a neuměleckých textů</w:t>
            </w:r>
          </w:p>
          <w:p w:rsidR="001F34C5" w:rsidRDefault="001F34C5" w:rsidP="00DB5690">
            <w:pPr>
              <w:numPr>
                <w:ilvl w:val="0"/>
                <w:numId w:val="25"/>
              </w:numPr>
            </w:pPr>
            <w:r>
              <w:t>všímá si rozdílného zpracování jednotlivých literárních žánrů</w:t>
            </w:r>
          </w:p>
        </w:tc>
        <w:tc>
          <w:tcPr>
            <w:tcW w:w="3060" w:type="dxa"/>
          </w:tcPr>
          <w:p w:rsidR="001F34C5" w:rsidRDefault="001F34C5" w:rsidP="00E53206">
            <w:r>
              <w:t>práce s textem</w:t>
            </w:r>
          </w:p>
          <w:p w:rsidR="001F34C5" w:rsidRDefault="001F34C5" w:rsidP="00E53206">
            <w:r>
              <w:t>literární druhy a žánry – kniha o zvířatech, comics, vědeckofantastická literatura, literatura faktu, báje, bajky, dobrodružná literatura, příběhy ze života dětí</w:t>
            </w:r>
          </w:p>
        </w:tc>
        <w:tc>
          <w:tcPr>
            <w:tcW w:w="2340" w:type="dxa"/>
          </w:tcPr>
          <w:p w:rsidR="001F34C5" w:rsidRDefault="001A3A2D" w:rsidP="00E53206">
            <w:r>
              <w:t>Vl</w:t>
            </w:r>
            <w:r w:rsidR="001F34C5">
              <w:t xml:space="preserve"> - exkurze v knihovně</w:t>
            </w:r>
          </w:p>
          <w:p w:rsidR="001F34C5" w:rsidRDefault="001A3A2D" w:rsidP="00E53206">
            <w:r>
              <w:t>Vl</w:t>
            </w:r>
            <w:r w:rsidR="001F34C5">
              <w:t xml:space="preserve"> – lidé a čas (obrazy z českých dějin)</w:t>
            </w:r>
          </w:p>
          <w:p w:rsidR="001F34C5" w:rsidRDefault="001A3A2D" w:rsidP="00E53206">
            <w:r>
              <w:t>Vl</w:t>
            </w:r>
            <w:r w:rsidR="001F34C5">
              <w:t xml:space="preserve"> – lidé a čas (vyprávění a vzpomínky z ranného dětství)</w:t>
            </w:r>
          </w:p>
          <w:p w:rsidR="001F34C5" w:rsidRDefault="001F34C5" w:rsidP="00E53206">
            <w:r>
              <w:t>P</w:t>
            </w:r>
            <w:r w:rsidR="001A3A2D">
              <w:t>ř</w:t>
            </w:r>
            <w:r>
              <w:t>v – dělení organismů (encyklopedie)</w:t>
            </w:r>
          </w:p>
          <w:p w:rsidR="001F34C5" w:rsidRDefault="001F34C5" w:rsidP="00E53206">
            <w:r>
              <w:t>P</w:t>
            </w:r>
            <w:r w:rsidR="001A3A2D">
              <w:t>ř</w:t>
            </w:r>
            <w:r>
              <w:t xml:space="preserve">v – člověk a jeho </w:t>
            </w:r>
            <w:r>
              <w:lastRenderedPageBreak/>
              <w:t>vliv na přírodu (vyprávění)</w:t>
            </w:r>
          </w:p>
          <w:p w:rsidR="001F34C5" w:rsidRDefault="001F34C5" w:rsidP="00E53206">
            <w:r>
              <w:t>P</w:t>
            </w:r>
            <w:r w:rsidR="001A3A2D">
              <w:t>ř</w:t>
            </w:r>
            <w:r>
              <w:t>v – podmínky života na Zemi (popis pracovního postupu</w:t>
            </w:r>
          </w:p>
        </w:tc>
        <w:tc>
          <w:tcPr>
            <w:tcW w:w="1800" w:type="dxa"/>
          </w:tcPr>
          <w:p w:rsidR="001F34C5" w:rsidRPr="00FC5486" w:rsidRDefault="001F34C5" w:rsidP="00E53206"/>
        </w:tc>
      </w:tr>
      <w:tr w:rsidR="001F34C5">
        <w:trPr>
          <w:trHeight w:val="676"/>
        </w:trPr>
        <w:tc>
          <w:tcPr>
            <w:tcW w:w="3060" w:type="dxa"/>
          </w:tcPr>
          <w:p w:rsidR="001F34C5" w:rsidRDefault="001F34C5" w:rsidP="00E53206">
            <w:r>
              <w:t>při jednoduchém rozboru literárních textů používá elementárních literární pojmy</w:t>
            </w:r>
          </w:p>
        </w:tc>
        <w:tc>
          <w:tcPr>
            <w:tcW w:w="3420" w:type="dxa"/>
          </w:tcPr>
          <w:p w:rsidR="001F34C5" w:rsidRDefault="001F34C5" w:rsidP="00DB5690">
            <w:pPr>
              <w:numPr>
                <w:ilvl w:val="0"/>
                <w:numId w:val="25"/>
              </w:numPr>
            </w:pPr>
            <w:r>
              <w:t>používá elementární literární pojmy při jednoduchém rozboru díla</w:t>
            </w:r>
          </w:p>
          <w:p w:rsidR="001F34C5" w:rsidRDefault="001F34C5" w:rsidP="00DB5690">
            <w:pPr>
              <w:numPr>
                <w:ilvl w:val="0"/>
                <w:numId w:val="25"/>
              </w:numPr>
            </w:pPr>
            <w:r>
              <w:t>elementárním pojmům díla rozumí, umí je zařadit k jednotlivým dílům</w:t>
            </w:r>
          </w:p>
        </w:tc>
        <w:tc>
          <w:tcPr>
            <w:tcW w:w="3060" w:type="dxa"/>
          </w:tcPr>
          <w:p w:rsidR="001F34C5" w:rsidRDefault="001F34C5" w:rsidP="00E53206">
            <w:r>
              <w:t>základní literární pojmy – rozpočitadlo, hádanka, říkanka,báseň, sloka, rým., verš, divadelní představení, herec, režisér, přirovnání  bajka, pověst, povídka, pohádka, spisovatel, ilustrátor, básník</w:t>
            </w:r>
          </w:p>
        </w:tc>
        <w:tc>
          <w:tcPr>
            <w:tcW w:w="2340" w:type="dxa"/>
          </w:tcPr>
          <w:p w:rsidR="001F34C5" w:rsidRDefault="001F34C5" w:rsidP="00E53206">
            <w:r>
              <w:t>Hv – rytmický výcvik</w:t>
            </w:r>
          </w:p>
          <w:p w:rsidR="001F34C5" w:rsidRDefault="001A3A2D" w:rsidP="00E53206">
            <w:r>
              <w:t>Vl</w:t>
            </w:r>
            <w:r w:rsidR="001F34C5">
              <w:t xml:space="preserve"> – lidé a čas (pověsti)</w:t>
            </w:r>
          </w:p>
          <w:p w:rsidR="001F34C5" w:rsidRDefault="001A3A2D" w:rsidP="00E53206">
            <w:r>
              <w:t>Vl</w:t>
            </w:r>
            <w:r w:rsidR="001F34C5">
              <w:t xml:space="preserve"> – lidé a čas (obrazy z českých dějin, báje, mýty, pověsti)</w:t>
            </w:r>
          </w:p>
        </w:tc>
        <w:tc>
          <w:tcPr>
            <w:tcW w:w="1800" w:type="dxa"/>
          </w:tcPr>
          <w:p w:rsidR="001F34C5" w:rsidRPr="00FC5486" w:rsidRDefault="001F34C5" w:rsidP="00E53206"/>
        </w:tc>
      </w:tr>
    </w:tbl>
    <w:p w:rsidR="001F34C5" w:rsidRDefault="001F34C5" w:rsidP="005B3431"/>
    <w:p w:rsidR="001F34C5" w:rsidRPr="00274AFD" w:rsidRDefault="001F34C5" w:rsidP="001F34C5">
      <w:pPr>
        <w:rPr>
          <w:sz w:val="28"/>
          <w:szCs w:val="28"/>
        </w:rPr>
      </w:pPr>
      <w:r>
        <w:br w:type="page"/>
      </w:r>
      <w:r w:rsidRPr="00621632">
        <w:rPr>
          <w:b/>
          <w:sz w:val="28"/>
          <w:szCs w:val="28"/>
        </w:rPr>
        <w:lastRenderedPageBreak/>
        <w:t xml:space="preserve">Vyučovací předmět: </w:t>
      </w:r>
      <w:r w:rsidRPr="000E517C">
        <w:rPr>
          <w:sz w:val="28"/>
          <w:szCs w:val="28"/>
        </w:rPr>
        <w:t>Český jazyk a literatura (</w:t>
      </w:r>
      <w:r>
        <w:rPr>
          <w:sz w:val="28"/>
          <w:szCs w:val="28"/>
        </w:rPr>
        <w:t>komunikační a slohová výchova</w:t>
      </w:r>
      <w:r w:rsidRPr="000E517C">
        <w:rPr>
          <w:sz w:val="28"/>
          <w:szCs w:val="28"/>
        </w:rPr>
        <w:t>)</w:t>
      </w:r>
    </w:p>
    <w:p w:rsidR="001F34C5" w:rsidRDefault="001F34C5" w:rsidP="001F34C5">
      <w:pPr>
        <w:rPr>
          <w:sz w:val="28"/>
          <w:szCs w:val="28"/>
        </w:rPr>
      </w:pPr>
      <w:r>
        <w:rPr>
          <w:b/>
          <w:sz w:val="28"/>
          <w:szCs w:val="28"/>
        </w:rPr>
        <w:t>Ročník:</w:t>
      </w:r>
      <w:r>
        <w:rPr>
          <w:sz w:val="28"/>
          <w:szCs w:val="28"/>
        </w:rPr>
        <w:t xml:space="preserve"> 5.</w:t>
      </w:r>
    </w:p>
    <w:p w:rsidR="001F34C5" w:rsidRDefault="001F34C5" w:rsidP="001F34C5">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1F34C5">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1F34C5" w:rsidRDefault="001F34C5" w:rsidP="00E53206">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1F34C5" w:rsidRDefault="001F34C5" w:rsidP="00E53206">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1F34C5" w:rsidRDefault="001F34C5" w:rsidP="00E53206">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1F34C5" w:rsidRDefault="001F34C5" w:rsidP="00E53206">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1F34C5" w:rsidRDefault="001F34C5" w:rsidP="00E53206">
            <w:pPr>
              <w:jc w:val="center"/>
              <w:rPr>
                <w:b/>
                <w:sz w:val="28"/>
                <w:szCs w:val="28"/>
              </w:rPr>
            </w:pPr>
            <w:r>
              <w:rPr>
                <w:b/>
                <w:sz w:val="28"/>
                <w:szCs w:val="28"/>
              </w:rPr>
              <w:t>Poznámky</w:t>
            </w:r>
          </w:p>
        </w:tc>
      </w:tr>
      <w:tr w:rsidR="001F34C5">
        <w:trPr>
          <w:trHeight w:val="676"/>
        </w:trPr>
        <w:tc>
          <w:tcPr>
            <w:tcW w:w="3060" w:type="dxa"/>
            <w:tcBorders>
              <w:top w:val="single" w:sz="12" w:space="0" w:color="auto"/>
            </w:tcBorders>
          </w:tcPr>
          <w:p w:rsidR="001F34C5" w:rsidRPr="00E44EAC" w:rsidRDefault="001F34C5" w:rsidP="00E53206">
            <w:r>
              <w:t>čte s porozuměním přiměřeně náročné texty potichu i nahlas</w:t>
            </w:r>
          </w:p>
        </w:tc>
        <w:tc>
          <w:tcPr>
            <w:tcW w:w="3420" w:type="dxa"/>
            <w:tcBorders>
              <w:top w:val="single" w:sz="12" w:space="0" w:color="auto"/>
            </w:tcBorders>
          </w:tcPr>
          <w:p w:rsidR="001F34C5" w:rsidRDefault="001F34C5" w:rsidP="00DB5690">
            <w:pPr>
              <w:numPr>
                <w:ilvl w:val="0"/>
                <w:numId w:val="46"/>
              </w:numPr>
            </w:pPr>
            <w:r>
              <w:t>čte správně a plynule literární texty potichu i nahlas</w:t>
            </w:r>
          </w:p>
          <w:p w:rsidR="001F34C5" w:rsidRDefault="001F34C5" w:rsidP="00DB5690">
            <w:pPr>
              <w:numPr>
                <w:ilvl w:val="0"/>
                <w:numId w:val="46"/>
              </w:numPr>
            </w:pPr>
            <w:r>
              <w:t>přečtenému textu rozumí a umí se v něm dobře orientovat</w:t>
            </w:r>
          </w:p>
          <w:p w:rsidR="001F34C5" w:rsidRDefault="001F34C5" w:rsidP="00DB5690">
            <w:pPr>
              <w:numPr>
                <w:ilvl w:val="0"/>
                <w:numId w:val="46"/>
              </w:numPr>
            </w:pPr>
            <w:r>
              <w:t>provede charakteristiku postav a děje</w:t>
            </w:r>
          </w:p>
          <w:p w:rsidR="001F34C5" w:rsidRDefault="001F34C5" w:rsidP="00DB5690">
            <w:pPr>
              <w:numPr>
                <w:ilvl w:val="0"/>
                <w:numId w:val="46"/>
              </w:numPr>
            </w:pPr>
            <w:r>
              <w:t>vybírá četbu dle svého zájmu</w:t>
            </w:r>
          </w:p>
          <w:p w:rsidR="001F34C5" w:rsidRDefault="001F34C5" w:rsidP="00DB5690">
            <w:pPr>
              <w:numPr>
                <w:ilvl w:val="0"/>
                <w:numId w:val="46"/>
              </w:numPr>
            </w:pPr>
            <w:r>
              <w:t xml:space="preserve">s přečtené knihy provádí referát </w:t>
            </w:r>
          </w:p>
          <w:p w:rsidR="001F34C5" w:rsidRDefault="001F34C5" w:rsidP="00DB5690">
            <w:pPr>
              <w:numPr>
                <w:ilvl w:val="0"/>
                <w:numId w:val="29"/>
              </w:numPr>
            </w:pPr>
            <w:r>
              <w:t>provádí zápis do čtenářského deníku</w:t>
            </w:r>
          </w:p>
        </w:tc>
        <w:tc>
          <w:tcPr>
            <w:tcW w:w="3060" w:type="dxa"/>
            <w:tcBorders>
              <w:top w:val="single" w:sz="12" w:space="0" w:color="auto"/>
            </w:tcBorders>
          </w:tcPr>
          <w:p w:rsidR="001F34C5" w:rsidRDefault="001F34C5" w:rsidP="00E53206">
            <w:r>
              <w:t>uvědomělé čtení</w:t>
            </w:r>
          </w:p>
          <w:p w:rsidR="001F34C5" w:rsidRDefault="001F34C5" w:rsidP="00E53206">
            <w:r>
              <w:t>vyhledávací čtení</w:t>
            </w:r>
          </w:p>
          <w:p w:rsidR="001F34C5" w:rsidRDefault="001F34C5" w:rsidP="00E53206">
            <w:r>
              <w:t>klíčová slova</w:t>
            </w:r>
          </w:p>
          <w:p w:rsidR="001F34C5" w:rsidRDefault="001F34C5" w:rsidP="00E53206">
            <w:r>
              <w:t>čtení jako zdroj informací</w:t>
            </w:r>
          </w:p>
          <w:p w:rsidR="001F34C5" w:rsidRDefault="001F34C5" w:rsidP="00E53206">
            <w:r>
              <w:t>čtení textů krásné literatury</w:t>
            </w:r>
          </w:p>
          <w:p w:rsidR="001F34C5" w:rsidRDefault="001F34C5" w:rsidP="00E53206">
            <w:r>
              <w:t>věcné čtení – encyklopedie</w:t>
            </w:r>
          </w:p>
        </w:tc>
        <w:tc>
          <w:tcPr>
            <w:tcW w:w="2340" w:type="dxa"/>
            <w:tcBorders>
              <w:top w:val="single" w:sz="12" w:space="0" w:color="auto"/>
            </w:tcBorders>
          </w:tcPr>
          <w:p w:rsidR="001F34C5" w:rsidRDefault="001A3A2D" w:rsidP="00E53206">
            <w:r>
              <w:t>Vl</w:t>
            </w:r>
            <w:r w:rsidR="001F34C5">
              <w:t xml:space="preserve"> – místo, kde žijeme (práce s mapou ČR a Evropy)</w:t>
            </w:r>
          </w:p>
          <w:p w:rsidR="001F34C5" w:rsidRDefault="001F34C5" w:rsidP="00E53206">
            <w:r>
              <w:t>P</w:t>
            </w:r>
            <w:r w:rsidR="001A3A2D">
              <w:t>ř</w:t>
            </w:r>
            <w:r>
              <w:t>v – mapa, orientace</w:t>
            </w:r>
          </w:p>
          <w:p w:rsidR="001A3A2D" w:rsidRDefault="001A3A2D" w:rsidP="00E53206">
            <w:r>
              <w:t>M – slovní úlohy</w:t>
            </w:r>
          </w:p>
        </w:tc>
        <w:tc>
          <w:tcPr>
            <w:tcW w:w="1800" w:type="dxa"/>
            <w:tcBorders>
              <w:top w:val="single" w:sz="12" w:space="0" w:color="auto"/>
            </w:tcBorders>
          </w:tcPr>
          <w:p w:rsidR="001F34C5" w:rsidRDefault="001F34C5" w:rsidP="00E53206"/>
        </w:tc>
      </w:tr>
      <w:tr w:rsidR="001F34C5">
        <w:trPr>
          <w:trHeight w:val="676"/>
        </w:trPr>
        <w:tc>
          <w:tcPr>
            <w:tcW w:w="3060" w:type="dxa"/>
          </w:tcPr>
          <w:p w:rsidR="001F34C5" w:rsidRDefault="001F34C5" w:rsidP="00E53206">
            <w:r>
              <w:t>rozlišuje podstatné a okrajové informace v textu vhodném pro daný věk, podstatné informace zaznamenává</w:t>
            </w:r>
          </w:p>
        </w:tc>
        <w:tc>
          <w:tcPr>
            <w:tcW w:w="3420" w:type="dxa"/>
          </w:tcPr>
          <w:p w:rsidR="001F34C5" w:rsidRDefault="001F34C5" w:rsidP="00DB5690">
            <w:pPr>
              <w:numPr>
                <w:ilvl w:val="0"/>
                <w:numId w:val="29"/>
              </w:numPr>
            </w:pPr>
            <w:r>
              <w:t>porozumí dobře textu</w:t>
            </w:r>
          </w:p>
          <w:p w:rsidR="001F34C5" w:rsidRDefault="001F34C5" w:rsidP="00DB5690">
            <w:pPr>
              <w:numPr>
                <w:ilvl w:val="0"/>
                <w:numId w:val="29"/>
              </w:numPr>
            </w:pPr>
            <w:r>
              <w:t>získané informace třídí a důkladně porovnává</w:t>
            </w:r>
          </w:p>
          <w:p w:rsidR="001F34C5" w:rsidRDefault="001F34C5" w:rsidP="00DB5690">
            <w:pPr>
              <w:numPr>
                <w:ilvl w:val="0"/>
                <w:numId w:val="29"/>
              </w:numPr>
            </w:pPr>
            <w:r>
              <w:t>rozlišuje podstatné a okrajové informace</w:t>
            </w:r>
          </w:p>
          <w:p w:rsidR="001F34C5" w:rsidRDefault="001F34C5" w:rsidP="00DB5690">
            <w:pPr>
              <w:numPr>
                <w:ilvl w:val="0"/>
                <w:numId w:val="29"/>
              </w:numPr>
            </w:pPr>
            <w:r>
              <w:t>podstatné informace zaznamenává, vyhodnocuje</w:t>
            </w:r>
          </w:p>
        </w:tc>
        <w:tc>
          <w:tcPr>
            <w:tcW w:w="3060" w:type="dxa"/>
          </w:tcPr>
          <w:p w:rsidR="001F34C5" w:rsidRDefault="001F34C5" w:rsidP="00E53206">
            <w:r>
              <w:t>věcné naslouchání – zaznamenávání slyšeného slova</w:t>
            </w:r>
          </w:p>
          <w:p w:rsidR="001F34C5" w:rsidRDefault="001F34C5" w:rsidP="00E53206">
            <w:r>
              <w:t>čtení jako zdroj informací – časopisy, encyklopedie, jednoduché naučné texty</w:t>
            </w:r>
          </w:p>
        </w:tc>
        <w:tc>
          <w:tcPr>
            <w:tcW w:w="2340" w:type="dxa"/>
          </w:tcPr>
          <w:p w:rsidR="001F34C5" w:rsidRDefault="001F34C5" w:rsidP="00E53206">
            <w:r>
              <w:t>MeV – kritické čtení a vnímání mediálních sdělení</w:t>
            </w:r>
          </w:p>
          <w:p w:rsidR="00483D39" w:rsidRDefault="00483D39" w:rsidP="00E53206">
            <w:r>
              <w:t>MeV – stavba mediálních sdělení</w:t>
            </w:r>
          </w:p>
        </w:tc>
        <w:tc>
          <w:tcPr>
            <w:tcW w:w="1800" w:type="dxa"/>
          </w:tcPr>
          <w:p w:rsidR="001F34C5" w:rsidRDefault="001F34C5" w:rsidP="00E53206"/>
        </w:tc>
      </w:tr>
      <w:tr w:rsidR="001F34C5">
        <w:trPr>
          <w:trHeight w:val="676"/>
        </w:trPr>
        <w:tc>
          <w:tcPr>
            <w:tcW w:w="3060" w:type="dxa"/>
          </w:tcPr>
          <w:p w:rsidR="001F34C5" w:rsidRDefault="001F34C5" w:rsidP="00E53206">
            <w:r>
              <w:t>posuzuje úplnost či neúplnost jednoduchého sdělení</w:t>
            </w:r>
          </w:p>
        </w:tc>
        <w:tc>
          <w:tcPr>
            <w:tcW w:w="3420" w:type="dxa"/>
          </w:tcPr>
          <w:p w:rsidR="001F34C5" w:rsidRDefault="001F34C5" w:rsidP="00DB5690">
            <w:pPr>
              <w:numPr>
                <w:ilvl w:val="0"/>
                <w:numId w:val="47"/>
              </w:numPr>
            </w:pPr>
            <w:r>
              <w:t>posuzuje úplná, neúplná a částečná sdělení</w:t>
            </w:r>
          </w:p>
          <w:p w:rsidR="001F34C5" w:rsidRDefault="001F34C5" w:rsidP="00DB5690">
            <w:pPr>
              <w:numPr>
                <w:ilvl w:val="0"/>
                <w:numId w:val="47"/>
              </w:numPr>
            </w:pPr>
            <w:r>
              <w:lastRenderedPageBreak/>
              <w:t>neúplná a částečná sdělení dokončí tak, aby dávala smysl, byla výstižná a srozumitelná</w:t>
            </w:r>
          </w:p>
          <w:p w:rsidR="001F34C5" w:rsidRDefault="001F34C5" w:rsidP="00DB5690">
            <w:pPr>
              <w:numPr>
                <w:ilvl w:val="0"/>
                <w:numId w:val="47"/>
              </w:numPr>
            </w:pPr>
            <w:r>
              <w:t xml:space="preserve">nachází více variant </w:t>
            </w:r>
          </w:p>
          <w:p w:rsidR="001F34C5" w:rsidRDefault="001F34C5" w:rsidP="00DB5690">
            <w:pPr>
              <w:numPr>
                <w:ilvl w:val="0"/>
                <w:numId w:val="47"/>
              </w:numPr>
            </w:pPr>
            <w:r>
              <w:t>pracuje s osnovou, na jejím základě sestavuje delší text</w:t>
            </w:r>
          </w:p>
        </w:tc>
        <w:tc>
          <w:tcPr>
            <w:tcW w:w="3060" w:type="dxa"/>
          </w:tcPr>
          <w:p w:rsidR="001F34C5" w:rsidRDefault="001F34C5" w:rsidP="00E53206">
            <w:r>
              <w:lastRenderedPageBreak/>
              <w:t>práce s nedokončeným textem, informací</w:t>
            </w:r>
          </w:p>
          <w:p w:rsidR="001F34C5" w:rsidRDefault="001F34C5" w:rsidP="00E53206">
            <w:r>
              <w:lastRenderedPageBreak/>
              <w:t>formální úprava textu</w:t>
            </w:r>
          </w:p>
          <w:p w:rsidR="001F34C5" w:rsidRDefault="001F34C5" w:rsidP="00E53206">
            <w:r>
              <w:t>práce s osnovou</w:t>
            </w:r>
          </w:p>
        </w:tc>
        <w:tc>
          <w:tcPr>
            <w:tcW w:w="2340" w:type="dxa"/>
          </w:tcPr>
          <w:p w:rsidR="001F34C5" w:rsidRDefault="001F34C5" w:rsidP="00E53206"/>
        </w:tc>
        <w:tc>
          <w:tcPr>
            <w:tcW w:w="1800" w:type="dxa"/>
          </w:tcPr>
          <w:p w:rsidR="001F34C5" w:rsidRDefault="001F34C5" w:rsidP="00E53206"/>
        </w:tc>
      </w:tr>
      <w:tr w:rsidR="001F34C5">
        <w:trPr>
          <w:trHeight w:val="676"/>
        </w:trPr>
        <w:tc>
          <w:tcPr>
            <w:tcW w:w="3060" w:type="dxa"/>
          </w:tcPr>
          <w:p w:rsidR="001F34C5" w:rsidRDefault="001F34C5" w:rsidP="00E53206">
            <w:r>
              <w:t>reprodukuje obsah přiměřeně složitého sdělení a zapamatuje si z něj podstatná fakta</w:t>
            </w:r>
          </w:p>
        </w:tc>
        <w:tc>
          <w:tcPr>
            <w:tcW w:w="3420" w:type="dxa"/>
          </w:tcPr>
          <w:p w:rsidR="001F34C5" w:rsidRDefault="001F34C5" w:rsidP="00DB5690">
            <w:pPr>
              <w:numPr>
                <w:ilvl w:val="0"/>
                <w:numId w:val="44"/>
              </w:numPr>
            </w:pPr>
            <w:r>
              <w:t>tvořivě pracuje s textem</w:t>
            </w:r>
          </w:p>
          <w:p w:rsidR="001F34C5" w:rsidRDefault="001F34C5" w:rsidP="00DB5690">
            <w:pPr>
              <w:numPr>
                <w:ilvl w:val="0"/>
                <w:numId w:val="44"/>
              </w:numPr>
            </w:pPr>
            <w:r>
              <w:t>v textu se orientuje</w:t>
            </w:r>
          </w:p>
          <w:p w:rsidR="001F34C5" w:rsidRDefault="001F34C5" w:rsidP="00DB5690">
            <w:pPr>
              <w:numPr>
                <w:ilvl w:val="0"/>
                <w:numId w:val="44"/>
              </w:numPr>
            </w:pPr>
            <w:r>
              <w:t>reprodukuje obsah</w:t>
            </w:r>
          </w:p>
          <w:p w:rsidR="001F34C5" w:rsidRDefault="001F34C5" w:rsidP="00DB5690">
            <w:pPr>
              <w:numPr>
                <w:ilvl w:val="0"/>
                <w:numId w:val="44"/>
              </w:numPr>
            </w:pPr>
            <w:r>
              <w:t>vybírá a zapamatuje si podstatná fakta</w:t>
            </w:r>
          </w:p>
          <w:p w:rsidR="001F34C5" w:rsidRDefault="001F34C5" w:rsidP="00DB5690">
            <w:pPr>
              <w:numPr>
                <w:ilvl w:val="0"/>
                <w:numId w:val="44"/>
              </w:numPr>
            </w:pPr>
            <w:r>
              <w:t>fakta třídí a dále důkladně zpracovává</w:t>
            </w:r>
          </w:p>
          <w:p w:rsidR="001F34C5" w:rsidRDefault="001F34C5" w:rsidP="00DB5690">
            <w:pPr>
              <w:numPr>
                <w:ilvl w:val="0"/>
                <w:numId w:val="44"/>
              </w:numPr>
            </w:pPr>
            <w:r>
              <w:t>zaujímá určitý postoj, vytvoří závěr</w:t>
            </w:r>
          </w:p>
        </w:tc>
        <w:tc>
          <w:tcPr>
            <w:tcW w:w="3060" w:type="dxa"/>
          </w:tcPr>
          <w:p w:rsidR="001F34C5" w:rsidRDefault="001F34C5" w:rsidP="00E53206">
            <w:r>
              <w:t xml:space="preserve">vyprávění </w:t>
            </w:r>
          </w:p>
          <w:p w:rsidR="001F34C5" w:rsidRDefault="001F34C5" w:rsidP="00E53206">
            <w:r>
              <w:t>náročnější vzkaz</w:t>
            </w:r>
          </w:p>
          <w:p w:rsidR="001F34C5" w:rsidRDefault="001F34C5" w:rsidP="00E53206">
            <w:r>
              <w:t>výpisek z naučeného textu</w:t>
            </w:r>
          </w:p>
          <w:p w:rsidR="001F34C5" w:rsidRDefault="001F34C5" w:rsidP="00E53206">
            <w:r>
              <w:t>beseda na dané téma</w:t>
            </w:r>
          </w:p>
        </w:tc>
        <w:tc>
          <w:tcPr>
            <w:tcW w:w="2340" w:type="dxa"/>
          </w:tcPr>
          <w:p w:rsidR="001F34C5" w:rsidRDefault="001F34C5" w:rsidP="00E53206">
            <w:r>
              <w:t>P</w:t>
            </w:r>
            <w:r w:rsidR="001A3A2D">
              <w:t>ř</w:t>
            </w:r>
            <w:r>
              <w:t>v – člověk a příroda, člověk a technika, člověk a přírodní zdroje (vyprávění)</w:t>
            </w:r>
          </w:p>
        </w:tc>
        <w:tc>
          <w:tcPr>
            <w:tcW w:w="1800" w:type="dxa"/>
          </w:tcPr>
          <w:p w:rsidR="001F34C5" w:rsidRDefault="001F34C5" w:rsidP="00E53206"/>
        </w:tc>
      </w:tr>
      <w:tr w:rsidR="001F34C5">
        <w:trPr>
          <w:trHeight w:val="676"/>
        </w:trPr>
        <w:tc>
          <w:tcPr>
            <w:tcW w:w="3060" w:type="dxa"/>
          </w:tcPr>
          <w:p w:rsidR="001F34C5" w:rsidRDefault="001F34C5" w:rsidP="00E53206">
            <w:r>
              <w:t>vede správně dialog, telefonický rozhovor, zanechá vzkaz na záznamníku</w:t>
            </w:r>
          </w:p>
        </w:tc>
        <w:tc>
          <w:tcPr>
            <w:tcW w:w="3420" w:type="dxa"/>
          </w:tcPr>
          <w:p w:rsidR="001F34C5" w:rsidRDefault="001F34C5" w:rsidP="00DB5690">
            <w:pPr>
              <w:numPr>
                <w:ilvl w:val="0"/>
                <w:numId w:val="44"/>
              </w:numPr>
            </w:pPr>
            <w:r>
              <w:t>aktivně se zapojuje do běžné školní i mimoškolní komunikace</w:t>
            </w:r>
          </w:p>
          <w:p w:rsidR="001F34C5" w:rsidRDefault="001F34C5" w:rsidP="00DB5690">
            <w:pPr>
              <w:numPr>
                <w:ilvl w:val="0"/>
                <w:numId w:val="44"/>
              </w:numPr>
            </w:pPr>
            <w:r>
              <w:t>dodržuje zásady společenského styku</w:t>
            </w:r>
          </w:p>
          <w:p w:rsidR="001F34C5" w:rsidRDefault="001F34C5" w:rsidP="00DB5690">
            <w:pPr>
              <w:numPr>
                <w:ilvl w:val="0"/>
                <w:numId w:val="44"/>
              </w:numPr>
            </w:pPr>
            <w:r>
              <w:t>sestaví SMS zprávu, sdělení pro spolužáka, rodinné příslušníky</w:t>
            </w:r>
          </w:p>
          <w:p w:rsidR="001F34C5" w:rsidRDefault="001F34C5" w:rsidP="00DB5690">
            <w:pPr>
              <w:numPr>
                <w:ilvl w:val="0"/>
                <w:numId w:val="44"/>
              </w:numPr>
            </w:pPr>
            <w:r>
              <w:t>zanechá srozumitelný vzkaz na záznamníku</w:t>
            </w:r>
          </w:p>
          <w:p w:rsidR="001F34C5" w:rsidRDefault="001F34C5" w:rsidP="00DB5690">
            <w:pPr>
              <w:numPr>
                <w:ilvl w:val="0"/>
                <w:numId w:val="44"/>
              </w:numPr>
            </w:pPr>
            <w:r>
              <w:lastRenderedPageBreak/>
              <w:t xml:space="preserve">ovládá čísla linek pro tísňová volání </w:t>
            </w:r>
          </w:p>
        </w:tc>
        <w:tc>
          <w:tcPr>
            <w:tcW w:w="3060" w:type="dxa"/>
          </w:tcPr>
          <w:p w:rsidR="001F34C5" w:rsidRDefault="001F34C5" w:rsidP="00E53206">
            <w:r>
              <w:lastRenderedPageBreak/>
              <w:t>komunikační žánry – pozdrav, oslovení, oznámení, dialog</w:t>
            </w:r>
          </w:p>
          <w:p w:rsidR="001F34C5" w:rsidRDefault="001F34C5" w:rsidP="00E53206">
            <w:r>
              <w:t>telefonický rozhovor</w:t>
            </w:r>
          </w:p>
          <w:p w:rsidR="001F34C5" w:rsidRDefault="001F34C5" w:rsidP="00E53206">
            <w:r>
              <w:t>psaní SMS zpráv, vzkazů</w:t>
            </w:r>
          </w:p>
          <w:p w:rsidR="001F34C5" w:rsidRDefault="001F34C5" w:rsidP="00E53206">
            <w:r>
              <w:t>práce se záznamníkem</w:t>
            </w:r>
          </w:p>
          <w:p w:rsidR="001F34C5" w:rsidRDefault="001F34C5" w:rsidP="00E53206">
            <w:r>
              <w:t>modelové dramatizace nebezpečných situací</w:t>
            </w:r>
          </w:p>
        </w:tc>
        <w:tc>
          <w:tcPr>
            <w:tcW w:w="2340" w:type="dxa"/>
          </w:tcPr>
          <w:p w:rsidR="001F34C5" w:rsidRDefault="001F34C5" w:rsidP="00E53206"/>
        </w:tc>
        <w:tc>
          <w:tcPr>
            <w:tcW w:w="1800" w:type="dxa"/>
          </w:tcPr>
          <w:p w:rsidR="001F34C5" w:rsidRDefault="001F34C5" w:rsidP="00E53206"/>
        </w:tc>
      </w:tr>
      <w:tr w:rsidR="001F34C5">
        <w:trPr>
          <w:trHeight w:val="676"/>
        </w:trPr>
        <w:tc>
          <w:tcPr>
            <w:tcW w:w="3060" w:type="dxa"/>
          </w:tcPr>
          <w:p w:rsidR="001F34C5" w:rsidRDefault="001F34C5" w:rsidP="00E53206">
            <w:r>
              <w:t>rozpoznává manipulativní komunikaci v reklamě</w:t>
            </w:r>
          </w:p>
        </w:tc>
        <w:tc>
          <w:tcPr>
            <w:tcW w:w="3420" w:type="dxa"/>
          </w:tcPr>
          <w:p w:rsidR="001F34C5" w:rsidRDefault="001F34C5" w:rsidP="00DB5690">
            <w:pPr>
              <w:numPr>
                <w:ilvl w:val="0"/>
                <w:numId w:val="48"/>
              </w:numPr>
            </w:pPr>
            <w:r>
              <w:t>rozlišuje informativní a zábavní prvky sdělení</w:t>
            </w:r>
          </w:p>
          <w:p w:rsidR="001F34C5" w:rsidRDefault="001F34C5" w:rsidP="00DB5690">
            <w:pPr>
              <w:numPr>
                <w:ilvl w:val="0"/>
                <w:numId w:val="44"/>
              </w:numPr>
            </w:pPr>
            <w:r>
              <w:t xml:space="preserve">chápe podstatu </w:t>
            </w:r>
            <w:r w:rsidR="000F4F4F">
              <w:t>manipulativní</w:t>
            </w:r>
            <w:r>
              <w:t xml:space="preserve"> moci reklamy</w:t>
            </w:r>
          </w:p>
          <w:p w:rsidR="001F34C5" w:rsidRDefault="001F34C5" w:rsidP="00DB5690">
            <w:pPr>
              <w:numPr>
                <w:ilvl w:val="0"/>
                <w:numId w:val="44"/>
              </w:numPr>
            </w:pPr>
            <w:r>
              <w:t>ovládá základy odmítavého přístupu ke klamavé reklamě</w:t>
            </w:r>
          </w:p>
        </w:tc>
        <w:tc>
          <w:tcPr>
            <w:tcW w:w="3060" w:type="dxa"/>
          </w:tcPr>
          <w:p w:rsidR="001F34C5" w:rsidRDefault="001F34C5" w:rsidP="00E53206">
            <w:r>
              <w:t>práce s tiskem</w:t>
            </w:r>
          </w:p>
          <w:p w:rsidR="001F34C5" w:rsidRDefault="001F34C5" w:rsidP="00E53206">
            <w:r>
              <w:t>pojmy – reklama, informativní sdělení, klamavá reklama, bulvární tisk</w:t>
            </w:r>
          </w:p>
          <w:p w:rsidR="001F34C5" w:rsidRDefault="001F34C5" w:rsidP="00E53206">
            <w:r>
              <w:t>reklamní spoty</w:t>
            </w:r>
          </w:p>
          <w:p w:rsidR="001F34C5" w:rsidRDefault="001F34C5" w:rsidP="00E53206">
            <w:r>
              <w:t>stavba mediálních sdělení</w:t>
            </w:r>
          </w:p>
        </w:tc>
        <w:tc>
          <w:tcPr>
            <w:tcW w:w="2340" w:type="dxa"/>
          </w:tcPr>
          <w:p w:rsidR="001F34C5" w:rsidRDefault="001F34C5" w:rsidP="00E53206">
            <w:r>
              <w:t>MeV – fungování a vliv médií ve společnosti</w:t>
            </w:r>
          </w:p>
          <w:p w:rsidR="001F34C5" w:rsidRDefault="001F34C5" w:rsidP="00E53206">
            <w:r>
              <w:t>MeV – interpretace vztahů mediálního sdělení a reality</w:t>
            </w:r>
          </w:p>
        </w:tc>
        <w:tc>
          <w:tcPr>
            <w:tcW w:w="1800" w:type="dxa"/>
          </w:tcPr>
          <w:p w:rsidR="001F34C5" w:rsidRDefault="001F34C5" w:rsidP="00E53206"/>
        </w:tc>
      </w:tr>
      <w:tr w:rsidR="001F34C5">
        <w:trPr>
          <w:trHeight w:val="676"/>
        </w:trPr>
        <w:tc>
          <w:tcPr>
            <w:tcW w:w="3060" w:type="dxa"/>
          </w:tcPr>
          <w:p w:rsidR="001F34C5" w:rsidRDefault="001F34C5" w:rsidP="00E53206">
            <w:r>
              <w:t>volí náležitou intonaci, přízvuk, pauzy a tempo podle svého komunikačního záměru</w:t>
            </w:r>
          </w:p>
        </w:tc>
        <w:tc>
          <w:tcPr>
            <w:tcW w:w="3420" w:type="dxa"/>
          </w:tcPr>
          <w:p w:rsidR="001F34C5" w:rsidRDefault="001F34C5" w:rsidP="00DB5690">
            <w:pPr>
              <w:numPr>
                <w:ilvl w:val="0"/>
                <w:numId w:val="44"/>
              </w:numPr>
            </w:pPr>
            <w:r>
              <w:t>dobře ovládá základy techniky mluveného projevu- správně vyslovuje, dýchá</w:t>
            </w:r>
          </w:p>
          <w:p w:rsidR="001F34C5" w:rsidRDefault="001F34C5" w:rsidP="00DB5690">
            <w:pPr>
              <w:numPr>
                <w:ilvl w:val="0"/>
                <w:numId w:val="44"/>
              </w:numPr>
            </w:pPr>
            <w:r>
              <w:t>v mluveném projevu volí tempo řeči závislé na komunikační situaci</w:t>
            </w:r>
          </w:p>
          <w:p w:rsidR="001F34C5" w:rsidRDefault="001F34C5" w:rsidP="00DB5690">
            <w:pPr>
              <w:numPr>
                <w:ilvl w:val="0"/>
                <w:numId w:val="44"/>
              </w:numPr>
            </w:pPr>
            <w:r>
              <w:t>dodržuje základní komunikační pravidla ve všech běžných situacích</w:t>
            </w:r>
          </w:p>
          <w:p w:rsidR="001F34C5" w:rsidRDefault="001F34C5" w:rsidP="00DB5690">
            <w:pPr>
              <w:numPr>
                <w:ilvl w:val="0"/>
                <w:numId w:val="44"/>
              </w:numPr>
            </w:pPr>
            <w:r>
              <w:t>užívá přiměřené mimojazykové prostředky řeči – mimiku, gesta</w:t>
            </w:r>
          </w:p>
          <w:p w:rsidR="001F34C5" w:rsidRDefault="001F34C5" w:rsidP="00DB5690">
            <w:pPr>
              <w:numPr>
                <w:ilvl w:val="0"/>
                <w:numId w:val="44"/>
              </w:numPr>
            </w:pPr>
            <w:r>
              <w:t>zapojuje se do dialogu se spolužáky</w:t>
            </w:r>
          </w:p>
        </w:tc>
        <w:tc>
          <w:tcPr>
            <w:tcW w:w="3060" w:type="dxa"/>
          </w:tcPr>
          <w:p w:rsidR="001F34C5" w:rsidRDefault="001F34C5" w:rsidP="00E53206">
            <w:r>
              <w:t>základy techniky mluveného projevu – tvoření hlasu, výslovnost, dýchání</w:t>
            </w:r>
          </w:p>
          <w:p w:rsidR="001F34C5" w:rsidRDefault="001F34C5" w:rsidP="00E53206">
            <w:r>
              <w:t>komunikační žánry – pozdrav, oslovení, dialog</w:t>
            </w:r>
          </w:p>
          <w:p w:rsidR="001F34C5" w:rsidRDefault="001F34C5" w:rsidP="00E53206">
            <w:r>
              <w:t>komunikační pravidla – střídání rolí</w:t>
            </w:r>
          </w:p>
          <w:p w:rsidR="001F34C5" w:rsidRDefault="001F34C5" w:rsidP="00E53206">
            <w:r>
              <w:t>mimojazykové prostředky řečí – mimika, gesta</w:t>
            </w:r>
          </w:p>
        </w:tc>
        <w:tc>
          <w:tcPr>
            <w:tcW w:w="2340" w:type="dxa"/>
          </w:tcPr>
          <w:p w:rsidR="001F34C5" w:rsidRDefault="001F34C5" w:rsidP="00E53206"/>
        </w:tc>
        <w:tc>
          <w:tcPr>
            <w:tcW w:w="1800" w:type="dxa"/>
          </w:tcPr>
          <w:p w:rsidR="001F34C5" w:rsidRDefault="001F34C5" w:rsidP="00E53206"/>
        </w:tc>
      </w:tr>
      <w:tr w:rsidR="001F34C5">
        <w:trPr>
          <w:trHeight w:val="676"/>
        </w:trPr>
        <w:tc>
          <w:tcPr>
            <w:tcW w:w="3060" w:type="dxa"/>
          </w:tcPr>
          <w:p w:rsidR="001F34C5" w:rsidRDefault="001F34C5" w:rsidP="00E53206">
            <w:r>
              <w:t xml:space="preserve">rozlišuje spisovnou a nespisovnou výslovnost a </w:t>
            </w:r>
            <w:r>
              <w:lastRenderedPageBreak/>
              <w:t>vhodně ji užívá podle komunikace</w:t>
            </w:r>
          </w:p>
        </w:tc>
        <w:tc>
          <w:tcPr>
            <w:tcW w:w="3420" w:type="dxa"/>
          </w:tcPr>
          <w:p w:rsidR="001F34C5" w:rsidRDefault="001F34C5" w:rsidP="00DB5690">
            <w:pPr>
              <w:numPr>
                <w:ilvl w:val="0"/>
                <w:numId w:val="44"/>
              </w:numPr>
            </w:pPr>
            <w:r>
              <w:lastRenderedPageBreak/>
              <w:t xml:space="preserve">v praktických příkladech rozlišuje spisovnou a </w:t>
            </w:r>
            <w:r>
              <w:lastRenderedPageBreak/>
              <w:t>nespisovnou výslovnost</w:t>
            </w:r>
          </w:p>
          <w:p w:rsidR="001F34C5" w:rsidRDefault="001F34C5" w:rsidP="00DB5690">
            <w:pPr>
              <w:numPr>
                <w:ilvl w:val="0"/>
                <w:numId w:val="44"/>
              </w:numPr>
            </w:pPr>
            <w:r>
              <w:t>vyhledá v textu nespisovnou výslovnost a nahradí ji výslovností spisovnou</w:t>
            </w:r>
          </w:p>
          <w:p w:rsidR="001F34C5" w:rsidRDefault="001F34C5" w:rsidP="00DB5690">
            <w:pPr>
              <w:numPr>
                <w:ilvl w:val="0"/>
                <w:numId w:val="44"/>
              </w:numPr>
            </w:pPr>
            <w:r>
              <w:t>rozlišuje nářeční slova</w:t>
            </w:r>
          </w:p>
          <w:p w:rsidR="001F34C5" w:rsidRDefault="001F34C5" w:rsidP="00DB5690">
            <w:pPr>
              <w:numPr>
                <w:ilvl w:val="0"/>
                <w:numId w:val="44"/>
              </w:numPr>
            </w:pPr>
            <w:r>
              <w:t>zaujímá své stanovisko k používání vulgarismů ve svém okolí, v rodině, ve školním prostředí</w:t>
            </w:r>
          </w:p>
        </w:tc>
        <w:tc>
          <w:tcPr>
            <w:tcW w:w="3060" w:type="dxa"/>
          </w:tcPr>
          <w:p w:rsidR="001F34C5" w:rsidRDefault="001F34C5" w:rsidP="00E53206">
            <w:r>
              <w:lastRenderedPageBreak/>
              <w:t xml:space="preserve">spisovná a nespisovná výslovnost </w:t>
            </w:r>
          </w:p>
          <w:p w:rsidR="001F34C5" w:rsidRDefault="001F34C5" w:rsidP="00E53206">
            <w:r>
              <w:lastRenderedPageBreak/>
              <w:t>nářečí, ukázky nářečí</w:t>
            </w:r>
          </w:p>
        </w:tc>
        <w:tc>
          <w:tcPr>
            <w:tcW w:w="2340" w:type="dxa"/>
          </w:tcPr>
          <w:p w:rsidR="001F34C5" w:rsidRDefault="001F34C5" w:rsidP="00E53206"/>
        </w:tc>
        <w:tc>
          <w:tcPr>
            <w:tcW w:w="1800" w:type="dxa"/>
          </w:tcPr>
          <w:p w:rsidR="001F34C5" w:rsidRDefault="001F34C5" w:rsidP="00E53206"/>
        </w:tc>
      </w:tr>
      <w:tr w:rsidR="001F34C5">
        <w:trPr>
          <w:trHeight w:val="676"/>
        </w:trPr>
        <w:tc>
          <w:tcPr>
            <w:tcW w:w="3060" w:type="dxa"/>
          </w:tcPr>
          <w:p w:rsidR="001F34C5" w:rsidRDefault="001F34C5" w:rsidP="00E53206">
            <w:r>
              <w:t>píše správně po stránce obsahové i formální jednoduché komunikační žánry</w:t>
            </w:r>
          </w:p>
        </w:tc>
        <w:tc>
          <w:tcPr>
            <w:tcW w:w="3420" w:type="dxa"/>
          </w:tcPr>
          <w:p w:rsidR="001F34C5" w:rsidRDefault="001F34C5" w:rsidP="00DB5690">
            <w:pPr>
              <w:numPr>
                <w:ilvl w:val="0"/>
                <w:numId w:val="45"/>
              </w:numPr>
            </w:pPr>
            <w:r>
              <w:t>píše správně po stránce obsahové i formální jednoduché komunikační žánry</w:t>
            </w:r>
          </w:p>
          <w:p w:rsidR="001F34C5" w:rsidRDefault="001F34C5" w:rsidP="00DB5690">
            <w:pPr>
              <w:numPr>
                <w:ilvl w:val="0"/>
                <w:numId w:val="45"/>
              </w:numPr>
            </w:pPr>
            <w:r>
              <w:t>dodržuje základní hygienické návyky spojené se psaním</w:t>
            </w:r>
          </w:p>
          <w:p w:rsidR="001F34C5" w:rsidRDefault="001F34C5" w:rsidP="00DB5690">
            <w:pPr>
              <w:numPr>
                <w:ilvl w:val="0"/>
                <w:numId w:val="45"/>
              </w:numPr>
            </w:pPr>
            <w:r>
              <w:t>zvládá techniku psaní (má čitelný a přehledný písemný projev)</w:t>
            </w:r>
          </w:p>
        </w:tc>
        <w:tc>
          <w:tcPr>
            <w:tcW w:w="3060" w:type="dxa"/>
          </w:tcPr>
          <w:p w:rsidR="001F34C5" w:rsidRDefault="001F34C5" w:rsidP="00E53206">
            <w:r>
              <w:t>základní hygienické návyky spojené se psaním</w:t>
            </w:r>
          </w:p>
          <w:p w:rsidR="001F34C5" w:rsidRDefault="001F34C5" w:rsidP="00E53206">
            <w:r>
              <w:t>technika psaní</w:t>
            </w:r>
          </w:p>
          <w:p w:rsidR="001F34C5" w:rsidRDefault="001F34C5" w:rsidP="00E53206">
            <w:r>
              <w:t>žánry písemného projevu (inzerát, delší dopis, popis předmětu, situace, osoby, vizitka, vypravování)</w:t>
            </w:r>
          </w:p>
          <w:p w:rsidR="001F34C5" w:rsidRDefault="001F34C5" w:rsidP="00E53206">
            <w:r>
              <w:t>přímá řeč</w:t>
            </w:r>
          </w:p>
        </w:tc>
        <w:tc>
          <w:tcPr>
            <w:tcW w:w="2340" w:type="dxa"/>
          </w:tcPr>
          <w:p w:rsidR="001F34C5" w:rsidRDefault="001A3A2D" w:rsidP="00E53206">
            <w:r>
              <w:t>Vl</w:t>
            </w:r>
            <w:r w:rsidR="001F34C5">
              <w:t xml:space="preserve"> – základní formy vlastnictví (vyplnění složenky, peníze)</w:t>
            </w:r>
          </w:p>
          <w:p w:rsidR="001F34C5" w:rsidRDefault="001F34C5" w:rsidP="00E53206">
            <w:r>
              <w:t>P</w:t>
            </w:r>
            <w:r w:rsidR="001A3A2D">
              <w:t>ř</w:t>
            </w:r>
            <w:r>
              <w:t>v – založí jednoduchý pokus (popis pokusu)</w:t>
            </w:r>
          </w:p>
        </w:tc>
        <w:tc>
          <w:tcPr>
            <w:tcW w:w="1800" w:type="dxa"/>
          </w:tcPr>
          <w:p w:rsidR="001F34C5" w:rsidRDefault="001F34C5" w:rsidP="00E53206"/>
        </w:tc>
      </w:tr>
      <w:tr w:rsidR="001F34C5">
        <w:trPr>
          <w:trHeight w:val="676"/>
        </w:trPr>
        <w:tc>
          <w:tcPr>
            <w:tcW w:w="3060" w:type="dxa"/>
          </w:tcPr>
          <w:p w:rsidR="001F34C5" w:rsidRDefault="001F34C5" w:rsidP="00E53206">
            <w:r>
              <w:t>sestaví osnovu vyprávění a na jejím základě vytváří krátký mluvený nebo písemný projev s dodržením časové posloupnosti</w:t>
            </w:r>
          </w:p>
        </w:tc>
        <w:tc>
          <w:tcPr>
            <w:tcW w:w="3420" w:type="dxa"/>
          </w:tcPr>
          <w:p w:rsidR="001F34C5" w:rsidRDefault="001F34C5" w:rsidP="00DB5690">
            <w:pPr>
              <w:numPr>
                <w:ilvl w:val="0"/>
                <w:numId w:val="45"/>
              </w:numPr>
            </w:pPr>
            <w:r>
              <w:t>sestaví osnovu vyprávění, napíše nadpis</w:t>
            </w:r>
          </w:p>
          <w:p w:rsidR="001F34C5" w:rsidRDefault="001F34C5" w:rsidP="00DB5690">
            <w:pPr>
              <w:numPr>
                <w:ilvl w:val="0"/>
                <w:numId w:val="45"/>
              </w:numPr>
            </w:pPr>
            <w:r>
              <w:t>vytváří mluvený či písemný projev</w:t>
            </w:r>
          </w:p>
          <w:p w:rsidR="001F34C5" w:rsidRDefault="001F34C5" w:rsidP="00DB5690">
            <w:pPr>
              <w:numPr>
                <w:ilvl w:val="0"/>
                <w:numId w:val="45"/>
              </w:numPr>
            </w:pPr>
            <w:r>
              <w:t>orientuje se v dějově časové posloupnosti</w:t>
            </w:r>
          </w:p>
          <w:p w:rsidR="001F34C5" w:rsidRDefault="001F34C5" w:rsidP="00DB5690">
            <w:pPr>
              <w:numPr>
                <w:ilvl w:val="0"/>
                <w:numId w:val="45"/>
              </w:numPr>
            </w:pPr>
            <w:r>
              <w:t>vytvoří i více variant nedokončeného příběhu</w:t>
            </w:r>
          </w:p>
        </w:tc>
        <w:tc>
          <w:tcPr>
            <w:tcW w:w="3060" w:type="dxa"/>
          </w:tcPr>
          <w:p w:rsidR="001F34C5" w:rsidRDefault="001F34C5" w:rsidP="00E53206">
            <w:r>
              <w:t>osnova vyprávění (sestavení osnovy, vyprávění podle osnovy)</w:t>
            </w:r>
          </w:p>
          <w:p w:rsidR="001F34C5" w:rsidRDefault="001F34C5" w:rsidP="00E53206">
            <w:r>
              <w:t>dokončení příběhu</w:t>
            </w:r>
          </w:p>
          <w:p w:rsidR="001F34C5" w:rsidRDefault="001F34C5" w:rsidP="00E53206">
            <w:r>
              <w:t>popis obrázku</w:t>
            </w:r>
          </w:p>
          <w:p w:rsidR="001F34C5" w:rsidRDefault="001F34C5" w:rsidP="00E53206">
            <w:r>
              <w:t>zážitky z cest</w:t>
            </w:r>
          </w:p>
          <w:p w:rsidR="001F34C5" w:rsidRDefault="001F34C5" w:rsidP="00E53206">
            <w:r>
              <w:t>vyprávění o rodině</w:t>
            </w:r>
          </w:p>
        </w:tc>
        <w:tc>
          <w:tcPr>
            <w:tcW w:w="2340" w:type="dxa"/>
          </w:tcPr>
          <w:p w:rsidR="001F34C5" w:rsidRDefault="001A3A2D" w:rsidP="00E53206">
            <w:r>
              <w:t>Vl</w:t>
            </w:r>
            <w:r w:rsidR="001F34C5">
              <w:t xml:space="preserve"> – předávání osobních zkušeností z cest</w:t>
            </w:r>
          </w:p>
          <w:p w:rsidR="001F34C5" w:rsidRDefault="001A3A2D" w:rsidP="00E53206">
            <w:r>
              <w:t>Vl</w:t>
            </w:r>
            <w:r w:rsidR="001F34C5">
              <w:t xml:space="preserve"> – lidé kolem nás a mezilidské vztahy</w:t>
            </w:r>
          </w:p>
        </w:tc>
        <w:tc>
          <w:tcPr>
            <w:tcW w:w="1800" w:type="dxa"/>
          </w:tcPr>
          <w:p w:rsidR="001F34C5" w:rsidRDefault="001F34C5" w:rsidP="00E53206"/>
        </w:tc>
      </w:tr>
    </w:tbl>
    <w:p w:rsidR="001A3A2D" w:rsidRDefault="001A3A2D" w:rsidP="001F34C5"/>
    <w:p w:rsidR="001F34C5" w:rsidRPr="00621632" w:rsidRDefault="001A3A2D" w:rsidP="001F34C5">
      <w:pPr>
        <w:rPr>
          <w:b/>
          <w:sz w:val="28"/>
          <w:szCs w:val="28"/>
        </w:rPr>
      </w:pPr>
      <w:r>
        <w:br w:type="page"/>
      </w:r>
      <w:r w:rsidR="001F34C5" w:rsidRPr="00621632">
        <w:rPr>
          <w:b/>
          <w:sz w:val="28"/>
          <w:szCs w:val="28"/>
        </w:rPr>
        <w:lastRenderedPageBreak/>
        <w:t xml:space="preserve">Vyučovací předmět: </w:t>
      </w:r>
      <w:r w:rsidR="001F34C5" w:rsidRPr="000E517C">
        <w:rPr>
          <w:sz w:val="28"/>
          <w:szCs w:val="28"/>
        </w:rPr>
        <w:t>Český jazyk a literatura (jazyková výchova)</w:t>
      </w:r>
    </w:p>
    <w:p w:rsidR="001F34C5" w:rsidRDefault="001F34C5" w:rsidP="001F34C5">
      <w:pPr>
        <w:rPr>
          <w:sz w:val="28"/>
          <w:szCs w:val="28"/>
        </w:rPr>
      </w:pPr>
      <w:r w:rsidRPr="000E517C">
        <w:rPr>
          <w:b/>
          <w:sz w:val="28"/>
          <w:szCs w:val="28"/>
        </w:rPr>
        <w:t>Ročník:</w:t>
      </w:r>
      <w:r>
        <w:rPr>
          <w:sz w:val="28"/>
          <w:szCs w:val="28"/>
        </w:rPr>
        <w:t xml:space="preserve"> 5.</w:t>
      </w:r>
    </w:p>
    <w:p w:rsidR="001F34C5" w:rsidRDefault="001F34C5" w:rsidP="001F34C5">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1F34C5" w:rsidRPr="00FC5486">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1F34C5" w:rsidRPr="00FC5486" w:rsidRDefault="001F34C5" w:rsidP="00E53206">
            <w:pPr>
              <w:jc w:val="center"/>
              <w:rPr>
                <w:b/>
                <w:sz w:val="28"/>
                <w:szCs w:val="28"/>
              </w:rPr>
            </w:pPr>
            <w:r w:rsidRPr="00FC5486">
              <w:rPr>
                <w:b/>
                <w:sz w:val="28"/>
                <w:szCs w:val="28"/>
              </w:rPr>
              <w:t xml:space="preserve">Výstup </w:t>
            </w:r>
            <w:r>
              <w:rPr>
                <w:b/>
                <w:sz w:val="28"/>
                <w:szCs w:val="28"/>
              </w:rPr>
              <w:t>R</w:t>
            </w:r>
            <w:r w:rsidRPr="00FC5486">
              <w:rPr>
                <w:b/>
                <w:sz w:val="28"/>
                <w:szCs w:val="28"/>
              </w:rPr>
              <w:t>VP</w:t>
            </w:r>
          </w:p>
        </w:tc>
        <w:tc>
          <w:tcPr>
            <w:tcW w:w="3420" w:type="dxa"/>
            <w:tcBorders>
              <w:top w:val="single" w:sz="12" w:space="0" w:color="auto"/>
              <w:left w:val="single" w:sz="12" w:space="0" w:color="auto"/>
              <w:bottom w:val="single" w:sz="12" w:space="0" w:color="auto"/>
              <w:right w:val="single" w:sz="12" w:space="0" w:color="auto"/>
            </w:tcBorders>
            <w:vAlign w:val="center"/>
          </w:tcPr>
          <w:p w:rsidR="001F34C5" w:rsidRPr="00FC5486" w:rsidRDefault="001F34C5" w:rsidP="00E53206">
            <w:pPr>
              <w:jc w:val="center"/>
              <w:rPr>
                <w:b/>
                <w:sz w:val="28"/>
                <w:szCs w:val="28"/>
              </w:rPr>
            </w:pPr>
            <w:r w:rsidRPr="00FC5486">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1F34C5" w:rsidRPr="00FC5486" w:rsidRDefault="001F34C5" w:rsidP="00E53206">
            <w:pPr>
              <w:jc w:val="center"/>
              <w:rPr>
                <w:b/>
                <w:sz w:val="28"/>
                <w:szCs w:val="28"/>
              </w:rPr>
            </w:pPr>
            <w:r w:rsidRPr="00FC5486">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1F34C5" w:rsidRPr="00FC5486" w:rsidRDefault="001F34C5" w:rsidP="00E53206">
            <w:pPr>
              <w:jc w:val="center"/>
              <w:rPr>
                <w:b/>
                <w:sz w:val="28"/>
                <w:szCs w:val="28"/>
              </w:rPr>
            </w:pPr>
            <w:r w:rsidRPr="00FC5486">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1F34C5" w:rsidRPr="00FC5486" w:rsidRDefault="001F34C5" w:rsidP="00E53206">
            <w:pPr>
              <w:jc w:val="center"/>
              <w:rPr>
                <w:b/>
                <w:sz w:val="28"/>
                <w:szCs w:val="28"/>
              </w:rPr>
            </w:pPr>
            <w:r w:rsidRPr="00FC5486">
              <w:rPr>
                <w:b/>
                <w:sz w:val="28"/>
                <w:szCs w:val="28"/>
              </w:rPr>
              <w:t>Poznámky</w:t>
            </w:r>
          </w:p>
        </w:tc>
      </w:tr>
      <w:tr w:rsidR="001F34C5">
        <w:trPr>
          <w:trHeight w:val="317"/>
        </w:trPr>
        <w:tc>
          <w:tcPr>
            <w:tcW w:w="3060" w:type="dxa"/>
            <w:tcBorders>
              <w:top w:val="single" w:sz="12" w:space="0" w:color="auto"/>
            </w:tcBorders>
          </w:tcPr>
          <w:p w:rsidR="001F34C5" w:rsidRDefault="001F34C5" w:rsidP="00E53206">
            <w:r>
              <w:t>rozlišuje ve slově kořen, část příponovou, předponovou a koncovku</w:t>
            </w:r>
          </w:p>
        </w:tc>
        <w:tc>
          <w:tcPr>
            <w:tcW w:w="3420" w:type="dxa"/>
            <w:tcBorders>
              <w:top w:val="single" w:sz="12" w:space="0" w:color="auto"/>
            </w:tcBorders>
          </w:tcPr>
          <w:p w:rsidR="001F34C5" w:rsidRDefault="001F34C5" w:rsidP="00DB5690">
            <w:pPr>
              <w:numPr>
                <w:ilvl w:val="0"/>
                <w:numId w:val="23"/>
              </w:numPr>
            </w:pPr>
            <w:r>
              <w:t>ve slovech rozlišuje kořen, část příponovou, předponovou a koncovku</w:t>
            </w:r>
          </w:p>
          <w:p w:rsidR="001F34C5" w:rsidRDefault="001F34C5" w:rsidP="00DB5690">
            <w:pPr>
              <w:numPr>
                <w:ilvl w:val="0"/>
                <w:numId w:val="23"/>
              </w:numPr>
            </w:pPr>
            <w:r>
              <w:t>k danému slovu vytvoří několik slov příbuzných</w:t>
            </w:r>
          </w:p>
          <w:p w:rsidR="001F34C5" w:rsidRDefault="001F34C5" w:rsidP="00DB5690">
            <w:pPr>
              <w:numPr>
                <w:ilvl w:val="0"/>
                <w:numId w:val="23"/>
              </w:numPr>
            </w:pPr>
            <w:r>
              <w:t>rozlišuje předpony a předložky</w:t>
            </w:r>
          </w:p>
          <w:p w:rsidR="001F34C5" w:rsidRDefault="001F34C5" w:rsidP="00DB5690">
            <w:pPr>
              <w:numPr>
                <w:ilvl w:val="0"/>
                <w:numId w:val="23"/>
              </w:numPr>
              <w:rPr>
                <w:b/>
                <w:bCs/>
              </w:rPr>
            </w:pPr>
            <w:r>
              <w:t xml:space="preserve">používá správně předpony </w:t>
            </w:r>
            <w:r w:rsidRPr="00BF423E">
              <w:rPr>
                <w:bCs/>
                <w:i/>
              </w:rPr>
              <w:t>v-, ob-, od-, pod-, nad-, bez-, roz-, s-, z-, vz-</w:t>
            </w:r>
          </w:p>
          <w:p w:rsidR="001F34C5" w:rsidRPr="00BF423E" w:rsidRDefault="001F34C5" w:rsidP="00DB5690">
            <w:pPr>
              <w:numPr>
                <w:ilvl w:val="0"/>
                <w:numId w:val="23"/>
              </w:numPr>
              <w:rPr>
                <w:b/>
                <w:bCs/>
              </w:rPr>
            </w:pPr>
            <w:r>
              <w:t xml:space="preserve">užívá správně přípony </w:t>
            </w:r>
            <w:r>
              <w:rPr>
                <w:b/>
                <w:bCs/>
              </w:rPr>
              <w:t xml:space="preserve"> -</w:t>
            </w:r>
            <w:r w:rsidRPr="00BF423E">
              <w:rPr>
                <w:bCs/>
                <w:i/>
              </w:rPr>
              <w:t>ský, -ští, -ný, -ní</w:t>
            </w:r>
          </w:p>
        </w:tc>
        <w:tc>
          <w:tcPr>
            <w:tcW w:w="3060" w:type="dxa"/>
            <w:tcBorders>
              <w:top w:val="single" w:sz="12" w:space="0" w:color="auto"/>
            </w:tcBorders>
          </w:tcPr>
          <w:p w:rsidR="001F34C5" w:rsidRDefault="001F34C5" w:rsidP="00E53206">
            <w:r>
              <w:t>stavba slova</w:t>
            </w:r>
          </w:p>
          <w:p w:rsidR="001F34C5" w:rsidRDefault="001F34C5" w:rsidP="00E53206">
            <w:r>
              <w:t>příbuzná slova</w:t>
            </w:r>
          </w:p>
          <w:p w:rsidR="001F34C5" w:rsidRDefault="001F34C5" w:rsidP="00E53206">
            <w:pPr>
              <w:rPr>
                <w:b/>
                <w:bCs/>
              </w:rPr>
            </w:pPr>
            <w:r>
              <w:t xml:space="preserve">psaní skupin </w:t>
            </w:r>
            <w:r w:rsidRPr="009D10FF">
              <w:rPr>
                <w:bCs/>
                <w:i/>
              </w:rPr>
              <w:t>bě/bje, vě/vje, pě/pje, mě/mně</w:t>
            </w:r>
          </w:p>
          <w:p w:rsidR="001F34C5" w:rsidRDefault="001F34C5" w:rsidP="00E53206">
            <w:pPr>
              <w:pStyle w:val="Zkladntext2"/>
            </w:pPr>
            <w:r>
              <w:t xml:space="preserve">souhláskové skupiny při odvozování zdvojené hlásky </w:t>
            </w:r>
          </w:p>
          <w:p w:rsidR="001F34C5" w:rsidRDefault="001F34C5" w:rsidP="00E53206">
            <w:r>
              <w:t>střídání hlásek při odvozování</w:t>
            </w:r>
          </w:p>
          <w:p w:rsidR="001F34C5" w:rsidRPr="009D10FF" w:rsidRDefault="001F34C5" w:rsidP="00E53206">
            <w:pPr>
              <w:rPr>
                <w:b/>
                <w:bCs/>
              </w:rPr>
            </w:pPr>
            <w:r>
              <w:t xml:space="preserve">Předpony </w:t>
            </w:r>
            <w:r w:rsidRPr="009D10FF">
              <w:rPr>
                <w:bCs/>
                <w:i/>
              </w:rPr>
              <w:t>s-, z-, vz-</w:t>
            </w:r>
          </w:p>
        </w:tc>
        <w:tc>
          <w:tcPr>
            <w:tcW w:w="2340" w:type="dxa"/>
            <w:tcBorders>
              <w:top w:val="single" w:sz="12" w:space="0" w:color="auto"/>
            </w:tcBorders>
          </w:tcPr>
          <w:p w:rsidR="001F34C5" w:rsidRPr="00FC5486" w:rsidRDefault="001F34C5" w:rsidP="00E53206"/>
        </w:tc>
        <w:tc>
          <w:tcPr>
            <w:tcW w:w="1800" w:type="dxa"/>
            <w:tcBorders>
              <w:top w:val="single" w:sz="12" w:space="0" w:color="auto"/>
            </w:tcBorders>
          </w:tcPr>
          <w:p w:rsidR="001F34C5" w:rsidRPr="00FC5486" w:rsidRDefault="001F34C5" w:rsidP="00E53206"/>
        </w:tc>
      </w:tr>
      <w:tr w:rsidR="001F34C5">
        <w:trPr>
          <w:trHeight w:val="317"/>
        </w:trPr>
        <w:tc>
          <w:tcPr>
            <w:tcW w:w="3060" w:type="dxa"/>
          </w:tcPr>
          <w:p w:rsidR="001F34C5" w:rsidRDefault="001F34C5" w:rsidP="00E53206">
            <w:r>
              <w:t>určuje slovní druhy plnovýznamových slov a využívá je v gramaticky správných tvarech ve svém mluveném projevu</w:t>
            </w:r>
          </w:p>
        </w:tc>
        <w:tc>
          <w:tcPr>
            <w:tcW w:w="3420" w:type="dxa"/>
          </w:tcPr>
          <w:p w:rsidR="001F34C5" w:rsidRDefault="001F34C5" w:rsidP="00DB5690">
            <w:pPr>
              <w:numPr>
                <w:ilvl w:val="0"/>
                <w:numId w:val="23"/>
              </w:numPr>
            </w:pPr>
            <w:r>
              <w:t>v textu vyhledá a určuje slovní druhy</w:t>
            </w:r>
          </w:p>
          <w:p w:rsidR="001F34C5" w:rsidRDefault="001F34C5" w:rsidP="00DB5690">
            <w:pPr>
              <w:numPr>
                <w:ilvl w:val="0"/>
                <w:numId w:val="23"/>
              </w:numPr>
            </w:pPr>
            <w:r>
              <w:t>ve svém mluveném projevu využívá slovní druhy v gramaticky správných tvarech</w:t>
            </w:r>
          </w:p>
          <w:p w:rsidR="001F34C5" w:rsidRDefault="001F34C5" w:rsidP="00DB5690">
            <w:pPr>
              <w:numPr>
                <w:ilvl w:val="0"/>
                <w:numId w:val="23"/>
              </w:numPr>
            </w:pPr>
            <w:r>
              <w:t>skloňuje podstatná jména podle vzorů</w:t>
            </w:r>
          </w:p>
          <w:p w:rsidR="001F34C5" w:rsidRDefault="001F34C5" w:rsidP="00DB5690">
            <w:pPr>
              <w:numPr>
                <w:ilvl w:val="0"/>
                <w:numId w:val="23"/>
              </w:numPr>
            </w:pPr>
            <w:r>
              <w:t>určuje mluvnické kategorie podstatných jmen (pád, číslo, rod a vzor)</w:t>
            </w:r>
          </w:p>
          <w:p w:rsidR="001F34C5" w:rsidRDefault="001F34C5" w:rsidP="00DB5690">
            <w:pPr>
              <w:numPr>
                <w:ilvl w:val="0"/>
                <w:numId w:val="23"/>
              </w:numPr>
            </w:pPr>
            <w:r>
              <w:lastRenderedPageBreak/>
              <w:t>bezpečně určuje životnost a neživotnost u podstatných jmen rodu mužského</w:t>
            </w:r>
          </w:p>
          <w:p w:rsidR="001F34C5" w:rsidRDefault="001F34C5" w:rsidP="00DB5690">
            <w:pPr>
              <w:numPr>
                <w:ilvl w:val="0"/>
                <w:numId w:val="23"/>
              </w:numPr>
            </w:pPr>
            <w:r>
              <w:t>skloňuje přídavná jména podle vzorů</w:t>
            </w:r>
          </w:p>
          <w:p w:rsidR="001F34C5" w:rsidRDefault="001F34C5" w:rsidP="00DB5690">
            <w:pPr>
              <w:numPr>
                <w:ilvl w:val="0"/>
                <w:numId w:val="23"/>
              </w:numPr>
            </w:pPr>
            <w:r>
              <w:t>skloňuje osobní zájmena, určuje druhy zájmen</w:t>
            </w:r>
          </w:p>
          <w:p w:rsidR="001F34C5" w:rsidRDefault="001F34C5" w:rsidP="00DB5690">
            <w:pPr>
              <w:numPr>
                <w:ilvl w:val="0"/>
                <w:numId w:val="23"/>
              </w:numPr>
            </w:pPr>
            <w:r>
              <w:t>skloňuje základní číslovky, určuje druhy číslovek</w:t>
            </w:r>
          </w:p>
          <w:p w:rsidR="001F34C5" w:rsidRDefault="001F34C5" w:rsidP="00DB5690">
            <w:pPr>
              <w:numPr>
                <w:ilvl w:val="0"/>
                <w:numId w:val="23"/>
              </w:numPr>
            </w:pPr>
            <w:r>
              <w:t>časuje slovesa</w:t>
            </w:r>
          </w:p>
        </w:tc>
        <w:tc>
          <w:tcPr>
            <w:tcW w:w="3060" w:type="dxa"/>
          </w:tcPr>
          <w:p w:rsidR="001F34C5" w:rsidRPr="001F34C5" w:rsidRDefault="001F34C5" w:rsidP="001F34C5">
            <w:r w:rsidRPr="001F34C5">
              <w:lastRenderedPageBreak/>
              <w:t>slovní druhy</w:t>
            </w:r>
          </w:p>
          <w:p w:rsidR="001F34C5" w:rsidRDefault="001F34C5" w:rsidP="001F34C5">
            <w:r w:rsidRPr="001F34C5">
              <w:t>podstatná jména (pád, číslo,</w:t>
            </w:r>
            <w:r>
              <w:t xml:space="preserve"> rod a vzor)</w:t>
            </w:r>
          </w:p>
          <w:p w:rsidR="001F34C5" w:rsidRDefault="001F34C5" w:rsidP="00E53206">
            <w:r>
              <w:t>rod  (rozlišení životnosti a neživotnosti)</w:t>
            </w:r>
          </w:p>
          <w:p w:rsidR="001F34C5" w:rsidRDefault="001F34C5" w:rsidP="00E53206">
            <w:r>
              <w:t>slovesa (osoba, číslo, způsob a čas)</w:t>
            </w:r>
          </w:p>
          <w:p w:rsidR="001F34C5" w:rsidRDefault="001F34C5" w:rsidP="00E53206">
            <w:r>
              <w:t>časování sloves</w:t>
            </w:r>
          </w:p>
          <w:p w:rsidR="001F34C5" w:rsidRDefault="001F34C5" w:rsidP="00E53206">
            <w:r>
              <w:t>přídavná jména (druhy, funkce, vzory, skloňování)</w:t>
            </w:r>
          </w:p>
          <w:p w:rsidR="001F34C5" w:rsidRDefault="001F34C5" w:rsidP="00E53206">
            <w:r>
              <w:t xml:space="preserve">zájmena (druhy, skloňování osobních, ukazovacích, </w:t>
            </w:r>
            <w:r>
              <w:lastRenderedPageBreak/>
              <w:t>přivlastňovacích zájmen)</w:t>
            </w:r>
          </w:p>
          <w:p w:rsidR="001F34C5" w:rsidRDefault="001F34C5" w:rsidP="00E53206">
            <w:r>
              <w:t>číslovky (druhy, skloňování základních číslovek, psaní tečky za číslovkami řadovými)</w:t>
            </w:r>
          </w:p>
        </w:tc>
        <w:tc>
          <w:tcPr>
            <w:tcW w:w="2340" w:type="dxa"/>
          </w:tcPr>
          <w:p w:rsidR="001F34C5" w:rsidRDefault="001F34C5" w:rsidP="00E53206">
            <w:r>
              <w:lastRenderedPageBreak/>
              <w:t>M – přirozená čísla</w:t>
            </w:r>
          </w:p>
          <w:p w:rsidR="001F34C5" w:rsidRDefault="001A3A2D" w:rsidP="00E53206">
            <w:r>
              <w:t>Vl</w:t>
            </w:r>
            <w:r w:rsidR="001F34C5">
              <w:t xml:space="preserve"> – práce s mapou ČR, Evropy (vlastní jména, názvy států)</w:t>
            </w:r>
          </w:p>
          <w:p w:rsidR="001F34C5" w:rsidRPr="00FC5486" w:rsidRDefault="001A3A2D" w:rsidP="00E53206">
            <w:r>
              <w:t>Vl</w:t>
            </w:r>
            <w:r w:rsidR="001F34C5">
              <w:t xml:space="preserve"> – pravidla dialogu (vlastnosti lidí, hodnoty, postoje, praktická etika)</w:t>
            </w:r>
          </w:p>
        </w:tc>
        <w:tc>
          <w:tcPr>
            <w:tcW w:w="1800" w:type="dxa"/>
          </w:tcPr>
          <w:p w:rsidR="001F34C5" w:rsidRPr="00FC5486" w:rsidRDefault="001F34C5" w:rsidP="00E53206"/>
        </w:tc>
      </w:tr>
      <w:tr w:rsidR="001F34C5">
        <w:trPr>
          <w:trHeight w:val="317"/>
        </w:trPr>
        <w:tc>
          <w:tcPr>
            <w:tcW w:w="3060" w:type="dxa"/>
          </w:tcPr>
          <w:p w:rsidR="001F34C5" w:rsidRDefault="001F34C5" w:rsidP="00E53206">
            <w:r>
              <w:t>rozlišuje slova spisovná a jejich nespisovné tvary</w:t>
            </w:r>
          </w:p>
        </w:tc>
        <w:tc>
          <w:tcPr>
            <w:tcW w:w="3420" w:type="dxa"/>
          </w:tcPr>
          <w:p w:rsidR="001F34C5" w:rsidRDefault="001F34C5" w:rsidP="00DB5690">
            <w:pPr>
              <w:numPr>
                <w:ilvl w:val="0"/>
                <w:numId w:val="23"/>
              </w:numPr>
            </w:pPr>
            <w:r>
              <w:t>rozlišuje slova spisovná a nespisovná</w:t>
            </w:r>
          </w:p>
          <w:p w:rsidR="001F34C5" w:rsidRDefault="001F34C5" w:rsidP="00DB5690">
            <w:pPr>
              <w:numPr>
                <w:ilvl w:val="0"/>
                <w:numId w:val="23"/>
              </w:numPr>
            </w:pPr>
            <w:r>
              <w:t>rozlišuje slova bez citového zabarvení a slova citově zabarvená</w:t>
            </w:r>
          </w:p>
          <w:p w:rsidR="001F34C5" w:rsidRDefault="001F34C5" w:rsidP="00DB5690">
            <w:pPr>
              <w:numPr>
                <w:ilvl w:val="0"/>
                <w:numId w:val="23"/>
              </w:numPr>
            </w:pPr>
            <w:r>
              <w:t>vyhledává a nahrazuje v textu slova bez citového zabarvení slovy citově zabarvenými a naopak</w:t>
            </w:r>
          </w:p>
          <w:p w:rsidR="001F34C5" w:rsidRDefault="001F34C5" w:rsidP="00DB5690">
            <w:pPr>
              <w:numPr>
                <w:ilvl w:val="0"/>
                <w:numId w:val="23"/>
              </w:numPr>
            </w:pPr>
            <w:r>
              <w:t>rozlišuje národní, mateřský jazyk; spisovný jazyk a nářečí</w:t>
            </w:r>
          </w:p>
        </w:tc>
        <w:tc>
          <w:tcPr>
            <w:tcW w:w="3060" w:type="dxa"/>
          </w:tcPr>
          <w:p w:rsidR="001F34C5" w:rsidRDefault="001F34C5" w:rsidP="00E53206">
            <w:r>
              <w:t>slova spisovná a nespisovná</w:t>
            </w:r>
            <w:r w:rsidRPr="009D10FF">
              <w:t xml:space="preserve">; </w:t>
            </w:r>
            <w:r>
              <w:t>nářečí</w:t>
            </w:r>
          </w:p>
          <w:p w:rsidR="001F34C5" w:rsidRDefault="001F34C5" w:rsidP="00E53206">
            <w:r>
              <w:t>slova citově zabarvená (lichotná, hanlivá, zdrobnělá)</w:t>
            </w:r>
          </w:p>
          <w:p w:rsidR="001F34C5" w:rsidRDefault="001F34C5" w:rsidP="00E53206">
            <w:r>
              <w:t>národní jazyk, mateřský jazyk</w:t>
            </w:r>
          </w:p>
          <w:p w:rsidR="001F34C5" w:rsidRDefault="001F34C5" w:rsidP="00E53206">
            <w:r>
              <w:t>jazyk a řeč (jazykové skupiny)</w:t>
            </w:r>
          </w:p>
        </w:tc>
        <w:tc>
          <w:tcPr>
            <w:tcW w:w="2340" w:type="dxa"/>
          </w:tcPr>
          <w:p w:rsidR="001F34C5" w:rsidRDefault="001A3A2D" w:rsidP="00E53206">
            <w:r>
              <w:t>Vl</w:t>
            </w:r>
            <w:r w:rsidR="001F34C5">
              <w:t xml:space="preserve"> – země Evropy</w:t>
            </w:r>
          </w:p>
          <w:p w:rsidR="001F34C5" w:rsidRDefault="001A3A2D" w:rsidP="00E53206">
            <w:r>
              <w:t>Vl</w:t>
            </w:r>
            <w:r w:rsidR="001F34C5">
              <w:t xml:space="preserve"> – lidská práva, spravedlnost, slušné chování</w:t>
            </w:r>
          </w:p>
        </w:tc>
        <w:tc>
          <w:tcPr>
            <w:tcW w:w="1800" w:type="dxa"/>
          </w:tcPr>
          <w:p w:rsidR="001F34C5" w:rsidRPr="00FC5486" w:rsidRDefault="001F34C5" w:rsidP="00E53206"/>
        </w:tc>
      </w:tr>
      <w:tr w:rsidR="001F34C5">
        <w:trPr>
          <w:trHeight w:val="317"/>
        </w:trPr>
        <w:tc>
          <w:tcPr>
            <w:tcW w:w="3060" w:type="dxa"/>
          </w:tcPr>
          <w:p w:rsidR="001F34C5" w:rsidRDefault="001F34C5" w:rsidP="00E53206">
            <w:r>
              <w:t>vyhledává základní skladební dvojici a v neúplné základní skladební dvojici označuje základ věty</w:t>
            </w:r>
          </w:p>
        </w:tc>
        <w:tc>
          <w:tcPr>
            <w:tcW w:w="3420" w:type="dxa"/>
          </w:tcPr>
          <w:p w:rsidR="001F34C5" w:rsidRDefault="001F34C5" w:rsidP="00DB5690">
            <w:pPr>
              <w:numPr>
                <w:ilvl w:val="0"/>
                <w:numId w:val="23"/>
              </w:numPr>
            </w:pPr>
            <w:r>
              <w:t>vyhledá ve větě základní skladební dvojici, graficky ji znázorní</w:t>
            </w:r>
          </w:p>
          <w:p w:rsidR="001F34C5" w:rsidRDefault="001F34C5" w:rsidP="00DB5690">
            <w:pPr>
              <w:numPr>
                <w:ilvl w:val="0"/>
                <w:numId w:val="23"/>
              </w:numPr>
            </w:pPr>
            <w:r>
              <w:t xml:space="preserve">vyhledá ve větě část </w:t>
            </w:r>
            <w:r>
              <w:lastRenderedPageBreak/>
              <w:t>podmětovou a přísudkovou</w:t>
            </w:r>
          </w:p>
          <w:p w:rsidR="001F34C5" w:rsidRDefault="001F34C5" w:rsidP="00DB5690">
            <w:pPr>
              <w:numPr>
                <w:ilvl w:val="0"/>
                <w:numId w:val="23"/>
              </w:numPr>
            </w:pPr>
            <w:r>
              <w:t>graficky je znázorní</w:t>
            </w:r>
          </w:p>
        </w:tc>
        <w:tc>
          <w:tcPr>
            <w:tcW w:w="3060" w:type="dxa"/>
          </w:tcPr>
          <w:p w:rsidR="001F34C5" w:rsidRDefault="001F34C5" w:rsidP="00E53206">
            <w:r>
              <w:lastRenderedPageBreak/>
              <w:t>základní skladební dvojice</w:t>
            </w:r>
          </w:p>
          <w:p w:rsidR="001F34C5" w:rsidRDefault="001F34C5" w:rsidP="00E53206">
            <w:r>
              <w:t>pojmy (podmět, přísudek)</w:t>
            </w:r>
          </w:p>
          <w:p w:rsidR="001F34C5" w:rsidRDefault="001F34C5" w:rsidP="00E53206">
            <w:r>
              <w:t>část podmětová</w:t>
            </w:r>
          </w:p>
          <w:p w:rsidR="001F34C5" w:rsidRDefault="001F34C5" w:rsidP="00E53206">
            <w:r>
              <w:t>část přísudková</w:t>
            </w:r>
          </w:p>
        </w:tc>
        <w:tc>
          <w:tcPr>
            <w:tcW w:w="2340" w:type="dxa"/>
          </w:tcPr>
          <w:p w:rsidR="001F34C5" w:rsidRDefault="001F34C5" w:rsidP="00E53206"/>
        </w:tc>
        <w:tc>
          <w:tcPr>
            <w:tcW w:w="1800" w:type="dxa"/>
          </w:tcPr>
          <w:p w:rsidR="001F34C5" w:rsidRPr="00FC5486" w:rsidRDefault="001F34C5" w:rsidP="00E53206"/>
        </w:tc>
      </w:tr>
      <w:tr w:rsidR="001F34C5">
        <w:trPr>
          <w:trHeight w:val="317"/>
        </w:trPr>
        <w:tc>
          <w:tcPr>
            <w:tcW w:w="3060" w:type="dxa"/>
          </w:tcPr>
          <w:p w:rsidR="001F34C5" w:rsidRDefault="001F34C5" w:rsidP="00E53206">
            <w:r>
              <w:t>odlišuje větu jednoduchou a souvětí, vhodně změní větu jednoduchou v souvětí</w:t>
            </w:r>
          </w:p>
        </w:tc>
        <w:tc>
          <w:tcPr>
            <w:tcW w:w="3420" w:type="dxa"/>
          </w:tcPr>
          <w:p w:rsidR="001F34C5" w:rsidRDefault="001F34C5" w:rsidP="00DB5690">
            <w:pPr>
              <w:numPr>
                <w:ilvl w:val="0"/>
                <w:numId w:val="23"/>
              </w:numPr>
            </w:pPr>
            <w:r>
              <w:t>odlišuje větu jednoduchou a souvětí</w:t>
            </w:r>
          </w:p>
          <w:p w:rsidR="001F34C5" w:rsidRDefault="001F34C5" w:rsidP="00DB5690">
            <w:pPr>
              <w:numPr>
                <w:ilvl w:val="0"/>
                <w:numId w:val="23"/>
              </w:numPr>
            </w:pPr>
            <w:r>
              <w:t>na základě větného vzorce sestaví z několika jednoduchých vět souvětí</w:t>
            </w:r>
          </w:p>
        </w:tc>
        <w:tc>
          <w:tcPr>
            <w:tcW w:w="3060" w:type="dxa"/>
          </w:tcPr>
          <w:p w:rsidR="001F34C5" w:rsidRDefault="001F34C5" w:rsidP="00E53206">
            <w:r>
              <w:t>věta jednoduchá, souvětí</w:t>
            </w:r>
          </w:p>
          <w:p w:rsidR="001F34C5" w:rsidRDefault="001F34C5" w:rsidP="00E53206">
            <w:r>
              <w:t>větný vzorec</w:t>
            </w:r>
          </w:p>
        </w:tc>
        <w:tc>
          <w:tcPr>
            <w:tcW w:w="2340" w:type="dxa"/>
          </w:tcPr>
          <w:p w:rsidR="001F34C5" w:rsidRDefault="001F34C5" w:rsidP="00E53206"/>
        </w:tc>
        <w:tc>
          <w:tcPr>
            <w:tcW w:w="1800" w:type="dxa"/>
          </w:tcPr>
          <w:p w:rsidR="001F34C5" w:rsidRPr="00FC5486" w:rsidRDefault="001F34C5" w:rsidP="00E53206"/>
        </w:tc>
      </w:tr>
      <w:tr w:rsidR="001F34C5">
        <w:trPr>
          <w:trHeight w:val="317"/>
        </w:trPr>
        <w:tc>
          <w:tcPr>
            <w:tcW w:w="3060" w:type="dxa"/>
          </w:tcPr>
          <w:p w:rsidR="001F34C5" w:rsidRDefault="001F34C5" w:rsidP="00E53206">
            <w:r>
              <w:t>užívá vhodných spojovacích výrazů, podle potřeby projevu je obměňuje</w:t>
            </w:r>
          </w:p>
        </w:tc>
        <w:tc>
          <w:tcPr>
            <w:tcW w:w="3420" w:type="dxa"/>
          </w:tcPr>
          <w:p w:rsidR="001F34C5" w:rsidRDefault="001F34C5" w:rsidP="00DB5690">
            <w:pPr>
              <w:numPr>
                <w:ilvl w:val="0"/>
                <w:numId w:val="23"/>
              </w:numPr>
            </w:pPr>
            <w:r>
              <w:t>spojuje věty v souvětí vhodnými spojovacími výrazy</w:t>
            </w:r>
          </w:p>
        </w:tc>
        <w:tc>
          <w:tcPr>
            <w:tcW w:w="3060" w:type="dxa"/>
          </w:tcPr>
          <w:p w:rsidR="001F34C5" w:rsidRDefault="001F34C5" w:rsidP="00E53206">
            <w:r>
              <w:t>spojovací výrazy</w:t>
            </w:r>
          </w:p>
        </w:tc>
        <w:tc>
          <w:tcPr>
            <w:tcW w:w="2340" w:type="dxa"/>
          </w:tcPr>
          <w:p w:rsidR="001F34C5" w:rsidRDefault="001F34C5" w:rsidP="00E53206"/>
        </w:tc>
        <w:tc>
          <w:tcPr>
            <w:tcW w:w="1800" w:type="dxa"/>
          </w:tcPr>
          <w:p w:rsidR="001F34C5" w:rsidRPr="00FC5486" w:rsidRDefault="001F34C5" w:rsidP="00E53206"/>
        </w:tc>
      </w:tr>
      <w:tr w:rsidR="001F34C5">
        <w:trPr>
          <w:trHeight w:val="317"/>
        </w:trPr>
        <w:tc>
          <w:tcPr>
            <w:tcW w:w="3060" w:type="dxa"/>
          </w:tcPr>
          <w:p w:rsidR="001F34C5" w:rsidRDefault="001F34C5" w:rsidP="00E53206">
            <w:r>
              <w:t xml:space="preserve">píše správně </w:t>
            </w:r>
            <w:r w:rsidRPr="009911EF">
              <w:rPr>
                <w:i/>
              </w:rPr>
              <w:t>i/y</w:t>
            </w:r>
            <w:r>
              <w:t xml:space="preserve"> ve slovech po obojetných souhláskách</w:t>
            </w:r>
          </w:p>
        </w:tc>
        <w:tc>
          <w:tcPr>
            <w:tcW w:w="3420" w:type="dxa"/>
          </w:tcPr>
          <w:p w:rsidR="001F34C5" w:rsidRDefault="001F34C5" w:rsidP="00DB5690">
            <w:pPr>
              <w:numPr>
                <w:ilvl w:val="0"/>
                <w:numId w:val="23"/>
              </w:numPr>
            </w:pPr>
            <w:r>
              <w:t xml:space="preserve">píše správně </w:t>
            </w:r>
            <w:r w:rsidRPr="009D10FF">
              <w:rPr>
                <w:bCs/>
                <w:i/>
              </w:rPr>
              <w:t>i/y</w:t>
            </w:r>
            <w:r>
              <w:t xml:space="preserve"> ve slovech po obojetných souhláskách</w:t>
            </w:r>
          </w:p>
          <w:p w:rsidR="001F34C5" w:rsidRDefault="001F34C5" w:rsidP="00DB5690">
            <w:pPr>
              <w:numPr>
                <w:ilvl w:val="0"/>
                <w:numId w:val="23"/>
              </w:numPr>
            </w:pPr>
            <w:r>
              <w:t xml:space="preserve">píše správně </w:t>
            </w:r>
            <w:r w:rsidRPr="009D10FF">
              <w:rPr>
                <w:bCs/>
                <w:i/>
              </w:rPr>
              <w:t>y/ý</w:t>
            </w:r>
            <w:r>
              <w:t xml:space="preserve"> v příbuzných slovech k vyjmenovaným slovům</w:t>
            </w:r>
          </w:p>
        </w:tc>
        <w:tc>
          <w:tcPr>
            <w:tcW w:w="3060" w:type="dxa"/>
          </w:tcPr>
          <w:p w:rsidR="001F34C5" w:rsidRDefault="001F34C5" w:rsidP="00E53206">
            <w:r>
              <w:t xml:space="preserve">psaní </w:t>
            </w:r>
            <w:r w:rsidRPr="009D10FF">
              <w:rPr>
                <w:bCs/>
                <w:i/>
              </w:rPr>
              <w:t>i/y</w:t>
            </w:r>
            <w:r>
              <w:t xml:space="preserve"> po obojetných souhláskách</w:t>
            </w:r>
          </w:p>
          <w:p w:rsidR="001F34C5" w:rsidRDefault="001F34C5" w:rsidP="00E53206">
            <w:r>
              <w:t>výjimky</w:t>
            </w:r>
          </w:p>
        </w:tc>
        <w:tc>
          <w:tcPr>
            <w:tcW w:w="2340" w:type="dxa"/>
          </w:tcPr>
          <w:p w:rsidR="001F34C5" w:rsidRDefault="001F34C5" w:rsidP="00E53206"/>
        </w:tc>
        <w:tc>
          <w:tcPr>
            <w:tcW w:w="1800" w:type="dxa"/>
          </w:tcPr>
          <w:p w:rsidR="001F34C5" w:rsidRPr="00FC5486" w:rsidRDefault="001F34C5" w:rsidP="00E53206"/>
        </w:tc>
      </w:tr>
      <w:tr w:rsidR="001F34C5">
        <w:trPr>
          <w:trHeight w:val="317"/>
        </w:trPr>
        <w:tc>
          <w:tcPr>
            <w:tcW w:w="3060" w:type="dxa"/>
          </w:tcPr>
          <w:p w:rsidR="001F34C5" w:rsidRDefault="001F34C5" w:rsidP="00E53206">
            <w:r>
              <w:t>zvládá základní příklady syntaktického pravopisu</w:t>
            </w:r>
          </w:p>
        </w:tc>
        <w:tc>
          <w:tcPr>
            <w:tcW w:w="3420" w:type="dxa"/>
          </w:tcPr>
          <w:p w:rsidR="001F34C5" w:rsidRDefault="001F34C5" w:rsidP="00DB5690">
            <w:pPr>
              <w:numPr>
                <w:ilvl w:val="0"/>
                <w:numId w:val="23"/>
              </w:numPr>
            </w:pPr>
            <w:r>
              <w:t xml:space="preserve">píše </w:t>
            </w:r>
            <w:r w:rsidRPr="009911EF">
              <w:rPr>
                <w:i/>
              </w:rPr>
              <w:t>i/y</w:t>
            </w:r>
            <w:r>
              <w:t xml:space="preserve"> v příčestí minulém v základních příkladech</w:t>
            </w:r>
          </w:p>
        </w:tc>
        <w:tc>
          <w:tcPr>
            <w:tcW w:w="3060" w:type="dxa"/>
          </w:tcPr>
          <w:p w:rsidR="001F34C5" w:rsidRDefault="001F34C5" w:rsidP="00E53206">
            <w:r>
              <w:t>shoda přísudku s podmětem</w:t>
            </w:r>
          </w:p>
          <w:p w:rsidR="001F34C5" w:rsidRDefault="001F34C5" w:rsidP="00E53206">
            <w:r>
              <w:t>pojmy – příčestí minulé</w:t>
            </w:r>
          </w:p>
        </w:tc>
        <w:tc>
          <w:tcPr>
            <w:tcW w:w="2340" w:type="dxa"/>
          </w:tcPr>
          <w:p w:rsidR="001F34C5" w:rsidRDefault="001F34C5" w:rsidP="00E53206"/>
        </w:tc>
        <w:tc>
          <w:tcPr>
            <w:tcW w:w="1800" w:type="dxa"/>
          </w:tcPr>
          <w:p w:rsidR="001F34C5" w:rsidRPr="00FC5486" w:rsidRDefault="001F34C5" w:rsidP="00E53206"/>
        </w:tc>
      </w:tr>
    </w:tbl>
    <w:p w:rsidR="001F34C5" w:rsidRPr="00621632" w:rsidRDefault="001A3A2D" w:rsidP="001F34C5">
      <w:pPr>
        <w:rPr>
          <w:b/>
          <w:sz w:val="28"/>
          <w:szCs w:val="28"/>
        </w:rPr>
      </w:pPr>
      <w:r>
        <w:rPr>
          <w:b/>
          <w:sz w:val="28"/>
          <w:szCs w:val="28"/>
        </w:rPr>
        <w:br w:type="page"/>
      </w:r>
      <w:r w:rsidR="001F34C5" w:rsidRPr="00621632">
        <w:rPr>
          <w:b/>
          <w:sz w:val="28"/>
          <w:szCs w:val="28"/>
        </w:rPr>
        <w:lastRenderedPageBreak/>
        <w:t xml:space="preserve">Vyučovací předmět: </w:t>
      </w:r>
      <w:r w:rsidR="001F34C5" w:rsidRPr="000E517C">
        <w:rPr>
          <w:sz w:val="28"/>
          <w:szCs w:val="28"/>
        </w:rPr>
        <w:t>Český jazyk a literatura (</w:t>
      </w:r>
      <w:r w:rsidR="001F34C5">
        <w:rPr>
          <w:sz w:val="28"/>
          <w:szCs w:val="28"/>
        </w:rPr>
        <w:t>literární výchova</w:t>
      </w:r>
      <w:r w:rsidR="001F34C5" w:rsidRPr="000E517C">
        <w:rPr>
          <w:sz w:val="28"/>
          <w:szCs w:val="28"/>
        </w:rPr>
        <w:t>)</w:t>
      </w:r>
    </w:p>
    <w:p w:rsidR="001F34C5" w:rsidRDefault="001F34C5" w:rsidP="001F34C5">
      <w:pPr>
        <w:rPr>
          <w:sz w:val="28"/>
          <w:szCs w:val="28"/>
        </w:rPr>
      </w:pPr>
      <w:r w:rsidRPr="000E517C">
        <w:rPr>
          <w:b/>
          <w:sz w:val="28"/>
          <w:szCs w:val="28"/>
        </w:rPr>
        <w:t>Ročník:</w:t>
      </w:r>
      <w:r>
        <w:rPr>
          <w:sz w:val="28"/>
          <w:szCs w:val="28"/>
        </w:rPr>
        <w:t xml:space="preserve"> 5.</w:t>
      </w:r>
    </w:p>
    <w:p w:rsidR="001F34C5" w:rsidRDefault="001F34C5" w:rsidP="001F34C5">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1F34C5" w:rsidRPr="00FC5486">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1F34C5" w:rsidRPr="00FC5486" w:rsidRDefault="001F34C5" w:rsidP="00E53206">
            <w:pPr>
              <w:jc w:val="center"/>
              <w:rPr>
                <w:b/>
                <w:sz w:val="28"/>
                <w:szCs w:val="28"/>
              </w:rPr>
            </w:pPr>
            <w:r w:rsidRPr="00FC5486">
              <w:rPr>
                <w:b/>
                <w:sz w:val="28"/>
                <w:szCs w:val="28"/>
              </w:rPr>
              <w:t xml:space="preserve">Výstup </w:t>
            </w:r>
            <w:r>
              <w:rPr>
                <w:b/>
                <w:sz w:val="28"/>
                <w:szCs w:val="28"/>
              </w:rPr>
              <w:t>R</w:t>
            </w:r>
            <w:r w:rsidRPr="00FC5486">
              <w:rPr>
                <w:b/>
                <w:sz w:val="28"/>
                <w:szCs w:val="28"/>
              </w:rPr>
              <w:t>VP</w:t>
            </w:r>
          </w:p>
        </w:tc>
        <w:tc>
          <w:tcPr>
            <w:tcW w:w="3420" w:type="dxa"/>
            <w:tcBorders>
              <w:top w:val="single" w:sz="12" w:space="0" w:color="auto"/>
              <w:left w:val="single" w:sz="12" w:space="0" w:color="auto"/>
              <w:bottom w:val="single" w:sz="12" w:space="0" w:color="auto"/>
              <w:right w:val="single" w:sz="12" w:space="0" w:color="auto"/>
            </w:tcBorders>
            <w:vAlign w:val="center"/>
          </w:tcPr>
          <w:p w:rsidR="001F34C5" w:rsidRPr="00FC5486" w:rsidRDefault="001F34C5" w:rsidP="00E53206">
            <w:pPr>
              <w:jc w:val="center"/>
              <w:rPr>
                <w:b/>
                <w:sz w:val="28"/>
                <w:szCs w:val="28"/>
              </w:rPr>
            </w:pPr>
            <w:r w:rsidRPr="00FC5486">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1F34C5" w:rsidRPr="00FC5486" w:rsidRDefault="001F34C5" w:rsidP="00E53206">
            <w:pPr>
              <w:jc w:val="center"/>
              <w:rPr>
                <w:b/>
                <w:sz w:val="28"/>
                <w:szCs w:val="28"/>
              </w:rPr>
            </w:pPr>
            <w:r w:rsidRPr="00FC5486">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1F34C5" w:rsidRPr="00FC5486" w:rsidRDefault="001F34C5" w:rsidP="00E53206">
            <w:pPr>
              <w:jc w:val="center"/>
              <w:rPr>
                <w:b/>
                <w:sz w:val="28"/>
                <w:szCs w:val="28"/>
              </w:rPr>
            </w:pPr>
            <w:r w:rsidRPr="00FC5486">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1F34C5" w:rsidRPr="00FC5486" w:rsidRDefault="001F34C5" w:rsidP="00E53206">
            <w:pPr>
              <w:jc w:val="center"/>
              <w:rPr>
                <w:b/>
                <w:sz w:val="28"/>
                <w:szCs w:val="28"/>
              </w:rPr>
            </w:pPr>
            <w:r w:rsidRPr="00FC5486">
              <w:rPr>
                <w:b/>
                <w:sz w:val="28"/>
                <w:szCs w:val="28"/>
              </w:rPr>
              <w:t>Poznámky</w:t>
            </w:r>
          </w:p>
        </w:tc>
      </w:tr>
      <w:tr w:rsidR="001F34C5">
        <w:trPr>
          <w:trHeight w:val="676"/>
        </w:trPr>
        <w:tc>
          <w:tcPr>
            <w:tcW w:w="3060" w:type="dxa"/>
            <w:tcBorders>
              <w:top w:val="single" w:sz="12" w:space="0" w:color="auto"/>
            </w:tcBorders>
          </w:tcPr>
          <w:p w:rsidR="001F34C5" w:rsidRPr="00F630F8" w:rsidRDefault="001F34C5" w:rsidP="00E53206">
            <w:r>
              <w:t>vyjadřuje své dojmy z četby a zaznamenává ji</w:t>
            </w:r>
          </w:p>
        </w:tc>
        <w:tc>
          <w:tcPr>
            <w:tcW w:w="3420" w:type="dxa"/>
            <w:tcBorders>
              <w:top w:val="single" w:sz="12" w:space="0" w:color="auto"/>
            </w:tcBorders>
          </w:tcPr>
          <w:p w:rsidR="001F34C5" w:rsidRDefault="001F34C5" w:rsidP="00DB5690">
            <w:pPr>
              <w:numPr>
                <w:ilvl w:val="0"/>
                <w:numId w:val="25"/>
              </w:numPr>
            </w:pPr>
            <w:r>
              <w:t>vyjadřuje své dojmy z četby</w:t>
            </w:r>
          </w:p>
          <w:p w:rsidR="001F34C5" w:rsidRPr="00275B60" w:rsidRDefault="001F34C5" w:rsidP="00DB5690">
            <w:pPr>
              <w:numPr>
                <w:ilvl w:val="0"/>
                <w:numId w:val="25"/>
              </w:numPr>
            </w:pPr>
            <w:r>
              <w:t>své dojmy zaznamenává do čtenářského deníku</w:t>
            </w:r>
          </w:p>
        </w:tc>
        <w:tc>
          <w:tcPr>
            <w:tcW w:w="3060" w:type="dxa"/>
            <w:tcBorders>
              <w:top w:val="single" w:sz="12" w:space="0" w:color="auto"/>
            </w:tcBorders>
          </w:tcPr>
          <w:p w:rsidR="001F34C5" w:rsidRDefault="001F34C5" w:rsidP="00E53206">
            <w:r>
              <w:t>zážitkové čtení a naslouchání</w:t>
            </w:r>
          </w:p>
          <w:p w:rsidR="001F34C5" w:rsidRPr="00F630F8" w:rsidRDefault="001F34C5" w:rsidP="00E53206">
            <w:r>
              <w:t>čtení s porozuměním</w:t>
            </w:r>
          </w:p>
        </w:tc>
        <w:tc>
          <w:tcPr>
            <w:tcW w:w="2340" w:type="dxa"/>
            <w:tcBorders>
              <w:top w:val="single" w:sz="12" w:space="0" w:color="auto"/>
            </w:tcBorders>
          </w:tcPr>
          <w:p w:rsidR="001F34C5" w:rsidRPr="00FC5486" w:rsidRDefault="001F34C5" w:rsidP="00E53206">
            <w:r>
              <w:t>MeV – vnímání autora mediálního sdělení</w:t>
            </w:r>
          </w:p>
        </w:tc>
        <w:tc>
          <w:tcPr>
            <w:tcW w:w="1800" w:type="dxa"/>
            <w:tcBorders>
              <w:top w:val="single" w:sz="12" w:space="0" w:color="auto"/>
            </w:tcBorders>
          </w:tcPr>
          <w:p w:rsidR="001F34C5" w:rsidRPr="00FC5486" w:rsidRDefault="001F34C5" w:rsidP="00E53206"/>
        </w:tc>
      </w:tr>
      <w:tr w:rsidR="001F34C5">
        <w:trPr>
          <w:trHeight w:val="676"/>
        </w:trPr>
        <w:tc>
          <w:tcPr>
            <w:tcW w:w="3060" w:type="dxa"/>
          </w:tcPr>
          <w:p w:rsidR="001F34C5" w:rsidRDefault="001F34C5" w:rsidP="00E53206">
            <w:r>
              <w:t>volně reprodukuje text podle svých schopností, tvoří vlastní literární text na dané téma</w:t>
            </w:r>
          </w:p>
        </w:tc>
        <w:tc>
          <w:tcPr>
            <w:tcW w:w="3420" w:type="dxa"/>
          </w:tcPr>
          <w:p w:rsidR="001F34C5" w:rsidRDefault="001F34C5" w:rsidP="00DB5690">
            <w:pPr>
              <w:numPr>
                <w:ilvl w:val="0"/>
                <w:numId w:val="25"/>
              </w:numPr>
            </w:pPr>
            <w:r>
              <w:t>tvoří vlastní literární text na dané téma</w:t>
            </w:r>
          </w:p>
          <w:p w:rsidR="001F34C5" w:rsidRDefault="001F34C5" w:rsidP="00DB5690">
            <w:pPr>
              <w:numPr>
                <w:ilvl w:val="0"/>
                <w:numId w:val="25"/>
              </w:numPr>
            </w:pPr>
            <w:r>
              <w:t>volně reprodukuje text podle svých možností</w:t>
            </w:r>
          </w:p>
          <w:p w:rsidR="001F34C5" w:rsidRDefault="001F34C5" w:rsidP="00DB5690">
            <w:pPr>
              <w:numPr>
                <w:ilvl w:val="0"/>
                <w:numId w:val="25"/>
              </w:numPr>
            </w:pPr>
            <w:r>
              <w:t>aktivně se zapojuje do diskuse o přečteném díle</w:t>
            </w:r>
          </w:p>
          <w:p w:rsidR="001F34C5" w:rsidRDefault="001F34C5" w:rsidP="00DB5690">
            <w:pPr>
              <w:numPr>
                <w:ilvl w:val="0"/>
                <w:numId w:val="25"/>
              </w:numPr>
            </w:pPr>
            <w:r>
              <w:t>zaujímá postoj k danému dílu</w:t>
            </w:r>
          </w:p>
        </w:tc>
        <w:tc>
          <w:tcPr>
            <w:tcW w:w="3060" w:type="dxa"/>
          </w:tcPr>
          <w:p w:rsidR="001F34C5" w:rsidRDefault="001F34C5" w:rsidP="00E53206">
            <w:r>
              <w:t>volná reprodukce přečteného nebo slyšeného textu</w:t>
            </w:r>
          </w:p>
          <w:p w:rsidR="001F34C5" w:rsidRDefault="001F34C5" w:rsidP="00E53206">
            <w:r>
              <w:t>literární referáty</w:t>
            </w:r>
          </w:p>
          <w:p w:rsidR="001F34C5" w:rsidRDefault="001F34C5" w:rsidP="00E53206">
            <w:r>
              <w:t>tvorba literárních textů a básní na dané téma</w:t>
            </w:r>
          </w:p>
          <w:p w:rsidR="001F34C5" w:rsidRDefault="001F34C5" w:rsidP="00E53206">
            <w:r>
              <w:t>tvorba sdělení pro školní časopis</w:t>
            </w:r>
          </w:p>
        </w:tc>
        <w:tc>
          <w:tcPr>
            <w:tcW w:w="2340" w:type="dxa"/>
          </w:tcPr>
          <w:p w:rsidR="001F34C5" w:rsidRDefault="001F34C5" w:rsidP="00E53206">
            <w:r>
              <w:t xml:space="preserve">MeV </w:t>
            </w:r>
            <w:r w:rsidR="00483D39">
              <w:t xml:space="preserve">– </w:t>
            </w:r>
            <w:r>
              <w:t>tvorba mediálního sdělení</w:t>
            </w:r>
            <w:r w:rsidR="00483D39">
              <w:t xml:space="preserve"> (</w:t>
            </w:r>
            <w:r>
              <w:t>tvorba mediálních sdělení pro školní časopis</w:t>
            </w:r>
            <w:r w:rsidR="00483D39">
              <w:t>)</w:t>
            </w:r>
          </w:p>
          <w:p w:rsidR="001F34C5" w:rsidRPr="00FC5486" w:rsidRDefault="001F34C5" w:rsidP="00E53206">
            <w:r>
              <w:t xml:space="preserve">MeV </w:t>
            </w:r>
            <w:r w:rsidR="00483D39">
              <w:t xml:space="preserve">– </w:t>
            </w:r>
            <w:r>
              <w:t>práce v realizačním týmu</w:t>
            </w:r>
            <w:r w:rsidR="00483D39">
              <w:t xml:space="preserve"> (</w:t>
            </w:r>
            <w:r>
              <w:t>utváření týmu, komunikace a spolupráce v</w:t>
            </w:r>
            <w:r w:rsidR="00483D39">
              <w:t> </w:t>
            </w:r>
            <w:r>
              <w:t>týmu</w:t>
            </w:r>
            <w:r w:rsidR="00483D39">
              <w:t>)</w:t>
            </w:r>
          </w:p>
        </w:tc>
        <w:tc>
          <w:tcPr>
            <w:tcW w:w="1800" w:type="dxa"/>
          </w:tcPr>
          <w:p w:rsidR="001F34C5" w:rsidRPr="00FC5486" w:rsidRDefault="001F34C5" w:rsidP="00E53206"/>
        </w:tc>
      </w:tr>
      <w:tr w:rsidR="001F34C5">
        <w:trPr>
          <w:trHeight w:val="676"/>
        </w:trPr>
        <w:tc>
          <w:tcPr>
            <w:tcW w:w="3060" w:type="dxa"/>
          </w:tcPr>
          <w:p w:rsidR="001F34C5" w:rsidRDefault="001F34C5" w:rsidP="00E53206">
            <w:r>
              <w:t>rozlišuje různé typy uměleckých a neuměleckých textů</w:t>
            </w:r>
          </w:p>
        </w:tc>
        <w:tc>
          <w:tcPr>
            <w:tcW w:w="3420" w:type="dxa"/>
          </w:tcPr>
          <w:p w:rsidR="001F34C5" w:rsidRDefault="001F34C5" w:rsidP="00DB5690">
            <w:pPr>
              <w:numPr>
                <w:ilvl w:val="0"/>
                <w:numId w:val="25"/>
              </w:numPr>
            </w:pPr>
            <w:r>
              <w:t>rozlišuje různé typy uměleckých a neuměleckých textů</w:t>
            </w:r>
          </w:p>
          <w:p w:rsidR="001F34C5" w:rsidRDefault="001F34C5" w:rsidP="00DB5690">
            <w:pPr>
              <w:numPr>
                <w:ilvl w:val="0"/>
                <w:numId w:val="25"/>
              </w:numPr>
            </w:pPr>
            <w:r>
              <w:t>všímá si rozdílného zpracování jednotlivých literárních žánrů</w:t>
            </w:r>
          </w:p>
        </w:tc>
        <w:tc>
          <w:tcPr>
            <w:tcW w:w="3060" w:type="dxa"/>
          </w:tcPr>
          <w:p w:rsidR="001F34C5" w:rsidRDefault="001F34C5" w:rsidP="00E53206">
            <w:r>
              <w:t>práce s textem</w:t>
            </w:r>
          </w:p>
          <w:p w:rsidR="001F34C5" w:rsidRDefault="001F34C5" w:rsidP="00E53206">
            <w:r>
              <w:t>literární druhy a žánry (sci-fi, comics, dobrodružná literatura, literatura faktu, báje, pověsti z místa bydliště, literatura s přírodní tématikou, příběhová próza ze života dětí, balady)</w:t>
            </w:r>
          </w:p>
        </w:tc>
        <w:tc>
          <w:tcPr>
            <w:tcW w:w="2340" w:type="dxa"/>
          </w:tcPr>
          <w:p w:rsidR="001F34C5" w:rsidRDefault="001A3A2D" w:rsidP="00E53206">
            <w:r>
              <w:t>Vl</w:t>
            </w:r>
            <w:r w:rsidR="001F34C5">
              <w:t xml:space="preserve"> – knihovnická lekce v místní a žákovské knihovně</w:t>
            </w:r>
          </w:p>
          <w:p w:rsidR="001F34C5" w:rsidRDefault="001A3A2D" w:rsidP="00E53206">
            <w:r>
              <w:t>Vl</w:t>
            </w:r>
            <w:r w:rsidR="001F34C5">
              <w:t xml:space="preserve"> – regionální památky, chráněná území, národní kulturní památky, pověsti</w:t>
            </w:r>
          </w:p>
          <w:p w:rsidR="001F34C5" w:rsidRDefault="001A3A2D" w:rsidP="00E53206">
            <w:r>
              <w:t>Vl</w:t>
            </w:r>
            <w:r w:rsidR="001F34C5">
              <w:t xml:space="preserve"> – obrazy z našich dějin (balady, báje, mýty, pověsti)</w:t>
            </w:r>
          </w:p>
          <w:p w:rsidR="001F34C5" w:rsidRDefault="001F34C5" w:rsidP="00E53206">
            <w:r>
              <w:lastRenderedPageBreak/>
              <w:t>P</w:t>
            </w:r>
            <w:r w:rsidR="001A3A2D">
              <w:t>ř</w:t>
            </w:r>
            <w:r>
              <w:t>v – rozmanitost životních podmínek na Zemi (literatura faktu, encyklopedie, atlasy, naučné knihy)</w:t>
            </w:r>
          </w:p>
        </w:tc>
        <w:tc>
          <w:tcPr>
            <w:tcW w:w="1800" w:type="dxa"/>
          </w:tcPr>
          <w:p w:rsidR="001F34C5" w:rsidRPr="00FC5486" w:rsidRDefault="001F34C5" w:rsidP="00E53206"/>
        </w:tc>
      </w:tr>
      <w:tr w:rsidR="001F34C5">
        <w:trPr>
          <w:trHeight w:val="676"/>
        </w:trPr>
        <w:tc>
          <w:tcPr>
            <w:tcW w:w="3060" w:type="dxa"/>
          </w:tcPr>
          <w:p w:rsidR="001F34C5" w:rsidRDefault="001F34C5" w:rsidP="00E53206">
            <w:r>
              <w:t>při jednoduchém rozboru literárních textů používá elementárních literární pojmy</w:t>
            </w:r>
          </w:p>
        </w:tc>
        <w:tc>
          <w:tcPr>
            <w:tcW w:w="3420" w:type="dxa"/>
          </w:tcPr>
          <w:p w:rsidR="001F34C5" w:rsidRDefault="001F34C5" w:rsidP="00DB5690">
            <w:pPr>
              <w:numPr>
                <w:ilvl w:val="0"/>
                <w:numId w:val="25"/>
              </w:numPr>
            </w:pPr>
            <w:r>
              <w:t xml:space="preserve">používá elementární literární pojmy při jednoduchém rozboru díla </w:t>
            </w:r>
          </w:p>
          <w:p w:rsidR="001F34C5" w:rsidRDefault="001F34C5" w:rsidP="00DB5690">
            <w:pPr>
              <w:numPr>
                <w:ilvl w:val="0"/>
                <w:numId w:val="25"/>
              </w:numPr>
            </w:pPr>
            <w:r>
              <w:t>elementárním pojmům rozumí, umí je zařadit k jednotlivým žánrům a dílům</w:t>
            </w:r>
          </w:p>
        </w:tc>
        <w:tc>
          <w:tcPr>
            <w:tcW w:w="3060" w:type="dxa"/>
          </w:tcPr>
          <w:p w:rsidR="001F34C5" w:rsidRDefault="001F34C5" w:rsidP="00E53206">
            <w:r>
              <w:t>základní literární pojmy (rozpočitadlo, hádanka, říkanka, báseň, sloka, rým, verš, divadelní představení, herec, režisér, přirovnání, bajka, pověst, povídka, pohádka, spisovatel, ilustrátor, básník, přirovnání, personifikace)</w:t>
            </w:r>
          </w:p>
        </w:tc>
        <w:tc>
          <w:tcPr>
            <w:tcW w:w="2340" w:type="dxa"/>
          </w:tcPr>
          <w:p w:rsidR="001F34C5" w:rsidRDefault="001F34C5" w:rsidP="00E53206">
            <w:r>
              <w:t>Hv – rytmický výcvik</w:t>
            </w:r>
          </w:p>
          <w:p w:rsidR="001F34C5" w:rsidRDefault="001A3A2D" w:rsidP="00E53206">
            <w:r>
              <w:t>Vl</w:t>
            </w:r>
            <w:r w:rsidR="001F34C5">
              <w:t xml:space="preserve"> – pravidla dialogu, vlastnosti lidí, hodnoty, postoje, praktická etika</w:t>
            </w:r>
          </w:p>
        </w:tc>
        <w:tc>
          <w:tcPr>
            <w:tcW w:w="1800" w:type="dxa"/>
          </w:tcPr>
          <w:p w:rsidR="001F34C5" w:rsidRPr="00FC5486" w:rsidRDefault="001F34C5" w:rsidP="00E53206"/>
        </w:tc>
      </w:tr>
    </w:tbl>
    <w:p w:rsidR="001F34C5" w:rsidRDefault="001F34C5" w:rsidP="005B3431"/>
    <w:p w:rsidR="00943E64" w:rsidRPr="00406538" w:rsidRDefault="00943E64" w:rsidP="00943E64">
      <w:pPr>
        <w:jc w:val="both"/>
        <w:rPr>
          <w:b/>
        </w:rPr>
      </w:pPr>
      <w:r>
        <w:rPr>
          <w:b/>
        </w:rPr>
        <w:t xml:space="preserve">Průřezová témata </w:t>
      </w:r>
    </w:p>
    <w:p w:rsidR="00943E64" w:rsidRDefault="00943E64" w:rsidP="00943E64">
      <w:pPr>
        <w:jc w:val="both"/>
      </w:pPr>
      <w:r>
        <w:tab/>
      </w:r>
      <w:r w:rsidRPr="00432D00">
        <w:t>V</w:t>
      </w:r>
      <w:r>
        <w:t>e</w:t>
      </w:r>
      <w:r w:rsidRPr="00432D00">
        <w:t> </w:t>
      </w:r>
      <w:r>
        <w:t>vyučovacím</w:t>
      </w:r>
      <w:r w:rsidRPr="00432D00">
        <w:t xml:space="preserve"> předmětu Český jazyk </w:t>
      </w:r>
      <w:r>
        <w:t>a literatura jsou realizována tato průřezová témata:</w:t>
      </w:r>
    </w:p>
    <w:p w:rsidR="00943E64" w:rsidRPr="000C32AF" w:rsidRDefault="00943E64" w:rsidP="00DB5690">
      <w:pPr>
        <w:numPr>
          <w:ilvl w:val="0"/>
          <w:numId w:val="89"/>
        </w:numPr>
        <w:tabs>
          <w:tab w:val="left" w:pos="284"/>
        </w:tabs>
        <w:jc w:val="both"/>
        <w:rPr>
          <w:i/>
        </w:rPr>
      </w:pPr>
      <w:r>
        <w:rPr>
          <w:i/>
        </w:rPr>
        <w:t>Rozvoj schopností poznávání</w:t>
      </w:r>
      <w:r>
        <w:t xml:space="preserve"> z okruhu Osobnostní rozvoj (OSV)</w:t>
      </w:r>
    </w:p>
    <w:p w:rsidR="00943E64" w:rsidRPr="00351553" w:rsidRDefault="00943E64" w:rsidP="00DB5690">
      <w:pPr>
        <w:numPr>
          <w:ilvl w:val="0"/>
          <w:numId w:val="89"/>
        </w:numPr>
        <w:tabs>
          <w:tab w:val="left" w:pos="284"/>
        </w:tabs>
        <w:jc w:val="both"/>
        <w:rPr>
          <w:i/>
        </w:rPr>
      </w:pPr>
      <w:r>
        <w:rPr>
          <w:i/>
        </w:rPr>
        <w:t>Mezilidské vztahy</w:t>
      </w:r>
      <w:r>
        <w:t xml:space="preserve"> z okruhu Sociální rozvoj (OSV)</w:t>
      </w:r>
    </w:p>
    <w:p w:rsidR="00943E64" w:rsidRPr="00351553" w:rsidRDefault="00943E64" w:rsidP="00DB5690">
      <w:pPr>
        <w:numPr>
          <w:ilvl w:val="0"/>
          <w:numId w:val="89"/>
        </w:numPr>
        <w:tabs>
          <w:tab w:val="left" w:pos="284"/>
        </w:tabs>
        <w:jc w:val="both"/>
        <w:rPr>
          <w:i/>
        </w:rPr>
      </w:pPr>
      <w:r>
        <w:rPr>
          <w:i/>
        </w:rPr>
        <w:t>Komunikace</w:t>
      </w:r>
      <w:r>
        <w:t xml:space="preserve"> z okruhu Sociální rozvoj (OSV)</w:t>
      </w:r>
    </w:p>
    <w:p w:rsidR="00943E64" w:rsidRPr="00351553" w:rsidRDefault="00943E64" w:rsidP="00DB5690">
      <w:pPr>
        <w:numPr>
          <w:ilvl w:val="0"/>
          <w:numId w:val="89"/>
        </w:numPr>
        <w:tabs>
          <w:tab w:val="left" w:pos="284"/>
        </w:tabs>
        <w:jc w:val="both"/>
        <w:rPr>
          <w:i/>
        </w:rPr>
      </w:pPr>
      <w:r>
        <w:rPr>
          <w:i/>
        </w:rPr>
        <w:t>Hodnoty, postoje, praktická etika</w:t>
      </w:r>
      <w:r>
        <w:t xml:space="preserve"> z okruhu Morální rozvoj (OSV)</w:t>
      </w:r>
    </w:p>
    <w:p w:rsidR="00943E64" w:rsidRPr="00351553" w:rsidRDefault="00943E64" w:rsidP="00DB5690">
      <w:pPr>
        <w:numPr>
          <w:ilvl w:val="0"/>
          <w:numId w:val="89"/>
        </w:numPr>
        <w:tabs>
          <w:tab w:val="left" w:pos="284"/>
        </w:tabs>
        <w:jc w:val="both"/>
        <w:rPr>
          <w:i/>
        </w:rPr>
      </w:pPr>
      <w:r>
        <w:rPr>
          <w:i/>
        </w:rPr>
        <w:t>Lidské vztahy</w:t>
      </w:r>
      <w:r>
        <w:t xml:space="preserve"> (MKV)</w:t>
      </w:r>
    </w:p>
    <w:p w:rsidR="00943E64" w:rsidRPr="000C32AF" w:rsidRDefault="00943E64" w:rsidP="00DB5690">
      <w:pPr>
        <w:numPr>
          <w:ilvl w:val="0"/>
          <w:numId w:val="89"/>
        </w:numPr>
        <w:tabs>
          <w:tab w:val="left" w:pos="284"/>
        </w:tabs>
        <w:jc w:val="both"/>
        <w:rPr>
          <w:i/>
        </w:rPr>
      </w:pPr>
      <w:r>
        <w:rPr>
          <w:i/>
        </w:rPr>
        <w:t>Kritické čtení a vnímání mediálních sdělení</w:t>
      </w:r>
      <w:r>
        <w:t xml:space="preserve"> (MeV)</w:t>
      </w:r>
    </w:p>
    <w:p w:rsidR="00943E64" w:rsidRPr="00351553" w:rsidRDefault="00943E64" w:rsidP="00DB5690">
      <w:pPr>
        <w:numPr>
          <w:ilvl w:val="0"/>
          <w:numId w:val="89"/>
        </w:numPr>
        <w:tabs>
          <w:tab w:val="left" w:pos="284"/>
        </w:tabs>
        <w:jc w:val="both"/>
        <w:rPr>
          <w:i/>
        </w:rPr>
      </w:pPr>
      <w:r>
        <w:rPr>
          <w:i/>
        </w:rPr>
        <w:t>Interpretace vztahu mediálních sdělení a reality</w:t>
      </w:r>
      <w:r>
        <w:t xml:space="preserve"> (MeV)</w:t>
      </w:r>
    </w:p>
    <w:p w:rsidR="00943E64" w:rsidRPr="00351553" w:rsidRDefault="00943E64" w:rsidP="00DB5690">
      <w:pPr>
        <w:numPr>
          <w:ilvl w:val="0"/>
          <w:numId w:val="89"/>
        </w:numPr>
        <w:tabs>
          <w:tab w:val="left" w:pos="284"/>
        </w:tabs>
        <w:jc w:val="both"/>
        <w:rPr>
          <w:i/>
        </w:rPr>
      </w:pPr>
      <w:r>
        <w:rPr>
          <w:i/>
        </w:rPr>
        <w:t>Stavba mediálních sdělení</w:t>
      </w:r>
      <w:r>
        <w:t xml:space="preserve"> (MeV)</w:t>
      </w:r>
    </w:p>
    <w:p w:rsidR="00943E64" w:rsidRPr="00351553" w:rsidRDefault="00943E64" w:rsidP="00DB5690">
      <w:pPr>
        <w:numPr>
          <w:ilvl w:val="0"/>
          <w:numId w:val="89"/>
        </w:numPr>
        <w:tabs>
          <w:tab w:val="left" w:pos="284"/>
        </w:tabs>
        <w:jc w:val="both"/>
        <w:rPr>
          <w:i/>
        </w:rPr>
      </w:pPr>
      <w:r>
        <w:rPr>
          <w:i/>
        </w:rPr>
        <w:t>Vnímání autora mediálních sdělení</w:t>
      </w:r>
      <w:r>
        <w:t xml:space="preserve"> (MeV)</w:t>
      </w:r>
    </w:p>
    <w:p w:rsidR="00943E64" w:rsidRPr="00351553" w:rsidRDefault="00943E64" w:rsidP="00DB5690">
      <w:pPr>
        <w:numPr>
          <w:ilvl w:val="0"/>
          <w:numId w:val="89"/>
        </w:numPr>
        <w:tabs>
          <w:tab w:val="left" w:pos="284"/>
        </w:tabs>
        <w:jc w:val="both"/>
        <w:rPr>
          <w:i/>
        </w:rPr>
      </w:pPr>
      <w:r>
        <w:rPr>
          <w:i/>
        </w:rPr>
        <w:t>Fungování a vliv médií ve společnosti</w:t>
      </w:r>
      <w:r>
        <w:t xml:space="preserve"> (MeV)</w:t>
      </w:r>
    </w:p>
    <w:p w:rsidR="00274AFD" w:rsidRPr="00351553" w:rsidRDefault="00943E64" w:rsidP="00DB5690">
      <w:pPr>
        <w:numPr>
          <w:ilvl w:val="0"/>
          <w:numId w:val="89"/>
        </w:numPr>
        <w:tabs>
          <w:tab w:val="left" w:pos="284"/>
        </w:tabs>
        <w:jc w:val="both"/>
        <w:rPr>
          <w:i/>
        </w:rPr>
      </w:pPr>
      <w:r>
        <w:rPr>
          <w:i/>
        </w:rPr>
        <w:t>Tvorba mediálních sdělení</w:t>
      </w:r>
      <w:r>
        <w:t xml:space="preserve"> (MeV)</w:t>
      </w:r>
      <w:r w:rsidR="00274AFD">
        <w:rPr>
          <w:i/>
        </w:rPr>
        <w:t>, práce v realizačním týmu</w:t>
      </w:r>
      <w:r w:rsidR="00274AFD">
        <w:t xml:space="preserve"> (MeV)</w:t>
      </w:r>
    </w:p>
    <w:p w:rsidR="001F34C5" w:rsidRDefault="001F34C5" w:rsidP="005B3431">
      <w:pPr>
        <w:sectPr w:rsidR="001F34C5" w:rsidSect="005B3431">
          <w:pgSz w:w="16838" w:h="11906" w:orient="landscape"/>
          <w:pgMar w:top="1418" w:right="1418" w:bottom="1418" w:left="1418" w:header="709" w:footer="709" w:gutter="0"/>
          <w:cols w:space="708"/>
          <w:docGrid w:linePitch="360"/>
        </w:sectPr>
      </w:pPr>
    </w:p>
    <w:p w:rsidR="001F34C5" w:rsidRPr="005018A7" w:rsidRDefault="001F34C5" w:rsidP="001F34C5">
      <w:pPr>
        <w:jc w:val="both"/>
        <w:rPr>
          <w:b/>
        </w:rPr>
      </w:pPr>
      <w:r w:rsidRPr="005018A7">
        <w:rPr>
          <w:b/>
        </w:rPr>
        <w:lastRenderedPageBreak/>
        <w:t>Charakteristika vyučovacího předmětu pro 2. stupeň</w:t>
      </w:r>
    </w:p>
    <w:p w:rsidR="001F34C5" w:rsidRDefault="001F34C5" w:rsidP="001F34C5">
      <w:pPr>
        <w:jc w:val="both"/>
        <w:rPr>
          <w:sz w:val="28"/>
          <w:szCs w:val="28"/>
        </w:rPr>
      </w:pPr>
    </w:p>
    <w:p w:rsidR="001F34C5" w:rsidRDefault="001F34C5" w:rsidP="001F34C5">
      <w:pPr>
        <w:jc w:val="both"/>
        <w:rPr>
          <w:b/>
        </w:rPr>
      </w:pPr>
      <w:r>
        <w:rPr>
          <w:b/>
        </w:rPr>
        <w:t>Obsahové vymezení</w:t>
      </w:r>
    </w:p>
    <w:p w:rsidR="001F34C5" w:rsidRDefault="001F34C5" w:rsidP="001F34C5">
      <w:pPr>
        <w:autoSpaceDE w:val="0"/>
        <w:autoSpaceDN w:val="0"/>
        <w:adjustRightInd w:val="0"/>
        <w:jc w:val="both"/>
        <w:rPr>
          <w:rFonts w:cs="csr12"/>
        </w:rPr>
      </w:pPr>
      <w:r>
        <w:rPr>
          <w:rFonts w:cs="csr12"/>
        </w:rPr>
        <w:t>Český jazyk a literatura jako vyučovací předmět má v soustavě vyučovacích předmětů základní význam, na jeho zvládnutí je do značné míry závislý úspěch v ostatních předmětech.</w:t>
      </w:r>
    </w:p>
    <w:p w:rsidR="001F34C5" w:rsidRDefault="001F34C5" w:rsidP="001F34C5">
      <w:pPr>
        <w:jc w:val="both"/>
      </w:pPr>
      <w:r>
        <w:t>Vzdě</w:t>
      </w:r>
      <w:r w:rsidR="005018A7">
        <w:t>lávací obsah předmětu č</w:t>
      </w:r>
      <w:r>
        <w:t>eský jazyk a literatura má komplexní charakter, ale pro přehledn</w:t>
      </w:r>
      <w:r w:rsidR="005018A7">
        <w:t xml:space="preserve">ost je rozdělen do tří složek: </w:t>
      </w:r>
      <w:r w:rsidR="005018A7" w:rsidRPr="00C13D28">
        <w:rPr>
          <w:i/>
        </w:rPr>
        <w:t>komunikační a slohové výchovy, j</w:t>
      </w:r>
      <w:r w:rsidRPr="00C13D28">
        <w:rPr>
          <w:i/>
        </w:rPr>
        <w:t>azykové výchovy</w:t>
      </w:r>
      <w:r>
        <w:t xml:space="preserve"> </w:t>
      </w:r>
      <w:r w:rsidR="005018A7" w:rsidRPr="00C13D28">
        <w:rPr>
          <w:i/>
        </w:rPr>
        <w:t>a l</w:t>
      </w:r>
      <w:r w:rsidRPr="00C13D28">
        <w:rPr>
          <w:i/>
        </w:rPr>
        <w:t>iterární výchovy</w:t>
      </w:r>
      <w:r>
        <w:t>. Ve výuce se však vzdělávací obsah jednotlivých složek vzájemně prolíná.</w:t>
      </w:r>
    </w:p>
    <w:p w:rsidR="001F34C5" w:rsidRDefault="001F34C5" w:rsidP="001F34C5">
      <w:pPr>
        <w:autoSpaceDE w:val="0"/>
        <w:autoSpaceDN w:val="0"/>
        <w:adjustRightInd w:val="0"/>
        <w:jc w:val="both"/>
        <w:rPr>
          <w:rFonts w:ascii="csr12" w:hAnsi="csr12" w:cs="csr12"/>
        </w:rPr>
      </w:pPr>
      <w:r>
        <w:rPr>
          <w:rFonts w:ascii="csr12" w:hAnsi="csr12" w:cs="csr12"/>
        </w:rPr>
        <w:t xml:space="preserve">V </w:t>
      </w:r>
      <w:r w:rsidR="00C13D28">
        <w:rPr>
          <w:rFonts w:ascii="csti12" w:hAnsi="csti12" w:cs="csti12"/>
          <w:i/>
        </w:rPr>
        <w:t>k</w:t>
      </w:r>
      <w:r>
        <w:rPr>
          <w:rFonts w:ascii="csti12" w:hAnsi="csti12" w:cs="csti12"/>
          <w:i/>
        </w:rPr>
        <w:t>omunikační a slohové výchově</w:t>
      </w:r>
      <w:r>
        <w:rPr>
          <w:rFonts w:ascii="csti12" w:hAnsi="csti12" w:cs="csti12"/>
        </w:rPr>
        <w:t xml:space="preserve"> </w:t>
      </w:r>
      <w:r>
        <w:rPr>
          <w:rFonts w:ascii="csr12" w:hAnsi="csr12" w:cs="csr12"/>
        </w:rPr>
        <w:t>se žáci učí vnímat a chápat různá jazyková sdělení, číst s porozuměním, kultivovaně psát a rozhodovat se na základe přečteného nebo slyšeného textu různého typu, analyzovat jej a kriticky posoudit jeho obsah. Učí se také posuzovat jazykové prostředky textové výstavby a kompozici textu.</w:t>
      </w:r>
    </w:p>
    <w:p w:rsidR="001F34C5" w:rsidRDefault="001F34C5" w:rsidP="001F34C5">
      <w:pPr>
        <w:autoSpaceDE w:val="0"/>
        <w:autoSpaceDN w:val="0"/>
        <w:adjustRightInd w:val="0"/>
        <w:jc w:val="both"/>
        <w:rPr>
          <w:rFonts w:ascii="csr12" w:hAnsi="csr12" w:cs="csr12"/>
        </w:rPr>
      </w:pPr>
      <w:r>
        <w:rPr>
          <w:rFonts w:ascii="csr12" w:hAnsi="csr12" w:cs="csr12"/>
        </w:rPr>
        <w:t>V</w:t>
      </w:r>
      <w:r w:rsidR="001760D8">
        <w:rPr>
          <w:rFonts w:ascii="csr12" w:hAnsi="csr12" w:cs="csr12"/>
        </w:rPr>
        <w:t xml:space="preserve"> </w:t>
      </w:r>
      <w:r w:rsidR="00C13D28">
        <w:rPr>
          <w:rFonts w:ascii="csr12" w:hAnsi="csr12" w:cs="csr12"/>
        </w:rPr>
        <w:t>j</w:t>
      </w:r>
      <w:r>
        <w:rPr>
          <w:rFonts w:ascii="csti12" w:hAnsi="csti12" w:cs="csti12"/>
          <w:i/>
        </w:rPr>
        <w:t>azykové výchově</w:t>
      </w:r>
      <w:r>
        <w:rPr>
          <w:rFonts w:ascii="csti12" w:hAnsi="csti12" w:cs="csti12"/>
        </w:rPr>
        <w:t xml:space="preserve"> </w:t>
      </w:r>
      <w:r>
        <w:rPr>
          <w:rFonts w:ascii="csr12" w:hAnsi="csr12" w:cs="csr12"/>
        </w:rPr>
        <w:t>žáci získávají vědomosti a dovednosti potřebné k osvojování spisovné podoby českého jazyka. Učí se poznávat a rozlišovat jeho další formy. Jazyková výchova vede žáky k přesnému a logickému myšlení, které je základním předpokladem jasného, přehledného a srozumitelného vyjadřování.</w:t>
      </w:r>
    </w:p>
    <w:p w:rsidR="001F34C5" w:rsidRDefault="001F34C5" w:rsidP="001F34C5">
      <w:pPr>
        <w:autoSpaceDE w:val="0"/>
        <w:autoSpaceDN w:val="0"/>
        <w:adjustRightInd w:val="0"/>
        <w:jc w:val="both"/>
        <w:rPr>
          <w:rFonts w:ascii="csr12" w:hAnsi="csr12" w:cs="csr12"/>
          <w:sz w:val="20"/>
          <w:szCs w:val="20"/>
        </w:rPr>
      </w:pPr>
      <w:r>
        <w:rPr>
          <w:rFonts w:ascii="csr12" w:hAnsi="csr12" w:cs="csr12"/>
        </w:rPr>
        <w:t xml:space="preserve">V </w:t>
      </w:r>
      <w:r w:rsidR="00C13D28">
        <w:rPr>
          <w:rFonts w:ascii="csti12" w:hAnsi="csti12" w:cs="csti12"/>
          <w:i/>
        </w:rPr>
        <w:t>l</w:t>
      </w:r>
      <w:r>
        <w:rPr>
          <w:rFonts w:ascii="csti12" w:hAnsi="csti12" w:cs="csti12"/>
          <w:i/>
        </w:rPr>
        <w:t>iterární výchově</w:t>
      </w:r>
      <w:r>
        <w:rPr>
          <w:rFonts w:ascii="csti12" w:hAnsi="csti12" w:cs="csti12"/>
        </w:rPr>
        <w:t xml:space="preserve"> </w:t>
      </w:r>
      <w:r>
        <w:rPr>
          <w:rFonts w:ascii="csr12" w:hAnsi="csr12" w:cs="csr12"/>
        </w:rPr>
        <w:t>žáci poznávají prostřednictvím četby základní literární druhy, učí se vnímat jejich specifické znaky, postihovat umělecké záměry autora a formulovat vlastní názory o přečteném díle. Učí se také rozlišovat literární fikci od skutečnosti. Rozvíjejí základní čtenářské návyky i schopnosti tvořivé recepce, interpretace a produkce literárního textu.</w:t>
      </w:r>
    </w:p>
    <w:p w:rsidR="001F34C5" w:rsidRDefault="001F34C5" w:rsidP="001F34C5">
      <w:pPr>
        <w:jc w:val="both"/>
      </w:pPr>
    </w:p>
    <w:p w:rsidR="001F34C5" w:rsidRDefault="001F34C5" w:rsidP="001F34C5">
      <w:pPr>
        <w:jc w:val="both"/>
        <w:rPr>
          <w:b/>
        </w:rPr>
      </w:pPr>
      <w:r>
        <w:rPr>
          <w:b/>
        </w:rPr>
        <w:t>Časové vymezení</w:t>
      </w:r>
    </w:p>
    <w:p w:rsidR="001F34C5" w:rsidRDefault="005018A7" w:rsidP="001F34C5">
      <w:pPr>
        <w:jc w:val="both"/>
      </w:pPr>
      <w:r>
        <w:t>Vyučovací předmět č</w:t>
      </w:r>
      <w:r w:rsidR="001F34C5">
        <w:t>eský jazyk a literatura se vyučuje jako samostatný předmět. Hodinová dotace v jednotlivých ročnících odpovídá učebnímu plánu:</w:t>
      </w:r>
    </w:p>
    <w:p w:rsidR="001F34C5" w:rsidRDefault="005018A7" w:rsidP="00DB5690">
      <w:pPr>
        <w:numPr>
          <w:ilvl w:val="0"/>
          <w:numId w:val="6"/>
        </w:numPr>
        <w:jc w:val="both"/>
      </w:pPr>
      <w:r>
        <w:t xml:space="preserve">6. ročník – 5 </w:t>
      </w:r>
      <w:r w:rsidR="001F34C5">
        <w:t>hodin týdně,</w:t>
      </w:r>
    </w:p>
    <w:p w:rsidR="001F34C5" w:rsidRDefault="00250596" w:rsidP="00DB5690">
      <w:pPr>
        <w:numPr>
          <w:ilvl w:val="0"/>
          <w:numId w:val="6"/>
        </w:numPr>
        <w:jc w:val="both"/>
      </w:pPr>
      <w:r>
        <w:t>7. ročník – 5</w:t>
      </w:r>
      <w:r w:rsidR="001F34C5">
        <w:t xml:space="preserve"> hodiny týdně,</w:t>
      </w:r>
    </w:p>
    <w:p w:rsidR="001F34C5" w:rsidRDefault="005018A7" w:rsidP="00DB5690">
      <w:pPr>
        <w:numPr>
          <w:ilvl w:val="0"/>
          <w:numId w:val="6"/>
        </w:numPr>
        <w:jc w:val="both"/>
      </w:pPr>
      <w:r>
        <w:t>8. ročník – 5</w:t>
      </w:r>
      <w:r w:rsidR="001F34C5">
        <w:t xml:space="preserve"> hodin týdně,</w:t>
      </w:r>
    </w:p>
    <w:p w:rsidR="001F34C5" w:rsidRDefault="005018A7" w:rsidP="00DB5690">
      <w:pPr>
        <w:numPr>
          <w:ilvl w:val="0"/>
          <w:numId w:val="6"/>
        </w:numPr>
        <w:jc w:val="both"/>
      </w:pPr>
      <w:r>
        <w:t>9. ročník – 5</w:t>
      </w:r>
      <w:r w:rsidR="001F34C5">
        <w:t xml:space="preserve"> hodin týdně.</w:t>
      </w:r>
    </w:p>
    <w:p w:rsidR="001F34C5" w:rsidRDefault="001F34C5" w:rsidP="001F34C5">
      <w:pPr>
        <w:jc w:val="both"/>
      </w:pPr>
    </w:p>
    <w:p w:rsidR="001F34C5" w:rsidRDefault="001F34C5" w:rsidP="001F34C5">
      <w:pPr>
        <w:jc w:val="both"/>
        <w:rPr>
          <w:b/>
        </w:rPr>
      </w:pPr>
      <w:r>
        <w:rPr>
          <w:b/>
        </w:rPr>
        <w:t>Organizační vymezení</w:t>
      </w:r>
    </w:p>
    <w:p w:rsidR="001F34C5" w:rsidRDefault="001F34C5" w:rsidP="001F34C5">
      <w:pPr>
        <w:jc w:val="both"/>
      </w:pPr>
      <w:r>
        <w:t>Výuka probíhá v 45 minutových hodinách v kmenových učebnách, příležitostně i v učebně výpočetní techniky, popř. v jiných zařízeních mimo školu. Alespoň jednou ročně výuku doplňujeme návštěvou představení ve Slezském divadle v Opavě.</w:t>
      </w:r>
    </w:p>
    <w:p w:rsidR="001F34C5" w:rsidRDefault="001F34C5" w:rsidP="001F34C5">
      <w:pPr>
        <w:jc w:val="both"/>
      </w:pPr>
    </w:p>
    <w:p w:rsidR="001F34C5" w:rsidRDefault="001F34C5" w:rsidP="001F34C5">
      <w:pPr>
        <w:jc w:val="both"/>
        <w:rPr>
          <w:b/>
        </w:rPr>
      </w:pPr>
      <w:r>
        <w:rPr>
          <w:b/>
        </w:rPr>
        <w:t>Vých</w:t>
      </w:r>
      <w:r w:rsidR="005018A7">
        <w:rPr>
          <w:b/>
        </w:rPr>
        <w:t xml:space="preserve">ovné a vzdělávací strategie </w:t>
      </w:r>
    </w:p>
    <w:p w:rsidR="001F34C5" w:rsidRDefault="001F34C5" w:rsidP="001F34C5">
      <w:pPr>
        <w:jc w:val="both"/>
      </w:pPr>
    </w:p>
    <w:p w:rsidR="001F34C5" w:rsidRDefault="001F34C5" w:rsidP="001F34C5">
      <w:pPr>
        <w:jc w:val="both"/>
        <w:rPr>
          <w:b/>
          <w:i/>
        </w:rPr>
      </w:pPr>
      <w:r>
        <w:tab/>
      </w:r>
      <w:r>
        <w:rPr>
          <w:b/>
          <w:i/>
        </w:rPr>
        <w:t>Kompetence k učení</w:t>
      </w:r>
    </w:p>
    <w:p w:rsidR="001F34C5" w:rsidRDefault="001F34C5" w:rsidP="001F34C5">
      <w:pPr>
        <w:numPr>
          <w:ilvl w:val="0"/>
          <w:numId w:val="1"/>
        </w:numPr>
        <w:jc w:val="both"/>
      </w:pPr>
      <w:r>
        <w:t>využíváme co největšího množství dostupných zdrojů informací (učebnice, internet, časopisy, knihovna, exkurze, vycházky apod.)</w:t>
      </w:r>
    </w:p>
    <w:p w:rsidR="001F34C5" w:rsidRDefault="001F34C5" w:rsidP="001F34C5">
      <w:pPr>
        <w:numPr>
          <w:ilvl w:val="0"/>
          <w:numId w:val="1"/>
        </w:numPr>
        <w:jc w:val="both"/>
      </w:pPr>
      <w:r>
        <w:t>vedeme žáky k samostatnému organizování některých školních akcí</w:t>
      </w:r>
    </w:p>
    <w:p w:rsidR="001F34C5" w:rsidRDefault="001F34C5" w:rsidP="001F34C5">
      <w:pPr>
        <w:numPr>
          <w:ilvl w:val="0"/>
          <w:numId w:val="1"/>
        </w:numPr>
        <w:jc w:val="both"/>
      </w:pPr>
      <w:r>
        <w:t>vedeme žáky k účasti na soutěžích a olympiádách</w:t>
      </w:r>
    </w:p>
    <w:p w:rsidR="001F34C5" w:rsidRDefault="001F34C5" w:rsidP="001F34C5">
      <w:pPr>
        <w:numPr>
          <w:ilvl w:val="0"/>
          <w:numId w:val="1"/>
        </w:numPr>
        <w:jc w:val="both"/>
      </w:pPr>
      <w:r>
        <w:t>vytváříme podnětné prostředí založené na vzájemné důvěře učitele a žáků</w:t>
      </w:r>
    </w:p>
    <w:p w:rsidR="001F34C5" w:rsidRDefault="001F34C5" w:rsidP="001F34C5">
      <w:pPr>
        <w:numPr>
          <w:ilvl w:val="0"/>
          <w:numId w:val="1"/>
        </w:numPr>
        <w:jc w:val="both"/>
      </w:pPr>
      <w:r>
        <w:t>používáme co nejvíce prvky pozitivní motivace (povzbuzení, pochvala)</w:t>
      </w:r>
    </w:p>
    <w:p w:rsidR="001F34C5" w:rsidRDefault="001F34C5" w:rsidP="001F34C5">
      <w:pPr>
        <w:numPr>
          <w:ilvl w:val="0"/>
          <w:numId w:val="1"/>
        </w:numPr>
        <w:jc w:val="both"/>
      </w:pPr>
      <w:r>
        <w:t>učíme práci s chybou</w:t>
      </w:r>
    </w:p>
    <w:p w:rsidR="001F34C5" w:rsidRDefault="001F34C5" w:rsidP="00DB5690">
      <w:pPr>
        <w:numPr>
          <w:ilvl w:val="0"/>
          <w:numId w:val="49"/>
        </w:numPr>
        <w:jc w:val="both"/>
      </w:pPr>
      <w:r>
        <w:t>rozlišujeme základní a rozšiřující učivo</w:t>
      </w:r>
    </w:p>
    <w:p w:rsidR="001F34C5" w:rsidRDefault="001F34C5" w:rsidP="00DB5690">
      <w:pPr>
        <w:numPr>
          <w:ilvl w:val="0"/>
          <w:numId w:val="49"/>
        </w:numPr>
        <w:jc w:val="both"/>
      </w:pPr>
      <w:r>
        <w:t>uplatňujeme individuální přístup k žákům</w:t>
      </w:r>
    </w:p>
    <w:p w:rsidR="001F34C5" w:rsidRDefault="001F34C5" w:rsidP="00DB5690">
      <w:pPr>
        <w:numPr>
          <w:ilvl w:val="0"/>
          <w:numId w:val="49"/>
        </w:numPr>
        <w:jc w:val="both"/>
      </w:pPr>
      <w:r>
        <w:t>vedeme žáky k hodnocení a sebehodnocení, k aplikaci výsledků učení do praxe</w:t>
      </w:r>
    </w:p>
    <w:p w:rsidR="001F34C5" w:rsidRDefault="001F34C5" w:rsidP="001F34C5">
      <w:pPr>
        <w:jc w:val="both"/>
      </w:pPr>
    </w:p>
    <w:p w:rsidR="001F34C5" w:rsidRDefault="001F34C5" w:rsidP="001F34C5">
      <w:pPr>
        <w:jc w:val="both"/>
        <w:rPr>
          <w:b/>
          <w:i/>
        </w:rPr>
      </w:pPr>
      <w:r>
        <w:lastRenderedPageBreak/>
        <w:tab/>
      </w:r>
      <w:r>
        <w:rPr>
          <w:b/>
          <w:i/>
        </w:rPr>
        <w:t>Kompetence k řešení problémů</w:t>
      </w:r>
    </w:p>
    <w:p w:rsidR="001F34C5" w:rsidRDefault="001F34C5" w:rsidP="00DB5690">
      <w:pPr>
        <w:numPr>
          <w:ilvl w:val="0"/>
          <w:numId w:val="50"/>
        </w:numPr>
        <w:jc w:val="both"/>
      </w:pPr>
      <w:r>
        <w:t>vytváříme problémové situace, na nichž učíme žáky strategie řešení problémů</w:t>
      </w:r>
    </w:p>
    <w:p w:rsidR="001F34C5" w:rsidRDefault="001F34C5" w:rsidP="00DB5690">
      <w:pPr>
        <w:numPr>
          <w:ilvl w:val="0"/>
          <w:numId w:val="50"/>
        </w:numPr>
        <w:jc w:val="both"/>
      </w:pPr>
      <w:r>
        <w:t>při řešení problémů učíme žáky vyhledávat, zpracovávat a používat potřebné informace z různých zdrojů</w:t>
      </w:r>
    </w:p>
    <w:p w:rsidR="001F34C5" w:rsidRDefault="001F34C5" w:rsidP="00DB5690">
      <w:pPr>
        <w:numPr>
          <w:ilvl w:val="0"/>
          <w:numId w:val="50"/>
        </w:numPr>
        <w:jc w:val="both"/>
      </w:pPr>
      <w:r>
        <w:t>při řešení problémů využíváme týmové spolupráce</w:t>
      </w:r>
    </w:p>
    <w:p w:rsidR="001F34C5" w:rsidRDefault="001F34C5" w:rsidP="00DB5690">
      <w:pPr>
        <w:numPr>
          <w:ilvl w:val="0"/>
          <w:numId w:val="50"/>
        </w:numPr>
        <w:jc w:val="both"/>
      </w:pPr>
      <w:r>
        <w:t>využíváme mezipředmětové vztahy k řešení problémů</w:t>
      </w:r>
    </w:p>
    <w:p w:rsidR="001F34C5" w:rsidRDefault="001F34C5" w:rsidP="00DB5690">
      <w:pPr>
        <w:numPr>
          <w:ilvl w:val="0"/>
          <w:numId w:val="50"/>
        </w:numPr>
        <w:jc w:val="both"/>
      </w:pPr>
      <w:r>
        <w:t>využíváme netradičních úloh a testů (KALIBRO, Scio...)</w:t>
      </w:r>
    </w:p>
    <w:p w:rsidR="001F34C5" w:rsidRDefault="001F34C5" w:rsidP="001F34C5">
      <w:pPr>
        <w:jc w:val="both"/>
      </w:pPr>
    </w:p>
    <w:p w:rsidR="001F34C5" w:rsidRDefault="001F34C5" w:rsidP="001F34C5">
      <w:pPr>
        <w:jc w:val="both"/>
        <w:rPr>
          <w:b/>
          <w:i/>
        </w:rPr>
      </w:pPr>
      <w:r>
        <w:tab/>
      </w:r>
      <w:r>
        <w:rPr>
          <w:b/>
          <w:i/>
        </w:rPr>
        <w:t>Kompetence komunikativní</w:t>
      </w:r>
    </w:p>
    <w:p w:rsidR="001F34C5" w:rsidRDefault="001F34C5" w:rsidP="001F34C5">
      <w:pPr>
        <w:numPr>
          <w:ilvl w:val="0"/>
          <w:numId w:val="3"/>
        </w:numPr>
        <w:jc w:val="both"/>
      </w:pPr>
      <w:r>
        <w:t>netolerujeme agresivní, hrubé, vulgární a nezdvořilé projevy žáků, zaměstnanců a rodičů; klademe důraz na jazykovou čistotu projevu</w:t>
      </w:r>
    </w:p>
    <w:p w:rsidR="001F34C5" w:rsidRDefault="001F34C5" w:rsidP="001F34C5">
      <w:pPr>
        <w:numPr>
          <w:ilvl w:val="0"/>
          <w:numId w:val="3"/>
        </w:numPr>
        <w:jc w:val="both"/>
      </w:pPr>
      <w:r>
        <w:t>vyžadujeme dodržování pravidel stanovených školním řádem</w:t>
      </w:r>
    </w:p>
    <w:p w:rsidR="001F34C5" w:rsidRDefault="001F34C5" w:rsidP="001F34C5">
      <w:pPr>
        <w:numPr>
          <w:ilvl w:val="0"/>
          <w:numId w:val="3"/>
        </w:numPr>
        <w:jc w:val="both"/>
      </w:pPr>
      <w:r>
        <w:t>zaměřujeme se na rozvíjení komunikačních dovedností žáků v mateřském a cizím jazyce, v informačních technologiích</w:t>
      </w:r>
    </w:p>
    <w:p w:rsidR="001F34C5" w:rsidRDefault="001F34C5" w:rsidP="001F34C5">
      <w:pPr>
        <w:numPr>
          <w:ilvl w:val="0"/>
          <w:numId w:val="3"/>
        </w:numPr>
        <w:jc w:val="both"/>
      </w:pPr>
      <w:r>
        <w:t>učíme žáky vhodnou formou obhajovat svůj názor, ale také vyslechnout názor jiných a přemýšlet o něm</w:t>
      </w:r>
    </w:p>
    <w:p w:rsidR="001F34C5" w:rsidRDefault="001F34C5" w:rsidP="001F34C5">
      <w:pPr>
        <w:numPr>
          <w:ilvl w:val="0"/>
          <w:numId w:val="3"/>
        </w:numPr>
        <w:jc w:val="both"/>
      </w:pPr>
      <w:r>
        <w:t>umožňujeme žákům připravovat své relace do školního rozhlasu, účastnit se nejrůznějších soutěží a prezentovat své názory a postoje ve školním časopise a při komunikativních kruzích</w:t>
      </w:r>
    </w:p>
    <w:p w:rsidR="001F34C5" w:rsidRDefault="001F34C5" w:rsidP="00DB5690">
      <w:pPr>
        <w:numPr>
          <w:ilvl w:val="0"/>
          <w:numId w:val="51"/>
        </w:numPr>
        <w:jc w:val="both"/>
      </w:pPr>
      <w:r>
        <w:t>učíme žáky prezentovat výsledky své práce</w:t>
      </w:r>
    </w:p>
    <w:p w:rsidR="001F34C5" w:rsidRDefault="001F34C5" w:rsidP="001F34C5">
      <w:pPr>
        <w:pStyle w:val="VetvtextuRVPZVChar"/>
        <w:tabs>
          <w:tab w:val="clear" w:pos="567"/>
          <w:tab w:val="left" w:pos="0"/>
        </w:tabs>
        <w:ind w:left="0" w:right="72" w:firstLine="0"/>
        <w:rPr>
          <w:b/>
          <w:i/>
          <w:sz w:val="24"/>
          <w:szCs w:val="24"/>
        </w:rPr>
      </w:pPr>
    </w:p>
    <w:p w:rsidR="001F34C5" w:rsidRDefault="001F34C5" w:rsidP="001F34C5">
      <w:pPr>
        <w:pStyle w:val="VetvtextuRVPZVChar"/>
        <w:tabs>
          <w:tab w:val="clear" w:pos="567"/>
          <w:tab w:val="left" w:pos="0"/>
        </w:tabs>
        <w:ind w:left="0" w:right="72" w:firstLine="0"/>
        <w:rPr>
          <w:b/>
          <w:i/>
          <w:sz w:val="24"/>
          <w:szCs w:val="24"/>
        </w:rPr>
      </w:pPr>
      <w:r>
        <w:rPr>
          <w:b/>
          <w:i/>
          <w:sz w:val="24"/>
          <w:szCs w:val="24"/>
        </w:rPr>
        <w:tab/>
        <w:t>Kompetence sociální a personální</w:t>
      </w:r>
    </w:p>
    <w:p w:rsidR="001F34C5" w:rsidRDefault="001F34C5" w:rsidP="00DB5690">
      <w:pPr>
        <w:numPr>
          <w:ilvl w:val="0"/>
          <w:numId w:val="52"/>
        </w:numPr>
        <w:jc w:val="both"/>
      </w:pPr>
      <w:r>
        <w:t>učíme žáky pracovat v týmech, spolupracovat a střídat různé role ve skupině; práce každého žáka musí být přínosem pro celou skupinu</w:t>
      </w:r>
    </w:p>
    <w:p w:rsidR="001F34C5" w:rsidRDefault="001F34C5" w:rsidP="00DB5690">
      <w:pPr>
        <w:numPr>
          <w:ilvl w:val="0"/>
          <w:numId w:val="52"/>
        </w:numPr>
        <w:jc w:val="both"/>
      </w:pPr>
      <w:r>
        <w:t>vedeme žáky k dodržování dohodnutých pravidel</w:t>
      </w:r>
    </w:p>
    <w:p w:rsidR="001F34C5" w:rsidRDefault="001F34C5" w:rsidP="00DB5690">
      <w:pPr>
        <w:numPr>
          <w:ilvl w:val="0"/>
          <w:numId w:val="52"/>
        </w:numPr>
        <w:jc w:val="both"/>
      </w:pPr>
      <w:r>
        <w:t>podporujeme integraci žáků se speciálními vzdělávacími potřebami</w:t>
      </w:r>
    </w:p>
    <w:p w:rsidR="001F34C5" w:rsidRDefault="001F34C5" w:rsidP="001F34C5">
      <w:pPr>
        <w:pStyle w:val="VetvtextuRVPZVChar"/>
        <w:tabs>
          <w:tab w:val="clear" w:pos="567"/>
          <w:tab w:val="left" w:pos="0"/>
        </w:tabs>
        <w:ind w:left="0" w:right="72" w:firstLine="0"/>
        <w:rPr>
          <w:sz w:val="24"/>
          <w:szCs w:val="24"/>
        </w:rPr>
      </w:pPr>
    </w:p>
    <w:p w:rsidR="001F34C5" w:rsidRDefault="001F34C5" w:rsidP="001F34C5">
      <w:pPr>
        <w:pStyle w:val="VetvtextuRVPZVChar"/>
        <w:tabs>
          <w:tab w:val="clear" w:pos="567"/>
          <w:tab w:val="left" w:pos="0"/>
        </w:tabs>
        <w:ind w:left="0" w:right="72" w:firstLine="0"/>
        <w:rPr>
          <w:b/>
          <w:i/>
          <w:sz w:val="24"/>
          <w:szCs w:val="24"/>
        </w:rPr>
      </w:pPr>
      <w:r>
        <w:rPr>
          <w:sz w:val="24"/>
          <w:szCs w:val="24"/>
        </w:rPr>
        <w:tab/>
      </w:r>
      <w:r>
        <w:rPr>
          <w:b/>
          <w:i/>
          <w:sz w:val="24"/>
          <w:szCs w:val="24"/>
        </w:rPr>
        <w:t>Kompetence občanské</w:t>
      </w:r>
    </w:p>
    <w:p w:rsidR="001F34C5" w:rsidRDefault="001F34C5" w:rsidP="00DB5690">
      <w:pPr>
        <w:numPr>
          <w:ilvl w:val="0"/>
          <w:numId w:val="53"/>
        </w:numPr>
        <w:jc w:val="both"/>
      </w:pPr>
      <w:r>
        <w:t>netolerujeme nevhodné a nezdvořilé (vulgární) chování žáků, zaměstnanců a rodičů</w:t>
      </w:r>
    </w:p>
    <w:p w:rsidR="001F34C5" w:rsidRDefault="001F34C5" w:rsidP="00DB5690">
      <w:pPr>
        <w:numPr>
          <w:ilvl w:val="0"/>
          <w:numId w:val="53"/>
        </w:numPr>
        <w:jc w:val="both"/>
      </w:pPr>
      <w:r>
        <w:t>vedeme žáky k tomu, aby respektovali individuální, kulturní a náboženské rozdíly mezi lidmi</w:t>
      </w:r>
    </w:p>
    <w:p w:rsidR="001F34C5" w:rsidRDefault="001F34C5" w:rsidP="00DB5690">
      <w:pPr>
        <w:numPr>
          <w:ilvl w:val="0"/>
          <w:numId w:val="53"/>
        </w:numPr>
        <w:jc w:val="both"/>
      </w:pPr>
      <w:r>
        <w:t>upevňujeme u žáků pozitivní formy chování</w:t>
      </w:r>
    </w:p>
    <w:p w:rsidR="001F34C5" w:rsidRDefault="001F34C5" w:rsidP="00DB5690">
      <w:pPr>
        <w:numPr>
          <w:ilvl w:val="0"/>
          <w:numId w:val="53"/>
        </w:numPr>
        <w:jc w:val="both"/>
      </w:pPr>
      <w:r>
        <w:t>obklopujeme žáky esteticky podnětným a zdravým prostředím, na jehož tvorbě se žáci také podílejí</w:t>
      </w:r>
    </w:p>
    <w:p w:rsidR="001F34C5" w:rsidRDefault="001F34C5" w:rsidP="001F34C5">
      <w:pPr>
        <w:jc w:val="both"/>
      </w:pPr>
    </w:p>
    <w:p w:rsidR="001F34C5" w:rsidRDefault="001F34C5" w:rsidP="001F34C5">
      <w:pPr>
        <w:jc w:val="both"/>
        <w:rPr>
          <w:b/>
          <w:i/>
        </w:rPr>
      </w:pPr>
      <w:r>
        <w:tab/>
      </w:r>
      <w:r>
        <w:rPr>
          <w:b/>
          <w:i/>
        </w:rPr>
        <w:t>Kompetence pracovní</w:t>
      </w:r>
    </w:p>
    <w:p w:rsidR="001F34C5" w:rsidRDefault="001F34C5" w:rsidP="001F34C5">
      <w:pPr>
        <w:numPr>
          <w:ilvl w:val="0"/>
          <w:numId w:val="2"/>
        </w:numPr>
        <w:jc w:val="both"/>
      </w:pPr>
      <w:r>
        <w:t>společně s žáky vytváříme podnětné a tvořivé prostředí</w:t>
      </w:r>
    </w:p>
    <w:p w:rsidR="001F34C5" w:rsidRDefault="001F34C5" w:rsidP="001F34C5">
      <w:pPr>
        <w:numPr>
          <w:ilvl w:val="0"/>
          <w:numId w:val="2"/>
        </w:numPr>
        <w:jc w:val="both"/>
      </w:pPr>
      <w:r>
        <w:t>vedeme žáky k objektivnímu sebehodnocení a posouzení reálných možností při profesní orientaci</w:t>
      </w:r>
    </w:p>
    <w:p w:rsidR="001F34C5" w:rsidRDefault="001F34C5" w:rsidP="00DB5690">
      <w:pPr>
        <w:numPr>
          <w:ilvl w:val="0"/>
          <w:numId w:val="54"/>
        </w:numPr>
        <w:jc w:val="both"/>
      </w:pPr>
      <w:r>
        <w:t>různými formami seznamujeme žáky s jednotlivými profesemi (besedy se zástupci škol, návštěva úřadu práce, exkurze apod.)</w:t>
      </w:r>
    </w:p>
    <w:p w:rsidR="001F34C5" w:rsidRDefault="001F34C5" w:rsidP="001F34C5">
      <w:pPr>
        <w:sectPr w:rsidR="001F34C5">
          <w:footerReference w:type="even" r:id="rId10"/>
          <w:footerReference w:type="default" r:id="rId11"/>
          <w:pgSz w:w="11906" w:h="16838"/>
          <w:pgMar w:top="1417" w:right="1417" w:bottom="1417" w:left="1417" w:header="708" w:footer="708" w:gutter="0"/>
          <w:cols w:space="708"/>
          <w:docGrid w:linePitch="360"/>
        </w:sectPr>
      </w:pPr>
    </w:p>
    <w:p w:rsidR="001F34C5" w:rsidRPr="00621632" w:rsidRDefault="001F34C5" w:rsidP="001F34C5">
      <w:pPr>
        <w:rPr>
          <w:b/>
          <w:sz w:val="28"/>
          <w:szCs w:val="28"/>
        </w:rPr>
      </w:pPr>
      <w:r w:rsidRPr="00621632">
        <w:rPr>
          <w:b/>
          <w:sz w:val="28"/>
          <w:szCs w:val="28"/>
        </w:rPr>
        <w:lastRenderedPageBreak/>
        <w:t xml:space="preserve">Vyučovací předmět: </w:t>
      </w:r>
      <w:r w:rsidRPr="000E517C">
        <w:rPr>
          <w:sz w:val="28"/>
          <w:szCs w:val="28"/>
        </w:rPr>
        <w:t>Český jazyk a literatura (jazyková výchova)</w:t>
      </w:r>
    </w:p>
    <w:p w:rsidR="001F34C5" w:rsidRDefault="001F34C5" w:rsidP="001F34C5">
      <w:pPr>
        <w:rPr>
          <w:sz w:val="28"/>
          <w:szCs w:val="28"/>
        </w:rPr>
      </w:pPr>
      <w:r w:rsidRPr="000E517C">
        <w:rPr>
          <w:b/>
          <w:sz w:val="28"/>
          <w:szCs w:val="28"/>
        </w:rPr>
        <w:t>Ročník:</w:t>
      </w:r>
      <w:r>
        <w:rPr>
          <w:sz w:val="28"/>
          <w:szCs w:val="28"/>
        </w:rPr>
        <w:t xml:space="preserve"> 6.</w:t>
      </w:r>
    </w:p>
    <w:p w:rsidR="001F34C5" w:rsidRDefault="001F34C5" w:rsidP="001F34C5">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1F34C5" w:rsidRPr="00FC5486">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1F34C5" w:rsidRPr="00FC5486" w:rsidRDefault="001F34C5" w:rsidP="00E53206">
            <w:pPr>
              <w:jc w:val="center"/>
              <w:rPr>
                <w:b/>
                <w:sz w:val="28"/>
                <w:szCs w:val="28"/>
              </w:rPr>
            </w:pPr>
            <w:r w:rsidRPr="00FC5486">
              <w:rPr>
                <w:b/>
                <w:sz w:val="28"/>
                <w:szCs w:val="28"/>
              </w:rPr>
              <w:t xml:space="preserve">Výstup </w:t>
            </w:r>
            <w:r>
              <w:rPr>
                <w:b/>
                <w:sz w:val="28"/>
                <w:szCs w:val="28"/>
              </w:rPr>
              <w:t>R</w:t>
            </w:r>
            <w:r w:rsidRPr="00FC5486">
              <w:rPr>
                <w:b/>
                <w:sz w:val="28"/>
                <w:szCs w:val="28"/>
              </w:rPr>
              <w:t>VP</w:t>
            </w:r>
          </w:p>
        </w:tc>
        <w:tc>
          <w:tcPr>
            <w:tcW w:w="3420" w:type="dxa"/>
            <w:tcBorders>
              <w:top w:val="single" w:sz="12" w:space="0" w:color="auto"/>
              <w:left w:val="single" w:sz="12" w:space="0" w:color="auto"/>
              <w:bottom w:val="single" w:sz="12" w:space="0" w:color="auto"/>
              <w:right w:val="single" w:sz="12" w:space="0" w:color="auto"/>
            </w:tcBorders>
            <w:vAlign w:val="center"/>
          </w:tcPr>
          <w:p w:rsidR="001F34C5" w:rsidRPr="00FC5486" w:rsidRDefault="001F34C5" w:rsidP="00E53206">
            <w:pPr>
              <w:jc w:val="center"/>
              <w:rPr>
                <w:b/>
                <w:sz w:val="28"/>
                <w:szCs w:val="28"/>
              </w:rPr>
            </w:pPr>
            <w:r w:rsidRPr="00FC5486">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1F34C5" w:rsidRPr="00FC5486" w:rsidRDefault="001F34C5" w:rsidP="00E53206">
            <w:pPr>
              <w:jc w:val="center"/>
              <w:rPr>
                <w:b/>
                <w:sz w:val="28"/>
                <w:szCs w:val="28"/>
              </w:rPr>
            </w:pPr>
            <w:r w:rsidRPr="00FC5486">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1F34C5" w:rsidRPr="00FC5486" w:rsidRDefault="001F34C5" w:rsidP="00E53206">
            <w:pPr>
              <w:jc w:val="center"/>
              <w:rPr>
                <w:b/>
                <w:sz w:val="28"/>
                <w:szCs w:val="28"/>
              </w:rPr>
            </w:pPr>
            <w:r w:rsidRPr="00FC5486">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1F34C5" w:rsidRPr="00FC5486" w:rsidRDefault="001F34C5" w:rsidP="00E53206">
            <w:pPr>
              <w:jc w:val="center"/>
              <w:rPr>
                <w:b/>
                <w:sz w:val="28"/>
                <w:szCs w:val="28"/>
              </w:rPr>
            </w:pPr>
            <w:r w:rsidRPr="00FC5486">
              <w:rPr>
                <w:b/>
                <w:sz w:val="28"/>
                <w:szCs w:val="28"/>
              </w:rPr>
              <w:t>Poznámky</w:t>
            </w:r>
          </w:p>
        </w:tc>
      </w:tr>
      <w:tr w:rsidR="001F34C5">
        <w:trPr>
          <w:trHeight w:val="317"/>
        </w:trPr>
        <w:tc>
          <w:tcPr>
            <w:tcW w:w="3060" w:type="dxa"/>
            <w:tcBorders>
              <w:top w:val="single" w:sz="12" w:space="0" w:color="auto"/>
            </w:tcBorders>
          </w:tcPr>
          <w:p w:rsidR="001F34C5" w:rsidRPr="00FC5486" w:rsidRDefault="001F34C5" w:rsidP="00E53206">
            <w:r>
              <w:t>spisovně vyslovuje česká a běžně užívaná cizí slova</w:t>
            </w:r>
          </w:p>
        </w:tc>
        <w:tc>
          <w:tcPr>
            <w:tcW w:w="3420" w:type="dxa"/>
            <w:tcBorders>
              <w:top w:val="single" w:sz="12" w:space="0" w:color="auto"/>
            </w:tcBorders>
          </w:tcPr>
          <w:p w:rsidR="001F34C5" w:rsidRPr="00FC5486" w:rsidRDefault="001F34C5" w:rsidP="00DB5690">
            <w:pPr>
              <w:numPr>
                <w:ilvl w:val="0"/>
                <w:numId w:val="56"/>
              </w:numPr>
            </w:pPr>
            <w:r>
              <w:t>spisovně vyslovuje česká slova</w:t>
            </w:r>
          </w:p>
        </w:tc>
        <w:tc>
          <w:tcPr>
            <w:tcW w:w="3060" w:type="dxa"/>
            <w:tcBorders>
              <w:top w:val="single" w:sz="12" w:space="0" w:color="auto"/>
            </w:tcBorders>
          </w:tcPr>
          <w:p w:rsidR="001F34C5" w:rsidRPr="00FC5486" w:rsidRDefault="001F34C5" w:rsidP="00E53206">
            <w:r>
              <w:t>zvuková stránka jazyka – hláskosloví, spisovná výslovnost, spodoba znělosti, zánik znělosti</w:t>
            </w:r>
          </w:p>
        </w:tc>
        <w:tc>
          <w:tcPr>
            <w:tcW w:w="2340" w:type="dxa"/>
            <w:tcBorders>
              <w:top w:val="single" w:sz="12" w:space="0" w:color="auto"/>
            </w:tcBorders>
          </w:tcPr>
          <w:p w:rsidR="001F34C5" w:rsidRPr="00FC5486" w:rsidRDefault="001F34C5" w:rsidP="00E53206"/>
        </w:tc>
        <w:tc>
          <w:tcPr>
            <w:tcW w:w="1800" w:type="dxa"/>
            <w:tcBorders>
              <w:top w:val="single" w:sz="12" w:space="0" w:color="auto"/>
            </w:tcBorders>
          </w:tcPr>
          <w:p w:rsidR="001F34C5" w:rsidRPr="00FC5486" w:rsidRDefault="001F34C5" w:rsidP="00E53206"/>
        </w:tc>
      </w:tr>
      <w:tr w:rsidR="001F34C5">
        <w:trPr>
          <w:trHeight w:val="1233"/>
        </w:trPr>
        <w:tc>
          <w:tcPr>
            <w:tcW w:w="3060" w:type="dxa"/>
          </w:tcPr>
          <w:p w:rsidR="001F34C5" w:rsidRDefault="001F34C5" w:rsidP="00E53206">
            <w:r>
              <w:t>samostatně pracuje s Pravidly českého pravopisu, se Slovníkem spisovné češtiny a dalšími slovníky a příručkami</w:t>
            </w:r>
          </w:p>
        </w:tc>
        <w:tc>
          <w:tcPr>
            <w:tcW w:w="3420" w:type="dxa"/>
          </w:tcPr>
          <w:p w:rsidR="001F34C5" w:rsidRDefault="001F34C5" w:rsidP="00DB5690">
            <w:pPr>
              <w:numPr>
                <w:ilvl w:val="0"/>
                <w:numId w:val="56"/>
              </w:numPr>
            </w:pPr>
            <w:r>
              <w:t xml:space="preserve">pracuje s Pravidly českého pravopisu a Slovníkem spisovné češtiny </w:t>
            </w:r>
          </w:p>
        </w:tc>
        <w:tc>
          <w:tcPr>
            <w:tcW w:w="3060" w:type="dxa"/>
          </w:tcPr>
          <w:p w:rsidR="001F34C5" w:rsidRDefault="001F34C5" w:rsidP="00E53206">
            <w:r>
              <w:t>jazykové příručky (PČP, SSČ) a práce s nimi</w:t>
            </w:r>
          </w:p>
        </w:tc>
        <w:tc>
          <w:tcPr>
            <w:tcW w:w="2340" w:type="dxa"/>
          </w:tcPr>
          <w:p w:rsidR="001F34C5" w:rsidRPr="00FC5486" w:rsidRDefault="001F34C5" w:rsidP="00E53206"/>
        </w:tc>
        <w:tc>
          <w:tcPr>
            <w:tcW w:w="1800" w:type="dxa"/>
          </w:tcPr>
          <w:p w:rsidR="001F34C5" w:rsidRPr="00FC5486" w:rsidRDefault="001F34C5" w:rsidP="00E53206"/>
        </w:tc>
      </w:tr>
      <w:tr w:rsidR="001F34C5">
        <w:trPr>
          <w:trHeight w:val="1233"/>
        </w:trPr>
        <w:tc>
          <w:tcPr>
            <w:tcW w:w="3060" w:type="dxa"/>
          </w:tcPr>
          <w:p w:rsidR="001F34C5" w:rsidRDefault="001F34C5" w:rsidP="00E53206">
            <w:r>
              <w:t>správně třídí slovní druhy, tvoří spisovné tvary slov a vědomě jich používá ve vhodné komunikační situaci</w:t>
            </w:r>
          </w:p>
        </w:tc>
        <w:tc>
          <w:tcPr>
            <w:tcW w:w="3420" w:type="dxa"/>
          </w:tcPr>
          <w:p w:rsidR="001F34C5" w:rsidRDefault="001F34C5" w:rsidP="00DB5690">
            <w:pPr>
              <w:numPr>
                <w:ilvl w:val="0"/>
                <w:numId w:val="56"/>
              </w:numPr>
            </w:pPr>
            <w:r>
              <w:t>třídí slovní druhy, tvoří spisovné tvary slov</w:t>
            </w:r>
          </w:p>
        </w:tc>
        <w:tc>
          <w:tcPr>
            <w:tcW w:w="3060" w:type="dxa"/>
          </w:tcPr>
          <w:p w:rsidR="001F34C5" w:rsidRDefault="001F34C5" w:rsidP="00E53206">
            <w:r>
              <w:t>druhy slov</w:t>
            </w:r>
          </w:p>
          <w:p w:rsidR="001F34C5" w:rsidRDefault="001F34C5" w:rsidP="00E53206">
            <w:r>
              <w:t>ohebné slovní druhy</w:t>
            </w:r>
          </w:p>
          <w:p w:rsidR="001F34C5" w:rsidRDefault="001F34C5" w:rsidP="00E53206">
            <w:r>
              <w:t>mluvnické kategorie</w:t>
            </w:r>
          </w:p>
          <w:p w:rsidR="001F34C5" w:rsidRDefault="001F34C5" w:rsidP="00E53206">
            <w:r>
              <w:t>skloňování a časování</w:t>
            </w:r>
          </w:p>
        </w:tc>
        <w:tc>
          <w:tcPr>
            <w:tcW w:w="2340" w:type="dxa"/>
          </w:tcPr>
          <w:p w:rsidR="001F34C5" w:rsidRPr="00FC5486" w:rsidRDefault="001F34C5" w:rsidP="00E53206"/>
        </w:tc>
        <w:tc>
          <w:tcPr>
            <w:tcW w:w="1800" w:type="dxa"/>
          </w:tcPr>
          <w:p w:rsidR="001F34C5" w:rsidRPr="00FC5486" w:rsidRDefault="001F34C5" w:rsidP="00E53206"/>
        </w:tc>
      </w:tr>
      <w:tr w:rsidR="001F34C5">
        <w:trPr>
          <w:trHeight w:val="1233"/>
        </w:trPr>
        <w:tc>
          <w:tcPr>
            <w:tcW w:w="3060" w:type="dxa"/>
          </w:tcPr>
          <w:p w:rsidR="001F34C5" w:rsidRDefault="001F34C5" w:rsidP="00E53206">
            <w:r>
              <w:t>rozlišuje významové vztahy gramatických jednotek ve větě a souvětí</w:t>
            </w:r>
          </w:p>
        </w:tc>
        <w:tc>
          <w:tcPr>
            <w:tcW w:w="3420" w:type="dxa"/>
          </w:tcPr>
          <w:p w:rsidR="001F34C5" w:rsidRDefault="001F34C5" w:rsidP="00DB5690">
            <w:pPr>
              <w:numPr>
                <w:ilvl w:val="0"/>
                <w:numId w:val="56"/>
              </w:numPr>
            </w:pPr>
            <w:r>
              <w:t>rozlišuje větné členy základní a rozvíjející, odlišuje větu jednoduchou a souvětí</w:t>
            </w:r>
          </w:p>
        </w:tc>
        <w:tc>
          <w:tcPr>
            <w:tcW w:w="3060" w:type="dxa"/>
          </w:tcPr>
          <w:p w:rsidR="001F34C5" w:rsidRDefault="001F34C5" w:rsidP="00E53206">
            <w:r>
              <w:t>větné členy základní a rozvíjející</w:t>
            </w:r>
          </w:p>
          <w:p w:rsidR="001F34C5" w:rsidRDefault="001F34C5" w:rsidP="00E53206">
            <w:r>
              <w:t>věta jednoduchá</w:t>
            </w:r>
          </w:p>
          <w:p w:rsidR="001F34C5" w:rsidRDefault="001F34C5" w:rsidP="00E53206">
            <w:r>
              <w:t>souvětí – hlavní a vedlejší věty, spojovací výrazy, interpunkce</w:t>
            </w:r>
          </w:p>
        </w:tc>
        <w:tc>
          <w:tcPr>
            <w:tcW w:w="2340" w:type="dxa"/>
          </w:tcPr>
          <w:p w:rsidR="001F34C5" w:rsidRPr="00FC5486" w:rsidRDefault="001F34C5" w:rsidP="00E53206"/>
        </w:tc>
        <w:tc>
          <w:tcPr>
            <w:tcW w:w="1800" w:type="dxa"/>
          </w:tcPr>
          <w:p w:rsidR="001F34C5" w:rsidRPr="00FC5486" w:rsidRDefault="001F34C5" w:rsidP="00E53206"/>
        </w:tc>
      </w:tr>
      <w:tr w:rsidR="001F34C5" w:rsidRPr="00FC5486">
        <w:trPr>
          <w:trHeight w:val="317"/>
        </w:trPr>
        <w:tc>
          <w:tcPr>
            <w:tcW w:w="3060" w:type="dxa"/>
          </w:tcPr>
          <w:p w:rsidR="001F34C5" w:rsidRDefault="001F34C5" w:rsidP="00E53206">
            <w:r>
              <w:t>v písemném projevu zvládá pravopis lexikální, slovotvorný, morfologický i syntaktický ve větě jednoduché a souvětí</w:t>
            </w:r>
          </w:p>
        </w:tc>
        <w:tc>
          <w:tcPr>
            <w:tcW w:w="3420" w:type="dxa"/>
          </w:tcPr>
          <w:p w:rsidR="001F34C5" w:rsidRPr="00FC28B7" w:rsidRDefault="001F34C5" w:rsidP="00DB5690">
            <w:pPr>
              <w:numPr>
                <w:ilvl w:val="0"/>
                <w:numId w:val="56"/>
              </w:numPr>
            </w:pPr>
            <w:r>
              <w:t xml:space="preserve">ovládá pravopis koncovek substantiv a adjektiv, vyjmenovaných slov, zdvojených souhlásek, předpon </w:t>
            </w:r>
            <w:r>
              <w:rPr>
                <w:i/>
              </w:rPr>
              <w:t>s</w:t>
            </w:r>
            <w:r>
              <w:t xml:space="preserve"> a </w:t>
            </w:r>
            <w:r>
              <w:rPr>
                <w:i/>
              </w:rPr>
              <w:t>z</w:t>
            </w:r>
            <w:r>
              <w:t>, skupin s </w:t>
            </w:r>
            <w:r>
              <w:rPr>
                <w:i/>
              </w:rPr>
              <w:t>ě</w:t>
            </w:r>
            <w:r>
              <w:t xml:space="preserve">, shody přísudku s </w:t>
            </w:r>
            <w:r>
              <w:lastRenderedPageBreak/>
              <w:t>podmětem</w:t>
            </w:r>
          </w:p>
        </w:tc>
        <w:tc>
          <w:tcPr>
            <w:tcW w:w="3060" w:type="dxa"/>
          </w:tcPr>
          <w:p w:rsidR="001F34C5" w:rsidRDefault="001F34C5" w:rsidP="00E53206">
            <w:r>
              <w:lastRenderedPageBreak/>
              <w:t>koncovky substantiv a adjektiv</w:t>
            </w:r>
          </w:p>
          <w:p w:rsidR="001F34C5" w:rsidRDefault="001F34C5" w:rsidP="00E53206">
            <w:r>
              <w:t>shoda přísudku a podmětem</w:t>
            </w:r>
          </w:p>
          <w:p w:rsidR="001F34C5" w:rsidRDefault="001F34C5" w:rsidP="00E53206">
            <w:r>
              <w:t>vyjmenovaná slova</w:t>
            </w:r>
          </w:p>
          <w:p w:rsidR="001F34C5" w:rsidRDefault="001F34C5" w:rsidP="00E53206">
            <w:r>
              <w:t>zdvojené souhlásky</w:t>
            </w:r>
          </w:p>
          <w:p w:rsidR="001F34C5" w:rsidRDefault="001F34C5" w:rsidP="00E53206">
            <w:r>
              <w:t xml:space="preserve">předložky a předpony </w:t>
            </w:r>
            <w:r>
              <w:rPr>
                <w:i/>
              </w:rPr>
              <w:t>s</w:t>
            </w:r>
            <w:r>
              <w:t xml:space="preserve"> a </w:t>
            </w:r>
            <w:r>
              <w:rPr>
                <w:i/>
              </w:rPr>
              <w:t>z</w:t>
            </w:r>
          </w:p>
          <w:p w:rsidR="001F34C5" w:rsidRPr="00FC28B7" w:rsidRDefault="001F34C5" w:rsidP="00E53206">
            <w:r>
              <w:lastRenderedPageBreak/>
              <w:t xml:space="preserve">skupiny </w:t>
            </w:r>
            <w:r>
              <w:rPr>
                <w:i/>
              </w:rPr>
              <w:t>bě/bje</w:t>
            </w:r>
            <w:r>
              <w:t xml:space="preserve">, </w:t>
            </w:r>
            <w:r w:rsidRPr="00FC28B7">
              <w:rPr>
                <w:i/>
              </w:rPr>
              <w:t>vě/vje</w:t>
            </w:r>
            <w:r>
              <w:t xml:space="preserve"> a </w:t>
            </w:r>
            <w:r>
              <w:rPr>
                <w:i/>
              </w:rPr>
              <w:t>pě</w:t>
            </w:r>
          </w:p>
        </w:tc>
        <w:tc>
          <w:tcPr>
            <w:tcW w:w="2340" w:type="dxa"/>
          </w:tcPr>
          <w:p w:rsidR="001F34C5" w:rsidRPr="00FC5486" w:rsidRDefault="001F34C5" w:rsidP="00E53206"/>
        </w:tc>
        <w:tc>
          <w:tcPr>
            <w:tcW w:w="1800" w:type="dxa"/>
          </w:tcPr>
          <w:p w:rsidR="001F34C5" w:rsidRPr="00FC5486" w:rsidRDefault="001F34C5" w:rsidP="00E53206"/>
        </w:tc>
      </w:tr>
      <w:tr w:rsidR="001F34C5" w:rsidRPr="00FC5486">
        <w:trPr>
          <w:trHeight w:val="317"/>
        </w:trPr>
        <w:tc>
          <w:tcPr>
            <w:tcW w:w="3060" w:type="dxa"/>
          </w:tcPr>
          <w:p w:rsidR="001F34C5" w:rsidRDefault="001F34C5" w:rsidP="00E53206">
            <w:r>
              <w:t>rozlišuje spisovný jazyk, nářečí a obecnou češtinu a zdůvodní jejich užití</w:t>
            </w:r>
          </w:p>
        </w:tc>
        <w:tc>
          <w:tcPr>
            <w:tcW w:w="3420" w:type="dxa"/>
          </w:tcPr>
          <w:p w:rsidR="001F34C5" w:rsidRDefault="001F34C5" w:rsidP="00DB5690">
            <w:pPr>
              <w:numPr>
                <w:ilvl w:val="0"/>
                <w:numId w:val="56"/>
              </w:numPr>
            </w:pPr>
            <w:r>
              <w:t>rozpozná základní rozvrstvení národního jazyka</w:t>
            </w:r>
          </w:p>
        </w:tc>
        <w:tc>
          <w:tcPr>
            <w:tcW w:w="3060" w:type="dxa"/>
          </w:tcPr>
          <w:p w:rsidR="001F34C5" w:rsidRDefault="001F34C5" w:rsidP="00E53206"/>
        </w:tc>
        <w:tc>
          <w:tcPr>
            <w:tcW w:w="2340" w:type="dxa"/>
          </w:tcPr>
          <w:p w:rsidR="001F34C5" w:rsidRPr="00FC5486" w:rsidRDefault="001F34C5" w:rsidP="00E53206"/>
        </w:tc>
        <w:tc>
          <w:tcPr>
            <w:tcW w:w="1800" w:type="dxa"/>
          </w:tcPr>
          <w:p w:rsidR="001F34C5" w:rsidRPr="00FC5486" w:rsidRDefault="001F34C5" w:rsidP="00E53206"/>
        </w:tc>
      </w:tr>
    </w:tbl>
    <w:p w:rsidR="001F34C5" w:rsidRPr="00621632" w:rsidRDefault="00DD193E" w:rsidP="001F34C5">
      <w:pPr>
        <w:rPr>
          <w:b/>
          <w:sz w:val="28"/>
          <w:szCs w:val="28"/>
        </w:rPr>
      </w:pPr>
      <w:r>
        <w:rPr>
          <w:sz w:val="48"/>
          <w:szCs w:val="48"/>
        </w:rPr>
        <w:br w:type="page"/>
      </w:r>
      <w:r w:rsidR="001F34C5" w:rsidRPr="00621632">
        <w:rPr>
          <w:b/>
          <w:sz w:val="28"/>
          <w:szCs w:val="28"/>
        </w:rPr>
        <w:lastRenderedPageBreak/>
        <w:t xml:space="preserve">Vyučovací předmět: </w:t>
      </w:r>
      <w:r w:rsidR="001F34C5" w:rsidRPr="000E517C">
        <w:rPr>
          <w:sz w:val="28"/>
          <w:szCs w:val="28"/>
        </w:rPr>
        <w:t>Český jazyk a literatura (</w:t>
      </w:r>
      <w:r w:rsidR="001F34C5">
        <w:rPr>
          <w:sz w:val="28"/>
          <w:szCs w:val="28"/>
        </w:rPr>
        <w:t>komunikační a slohová výchova</w:t>
      </w:r>
      <w:r w:rsidR="001F34C5" w:rsidRPr="000E517C">
        <w:rPr>
          <w:sz w:val="28"/>
          <w:szCs w:val="28"/>
        </w:rPr>
        <w:t>)</w:t>
      </w:r>
    </w:p>
    <w:p w:rsidR="001F34C5" w:rsidRDefault="001F34C5" w:rsidP="001F34C5">
      <w:pPr>
        <w:rPr>
          <w:sz w:val="28"/>
          <w:szCs w:val="28"/>
        </w:rPr>
      </w:pPr>
      <w:r w:rsidRPr="000E517C">
        <w:rPr>
          <w:b/>
          <w:sz w:val="28"/>
          <w:szCs w:val="28"/>
        </w:rPr>
        <w:t>Ročník:</w:t>
      </w:r>
      <w:r>
        <w:rPr>
          <w:sz w:val="28"/>
          <w:szCs w:val="28"/>
        </w:rPr>
        <w:t xml:space="preserve"> 6.</w:t>
      </w:r>
    </w:p>
    <w:p w:rsidR="001F34C5" w:rsidRDefault="001F34C5" w:rsidP="001F34C5">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1F34C5" w:rsidRPr="00FC5486">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1F34C5" w:rsidRPr="00FC5486" w:rsidRDefault="001F34C5" w:rsidP="00E53206">
            <w:pPr>
              <w:jc w:val="center"/>
              <w:rPr>
                <w:b/>
                <w:sz w:val="28"/>
                <w:szCs w:val="28"/>
              </w:rPr>
            </w:pPr>
            <w:r w:rsidRPr="00FC5486">
              <w:rPr>
                <w:b/>
                <w:sz w:val="28"/>
                <w:szCs w:val="28"/>
              </w:rPr>
              <w:t xml:space="preserve">Výstup </w:t>
            </w:r>
            <w:r>
              <w:rPr>
                <w:b/>
                <w:sz w:val="28"/>
                <w:szCs w:val="28"/>
              </w:rPr>
              <w:t>R</w:t>
            </w:r>
            <w:r w:rsidRPr="00FC5486">
              <w:rPr>
                <w:b/>
                <w:sz w:val="28"/>
                <w:szCs w:val="28"/>
              </w:rPr>
              <w:t>VP</w:t>
            </w:r>
          </w:p>
        </w:tc>
        <w:tc>
          <w:tcPr>
            <w:tcW w:w="3420" w:type="dxa"/>
            <w:tcBorders>
              <w:top w:val="single" w:sz="12" w:space="0" w:color="auto"/>
              <w:left w:val="single" w:sz="12" w:space="0" w:color="auto"/>
              <w:bottom w:val="single" w:sz="12" w:space="0" w:color="auto"/>
              <w:right w:val="single" w:sz="12" w:space="0" w:color="auto"/>
            </w:tcBorders>
            <w:vAlign w:val="center"/>
          </w:tcPr>
          <w:p w:rsidR="001F34C5" w:rsidRPr="00FC5486" w:rsidRDefault="001F34C5" w:rsidP="00E53206">
            <w:pPr>
              <w:jc w:val="center"/>
              <w:rPr>
                <w:b/>
                <w:sz w:val="28"/>
                <w:szCs w:val="28"/>
              </w:rPr>
            </w:pPr>
            <w:r w:rsidRPr="00FC5486">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1F34C5" w:rsidRPr="00FC5486" w:rsidRDefault="001F34C5" w:rsidP="00E53206">
            <w:pPr>
              <w:jc w:val="center"/>
              <w:rPr>
                <w:b/>
                <w:sz w:val="28"/>
                <w:szCs w:val="28"/>
              </w:rPr>
            </w:pPr>
            <w:r w:rsidRPr="00FC5486">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1F34C5" w:rsidRPr="00FC5486" w:rsidRDefault="001F34C5" w:rsidP="00E53206">
            <w:pPr>
              <w:jc w:val="center"/>
              <w:rPr>
                <w:b/>
                <w:sz w:val="28"/>
                <w:szCs w:val="28"/>
              </w:rPr>
            </w:pPr>
            <w:r w:rsidRPr="00FC5486">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1F34C5" w:rsidRPr="00FC5486" w:rsidRDefault="001F34C5" w:rsidP="00E53206">
            <w:pPr>
              <w:jc w:val="center"/>
              <w:rPr>
                <w:b/>
                <w:sz w:val="28"/>
                <w:szCs w:val="28"/>
              </w:rPr>
            </w:pPr>
            <w:r w:rsidRPr="00FC5486">
              <w:rPr>
                <w:b/>
                <w:sz w:val="28"/>
                <w:szCs w:val="28"/>
              </w:rPr>
              <w:t>Poznámky</w:t>
            </w:r>
          </w:p>
        </w:tc>
      </w:tr>
      <w:tr w:rsidR="001F34C5">
        <w:trPr>
          <w:trHeight w:val="676"/>
        </w:trPr>
        <w:tc>
          <w:tcPr>
            <w:tcW w:w="3060" w:type="dxa"/>
            <w:tcBorders>
              <w:top w:val="single" w:sz="12" w:space="0" w:color="auto"/>
            </w:tcBorders>
          </w:tcPr>
          <w:p w:rsidR="001F34C5" w:rsidRPr="00FC5486" w:rsidRDefault="001F34C5" w:rsidP="00E53206">
            <w:r>
              <w:t>rozpozná manipulativní komunikaci v masmédiích a zaujímá k ní kritický postoj</w:t>
            </w:r>
          </w:p>
        </w:tc>
        <w:tc>
          <w:tcPr>
            <w:tcW w:w="3420" w:type="dxa"/>
            <w:tcBorders>
              <w:top w:val="single" w:sz="12" w:space="0" w:color="auto"/>
            </w:tcBorders>
          </w:tcPr>
          <w:p w:rsidR="001F34C5" w:rsidRPr="00FC5486" w:rsidRDefault="001F34C5" w:rsidP="00DB5690">
            <w:pPr>
              <w:numPr>
                <w:ilvl w:val="0"/>
                <w:numId w:val="56"/>
              </w:numPr>
            </w:pPr>
            <w:r>
              <w:t>rozpozná manipulativní komunikaci v masmédiích</w:t>
            </w:r>
          </w:p>
        </w:tc>
        <w:tc>
          <w:tcPr>
            <w:tcW w:w="3060" w:type="dxa"/>
            <w:tcBorders>
              <w:top w:val="single" w:sz="12" w:space="0" w:color="auto"/>
            </w:tcBorders>
          </w:tcPr>
          <w:p w:rsidR="001F34C5" w:rsidRPr="00FC5486" w:rsidRDefault="001F34C5" w:rsidP="00E53206">
            <w:r>
              <w:t>zpráva, oznámení</w:t>
            </w:r>
          </w:p>
        </w:tc>
        <w:tc>
          <w:tcPr>
            <w:tcW w:w="2340" w:type="dxa"/>
            <w:tcBorders>
              <w:top w:val="single" w:sz="12" w:space="0" w:color="auto"/>
            </w:tcBorders>
          </w:tcPr>
          <w:p w:rsidR="001F34C5" w:rsidRPr="00FC5486" w:rsidRDefault="001F34C5" w:rsidP="00E53206"/>
        </w:tc>
        <w:tc>
          <w:tcPr>
            <w:tcW w:w="1800" w:type="dxa"/>
            <w:tcBorders>
              <w:top w:val="single" w:sz="12" w:space="0" w:color="auto"/>
            </w:tcBorders>
          </w:tcPr>
          <w:p w:rsidR="001F34C5" w:rsidRPr="00FC5486" w:rsidRDefault="001F34C5" w:rsidP="00E53206"/>
        </w:tc>
      </w:tr>
      <w:tr w:rsidR="001F34C5">
        <w:trPr>
          <w:trHeight w:val="676"/>
        </w:trPr>
        <w:tc>
          <w:tcPr>
            <w:tcW w:w="3060" w:type="dxa"/>
          </w:tcPr>
          <w:p w:rsidR="001F34C5" w:rsidRDefault="001F34C5" w:rsidP="00E53206">
            <w:r>
              <w:t>dorozumívá se kultivovaně, výstižně, jazykovými prostředky vhodnými pro danou komunikační situaci</w:t>
            </w:r>
          </w:p>
        </w:tc>
        <w:tc>
          <w:tcPr>
            <w:tcW w:w="3420" w:type="dxa"/>
          </w:tcPr>
          <w:p w:rsidR="001F34C5" w:rsidRDefault="001F34C5" w:rsidP="00DB5690">
            <w:pPr>
              <w:numPr>
                <w:ilvl w:val="0"/>
                <w:numId w:val="56"/>
              </w:numPr>
            </w:pPr>
            <w:r>
              <w:t>vyplňuje jednoduché tiskopisy,</w:t>
            </w:r>
          </w:p>
          <w:p w:rsidR="001F34C5" w:rsidRDefault="001F34C5" w:rsidP="00DB5690">
            <w:pPr>
              <w:numPr>
                <w:ilvl w:val="0"/>
                <w:numId w:val="56"/>
              </w:numPr>
            </w:pPr>
            <w:r>
              <w:t>osvojuje si jednoduché komunikační žánry,</w:t>
            </w:r>
          </w:p>
          <w:p w:rsidR="001F34C5" w:rsidRDefault="001F34C5" w:rsidP="00DB5690">
            <w:pPr>
              <w:numPr>
                <w:ilvl w:val="0"/>
                <w:numId w:val="56"/>
              </w:numPr>
            </w:pPr>
            <w:r>
              <w:t>sestavuje osnovu vypravování a tvoří jednoduchý text</w:t>
            </w:r>
          </w:p>
        </w:tc>
        <w:tc>
          <w:tcPr>
            <w:tcW w:w="3060" w:type="dxa"/>
          </w:tcPr>
          <w:p w:rsidR="001F34C5" w:rsidRDefault="001F34C5" w:rsidP="00E53206">
            <w:r>
              <w:t>vyplňování jednoduchých tiskopisů</w:t>
            </w:r>
          </w:p>
          <w:p w:rsidR="001F34C5" w:rsidRDefault="001F34C5" w:rsidP="00E53206">
            <w:r>
              <w:t>jednoduché komunikační žánry – vzkaz, SMS, inzerát</w:t>
            </w:r>
          </w:p>
          <w:p w:rsidR="001F34C5" w:rsidRDefault="001F34C5" w:rsidP="00E53206">
            <w:r>
              <w:t>vypravování</w:t>
            </w:r>
          </w:p>
        </w:tc>
        <w:tc>
          <w:tcPr>
            <w:tcW w:w="2340" w:type="dxa"/>
          </w:tcPr>
          <w:p w:rsidR="001F34C5" w:rsidRPr="00FC5486" w:rsidRDefault="001F34C5" w:rsidP="00E53206"/>
        </w:tc>
        <w:tc>
          <w:tcPr>
            <w:tcW w:w="1800" w:type="dxa"/>
          </w:tcPr>
          <w:p w:rsidR="001F34C5" w:rsidRPr="00FC5486" w:rsidRDefault="001F34C5" w:rsidP="00E53206"/>
        </w:tc>
      </w:tr>
      <w:tr w:rsidR="001F34C5">
        <w:trPr>
          <w:trHeight w:val="676"/>
        </w:trPr>
        <w:tc>
          <w:tcPr>
            <w:tcW w:w="3060" w:type="dxa"/>
          </w:tcPr>
          <w:p w:rsidR="001F34C5" w:rsidRDefault="001F34C5" w:rsidP="00E53206">
            <w:r>
              <w:t>odlišuje spisovný a nespisovný projev a vhodně užívá spisovné jazykové prostředky vzhledem ke svému komunikačnímu záměru</w:t>
            </w:r>
          </w:p>
        </w:tc>
        <w:tc>
          <w:tcPr>
            <w:tcW w:w="3420" w:type="dxa"/>
          </w:tcPr>
          <w:p w:rsidR="001F34C5" w:rsidRDefault="001F34C5" w:rsidP="00DB5690">
            <w:pPr>
              <w:numPr>
                <w:ilvl w:val="0"/>
                <w:numId w:val="56"/>
              </w:numPr>
            </w:pPr>
            <w:r>
              <w:t>odlišuje spisovný a nespisovný projev, dokáže napsat dopis různým adresátům, vhodně využívá spisovné jazykové prostředky</w:t>
            </w:r>
          </w:p>
        </w:tc>
        <w:tc>
          <w:tcPr>
            <w:tcW w:w="3060" w:type="dxa"/>
          </w:tcPr>
          <w:p w:rsidR="001F34C5" w:rsidRDefault="001F34C5" w:rsidP="00E53206">
            <w:r>
              <w:t>dopis soukromý a úřední</w:t>
            </w:r>
          </w:p>
          <w:p w:rsidR="001F34C5" w:rsidRDefault="001F34C5" w:rsidP="00E53206">
            <w:r>
              <w:t>vypravování</w:t>
            </w:r>
          </w:p>
        </w:tc>
        <w:tc>
          <w:tcPr>
            <w:tcW w:w="2340" w:type="dxa"/>
          </w:tcPr>
          <w:p w:rsidR="001F34C5" w:rsidRPr="00FC5486" w:rsidRDefault="001F34C5" w:rsidP="00E53206"/>
        </w:tc>
        <w:tc>
          <w:tcPr>
            <w:tcW w:w="1800" w:type="dxa"/>
          </w:tcPr>
          <w:p w:rsidR="001F34C5" w:rsidRPr="00FC5486" w:rsidRDefault="001F34C5" w:rsidP="00E53206"/>
        </w:tc>
      </w:tr>
      <w:tr w:rsidR="001F34C5">
        <w:trPr>
          <w:trHeight w:val="676"/>
        </w:trPr>
        <w:tc>
          <w:tcPr>
            <w:tcW w:w="3060" w:type="dxa"/>
          </w:tcPr>
          <w:p w:rsidR="001F34C5" w:rsidRDefault="001F34C5" w:rsidP="00E53206">
            <w:r>
              <w:t>v mluveném projevu připraveném i improvizovaném vhodně verbálních, nonverbálních i paralingválních prostředků řeči</w:t>
            </w:r>
          </w:p>
        </w:tc>
        <w:tc>
          <w:tcPr>
            <w:tcW w:w="3420" w:type="dxa"/>
          </w:tcPr>
          <w:p w:rsidR="001F34C5" w:rsidRDefault="001F34C5" w:rsidP="00DB5690">
            <w:pPr>
              <w:numPr>
                <w:ilvl w:val="0"/>
                <w:numId w:val="56"/>
              </w:numPr>
            </w:pPr>
            <w:r>
              <w:t>komunikuje pohotově a přiměřeně v improvizovaném projevu</w:t>
            </w:r>
          </w:p>
        </w:tc>
        <w:tc>
          <w:tcPr>
            <w:tcW w:w="3060" w:type="dxa"/>
          </w:tcPr>
          <w:p w:rsidR="001F34C5" w:rsidRDefault="001F34C5" w:rsidP="00E53206">
            <w:r>
              <w:t>řečová cvičení</w:t>
            </w:r>
          </w:p>
        </w:tc>
        <w:tc>
          <w:tcPr>
            <w:tcW w:w="2340" w:type="dxa"/>
          </w:tcPr>
          <w:p w:rsidR="001F34C5" w:rsidRPr="00FC5486" w:rsidRDefault="001F34C5" w:rsidP="00E53206"/>
        </w:tc>
        <w:tc>
          <w:tcPr>
            <w:tcW w:w="1800" w:type="dxa"/>
          </w:tcPr>
          <w:p w:rsidR="001F34C5" w:rsidRPr="00FC5486" w:rsidRDefault="001F34C5" w:rsidP="00E53206"/>
        </w:tc>
      </w:tr>
      <w:tr w:rsidR="001F34C5" w:rsidRPr="00FC5486">
        <w:trPr>
          <w:trHeight w:val="676"/>
        </w:trPr>
        <w:tc>
          <w:tcPr>
            <w:tcW w:w="3060" w:type="dxa"/>
          </w:tcPr>
          <w:p w:rsidR="001F34C5" w:rsidRPr="00FC5486" w:rsidRDefault="001F34C5" w:rsidP="00E53206">
            <w:r>
              <w:t xml:space="preserve">využívá základy studijního čtení – vyhledává klíčová </w:t>
            </w:r>
            <w:r>
              <w:lastRenderedPageBreak/>
              <w:t>slova, formuluje hlavní myšlenky textu, vytvoří otázky a stručné poznámky, výpisky nebo výtah z přečteného textu</w:t>
            </w:r>
            <w:r w:rsidRPr="001A4764">
              <w:t>;</w:t>
            </w:r>
            <w:r>
              <w:t xml:space="preserve"> samostatně připraví a s oporou přednese referát</w:t>
            </w:r>
          </w:p>
        </w:tc>
        <w:tc>
          <w:tcPr>
            <w:tcW w:w="3420" w:type="dxa"/>
          </w:tcPr>
          <w:p w:rsidR="001F34C5" w:rsidRDefault="001F34C5" w:rsidP="00DB5690">
            <w:pPr>
              <w:numPr>
                <w:ilvl w:val="0"/>
                <w:numId w:val="56"/>
              </w:numPr>
            </w:pPr>
            <w:r>
              <w:lastRenderedPageBreak/>
              <w:t>sestaví v heslech výpisky z jednoduchého textu,</w:t>
            </w:r>
          </w:p>
          <w:p w:rsidR="001F34C5" w:rsidRPr="00FC5486" w:rsidRDefault="001F34C5" w:rsidP="00DB5690">
            <w:pPr>
              <w:numPr>
                <w:ilvl w:val="0"/>
                <w:numId w:val="56"/>
              </w:numPr>
            </w:pPr>
            <w:r>
              <w:lastRenderedPageBreak/>
              <w:t>vyhledá klíčová slova a hlavní myšlenky textu a sestaví jednoduchý výtah z učebnice 6. ročníku</w:t>
            </w:r>
          </w:p>
        </w:tc>
        <w:tc>
          <w:tcPr>
            <w:tcW w:w="3060" w:type="dxa"/>
          </w:tcPr>
          <w:p w:rsidR="001F34C5" w:rsidRDefault="001F34C5" w:rsidP="00E53206">
            <w:r>
              <w:lastRenderedPageBreak/>
              <w:t>výpisky</w:t>
            </w:r>
          </w:p>
          <w:p w:rsidR="001F34C5" w:rsidRPr="00FC5486" w:rsidRDefault="001F34C5" w:rsidP="00E53206">
            <w:r>
              <w:t>výtah</w:t>
            </w:r>
          </w:p>
        </w:tc>
        <w:tc>
          <w:tcPr>
            <w:tcW w:w="2340" w:type="dxa"/>
          </w:tcPr>
          <w:p w:rsidR="001F34C5" w:rsidRPr="00FC5486" w:rsidRDefault="001F34C5" w:rsidP="00E53206"/>
        </w:tc>
        <w:tc>
          <w:tcPr>
            <w:tcW w:w="1800" w:type="dxa"/>
          </w:tcPr>
          <w:p w:rsidR="001F34C5" w:rsidRPr="00FC5486" w:rsidRDefault="001F34C5" w:rsidP="00E53206"/>
        </w:tc>
      </w:tr>
      <w:tr w:rsidR="001F34C5" w:rsidRPr="00FC5486">
        <w:trPr>
          <w:trHeight w:val="676"/>
        </w:trPr>
        <w:tc>
          <w:tcPr>
            <w:tcW w:w="3060" w:type="dxa"/>
          </w:tcPr>
          <w:p w:rsidR="001F34C5" w:rsidRDefault="001F34C5" w:rsidP="00E53206">
            <w:r>
              <w:t>uspořádá informace v textu s ohledem na jeho účel, vytvoří koherentní text s dodržováním pravidel mezivětného navazování</w:t>
            </w:r>
          </w:p>
        </w:tc>
        <w:tc>
          <w:tcPr>
            <w:tcW w:w="3420" w:type="dxa"/>
          </w:tcPr>
          <w:p w:rsidR="001F34C5" w:rsidRDefault="001F34C5" w:rsidP="00DB5690">
            <w:pPr>
              <w:numPr>
                <w:ilvl w:val="0"/>
                <w:numId w:val="56"/>
              </w:numPr>
            </w:pPr>
            <w:r>
              <w:t>zpracovává popis osoby a jednoduchého pracovního postupu</w:t>
            </w:r>
          </w:p>
        </w:tc>
        <w:tc>
          <w:tcPr>
            <w:tcW w:w="3060" w:type="dxa"/>
          </w:tcPr>
          <w:p w:rsidR="001F34C5" w:rsidRDefault="001F34C5" w:rsidP="00E53206">
            <w:r>
              <w:t>popis osoby</w:t>
            </w:r>
          </w:p>
          <w:p w:rsidR="001F34C5" w:rsidRDefault="001F34C5" w:rsidP="00E53206">
            <w:r>
              <w:t>popis pracovního postupu</w:t>
            </w:r>
          </w:p>
        </w:tc>
        <w:tc>
          <w:tcPr>
            <w:tcW w:w="2340" w:type="dxa"/>
          </w:tcPr>
          <w:p w:rsidR="001F34C5" w:rsidRPr="00FC5486" w:rsidRDefault="001F34C5" w:rsidP="00E53206"/>
        </w:tc>
        <w:tc>
          <w:tcPr>
            <w:tcW w:w="1800" w:type="dxa"/>
          </w:tcPr>
          <w:p w:rsidR="001F34C5" w:rsidRPr="00FC5486" w:rsidRDefault="001F34C5" w:rsidP="00E53206"/>
        </w:tc>
      </w:tr>
    </w:tbl>
    <w:p w:rsidR="001F34C5" w:rsidRPr="00621632" w:rsidRDefault="00DD193E" w:rsidP="001F34C5">
      <w:pPr>
        <w:rPr>
          <w:b/>
          <w:sz w:val="28"/>
          <w:szCs w:val="28"/>
        </w:rPr>
      </w:pPr>
      <w:r>
        <w:rPr>
          <w:sz w:val="48"/>
          <w:szCs w:val="48"/>
        </w:rPr>
        <w:br w:type="page"/>
      </w:r>
      <w:r w:rsidR="001F34C5" w:rsidRPr="00621632">
        <w:rPr>
          <w:b/>
          <w:sz w:val="28"/>
          <w:szCs w:val="28"/>
        </w:rPr>
        <w:lastRenderedPageBreak/>
        <w:t xml:space="preserve">Vyučovací předmět: </w:t>
      </w:r>
      <w:r w:rsidR="001F34C5" w:rsidRPr="000E517C">
        <w:rPr>
          <w:sz w:val="28"/>
          <w:szCs w:val="28"/>
        </w:rPr>
        <w:t>Český jazyk a literatura (</w:t>
      </w:r>
      <w:r w:rsidR="001F34C5">
        <w:rPr>
          <w:sz w:val="28"/>
          <w:szCs w:val="28"/>
        </w:rPr>
        <w:t>literární výchova</w:t>
      </w:r>
      <w:r w:rsidR="001F34C5" w:rsidRPr="000E517C">
        <w:rPr>
          <w:sz w:val="28"/>
          <w:szCs w:val="28"/>
        </w:rPr>
        <w:t>)</w:t>
      </w:r>
    </w:p>
    <w:p w:rsidR="001F34C5" w:rsidRDefault="001F34C5" w:rsidP="001F34C5">
      <w:pPr>
        <w:rPr>
          <w:sz w:val="28"/>
          <w:szCs w:val="28"/>
        </w:rPr>
      </w:pPr>
      <w:r w:rsidRPr="000E517C">
        <w:rPr>
          <w:b/>
          <w:sz w:val="28"/>
          <w:szCs w:val="28"/>
        </w:rPr>
        <w:t>Ročník:</w:t>
      </w:r>
      <w:r>
        <w:rPr>
          <w:sz w:val="28"/>
          <w:szCs w:val="28"/>
        </w:rPr>
        <w:t xml:space="preserve"> 6.</w:t>
      </w:r>
    </w:p>
    <w:p w:rsidR="001F34C5" w:rsidRDefault="001F34C5" w:rsidP="001F34C5">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1F34C5" w:rsidRPr="00FC5486">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1F34C5" w:rsidRPr="00FC5486" w:rsidRDefault="001F34C5" w:rsidP="00E53206">
            <w:pPr>
              <w:jc w:val="center"/>
              <w:rPr>
                <w:b/>
                <w:sz w:val="28"/>
                <w:szCs w:val="28"/>
              </w:rPr>
            </w:pPr>
            <w:r w:rsidRPr="00FC5486">
              <w:rPr>
                <w:b/>
                <w:sz w:val="28"/>
                <w:szCs w:val="28"/>
              </w:rPr>
              <w:t xml:space="preserve">Výstup </w:t>
            </w:r>
            <w:r>
              <w:rPr>
                <w:b/>
                <w:sz w:val="28"/>
                <w:szCs w:val="28"/>
              </w:rPr>
              <w:t>R</w:t>
            </w:r>
            <w:r w:rsidRPr="00FC5486">
              <w:rPr>
                <w:b/>
                <w:sz w:val="28"/>
                <w:szCs w:val="28"/>
              </w:rPr>
              <w:t>VP</w:t>
            </w:r>
          </w:p>
        </w:tc>
        <w:tc>
          <w:tcPr>
            <w:tcW w:w="3420" w:type="dxa"/>
            <w:tcBorders>
              <w:top w:val="single" w:sz="12" w:space="0" w:color="auto"/>
              <w:left w:val="single" w:sz="12" w:space="0" w:color="auto"/>
              <w:bottom w:val="single" w:sz="12" w:space="0" w:color="auto"/>
              <w:right w:val="single" w:sz="12" w:space="0" w:color="auto"/>
            </w:tcBorders>
            <w:vAlign w:val="center"/>
          </w:tcPr>
          <w:p w:rsidR="001F34C5" w:rsidRPr="00FC5486" w:rsidRDefault="001F34C5" w:rsidP="00E53206">
            <w:pPr>
              <w:jc w:val="center"/>
              <w:rPr>
                <w:b/>
                <w:sz w:val="28"/>
                <w:szCs w:val="28"/>
              </w:rPr>
            </w:pPr>
            <w:r w:rsidRPr="00FC5486">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1F34C5" w:rsidRPr="00FC5486" w:rsidRDefault="001F34C5" w:rsidP="00E53206">
            <w:pPr>
              <w:jc w:val="center"/>
              <w:rPr>
                <w:b/>
                <w:sz w:val="28"/>
                <w:szCs w:val="28"/>
              </w:rPr>
            </w:pPr>
            <w:r w:rsidRPr="00FC5486">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1F34C5" w:rsidRPr="00FC5486" w:rsidRDefault="001F34C5" w:rsidP="00E53206">
            <w:pPr>
              <w:jc w:val="center"/>
              <w:rPr>
                <w:b/>
                <w:sz w:val="28"/>
                <w:szCs w:val="28"/>
              </w:rPr>
            </w:pPr>
            <w:r w:rsidRPr="00FC5486">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1F34C5" w:rsidRPr="00FC5486" w:rsidRDefault="001F34C5" w:rsidP="00E53206">
            <w:pPr>
              <w:jc w:val="center"/>
              <w:rPr>
                <w:b/>
                <w:sz w:val="28"/>
                <w:szCs w:val="28"/>
              </w:rPr>
            </w:pPr>
            <w:r w:rsidRPr="00FC5486">
              <w:rPr>
                <w:b/>
                <w:sz w:val="28"/>
                <w:szCs w:val="28"/>
              </w:rPr>
              <w:t>Poznámky</w:t>
            </w:r>
          </w:p>
        </w:tc>
      </w:tr>
      <w:tr w:rsidR="001F34C5">
        <w:trPr>
          <w:trHeight w:val="676"/>
        </w:trPr>
        <w:tc>
          <w:tcPr>
            <w:tcW w:w="3060" w:type="dxa"/>
            <w:tcBorders>
              <w:top w:val="single" w:sz="12" w:space="0" w:color="auto"/>
            </w:tcBorders>
          </w:tcPr>
          <w:p w:rsidR="001F34C5" w:rsidRPr="00F630F8" w:rsidRDefault="001F34C5" w:rsidP="00E53206">
            <w:r w:rsidRPr="00F630F8">
              <w:t>uceleně reprodukuje přečtený text, jednoduše popisuje strukturu a jazyk literárního díla a vlastními slovy interpretuje smysl díla</w:t>
            </w:r>
          </w:p>
        </w:tc>
        <w:tc>
          <w:tcPr>
            <w:tcW w:w="3420" w:type="dxa"/>
            <w:tcBorders>
              <w:top w:val="single" w:sz="12" w:space="0" w:color="auto"/>
            </w:tcBorders>
          </w:tcPr>
          <w:p w:rsidR="001F34C5" w:rsidRPr="00275B60" w:rsidRDefault="001F34C5" w:rsidP="00DB5690">
            <w:pPr>
              <w:numPr>
                <w:ilvl w:val="0"/>
                <w:numId w:val="56"/>
              </w:numPr>
            </w:pPr>
            <w:r w:rsidRPr="00275B60">
              <w:t>podle svých schopností volně reprodukuje přečtený text, přednáší zpaměti literární texty přiměřené věku a schopnostem, jednoduše popisuje jazyk literárního díla a smysl díla</w:t>
            </w:r>
          </w:p>
        </w:tc>
        <w:tc>
          <w:tcPr>
            <w:tcW w:w="3060" w:type="dxa"/>
            <w:tcBorders>
              <w:top w:val="single" w:sz="12" w:space="0" w:color="auto"/>
            </w:tcBorders>
          </w:tcPr>
          <w:p w:rsidR="001F34C5" w:rsidRPr="00275B60" w:rsidRDefault="001F34C5" w:rsidP="00E53206">
            <w:pPr>
              <w:tabs>
                <w:tab w:val="left" w:pos="4320"/>
                <w:tab w:val="left" w:pos="6300"/>
              </w:tabs>
            </w:pPr>
            <w:r w:rsidRPr="00275B60">
              <w:t>přednes vhodných textů, volná reprodukce přečteného nebo slyšeného textu, záznam a reprodukce hlavních myšlenek díla, interpretace literárního textu</w:t>
            </w:r>
          </w:p>
          <w:p w:rsidR="001F34C5" w:rsidRPr="00F630F8" w:rsidRDefault="001F34C5" w:rsidP="00E53206"/>
        </w:tc>
        <w:tc>
          <w:tcPr>
            <w:tcW w:w="2340" w:type="dxa"/>
            <w:tcBorders>
              <w:top w:val="single" w:sz="12" w:space="0" w:color="auto"/>
            </w:tcBorders>
          </w:tcPr>
          <w:p w:rsidR="001F34C5" w:rsidRPr="00FC5486" w:rsidRDefault="001F34C5" w:rsidP="00E53206">
            <w:pPr>
              <w:tabs>
                <w:tab w:val="left" w:pos="4320"/>
                <w:tab w:val="left" w:pos="6300"/>
              </w:tabs>
            </w:pPr>
          </w:p>
        </w:tc>
        <w:tc>
          <w:tcPr>
            <w:tcW w:w="1800" w:type="dxa"/>
            <w:tcBorders>
              <w:top w:val="single" w:sz="12" w:space="0" w:color="auto"/>
            </w:tcBorders>
          </w:tcPr>
          <w:p w:rsidR="001F34C5" w:rsidRPr="00FC5486" w:rsidRDefault="001F34C5" w:rsidP="00E53206"/>
        </w:tc>
      </w:tr>
      <w:tr w:rsidR="001F34C5">
        <w:trPr>
          <w:trHeight w:val="676"/>
        </w:trPr>
        <w:tc>
          <w:tcPr>
            <w:tcW w:w="3060" w:type="dxa"/>
          </w:tcPr>
          <w:p w:rsidR="001F34C5" w:rsidRPr="00275B60" w:rsidRDefault="001F34C5" w:rsidP="00E53206">
            <w:pPr>
              <w:tabs>
                <w:tab w:val="left" w:pos="4320"/>
                <w:tab w:val="left" w:pos="6300"/>
              </w:tabs>
            </w:pPr>
            <w:r w:rsidRPr="00275B60">
              <w:t>formuluje ústně i písemně dojmy ze své četby, návštěvy divadelního nebo filmového představení a názory na umělecké dílo</w:t>
            </w:r>
          </w:p>
        </w:tc>
        <w:tc>
          <w:tcPr>
            <w:tcW w:w="3420" w:type="dxa"/>
          </w:tcPr>
          <w:p w:rsidR="001F34C5" w:rsidRPr="00275B60" w:rsidRDefault="001F34C5" w:rsidP="00DB5690">
            <w:pPr>
              <w:numPr>
                <w:ilvl w:val="0"/>
                <w:numId w:val="56"/>
              </w:numPr>
              <w:tabs>
                <w:tab w:val="left" w:pos="4320"/>
                <w:tab w:val="left" w:pos="6300"/>
              </w:tabs>
            </w:pPr>
            <w:r w:rsidRPr="00275B60">
              <w:t>vyjádří své pocity z přečteného textu</w:t>
            </w:r>
          </w:p>
        </w:tc>
        <w:tc>
          <w:tcPr>
            <w:tcW w:w="3060" w:type="dxa"/>
          </w:tcPr>
          <w:p w:rsidR="001F34C5" w:rsidRPr="00F630F8" w:rsidRDefault="001F34C5" w:rsidP="00E53206"/>
        </w:tc>
        <w:tc>
          <w:tcPr>
            <w:tcW w:w="2340" w:type="dxa"/>
          </w:tcPr>
          <w:p w:rsidR="001F34C5" w:rsidRPr="00275B60" w:rsidRDefault="001F34C5" w:rsidP="00E53206">
            <w:pPr>
              <w:tabs>
                <w:tab w:val="left" w:pos="4320"/>
                <w:tab w:val="left" w:pos="6300"/>
              </w:tabs>
            </w:pPr>
          </w:p>
        </w:tc>
        <w:tc>
          <w:tcPr>
            <w:tcW w:w="1800" w:type="dxa"/>
          </w:tcPr>
          <w:p w:rsidR="001F34C5" w:rsidRPr="00FC5486" w:rsidRDefault="001F34C5" w:rsidP="00E53206"/>
        </w:tc>
      </w:tr>
      <w:tr w:rsidR="001F34C5">
        <w:trPr>
          <w:trHeight w:val="676"/>
        </w:trPr>
        <w:tc>
          <w:tcPr>
            <w:tcW w:w="3060" w:type="dxa"/>
          </w:tcPr>
          <w:p w:rsidR="001F34C5" w:rsidRPr="00275B60" w:rsidRDefault="001F34C5" w:rsidP="00E53206">
            <w:pPr>
              <w:tabs>
                <w:tab w:val="left" w:pos="4320"/>
                <w:tab w:val="left" w:pos="6300"/>
              </w:tabs>
            </w:pPr>
            <w:r w:rsidRPr="00275B60">
              <w:t>tvoří vlastní literární text podle svých schopností a na základě osvojených znalostí základů literární teorie</w:t>
            </w:r>
          </w:p>
        </w:tc>
        <w:tc>
          <w:tcPr>
            <w:tcW w:w="3420" w:type="dxa"/>
          </w:tcPr>
          <w:p w:rsidR="001F34C5" w:rsidRPr="00275B60" w:rsidRDefault="001F34C5" w:rsidP="00DB5690">
            <w:pPr>
              <w:numPr>
                <w:ilvl w:val="0"/>
                <w:numId w:val="56"/>
              </w:numPr>
              <w:tabs>
                <w:tab w:val="left" w:pos="4320"/>
                <w:tab w:val="left" w:pos="6300"/>
              </w:tabs>
            </w:pPr>
            <w:r w:rsidRPr="00275B60">
              <w:t>tvoří vlastní literární text podle svých schopností</w:t>
            </w:r>
          </w:p>
        </w:tc>
        <w:tc>
          <w:tcPr>
            <w:tcW w:w="3060" w:type="dxa"/>
          </w:tcPr>
          <w:p w:rsidR="001F34C5" w:rsidRPr="00275B60" w:rsidRDefault="001F34C5" w:rsidP="00E53206">
            <w:r w:rsidRPr="00275B60">
              <w:t>vytváření vlastních textů, vlastní výtvarný doprovod k literárním textům</w:t>
            </w:r>
          </w:p>
        </w:tc>
        <w:tc>
          <w:tcPr>
            <w:tcW w:w="2340" w:type="dxa"/>
          </w:tcPr>
          <w:p w:rsidR="001F34C5" w:rsidRPr="00275B60" w:rsidRDefault="001F34C5" w:rsidP="00E53206">
            <w:pPr>
              <w:tabs>
                <w:tab w:val="left" w:pos="4320"/>
                <w:tab w:val="left" w:pos="6300"/>
              </w:tabs>
            </w:pPr>
          </w:p>
        </w:tc>
        <w:tc>
          <w:tcPr>
            <w:tcW w:w="1800" w:type="dxa"/>
          </w:tcPr>
          <w:p w:rsidR="001F34C5" w:rsidRPr="00FC5486" w:rsidRDefault="001F34C5" w:rsidP="00E53206"/>
        </w:tc>
      </w:tr>
      <w:tr w:rsidR="001F34C5">
        <w:trPr>
          <w:trHeight w:val="676"/>
        </w:trPr>
        <w:tc>
          <w:tcPr>
            <w:tcW w:w="3060" w:type="dxa"/>
          </w:tcPr>
          <w:p w:rsidR="001F34C5" w:rsidRPr="00275B60" w:rsidRDefault="001F34C5" w:rsidP="00E53206">
            <w:pPr>
              <w:tabs>
                <w:tab w:val="left" w:pos="4320"/>
                <w:tab w:val="left" w:pos="6300"/>
              </w:tabs>
            </w:pPr>
            <w:r w:rsidRPr="00275B60">
              <w:t>rozlišuje základní literární druhy a žánry, porovná je i jejich funkci, uvede jejich výrazné představitele</w:t>
            </w:r>
          </w:p>
        </w:tc>
        <w:tc>
          <w:tcPr>
            <w:tcW w:w="3420" w:type="dxa"/>
          </w:tcPr>
          <w:p w:rsidR="001F34C5" w:rsidRPr="00275B60" w:rsidRDefault="001F34C5" w:rsidP="00DB5690">
            <w:pPr>
              <w:numPr>
                <w:ilvl w:val="0"/>
                <w:numId w:val="56"/>
              </w:numPr>
              <w:tabs>
                <w:tab w:val="left" w:pos="4320"/>
                <w:tab w:val="left" w:pos="6300"/>
              </w:tabs>
            </w:pPr>
            <w:r w:rsidRPr="00275B60">
              <w:t>rozlišuje základní literární druhy a žánry</w:t>
            </w:r>
          </w:p>
        </w:tc>
        <w:tc>
          <w:tcPr>
            <w:tcW w:w="3060" w:type="dxa"/>
          </w:tcPr>
          <w:p w:rsidR="001F34C5" w:rsidRPr="00275B60" w:rsidRDefault="001F34C5" w:rsidP="00E53206">
            <w:pPr>
              <w:tabs>
                <w:tab w:val="left" w:pos="4320"/>
                <w:tab w:val="left" w:pos="6300"/>
              </w:tabs>
            </w:pPr>
            <w:r w:rsidRPr="00275B60">
              <w:t>literární druhy – próza, poezie, drama</w:t>
            </w:r>
          </w:p>
          <w:p w:rsidR="001F34C5" w:rsidRPr="00275B60" w:rsidRDefault="001F34C5" w:rsidP="00E53206">
            <w:r w:rsidRPr="00275B60">
              <w:t>literární žánry – pohádka, mýtus, pověst, bajka, povídka, lyrika, drama</w:t>
            </w:r>
          </w:p>
        </w:tc>
        <w:tc>
          <w:tcPr>
            <w:tcW w:w="2340" w:type="dxa"/>
          </w:tcPr>
          <w:p w:rsidR="001F34C5" w:rsidRPr="00275B60" w:rsidRDefault="001F34C5" w:rsidP="00E53206">
            <w:pPr>
              <w:tabs>
                <w:tab w:val="left" w:pos="4320"/>
                <w:tab w:val="left" w:pos="6300"/>
              </w:tabs>
            </w:pPr>
          </w:p>
        </w:tc>
        <w:tc>
          <w:tcPr>
            <w:tcW w:w="1800" w:type="dxa"/>
          </w:tcPr>
          <w:p w:rsidR="001F34C5" w:rsidRPr="00FC5486" w:rsidRDefault="001F34C5" w:rsidP="00E53206"/>
        </w:tc>
      </w:tr>
    </w:tbl>
    <w:p w:rsidR="001F34C5" w:rsidRPr="00621632" w:rsidRDefault="001F34C5" w:rsidP="001F34C5">
      <w:pPr>
        <w:rPr>
          <w:b/>
          <w:sz w:val="28"/>
          <w:szCs w:val="28"/>
        </w:rPr>
      </w:pPr>
      <w:r>
        <w:br w:type="page"/>
      </w:r>
      <w:r w:rsidRPr="00621632">
        <w:rPr>
          <w:b/>
          <w:sz w:val="28"/>
          <w:szCs w:val="28"/>
        </w:rPr>
        <w:lastRenderedPageBreak/>
        <w:t xml:space="preserve">Vyučovací předmět: </w:t>
      </w:r>
      <w:r w:rsidRPr="000E517C">
        <w:rPr>
          <w:sz w:val="28"/>
          <w:szCs w:val="28"/>
        </w:rPr>
        <w:t>Český jazyk a literatura (jazyková výchova)</w:t>
      </w:r>
    </w:p>
    <w:p w:rsidR="001F34C5" w:rsidRDefault="001F34C5" w:rsidP="001F34C5">
      <w:pPr>
        <w:rPr>
          <w:sz w:val="28"/>
          <w:szCs w:val="28"/>
        </w:rPr>
      </w:pPr>
      <w:r w:rsidRPr="000E517C">
        <w:rPr>
          <w:b/>
          <w:sz w:val="28"/>
          <w:szCs w:val="28"/>
        </w:rPr>
        <w:t>Ročník:</w:t>
      </w:r>
      <w:r>
        <w:rPr>
          <w:sz w:val="28"/>
          <w:szCs w:val="28"/>
        </w:rPr>
        <w:t xml:space="preserve"> 7.</w:t>
      </w:r>
    </w:p>
    <w:p w:rsidR="001F34C5" w:rsidRDefault="001F34C5" w:rsidP="001F34C5">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1F34C5" w:rsidRPr="00FC5486">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1F34C5" w:rsidRPr="00FC5486" w:rsidRDefault="001F34C5" w:rsidP="00E53206">
            <w:pPr>
              <w:jc w:val="center"/>
              <w:rPr>
                <w:b/>
                <w:sz w:val="28"/>
                <w:szCs w:val="28"/>
              </w:rPr>
            </w:pPr>
            <w:r w:rsidRPr="00FC5486">
              <w:rPr>
                <w:b/>
                <w:sz w:val="28"/>
                <w:szCs w:val="28"/>
              </w:rPr>
              <w:t xml:space="preserve">Výstup </w:t>
            </w:r>
            <w:r>
              <w:rPr>
                <w:b/>
                <w:sz w:val="28"/>
                <w:szCs w:val="28"/>
              </w:rPr>
              <w:t>R</w:t>
            </w:r>
            <w:r w:rsidRPr="00FC5486">
              <w:rPr>
                <w:b/>
                <w:sz w:val="28"/>
                <w:szCs w:val="28"/>
              </w:rPr>
              <w:t>VP</w:t>
            </w:r>
          </w:p>
        </w:tc>
        <w:tc>
          <w:tcPr>
            <w:tcW w:w="3420" w:type="dxa"/>
            <w:tcBorders>
              <w:top w:val="single" w:sz="12" w:space="0" w:color="auto"/>
              <w:left w:val="single" w:sz="12" w:space="0" w:color="auto"/>
              <w:bottom w:val="single" w:sz="12" w:space="0" w:color="auto"/>
              <w:right w:val="single" w:sz="12" w:space="0" w:color="auto"/>
            </w:tcBorders>
            <w:vAlign w:val="center"/>
          </w:tcPr>
          <w:p w:rsidR="001F34C5" w:rsidRPr="00FC5486" w:rsidRDefault="001F34C5" w:rsidP="00E53206">
            <w:pPr>
              <w:jc w:val="center"/>
              <w:rPr>
                <w:b/>
                <w:sz w:val="28"/>
                <w:szCs w:val="28"/>
              </w:rPr>
            </w:pPr>
            <w:r w:rsidRPr="00FC5486">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1F34C5" w:rsidRPr="00FC5486" w:rsidRDefault="001F34C5" w:rsidP="00E53206">
            <w:pPr>
              <w:jc w:val="center"/>
              <w:rPr>
                <w:b/>
                <w:sz w:val="28"/>
                <w:szCs w:val="28"/>
              </w:rPr>
            </w:pPr>
            <w:r w:rsidRPr="00FC5486">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1F34C5" w:rsidRPr="00FC5486" w:rsidRDefault="001F34C5" w:rsidP="00E53206">
            <w:pPr>
              <w:jc w:val="center"/>
              <w:rPr>
                <w:b/>
                <w:sz w:val="28"/>
                <w:szCs w:val="28"/>
              </w:rPr>
            </w:pPr>
            <w:r w:rsidRPr="00FC5486">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1F34C5" w:rsidRPr="00FC5486" w:rsidRDefault="001F34C5" w:rsidP="00E53206">
            <w:pPr>
              <w:jc w:val="center"/>
              <w:rPr>
                <w:b/>
                <w:sz w:val="28"/>
                <w:szCs w:val="28"/>
              </w:rPr>
            </w:pPr>
            <w:r w:rsidRPr="00FC5486">
              <w:rPr>
                <w:b/>
                <w:sz w:val="28"/>
                <w:szCs w:val="28"/>
              </w:rPr>
              <w:t>Poznámky</w:t>
            </w:r>
          </w:p>
        </w:tc>
      </w:tr>
      <w:tr w:rsidR="001F34C5">
        <w:trPr>
          <w:trHeight w:val="2145"/>
        </w:trPr>
        <w:tc>
          <w:tcPr>
            <w:tcW w:w="3060" w:type="dxa"/>
            <w:tcBorders>
              <w:top w:val="single" w:sz="12" w:space="0" w:color="auto"/>
            </w:tcBorders>
          </w:tcPr>
          <w:p w:rsidR="001F34C5" w:rsidRPr="00FC5486" w:rsidRDefault="001F34C5" w:rsidP="00E53206">
            <w:r>
              <w:t>rozlišuje a příklady v textu dokládá nejdůležitější způsoby obohacování slovní zásoby a zásady tvoření českých slov, rozpozná přenesená pojmenování, hlavně ve frazémech</w:t>
            </w:r>
          </w:p>
        </w:tc>
        <w:tc>
          <w:tcPr>
            <w:tcW w:w="3420" w:type="dxa"/>
            <w:tcBorders>
              <w:top w:val="single" w:sz="12" w:space="0" w:color="auto"/>
            </w:tcBorders>
          </w:tcPr>
          <w:p w:rsidR="001F34C5" w:rsidRPr="00FC5486" w:rsidRDefault="001F34C5" w:rsidP="00DB5690">
            <w:pPr>
              <w:numPr>
                <w:ilvl w:val="0"/>
                <w:numId w:val="57"/>
              </w:numPr>
            </w:pPr>
            <w:r>
              <w:t>rozlišuje nejdůležitější způsoby obohacování slovní zásoby a zásady tvoření českých slov, rozpozná přenesená pojmenování</w:t>
            </w:r>
          </w:p>
        </w:tc>
        <w:tc>
          <w:tcPr>
            <w:tcW w:w="3060" w:type="dxa"/>
            <w:tcBorders>
              <w:top w:val="single" w:sz="12" w:space="0" w:color="auto"/>
            </w:tcBorders>
          </w:tcPr>
          <w:p w:rsidR="001F34C5" w:rsidRDefault="001F34C5" w:rsidP="00E53206">
            <w:r>
              <w:t>tvoření slov – odvozováním, skládáním a zkracováním</w:t>
            </w:r>
          </w:p>
          <w:p w:rsidR="001F34C5" w:rsidRDefault="001F34C5" w:rsidP="00E53206">
            <w:r>
              <w:t>odvozování substantiv, adjektiv a sloves</w:t>
            </w:r>
          </w:p>
          <w:p w:rsidR="001F34C5" w:rsidRPr="00FC5486" w:rsidRDefault="001F34C5" w:rsidP="00E53206">
            <w:r>
              <w:t>slova jednoznačná a mnohoznačná</w:t>
            </w:r>
          </w:p>
        </w:tc>
        <w:tc>
          <w:tcPr>
            <w:tcW w:w="2340" w:type="dxa"/>
            <w:tcBorders>
              <w:top w:val="single" w:sz="12" w:space="0" w:color="auto"/>
            </w:tcBorders>
          </w:tcPr>
          <w:p w:rsidR="001F34C5" w:rsidRPr="00FC5486" w:rsidRDefault="001F34C5" w:rsidP="00E53206"/>
        </w:tc>
        <w:tc>
          <w:tcPr>
            <w:tcW w:w="1800" w:type="dxa"/>
            <w:tcBorders>
              <w:top w:val="single" w:sz="12" w:space="0" w:color="auto"/>
            </w:tcBorders>
          </w:tcPr>
          <w:p w:rsidR="001F34C5" w:rsidRPr="00FC5486" w:rsidRDefault="001F34C5" w:rsidP="00E53206"/>
        </w:tc>
      </w:tr>
      <w:tr w:rsidR="001F34C5">
        <w:trPr>
          <w:trHeight w:val="1245"/>
        </w:trPr>
        <w:tc>
          <w:tcPr>
            <w:tcW w:w="3060" w:type="dxa"/>
          </w:tcPr>
          <w:p w:rsidR="001F34C5" w:rsidRDefault="001F34C5" w:rsidP="00E53206">
            <w:r>
              <w:t>samostatně pracuje s Pravidly českého pravopisu, se Slovníkem spisovné češtiny a dalšími slovníky a příručkami</w:t>
            </w:r>
          </w:p>
        </w:tc>
        <w:tc>
          <w:tcPr>
            <w:tcW w:w="3420" w:type="dxa"/>
          </w:tcPr>
          <w:p w:rsidR="001F34C5" w:rsidRDefault="001F34C5" w:rsidP="00DB5690">
            <w:pPr>
              <w:numPr>
                <w:ilvl w:val="0"/>
                <w:numId w:val="57"/>
              </w:numPr>
            </w:pPr>
            <w:r>
              <w:t>pracuje s Pravidly českého pravopisu, Slovníkem spisovné češtiny a Přehlednou mluvnicí češtiny</w:t>
            </w:r>
          </w:p>
        </w:tc>
        <w:tc>
          <w:tcPr>
            <w:tcW w:w="3060" w:type="dxa"/>
          </w:tcPr>
          <w:p w:rsidR="001F34C5" w:rsidRDefault="001F34C5" w:rsidP="00E53206">
            <w:r>
              <w:t>práce s jazykovými příručkami</w:t>
            </w:r>
          </w:p>
        </w:tc>
        <w:tc>
          <w:tcPr>
            <w:tcW w:w="2340" w:type="dxa"/>
          </w:tcPr>
          <w:p w:rsidR="001F34C5" w:rsidRPr="00FC5486" w:rsidRDefault="001F34C5" w:rsidP="00E53206"/>
        </w:tc>
        <w:tc>
          <w:tcPr>
            <w:tcW w:w="1800" w:type="dxa"/>
          </w:tcPr>
          <w:p w:rsidR="001F34C5" w:rsidRPr="00FC5486" w:rsidRDefault="001F34C5" w:rsidP="00E53206"/>
        </w:tc>
      </w:tr>
      <w:tr w:rsidR="001F34C5">
        <w:trPr>
          <w:trHeight w:val="1605"/>
        </w:trPr>
        <w:tc>
          <w:tcPr>
            <w:tcW w:w="3060" w:type="dxa"/>
          </w:tcPr>
          <w:p w:rsidR="001F34C5" w:rsidRDefault="001F34C5" w:rsidP="00E53206">
            <w:r>
              <w:t>správně třídí slovní druhy, tvoří spisovné tvary slov a vědomě jich používá ve vhodné komunikační situaci</w:t>
            </w:r>
          </w:p>
        </w:tc>
        <w:tc>
          <w:tcPr>
            <w:tcW w:w="3420" w:type="dxa"/>
          </w:tcPr>
          <w:p w:rsidR="001F34C5" w:rsidRDefault="001F34C5" w:rsidP="00DB5690">
            <w:pPr>
              <w:numPr>
                <w:ilvl w:val="0"/>
                <w:numId w:val="57"/>
              </w:numPr>
            </w:pPr>
            <w:r>
              <w:t>třídí slovní druhy, tvoří spisovné tvary slov</w:t>
            </w:r>
          </w:p>
        </w:tc>
        <w:tc>
          <w:tcPr>
            <w:tcW w:w="3060" w:type="dxa"/>
          </w:tcPr>
          <w:p w:rsidR="001F34C5" w:rsidRDefault="001F34C5" w:rsidP="00E53206">
            <w:r>
              <w:t>určování slovních druhů</w:t>
            </w:r>
          </w:p>
          <w:p w:rsidR="001F34C5" w:rsidRDefault="001F34C5" w:rsidP="00E53206">
            <w:r>
              <w:t>neohebné slovní druhy</w:t>
            </w:r>
          </w:p>
          <w:p w:rsidR="001F34C5" w:rsidRDefault="001F34C5" w:rsidP="00E53206">
            <w:r>
              <w:t>stupňování příslovcí</w:t>
            </w:r>
          </w:p>
          <w:p w:rsidR="001F34C5" w:rsidRDefault="001F34C5" w:rsidP="00E53206">
            <w:r>
              <w:t>slovesný rod činný a trpný</w:t>
            </w:r>
          </w:p>
          <w:p w:rsidR="001F34C5" w:rsidRDefault="001F34C5" w:rsidP="00E53206">
            <w:r>
              <w:t>obtížné tvary sloves</w:t>
            </w:r>
          </w:p>
        </w:tc>
        <w:tc>
          <w:tcPr>
            <w:tcW w:w="2340" w:type="dxa"/>
          </w:tcPr>
          <w:p w:rsidR="001F34C5" w:rsidRPr="00FC5486" w:rsidRDefault="001F34C5" w:rsidP="00E53206"/>
        </w:tc>
        <w:tc>
          <w:tcPr>
            <w:tcW w:w="1800" w:type="dxa"/>
          </w:tcPr>
          <w:p w:rsidR="001F34C5" w:rsidRPr="00FC5486" w:rsidRDefault="001F34C5" w:rsidP="00E53206"/>
        </w:tc>
      </w:tr>
      <w:tr w:rsidR="001F34C5">
        <w:trPr>
          <w:trHeight w:val="720"/>
        </w:trPr>
        <w:tc>
          <w:tcPr>
            <w:tcW w:w="3060" w:type="dxa"/>
          </w:tcPr>
          <w:p w:rsidR="001F34C5" w:rsidRDefault="001F34C5" w:rsidP="00E53206">
            <w:r>
              <w:t>využívá znalostí o jazykové normě při tvorbě vhodných jazykových projevů podle komunikační situace</w:t>
            </w:r>
          </w:p>
        </w:tc>
        <w:tc>
          <w:tcPr>
            <w:tcW w:w="3420" w:type="dxa"/>
          </w:tcPr>
          <w:p w:rsidR="001F34C5" w:rsidRDefault="001F34C5" w:rsidP="00DB5690">
            <w:pPr>
              <w:numPr>
                <w:ilvl w:val="0"/>
                <w:numId w:val="57"/>
              </w:numPr>
            </w:pPr>
            <w:r>
              <w:t>rozpozná druhy vět podle postoje mluvčího a vhodně jich používá</w:t>
            </w:r>
          </w:p>
        </w:tc>
        <w:tc>
          <w:tcPr>
            <w:tcW w:w="3060" w:type="dxa"/>
          </w:tcPr>
          <w:p w:rsidR="001F34C5" w:rsidRDefault="001F34C5" w:rsidP="00E53206">
            <w:r>
              <w:t>druhy vět podle postoje mluvčího</w:t>
            </w:r>
          </w:p>
          <w:p w:rsidR="001F34C5" w:rsidRDefault="001F34C5" w:rsidP="00E53206">
            <w:r>
              <w:t>otázky zjišťovací a doplňovací</w:t>
            </w:r>
          </w:p>
        </w:tc>
        <w:tc>
          <w:tcPr>
            <w:tcW w:w="2340" w:type="dxa"/>
          </w:tcPr>
          <w:p w:rsidR="001F34C5" w:rsidRPr="00FC5486" w:rsidRDefault="001F34C5" w:rsidP="00E53206"/>
        </w:tc>
        <w:tc>
          <w:tcPr>
            <w:tcW w:w="1800" w:type="dxa"/>
          </w:tcPr>
          <w:p w:rsidR="001F34C5" w:rsidRPr="00FC5486" w:rsidRDefault="001F34C5" w:rsidP="00E53206"/>
        </w:tc>
      </w:tr>
      <w:tr w:rsidR="001F34C5">
        <w:trPr>
          <w:trHeight w:val="1815"/>
        </w:trPr>
        <w:tc>
          <w:tcPr>
            <w:tcW w:w="3060" w:type="dxa"/>
          </w:tcPr>
          <w:p w:rsidR="001F34C5" w:rsidRPr="00FC5486" w:rsidRDefault="001F34C5" w:rsidP="00E53206">
            <w:r>
              <w:lastRenderedPageBreak/>
              <w:t>rozlišuje významové vztahy gramatických jednotek ve větě a souvětí</w:t>
            </w:r>
          </w:p>
        </w:tc>
        <w:tc>
          <w:tcPr>
            <w:tcW w:w="3420" w:type="dxa"/>
          </w:tcPr>
          <w:p w:rsidR="001F34C5" w:rsidRPr="00FC5486" w:rsidRDefault="001F34C5" w:rsidP="00DB5690">
            <w:pPr>
              <w:numPr>
                <w:ilvl w:val="0"/>
                <w:numId w:val="57"/>
              </w:numPr>
            </w:pPr>
            <w:r>
              <w:t>rozlišuje základní a rozvíjející větné členy, určuje základní druhy vedlejších vět, odliší větu jednočlennou a dvojčlennou, rozpozná různé druhy přívlastku</w:t>
            </w:r>
          </w:p>
        </w:tc>
        <w:tc>
          <w:tcPr>
            <w:tcW w:w="3060" w:type="dxa"/>
          </w:tcPr>
          <w:p w:rsidR="001F34C5" w:rsidRDefault="001F34C5" w:rsidP="00E53206">
            <w:r>
              <w:t>větné členy</w:t>
            </w:r>
          </w:p>
          <w:p w:rsidR="001F34C5" w:rsidRDefault="001F34C5" w:rsidP="00E53206">
            <w:r>
              <w:t>věta jednočlenná a dvojčlenná</w:t>
            </w:r>
          </w:p>
          <w:p w:rsidR="001F34C5" w:rsidRDefault="001F34C5" w:rsidP="00E53206">
            <w:r>
              <w:t>druhy vedlejších vět</w:t>
            </w:r>
          </w:p>
          <w:p w:rsidR="001F34C5" w:rsidRDefault="001F34C5" w:rsidP="00E53206">
            <w:r>
              <w:t>doplněk</w:t>
            </w:r>
          </w:p>
          <w:p w:rsidR="001F34C5" w:rsidRPr="00FC5486" w:rsidRDefault="001F34C5" w:rsidP="00E53206">
            <w:r>
              <w:t>přívlastek shodný, neshodný, postupně rozvíjející</w:t>
            </w:r>
          </w:p>
        </w:tc>
        <w:tc>
          <w:tcPr>
            <w:tcW w:w="2340" w:type="dxa"/>
          </w:tcPr>
          <w:p w:rsidR="001F34C5" w:rsidRPr="00FC5486" w:rsidRDefault="001F34C5" w:rsidP="00E53206"/>
        </w:tc>
        <w:tc>
          <w:tcPr>
            <w:tcW w:w="1800" w:type="dxa"/>
          </w:tcPr>
          <w:p w:rsidR="001F34C5" w:rsidRPr="00FC5486" w:rsidRDefault="001F34C5" w:rsidP="00E53206"/>
        </w:tc>
      </w:tr>
      <w:tr w:rsidR="001F34C5">
        <w:trPr>
          <w:trHeight w:val="1605"/>
        </w:trPr>
        <w:tc>
          <w:tcPr>
            <w:tcW w:w="3060" w:type="dxa"/>
          </w:tcPr>
          <w:p w:rsidR="001F34C5" w:rsidRDefault="001F34C5" w:rsidP="00E53206">
            <w:r>
              <w:t>v písemném projevu zvládá pravopis lexikální, slovotvorný, morfologický i syntaktický ve větě jednoduché a souvětí</w:t>
            </w:r>
          </w:p>
        </w:tc>
        <w:tc>
          <w:tcPr>
            <w:tcW w:w="3420" w:type="dxa"/>
          </w:tcPr>
          <w:p w:rsidR="001F34C5" w:rsidRPr="00FC5486" w:rsidRDefault="001F34C5" w:rsidP="00DB5690">
            <w:pPr>
              <w:numPr>
                <w:ilvl w:val="0"/>
                <w:numId w:val="57"/>
              </w:numPr>
            </w:pPr>
            <w:r>
              <w:t>ovládá pravopis koncovek substantiv a adjektiv, shody přísudku s podmětem, psaní velkých písmen, správně používá interpunkci v jednodušších souvětích</w:t>
            </w:r>
          </w:p>
        </w:tc>
        <w:tc>
          <w:tcPr>
            <w:tcW w:w="3060" w:type="dxa"/>
          </w:tcPr>
          <w:p w:rsidR="001F34C5" w:rsidRDefault="001F34C5" w:rsidP="00E53206">
            <w:r>
              <w:t>vyjmenovaná slova</w:t>
            </w:r>
          </w:p>
          <w:p w:rsidR="001F34C5" w:rsidRDefault="001F34C5" w:rsidP="00E53206">
            <w:r>
              <w:t>koncovky substantiv a adjektiv</w:t>
            </w:r>
          </w:p>
          <w:p w:rsidR="001F34C5" w:rsidRDefault="001F34C5" w:rsidP="00E53206">
            <w:r>
              <w:t>shoda přísudku s podmětem</w:t>
            </w:r>
          </w:p>
          <w:p w:rsidR="001F34C5" w:rsidRDefault="001F34C5" w:rsidP="00E53206">
            <w:r>
              <w:t>velká písmena</w:t>
            </w:r>
          </w:p>
        </w:tc>
        <w:tc>
          <w:tcPr>
            <w:tcW w:w="2340" w:type="dxa"/>
          </w:tcPr>
          <w:p w:rsidR="001F34C5" w:rsidRPr="00FC5486" w:rsidRDefault="001F34C5" w:rsidP="00E53206"/>
        </w:tc>
        <w:tc>
          <w:tcPr>
            <w:tcW w:w="1800" w:type="dxa"/>
          </w:tcPr>
          <w:p w:rsidR="001F34C5" w:rsidRPr="00FC5486" w:rsidRDefault="001F34C5" w:rsidP="00E53206"/>
        </w:tc>
      </w:tr>
    </w:tbl>
    <w:p w:rsidR="001F34C5" w:rsidRPr="00621632" w:rsidRDefault="00DD193E" w:rsidP="001F34C5">
      <w:pPr>
        <w:rPr>
          <w:b/>
          <w:sz w:val="28"/>
          <w:szCs w:val="28"/>
        </w:rPr>
      </w:pPr>
      <w:r>
        <w:rPr>
          <w:sz w:val="48"/>
          <w:szCs w:val="48"/>
        </w:rPr>
        <w:br w:type="page"/>
      </w:r>
      <w:r w:rsidR="001F34C5" w:rsidRPr="00621632">
        <w:rPr>
          <w:b/>
          <w:sz w:val="28"/>
          <w:szCs w:val="28"/>
        </w:rPr>
        <w:lastRenderedPageBreak/>
        <w:t xml:space="preserve">Vyučovací předmět: </w:t>
      </w:r>
      <w:r w:rsidR="001F34C5" w:rsidRPr="000E517C">
        <w:rPr>
          <w:sz w:val="28"/>
          <w:szCs w:val="28"/>
        </w:rPr>
        <w:t>Český jazyk a literatura (</w:t>
      </w:r>
      <w:r w:rsidR="001F34C5">
        <w:rPr>
          <w:sz w:val="28"/>
          <w:szCs w:val="28"/>
        </w:rPr>
        <w:t>komunikační a slohová výchova</w:t>
      </w:r>
      <w:r w:rsidR="001F34C5" w:rsidRPr="000E517C">
        <w:rPr>
          <w:sz w:val="28"/>
          <w:szCs w:val="28"/>
        </w:rPr>
        <w:t>)</w:t>
      </w:r>
    </w:p>
    <w:p w:rsidR="001F34C5" w:rsidRDefault="001F34C5" w:rsidP="001F34C5">
      <w:pPr>
        <w:rPr>
          <w:sz w:val="28"/>
          <w:szCs w:val="28"/>
        </w:rPr>
      </w:pPr>
      <w:r w:rsidRPr="000E517C">
        <w:rPr>
          <w:b/>
          <w:sz w:val="28"/>
          <w:szCs w:val="28"/>
        </w:rPr>
        <w:t>Ročník:</w:t>
      </w:r>
      <w:r>
        <w:rPr>
          <w:sz w:val="28"/>
          <w:szCs w:val="28"/>
        </w:rPr>
        <w:t xml:space="preserve"> 7.</w:t>
      </w:r>
    </w:p>
    <w:p w:rsidR="001F34C5" w:rsidRDefault="001F34C5" w:rsidP="001F34C5">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1F34C5" w:rsidRPr="00FC5486">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1F34C5" w:rsidRPr="00FC5486" w:rsidRDefault="001F34C5" w:rsidP="00E53206">
            <w:pPr>
              <w:jc w:val="center"/>
              <w:rPr>
                <w:b/>
                <w:sz w:val="28"/>
                <w:szCs w:val="28"/>
              </w:rPr>
            </w:pPr>
            <w:r w:rsidRPr="00FC5486">
              <w:rPr>
                <w:b/>
                <w:sz w:val="28"/>
                <w:szCs w:val="28"/>
              </w:rPr>
              <w:t xml:space="preserve">Výstup </w:t>
            </w:r>
            <w:r>
              <w:rPr>
                <w:b/>
                <w:sz w:val="28"/>
                <w:szCs w:val="28"/>
              </w:rPr>
              <w:t>R</w:t>
            </w:r>
            <w:r w:rsidRPr="00FC5486">
              <w:rPr>
                <w:b/>
                <w:sz w:val="28"/>
                <w:szCs w:val="28"/>
              </w:rPr>
              <w:t>VP</w:t>
            </w:r>
          </w:p>
        </w:tc>
        <w:tc>
          <w:tcPr>
            <w:tcW w:w="3420" w:type="dxa"/>
            <w:tcBorders>
              <w:top w:val="single" w:sz="12" w:space="0" w:color="auto"/>
              <w:left w:val="single" w:sz="12" w:space="0" w:color="auto"/>
              <w:bottom w:val="single" w:sz="12" w:space="0" w:color="auto"/>
              <w:right w:val="single" w:sz="12" w:space="0" w:color="auto"/>
            </w:tcBorders>
            <w:vAlign w:val="center"/>
          </w:tcPr>
          <w:p w:rsidR="001F34C5" w:rsidRPr="00FC5486" w:rsidRDefault="001F34C5" w:rsidP="00E53206">
            <w:pPr>
              <w:jc w:val="center"/>
              <w:rPr>
                <w:b/>
                <w:sz w:val="28"/>
                <w:szCs w:val="28"/>
              </w:rPr>
            </w:pPr>
            <w:r w:rsidRPr="00FC5486">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1F34C5" w:rsidRPr="00FC5486" w:rsidRDefault="001F34C5" w:rsidP="00E53206">
            <w:pPr>
              <w:jc w:val="center"/>
              <w:rPr>
                <w:b/>
                <w:sz w:val="28"/>
                <w:szCs w:val="28"/>
              </w:rPr>
            </w:pPr>
            <w:r w:rsidRPr="00FC5486">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1F34C5" w:rsidRPr="00FC5486" w:rsidRDefault="001F34C5" w:rsidP="00E53206">
            <w:pPr>
              <w:jc w:val="center"/>
              <w:rPr>
                <w:b/>
                <w:sz w:val="28"/>
                <w:szCs w:val="28"/>
              </w:rPr>
            </w:pPr>
            <w:r w:rsidRPr="00FC5486">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1F34C5" w:rsidRPr="00FC5486" w:rsidRDefault="001F34C5" w:rsidP="00E53206">
            <w:pPr>
              <w:jc w:val="center"/>
              <w:rPr>
                <w:b/>
                <w:sz w:val="28"/>
                <w:szCs w:val="28"/>
              </w:rPr>
            </w:pPr>
            <w:r w:rsidRPr="00FC5486">
              <w:rPr>
                <w:b/>
                <w:sz w:val="28"/>
                <w:szCs w:val="28"/>
              </w:rPr>
              <w:t>Poznámky</w:t>
            </w:r>
          </w:p>
        </w:tc>
      </w:tr>
      <w:tr w:rsidR="001F34C5">
        <w:trPr>
          <w:trHeight w:val="676"/>
        </w:trPr>
        <w:tc>
          <w:tcPr>
            <w:tcW w:w="3060" w:type="dxa"/>
            <w:tcBorders>
              <w:top w:val="single" w:sz="12" w:space="0" w:color="auto"/>
            </w:tcBorders>
          </w:tcPr>
          <w:p w:rsidR="001F34C5" w:rsidRPr="00FC5486" w:rsidRDefault="001F34C5" w:rsidP="00E53206">
            <w:r>
              <w:t>rozlišuje subjektivní a objektivní sdělení a komunikační záměr partnera v hovoru</w:t>
            </w:r>
          </w:p>
        </w:tc>
        <w:tc>
          <w:tcPr>
            <w:tcW w:w="3420" w:type="dxa"/>
            <w:tcBorders>
              <w:top w:val="single" w:sz="12" w:space="0" w:color="auto"/>
            </w:tcBorders>
          </w:tcPr>
          <w:p w:rsidR="001F34C5" w:rsidRPr="00FC5486" w:rsidRDefault="001F34C5" w:rsidP="00DB5690">
            <w:pPr>
              <w:numPr>
                <w:ilvl w:val="0"/>
                <w:numId w:val="57"/>
              </w:numPr>
            </w:pPr>
            <w:r>
              <w:t>vytváří subjektivně zabarvený popis, vládá do něj vlastní pocity</w:t>
            </w:r>
          </w:p>
        </w:tc>
        <w:tc>
          <w:tcPr>
            <w:tcW w:w="3060" w:type="dxa"/>
            <w:tcBorders>
              <w:top w:val="single" w:sz="12" w:space="0" w:color="auto"/>
            </w:tcBorders>
          </w:tcPr>
          <w:p w:rsidR="001F34C5" w:rsidRPr="00FC5486" w:rsidRDefault="001F34C5" w:rsidP="00E53206">
            <w:r>
              <w:t>líčení</w:t>
            </w:r>
          </w:p>
        </w:tc>
        <w:tc>
          <w:tcPr>
            <w:tcW w:w="2340" w:type="dxa"/>
            <w:tcBorders>
              <w:top w:val="single" w:sz="12" w:space="0" w:color="auto"/>
            </w:tcBorders>
          </w:tcPr>
          <w:p w:rsidR="001F34C5" w:rsidRPr="00FC5486" w:rsidRDefault="001F34C5" w:rsidP="00E53206"/>
        </w:tc>
        <w:tc>
          <w:tcPr>
            <w:tcW w:w="1800" w:type="dxa"/>
            <w:tcBorders>
              <w:top w:val="single" w:sz="12" w:space="0" w:color="auto"/>
            </w:tcBorders>
          </w:tcPr>
          <w:p w:rsidR="001F34C5" w:rsidRPr="00FC5486" w:rsidRDefault="001F34C5" w:rsidP="00E53206"/>
        </w:tc>
      </w:tr>
      <w:tr w:rsidR="001F34C5">
        <w:trPr>
          <w:trHeight w:val="335"/>
        </w:trPr>
        <w:tc>
          <w:tcPr>
            <w:tcW w:w="3060" w:type="dxa"/>
          </w:tcPr>
          <w:p w:rsidR="001F34C5" w:rsidRDefault="001F34C5" w:rsidP="00E53206">
            <w:r>
              <w:t>dorozumívá se kultivovaně, výstižně, jazykovými prostředky vhodnými pro danou komunikační situaci</w:t>
            </w:r>
          </w:p>
        </w:tc>
        <w:tc>
          <w:tcPr>
            <w:tcW w:w="3420" w:type="dxa"/>
          </w:tcPr>
          <w:p w:rsidR="001F34C5" w:rsidRDefault="001F34C5" w:rsidP="00DB5690">
            <w:pPr>
              <w:numPr>
                <w:ilvl w:val="0"/>
                <w:numId w:val="57"/>
              </w:numPr>
            </w:pPr>
            <w:r>
              <w:t>při tvorbě vypravování využívá vhodných jazykových a kompozičních prostředků</w:t>
            </w:r>
          </w:p>
        </w:tc>
        <w:tc>
          <w:tcPr>
            <w:tcW w:w="3060" w:type="dxa"/>
          </w:tcPr>
          <w:p w:rsidR="001F34C5" w:rsidRDefault="001F34C5" w:rsidP="00E53206">
            <w:r>
              <w:t>vypravování</w:t>
            </w:r>
          </w:p>
        </w:tc>
        <w:tc>
          <w:tcPr>
            <w:tcW w:w="2340" w:type="dxa"/>
          </w:tcPr>
          <w:p w:rsidR="001F34C5" w:rsidRPr="00FC5486" w:rsidRDefault="001F34C5" w:rsidP="00E53206"/>
        </w:tc>
        <w:tc>
          <w:tcPr>
            <w:tcW w:w="1800" w:type="dxa"/>
          </w:tcPr>
          <w:p w:rsidR="001F34C5" w:rsidRPr="00FC5486" w:rsidRDefault="001F34C5" w:rsidP="00E53206"/>
        </w:tc>
      </w:tr>
      <w:tr w:rsidR="001F34C5">
        <w:trPr>
          <w:trHeight w:val="335"/>
        </w:trPr>
        <w:tc>
          <w:tcPr>
            <w:tcW w:w="3060" w:type="dxa"/>
          </w:tcPr>
          <w:p w:rsidR="001F34C5" w:rsidRDefault="001F34C5" w:rsidP="00E53206">
            <w:r>
              <w:t>odlišuje spisovný a nespisovný projev a vhodně užívá spisovné jazykové prostředky vzhledem ke svému komunikačnímu záměru</w:t>
            </w:r>
          </w:p>
        </w:tc>
        <w:tc>
          <w:tcPr>
            <w:tcW w:w="3420" w:type="dxa"/>
          </w:tcPr>
          <w:p w:rsidR="001F34C5" w:rsidRDefault="001F34C5" w:rsidP="00DB5690">
            <w:pPr>
              <w:numPr>
                <w:ilvl w:val="0"/>
                <w:numId w:val="57"/>
              </w:numPr>
            </w:pPr>
            <w:r>
              <w:t>vhodně využívá spisovné jazykové prostředky,</w:t>
            </w:r>
          </w:p>
          <w:p w:rsidR="001F34C5" w:rsidRDefault="001F34C5" w:rsidP="00DB5690">
            <w:pPr>
              <w:numPr>
                <w:ilvl w:val="0"/>
                <w:numId w:val="57"/>
              </w:numPr>
            </w:pPr>
            <w:r>
              <w:t>formuluje jednoduchou ústní a písemnou žádost</w:t>
            </w:r>
          </w:p>
        </w:tc>
        <w:tc>
          <w:tcPr>
            <w:tcW w:w="3060" w:type="dxa"/>
          </w:tcPr>
          <w:p w:rsidR="001F34C5" w:rsidRDefault="001F34C5" w:rsidP="00E53206">
            <w:r>
              <w:t>vypravování</w:t>
            </w:r>
          </w:p>
          <w:p w:rsidR="001F34C5" w:rsidRDefault="001F34C5" w:rsidP="00E53206"/>
          <w:p w:rsidR="001F34C5" w:rsidRDefault="001F34C5" w:rsidP="00E53206">
            <w:r>
              <w:t>žádost</w:t>
            </w:r>
          </w:p>
          <w:p w:rsidR="005018A7" w:rsidRDefault="005018A7" w:rsidP="00E53206"/>
          <w:p w:rsidR="005018A7" w:rsidRDefault="005018A7" w:rsidP="00E53206">
            <w:r>
              <w:t>životopis</w:t>
            </w:r>
          </w:p>
        </w:tc>
        <w:tc>
          <w:tcPr>
            <w:tcW w:w="2340" w:type="dxa"/>
          </w:tcPr>
          <w:p w:rsidR="001F34C5" w:rsidRPr="00FC5486" w:rsidRDefault="001F34C5" w:rsidP="00E53206"/>
        </w:tc>
        <w:tc>
          <w:tcPr>
            <w:tcW w:w="1800" w:type="dxa"/>
          </w:tcPr>
          <w:p w:rsidR="001F34C5" w:rsidRPr="00FC5486" w:rsidRDefault="001F34C5" w:rsidP="00E53206"/>
        </w:tc>
      </w:tr>
      <w:tr w:rsidR="001F34C5">
        <w:trPr>
          <w:trHeight w:val="335"/>
        </w:trPr>
        <w:tc>
          <w:tcPr>
            <w:tcW w:w="3060" w:type="dxa"/>
          </w:tcPr>
          <w:p w:rsidR="001F34C5" w:rsidRDefault="001F34C5" w:rsidP="00E53206">
            <w:r>
              <w:t>v mluveném projevu připraveném i improvizovaném vhodně verbálních, nonverbálních i paralingválních prostředků řeči</w:t>
            </w:r>
          </w:p>
        </w:tc>
        <w:tc>
          <w:tcPr>
            <w:tcW w:w="3420" w:type="dxa"/>
          </w:tcPr>
          <w:p w:rsidR="001F34C5" w:rsidRDefault="001F34C5" w:rsidP="00DB5690">
            <w:pPr>
              <w:numPr>
                <w:ilvl w:val="0"/>
                <w:numId w:val="57"/>
              </w:numPr>
            </w:pPr>
            <w:r>
              <w:t>komunikuje pohotově a přiměřeně v improvizovaném projevu</w:t>
            </w:r>
          </w:p>
        </w:tc>
        <w:tc>
          <w:tcPr>
            <w:tcW w:w="3060" w:type="dxa"/>
          </w:tcPr>
          <w:p w:rsidR="001F34C5" w:rsidRDefault="001F34C5" w:rsidP="00E53206">
            <w:r>
              <w:t>řečová cvičení</w:t>
            </w:r>
          </w:p>
        </w:tc>
        <w:tc>
          <w:tcPr>
            <w:tcW w:w="2340" w:type="dxa"/>
          </w:tcPr>
          <w:p w:rsidR="001F34C5" w:rsidRPr="00FC5486" w:rsidRDefault="001F34C5" w:rsidP="00E53206"/>
        </w:tc>
        <w:tc>
          <w:tcPr>
            <w:tcW w:w="1800" w:type="dxa"/>
          </w:tcPr>
          <w:p w:rsidR="001F34C5" w:rsidRPr="00FC5486" w:rsidRDefault="001F34C5" w:rsidP="00E53206"/>
        </w:tc>
      </w:tr>
      <w:tr w:rsidR="001F34C5" w:rsidRPr="00FC5486">
        <w:trPr>
          <w:trHeight w:val="676"/>
        </w:trPr>
        <w:tc>
          <w:tcPr>
            <w:tcW w:w="3060" w:type="dxa"/>
          </w:tcPr>
          <w:p w:rsidR="001F34C5" w:rsidRPr="00FC5486" w:rsidRDefault="001F34C5" w:rsidP="00E53206">
            <w:r>
              <w:t xml:space="preserve">využívá základy studijního čtení – vyhledává klíčová slova, formuluje hlavní myšlenky textu, vytvoří otázky a stručné poznámky, </w:t>
            </w:r>
            <w:r>
              <w:lastRenderedPageBreak/>
              <w:t>výpisky nebo výtah z přečteného textu</w:t>
            </w:r>
            <w:r w:rsidRPr="001A4764">
              <w:t>;</w:t>
            </w:r>
            <w:r>
              <w:t xml:space="preserve"> samostatně připraví a s oporou přednese referát</w:t>
            </w:r>
          </w:p>
        </w:tc>
        <w:tc>
          <w:tcPr>
            <w:tcW w:w="3420" w:type="dxa"/>
          </w:tcPr>
          <w:p w:rsidR="001F34C5" w:rsidRPr="00FC5486" w:rsidRDefault="001F34C5" w:rsidP="00DB5690">
            <w:pPr>
              <w:numPr>
                <w:ilvl w:val="0"/>
                <w:numId w:val="57"/>
              </w:numPr>
            </w:pPr>
            <w:r>
              <w:lastRenderedPageBreak/>
              <w:t>zpracovává výtah z odborného textu, snaží se o přehlednost textu</w:t>
            </w:r>
          </w:p>
        </w:tc>
        <w:tc>
          <w:tcPr>
            <w:tcW w:w="3060" w:type="dxa"/>
          </w:tcPr>
          <w:p w:rsidR="001F34C5" w:rsidRPr="00FC5486" w:rsidRDefault="001F34C5" w:rsidP="00E53206">
            <w:r>
              <w:t>výtah</w:t>
            </w:r>
          </w:p>
        </w:tc>
        <w:tc>
          <w:tcPr>
            <w:tcW w:w="2340" w:type="dxa"/>
          </w:tcPr>
          <w:p w:rsidR="001F34C5" w:rsidRPr="00FC5486" w:rsidRDefault="001F34C5" w:rsidP="00E53206"/>
        </w:tc>
        <w:tc>
          <w:tcPr>
            <w:tcW w:w="1800" w:type="dxa"/>
          </w:tcPr>
          <w:p w:rsidR="001F34C5" w:rsidRPr="00FC5486" w:rsidRDefault="001F34C5" w:rsidP="00E53206"/>
        </w:tc>
      </w:tr>
      <w:tr w:rsidR="001F34C5" w:rsidRPr="00FC5486">
        <w:trPr>
          <w:trHeight w:val="676"/>
        </w:trPr>
        <w:tc>
          <w:tcPr>
            <w:tcW w:w="3060" w:type="dxa"/>
          </w:tcPr>
          <w:p w:rsidR="001F34C5" w:rsidRDefault="001F34C5" w:rsidP="00E53206">
            <w:r>
              <w:t>uspořádá informace v textu s ohledem na jeho účel, vytvoří koherentní text s dodržováním pravidel mezivětného navazování</w:t>
            </w:r>
          </w:p>
        </w:tc>
        <w:tc>
          <w:tcPr>
            <w:tcW w:w="3420" w:type="dxa"/>
          </w:tcPr>
          <w:p w:rsidR="001F34C5" w:rsidRDefault="001F34C5" w:rsidP="00DB5690">
            <w:pPr>
              <w:numPr>
                <w:ilvl w:val="0"/>
                <w:numId w:val="57"/>
              </w:numPr>
            </w:pPr>
            <w:r>
              <w:t>vytváří popis výrobku a složitějšího pracovního postupu,</w:t>
            </w:r>
          </w:p>
          <w:p w:rsidR="001F34C5" w:rsidRDefault="001F34C5" w:rsidP="00DB5690">
            <w:pPr>
              <w:numPr>
                <w:ilvl w:val="0"/>
                <w:numId w:val="57"/>
              </w:numPr>
            </w:pPr>
            <w:r>
              <w:t>rozlišuje charakteristiku vnější a vnitřní, dokáže výstižně vyjádřit charakteristické rysy popisované osoby</w:t>
            </w:r>
          </w:p>
        </w:tc>
        <w:tc>
          <w:tcPr>
            <w:tcW w:w="3060" w:type="dxa"/>
          </w:tcPr>
          <w:p w:rsidR="001F34C5" w:rsidRDefault="001F34C5" w:rsidP="00E53206">
            <w:r>
              <w:t>popis výrobku, popis pracovního postupu</w:t>
            </w:r>
          </w:p>
          <w:p w:rsidR="001F34C5" w:rsidRDefault="001F34C5" w:rsidP="00E53206">
            <w:r>
              <w:t>charakteristika</w:t>
            </w:r>
          </w:p>
        </w:tc>
        <w:tc>
          <w:tcPr>
            <w:tcW w:w="2340" w:type="dxa"/>
          </w:tcPr>
          <w:p w:rsidR="001F34C5" w:rsidRPr="00FC5486" w:rsidRDefault="00ED6638" w:rsidP="00E53206">
            <w:r w:rsidRPr="00FB594A">
              <w:t>OSV (</w:t>
            </w:r>
            <w:r>
              <w:t>sociální</w:t>
            </w:r>
            <w:r w:rsidRPr="00FB594A">
              <w:t xml:space="preserve"> rozvoj</w:t>
            </w:r>
            <w:r>
              <w:t>) – poznávání lidí</w:t>
            </w:r>
          </w:p>
        </w:tc>
        <w:tc>
          <w:tcPr>
            <w:tcW w:w="1800" w:type="dxa"/>
          </w:tcPr>
          <w:p w:rsidR="001F34C5" w:rsidRPr="00FC5486" w:rsidRDefault="001F34C5" w:rsidP="00E53206"/>
        </w:tc>
      </w:tr>
    </w:tbl>
    <w:p w:rsidR="001F34C5" w:rsidRPr="00621632" w:rsidRDefault="00DD193E" w:rsidP="001F34C5">
      <w:pPr>
        <w:rPr>
          <w:b/>
          <w:sz w:val="28"/>
          <w:szCs w:val="28"/>
        </w:rPr>
      </w:pPr>
      <w:r>
        <w:rPr>
          <w:sz w:val="48"/>
          <w:szCs w:val="48"/>
        </w:rPr>
        <w:br w:type="page"/>
      </w:r>
      <w:r w:rsidR="001F34C5" w:rsidRPr="00621632">
        <w:rPr>
          <w:b/>
          <w:sz w:val="28"/>
          <w:szCs w:val="28"/>
        </w:rPr>
        <w:lastRenderedPageBreak/>
        <w:t xml:space="preserve">Vyučovací předmět: </w:t>
      </w:r>
      <w:r w:rsidR="001F34C5" w:rsidRPr="000E517C">
        <w:rPr>
          <w:sz w:val="28"/>
          <w:szCs w:val="28"/>
        </w:rPr>
        <w:t>Český jazyk a literatura (</w:t>
      </w:r>
      <w:r w:rsidR="001F34C5">
        <w:rPr>
          <w:sz w:val="28"/>
          <w:szCs w:val="28"/>
        </w:rPr>
        <w:t>literární výchova</w:t>
      </w:r>
      <w:r w:rsidR="001F34C5" w:rsidRPr="000E517C">
        <w:rPr>
          <w:sz w:val="28"/>
          <w:szCs w:val="28"/>
        </w:rPr>
        <w:t>)</w:t>
      </w:r>
    </w:p>
    <w:p w:rsidR="001F34C5" w:rsidRDefault="001F34C5" w:rsidP="001F34C5">
      <w:pPr>
        <w:rPr>
          <w:sz w:val="28"/>
          <w:szCs w:val="28"/>
        </w:rPr>
      </w:pPr>
      <w:r w:rsidRPr="000E517C">
        <w:rPr>
          <w:b/>
          <w:sz w:val="28"/>
          <w:szCs w:val="28"/>
        </w:rPr>
        <w:t>Ročník:</w:t>
      </w:r>
      <w:r>
        <w:rPr>
          <w:sz w:val="28"/>
          <w:szCs w:val="28"/>
        </w:rPr>
        <w:t xml:space="preserve"> 7.</w:t>
      </w:r>
    </w:p>
    <w:p w:rsidR="001F34C5" w:rsidRDefault="001F34C5" w:rsidP="001F34C5">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1F34C5" w:rsidRPr="00FC5486">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1F34C5" w:rsidRPr="00FC5486" w:rsidRDefault="001F34C5" w:rsidP="00E53206">
            <w:pPr>
              <w:jc w:val="center"/>
              <w:rPr>
                <w:b/>
                <w:sz w:val="28"/>
                <w:szCs w:val="28"/>
              </w:rPr>
            </w:pPr>
            <w:r w:rsidRPr="00FC5486">
              <w:rPr>
                <w:b/>
                <w:sz w:val="28"/>
                <w:szCs w:val="28"/>
              </w:rPr>
              <w:t xml:space="preserve">Výstup </w:t>
            </w:r>
            <w:r>
              <w:rPr>
                <w:b/>
                <w:sz w:val="28"/>
                <w:szCs w:val="28"/>
              </w:rPr>
              <w:t>R</w:t>
            </w:r>
            <w:r w:rsidRPr="00FC5486">
              <w:rPr>
                <w:b/>
                <w:sz w:val="28"/>
                <w:szCs w:val="28"/>
              </w:rPr>
              <w:t>VP</w:t>
            </w:r>
          </w:p>
        </w:tc>
        <w:tc>
          <w:tcPr>
            <w:tcW w:w="3420" w:type="dxa"/>
            <w:tcBorders>
              <w:top w:val="single" w:sz="12" w:space="0" w:color="auto"/>
              <w:left w:val="single" w:sz="12" w:space="0" w:color="auto"/>
              <w:bottom w:val="single" w:sz="12" w:space="0" w:color="auto"/>
              <w:right w:val="single" w:sz="12" w:space="0" w:color="auto"/>
            </w:tcBorders>
            <w:vAlign w:val="center"/>
          </w:tcPr>
          <w:p w:rsidR="001F34C5" w:rsidRPr="00FC5486" w:rsidRDefault="001F34C5" w:rsidP="00E53206">
            <w:pPr>
              <w:jc w:val="center"/>
              <w:rPr>
                <w:b/>
                <w:sz w:val="28"/>
                <w:szCs w:val="28"/>
              </w:rPr>
            </w:pPr>
            <w:r w:rsidRPr="00FC5486">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1F34C5" w:rsidRPr="00FC5486" w:rsidRDefault="001F34C5" w:rsidP="00E53206">
            <w:pPr>
              <w:jc w:val="center"/>
              <w:rPr>
                <w:b/>
                <w:sz w:val="28"/>
                <w:szCs w:val="28"/>
              </w:rPr>
            </w:pPr>
            <w:r w:rsidRPr="00FC5486">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1F34C5" w:rsidRPr="00FC5486" w:rsidRDefault="001F34C5" w:rsidP="00E53206">
            <w:pPr>
              <w:jc w:val="center"/>
              <w:rPr>
                <w:b/>
                <w:sz w:val="28"/>
                <w:szCs w:val="28"/>
              </w:rPr>
            </w:pPr>
            <w:r w:rsidRPr="00FC5486">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1F34C5" w:rsidRPr="00FC5486" w:rsidRDefault="001F34C5" w:rsidP="00E53206">
            <w:pPr>
              <w:jc w:val="center"/>
              <w:rPr>
                <w:b/>
                <w:sz w:val="28"/>
                <w:szCs w:val="28"/>
              </w:rPr>
            </w:pPr>
            <w:r w:rsidRPr="00FC5486">
              <w:rPr>
                <w:b/>
                <w:sz w:val="28"/>
                <w:szCs w:val="28"/>
              </w:rPr>
              <w:t>Poznámky</w:t>
            </w:r>
          </w:p>
        </w:tc>
      </w:tr>
      <w:tr w:rsidR="001F34C5">
        <w:trPr>
          <w:trHeight w:val="676"/>
        </w:trPr>
        <w:tc>
          <w:tcPr>
            <w:tcW w:w="3060" w:type="dxa"/>
            <w:tcBorders>
              <w:top w:val="single" w:sz="12" w:space="0" w:color="auto"/>
            </w:tcBorders>
          </w:tcPr>
          <w:p w:rsidR="001F34C5" w:rsidRPr="00F630F8" w:rsidRDefault="001F34C5" w:rsidP="00E53206">
            <w:r w:rsidRPr="00F630F8">
              <w:t>uceleně reprodukuje přečtený text, jednoduše popisuje strukturu a jazyk literárního díla a vlastními slovy interpretuje smysl díla</w:t>
            </w:r>
          </w:p>
        </w:tc>
        <w:tc>
          <w:tcPr>
            <w:tcW w:w="3420" w:type="dxa"/>
            <w:tcBorders>
              <w:top w:val="single" w:sz="12" w:space="0" w:color="auto"/>
            </w:tcBorders>
          </w:tcPr>
          <w:p w:rsidR="001F34C5" w:rsidRPr="00F630F8" w:rsidRDefault="001F34C5" w:rsidP="00DB5690">
            <w:pPr>
              <w:numPr>
                <w:ilvl w:val="0"/>
                <w:numId w:val="58"/>
              </w:numPr>
            </w:pPr>
            <w:r w:rsidRPr="00F630F8">
              <w:t>volně reprodukuje přečtený text, přednáší zpaměti literární texty přiměřené věku a schopnostem, jednoduše popisuje jazyk literárního díla a vlastními slovy jednoduše interpretuje smysl díla</w:t>
            </w:r>
          </w:p>
        </w:tc>
        <w:tc>
          <w:tcPr>
            <w:tcW w:w="3060" w:type="dxa"/>
            <w:tcBorders>
              <w:top w:val="single" w:sz="12" w:space="0" w:color="auto"/>
            </w:tcBorders>
          </w:tcPr>
          <w:p w:rsidR="001F34C5" w:rsidRPr="00F630F8" w:rsidRDefault="001F34C5" w:rsidP="00E53206">
            <w:r w:rsidRPr="00F630F8">
              <w:t>přednes vhodných textů, volná reprodukce přečteného nebo slyšeného textu, záznam a reprodukce hlavních myšlenek díla, interpretace, dramatizace, jazyk literárního díla</w:t>
            </w:r>
          </w:p>
        </w:tc>
        <w:tc>
          <w:tcPr>
            <w:tcW w:w="2340" w:type="dxa"/>
            <w:tcBorders>
              <w:top w:val="single" w:sz="12" w:space="0" w:color="auto"/>
            </w:tcBorders>
          </w:tcPr>
          <w:p w:rsidR="001F34C5" w:rsidRPr="00FC5486" w:rsidRDefault="001F34C5" w:rsidP="00E53206"/>
        </w:tc>
        <w:tc>
          <w:tcPr>
            <w:tcW w:w="1800" w:type="dxa"/>
            <w:tcBorders>
              <w:top w:val="single" w:sz="12" w:space="0" w:color="auto"/>
            </w:tcBorders>
          </w:tcPr>
          <w:p w:rsidR="001F34C5" w:rsidRPr="00FC5486" w:rsidRDefault="001F34C5" w:rsidP="00E53206"/>
        </w:tc>
      </w:tr>
      <w:tr w:rsidR="001F34C5">
        <w:trPr>
          <w:trHeight w:val="676"/>
        </w:trPr>
        <w:tc>
          <w:tcPr>
            <w:tcW w:w="3060" w:type="dxa"/>
          </w:tcPr>
          <w:p w:rsidR="001F34C5" w:rsidRPr="00F630F8" w:rsidRDefault="001F34C5" w:rsidP="00E53206">
            <w:r w:rsidRPr="00F630F8">
              <w:t>formuluje ústně i písemně dojmy ze své četby, návštěvy divadelního nebo filmového představení a názory na umělecké dílo</w:t>
            </w:r>
          </w:p>
        </w:tc>
        <w:tc>
          <w:tcPr>
            <w:tcW w:w="3420" w:type="dxa"/>
          </w:tcPr>
          <w:p w:rsidR="001F34C5" w:rsidRPr="00F630F8" w:rsidRDefault="001F34C5" w:rsidP="00DB5690">
            <w:pPr>
              <w:numPr>
                <w:ilvl w:val="0"/>
                <w:numId w:val="58"/>
              </w:numPr>
            </w:pPr>
            <w:r w:rsidRPr="00F630F8">
              <w:t>formuluje dojmy ze své četby, jednoduše formuluje názory na přečtený text</w:t>
            </w:r>
          </w:p>
        </w:tc>
        <w:tc>
          <w:tcPr>
            <w:tcW w:w="3060" w:type="dxa"/>
          </w:tcPr>
          <w:p w:rsidR="001F34C5" w:rsidRPr="00F630F8" w:rsidRDefault="001F34C5" w:rsidP="00E53206"/>
        </w:tc>
        <w:tc>
          <w:tcPr>
            <w:tcW w:w="2340" w:type="dxa"/>
          </w:tcPr>
          <w:p w:rsidR="001F34C5" w:rsidRPr="00FC5486" w:rsidRDefault="001F34C5" w:rsidP="00E53206"/>
        </w:tc>
        <w:tc>
          <w:tcPr>
            <w:tcW w:w="1800" w:type="dxa"/>
          </w:tcPr>
          <w:p w:rsidR="001F34C5" w:rsidRPr="00FC5486" w:rsidRDefault="001F34C5" w:rsidP="00E53206"/>
        </w:tc>
      </w:tr>
      <w:tr w:rsidR="001F34C5">
        <w:trPr>
          <w:trHeight w:val="676"/>
        </w:trPr>
        <w:tc>
          <w:tcPr>
            <w:tcW w:w="3060" w:type="dxa"/>
          </w:tcPr>
          <w:p w:rsidR="001F34C5" w:rsidRPr="00F630F8" w:rsidRDefault="001F34C5" w:rsidP="00E53206">
            <w:r w:rsidRPr="00F630F8">
              <w:t>tvoří vlastní literární text podle svých schopností a na základě osvojených znalostí základů literární teorie</w:t>
            </w:r>
          </w:p>
        </w:tc>
        <w:tc>
          <w:tcPr>
            <w:tcW w:w="3420" w:type="dxa"/>
          </w:tcPr>
          <w:p w:rsidR="001F34C5" w:rsidRPr="00F630F8" w:rsidRDefault="001F34C5" w:rsidP="00DB5690">
            <w:pPr>
              <w:numPr>
                <w:ilvl w:val="0"/>
                <w:numId w:val="58"/>
              </w:numPr>
            </w:pPr>
            <w:r w:rsidRPr="00F630F8">
              <w:t>tvoří vlastní literární text podle svých schopností</w:t>
            </w:r>
          </w:p>
        </w:tc>
        <w:tc>
          <w:tcPr>
            <w:tcW w:w="3060" w:type="dxa"/>
          </w:tcPr>
          <w:p w:rsidR="001F34C5" w:rsidRPr="00F630F8" w:rsidRDefault="001F34C5" w:rsidP="00E53206">
            <w:r w:rsidRPr="00F630F8">
              <w:t>vytváření vlastních textů, vlastní výtvarný doprovod k literárním textům</w:t>
            </w:r>
          </w:p>
        </w:tc>
        <w:tc>
          <w:tcPr>
            <w:tcW w:w="2340" w:type="dxa"/>
          </w:tcPr>
          <w:p w:rsidR="001F34C5" w:rsidRPr="00FC5486" w:rsidRDefault="001F34C5" w:rsidP="00E53206"/>
        </w:tc>
        <w:tc>
          <w:tcPr>
            <w:tcW w:w="1800" w:type="dxa"/>
          </w:tcPr>
          <w:p w:rsidR="001F34C5" w:rsidRPr="00FC5486" w:rsidRDefault="001F34C5" w:rsidP="00E53206"/>
        </w:tc>
      </w:tr>
      <w:tr w:rsidR="001F34C5">
        <w:trPr>
          <w:trHeight w:val="676"/>
        </w:trPr>
        <w:tc>
          <w:tcPr>
            <w:tcW w:w="3060" w:type="dxa"/>
          </w:tcPr>
          <w:p w:rsidR="001F34C5" w:rsidRPr="00F630F8" w:rsidRDefault="001F34C5" w:rsidP="00E53206">
            <w:r w:rsidRPr="00F630F8">
              <w:t>rozlišuje základní literární druhy a žánry, porovná je i jejich funkci, uvede jejich výrazné představitele</w:t>
            </w:r>
          </w:p>
        </w:tc>
        <w:tc>
          <w:tcPr>
            <w:tcW w:w="3420" w:type="dxa"/>
          </w:tcPr>
          <w:p w:rsidR="001F34C5" w:rsidRPr="00F630F8" w:rsidRDefault="001F34C5" w:rsidP="00DB5690">
            <w:pPr>
              <w:numPr>
                <w:ilvl w:val="0"/>
                <w:numId w:val="58"/>
              </w:numPr>
            </w:pPr>
            <w:r w:rsidRPr="00F630F8">
              <w:t>rozlišuje základní literární druhy a žánry, porovná je</w:t>
            </w:r>
          </w:p>
        </w:tc>
        <w:tc>
          <w:tcPr>
            <w:tcW w:w="3060" w:type="dxa"/>
          </w:tcPr>
          <w:p w:rsidR="001F34C5" w:rsidRPr="00F630F8" w:rsidRDefault="001F34C5" w:rsidP="00E53206">
            <w:pPr>
              <w:tabs>
                <w:tab w:val="left" w:pos="4320"/>
                <w:tab w:val="left" w:pos="6300"/>
              </w:tabs>
            </w:pPr>
            <w:r w:rsidRPr="00F630F8">
              <w:t>literární druhy – próza, poezie, drama</w:t>
            </w:r>
          </w:p>
          <w:p w:rsidR="001F34C5" w:rsidRPr="00F630F8" w:rsidRDefault="001F34C5" w:rsidP="00E53206">
            <w:r w:rsidRPr="00F630F8">
              <w:t>literární žánry – povídka, balada, cestopis, drama, lyrika</w:t>
            </w:r>
          </w:p>
        </w:tc>
        <w:tc>
          <w:tcPr>
            <w:tcW w:w="2340" w:type="dxa"/>
          </w:tcPr>
          <w:p w:rsidR="001F34C5" w:rsidRPr="00FC5486" w:rsidRDefault="001F34C5" w:rsidP="00E53206"/>
        </w:tc>
        <w:tc>
          <w:tcPr>
            <w:tcW w:w="1800" w:type="dxa"/>
          </w:tcPr>
          <w:p w:rsidR="001F34C5" w:rsidRPr="00FC5486" w:rsidRDefault="001F34C5" w:rsidP="00E53206"/>
        </w:tc>
      </w:tr>
    </w:tbl>
    <w:p w:rsidR="00E53206" w:rsidRDefault="00E53206" w:rsidP="001F34C5"/>
    <w:p w:rsidR="00E53206" w:rsidRPr="00621632" w:rsidRDefault="00E53206" w:rsidP="00E53206">
      <w:pPr>
        <w:rPr>
          <w:b/>
          <w:sz w:val="28"/>
          <w:szCs w:val="28"/>
        </w:rPr>
      </w:pPr>
      <w:r>
        <w:br w:type="page"/>
      </w:r>
      <w:r w:rsidRPr="00621632">
        <w:rPr>
          <w:b/>
          <w:sz w:val="28"/>
          <w:szCs w:val="28"/>
        </w:rPr>
        <w:lastRenderedPageBreak/>
        <w:t xml:space="preserve">Vyučovací předmět: </w:t>
      </w:r>
      <w:r w:rsidRPr="000E517C">
        <w:rPr>
          <w:sz w:val="28"/>
          <w:szCs w:val="28"/>
        </w:rPr>
        <w:t>Český jazyk a literatura (jazyková výchova)</w:t>
      </w:r>
    </w:p>
    <w:p w:rsidR="00E53206" w:rsidRDefault="00E53206" w:rsidP="00E53206">
      <w:pPr>
        <w:rPr>
          <w:sz w:val="28"/>
          <w:szCs w:val="28"/>
        </w:rPr>
      </w:pPr>
      <w:r w:rsidRPr="000E517C">
        <w:rPr>
          <w:b/>
          <w:sz w:val="28"/>
          <w:szCs w:val="28"/>
        </w:rPr>
        <w:t>Ročník:</w:t>
      </w:r>
      <w:r>
        <w:rPr>
          <w:sz w:val="28"/>
          <w:szCs w:val="28"/>
        </w:rPr>
        <w:t xml:space="preserve"> 8.</w:t>
      </w:r>
    </w:p>
    <w:p w:rsidR="00E53206" w:rsidRDefault="00E53206" w:rsidP="00E53206">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E53206" w:rsidRPr="00FC5486">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E53206" w:rsidRPr="00FC5486" w:rsidRDefault="00E53206" w:rsidP="00E53206">
            <w:pPr>
              <w:jc w:val="center"/>
              <w:rPr>
                <w:b/>
                <w:sz w:val="28"/>
                <w:szCs w:val="28"/>
              </w:rPr>
            </w:pPr>
            <w:r w:rsidRPr="00FC5486">
              <w:rPr>
                <w:b/>
                <w:sz w:val="28"/>
                <w:szCs w:val="28"/>
              </w:rPr>
              <w:t xml:space="preserve">Výstup </w:t>
            </w:r>
            <w:r>
              <w:rPr>
                <w:b/>
                <w:sz w:val="28"/>
                <w:szCs w:val="28"/>
              </w:rPr>
              <w:t>R</w:t>
            </w:r>
            <w:r w:rsidRPr="00FC5486">
              <w:rPr>
                <w:b/>
                <w:sz w:val="28"/>
                <w:szCs w:val="28"/>
              </w:rPr>
              <w:t>VP</w:t>
            </w:r>
          </w:p>
        </w:tc>
        <w:tc>
          <w:tcPr>
            <w:tcW w:w="3420" w:type="dxa"/>
            <w:tcBorders>
              <w:top w:val="single" w:sz="12" w:space="0" w:color="auto"/>
              <w:left w:val="single" w:sz="12" w:space="0" w:color="auto"/>
              <w:bottom w:val="single" w:sz="12" w:space="0" w:color="auto"/>
              <w:right w:val="single" w:sz="12" w:space="0" w:color="auto"/>
            </w:tcBorders>
            <w:vAlign w:val="center"/>
          </w:tcPr>
          <w:p w:rsidR="00E53206" w:rsidRPr="00FC5486" w:rsidRDefault="00E53206" w:rsidP="00E53206">
            <w:pPr>
              <w:jc w:val="center"/>
              <w:rPr>
                <w:b/>
                <w:sz w:val="28"/>
                <w:szCs w:val="28"/>
              </w:rPr>
            </w:pPr>
            <w:r w:rsidRPr="00FC5486">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E53206" w:rsidRPr="00FC5486" w:rsidRDefault="00E53206" w:rsidP="00E53206">
            <w:pPr>
              <w:jc w:val="center"/>
              <w:rPr>
                <w:b/>
                <w:sz w:val="28"/>
                <w:szCs w:val="28"/>
              </w:rPr>
            </w:pPr>
            <w:r w:rsidRPr="00FC5486">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E53206" w:rsidRPr="00FC5486" w:rsidRDefault="00E53206" w:rsidP="00E53206">
            <w:pPr>
              <w:jc w:val="center"/>
              <w:rPr>
                <w:b/>
                <w:sz w:val="28"/>
                <w:szCs w:val="28"/>
              </w:rPr>
            </w:pPr>
            <w:r w:rsidRPr="00FC5486">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E53206" w:rsidRPr="00FC5486" w:rsidRDefault="00E53206" w:rsidP="00E53206">
            <w:pPr>
              <w:jc w:val="center"/>
              <w:rPr>
                <w:b/>
                <w:sz w:val="28"/>
                <w:szCs w:val="28"/>
              </w:rPr>
            </w:pPr>
            <w:r w:rsidRPr="00FC5486">
              <w:rPr>
                <w:b/>
                <w:sz w:val="28"/>
                <w:szCs w:val="28"/>
              </w:rPr>
              <w:t>Poznámky</w:t>
            </w:r>
          </w:p>
        </w:tc>
      </w:tr>
      <w:tr w:rsidR="00E53206">
        <w:trPr>
          <w:trHeight w:val="676"/>
        </w:trPr>
        <w:tc>
          <w:tcPr>
            <w:tcW w:w="3060" w:type="dxa"/>
            <w:tcBorders>
              <w:top w:val="single" w:sz="12" w:space="0" w:color="auto"/>
            </w:tcBorders>
          </w:tcPr>
          <w:p w:rsidR="00E53206" w:rsidRPr="00FC5486" w:rsidRDefault="00E53206" w:rsidP="00E53206">
            <w:r>
              <w:t>spisovně vyslovuje česká a běžně užívaná cizí slova</w:t>
            </w:r>
          </w:p>
        </w:tc>
        <w:tc>
          <w:tcPr>
            <w:tcW w:w="3420" w:type="dxa"/>
            <w:tcBorders>
              <w:top w:val="single" w:sz="12" w:space="0" w:color="auto"/>
            </w:tcBorders>
          </w:tcPr>
          <w:p w:rsidR="00E53206" w:rsidRPr="00FC5486" w:rsidRDefault="00E53206" w:rsidP="00DB5690">
            <w:pPr>
              <w:numPr>
                <w:ilvl w:val="0"/>
                <w:numId w:val="59"/>
              </w:numPr>
            </w:pPr>
            <w:r>
              <w:t>spisovně vyslovuje česká a běžně užívaná cizí slova</w:t>
            </w:r>
          </w:p>
        </w:tc>
        <w:tc>
          <w:tcPr>
            <w:tcW w:w="3060" w:type="dxa"/>
            <w:tcBorders>
              <w:top w:val="single" w:sz="12" w:space="0" w:color="auto"/>
            </w:tcBorders>
          </w:tcPr>
          <w:p w:rsidR="00E53206" w:rsidRPr="00FC5486" w:rsidRDefault="00E53206" w:rsidP="00E53206">
            <w:r>
              <w:t>slova přejatá, jejich výslovnost a pravopis</w:t>
            </w:r>
          </w:p>
        </w:tc>
        <w:tc>
          <w:tcPr>
            <w:tcW w:w="2340" w:type="dxa"/>
            <w:tcBorders>
              <w:top w:val="single" w:sz="12" w:space="0" w:color="auto"/>
            </w:tcBorders>
          </w:tcPr>
          <w:p w:rsidR="00E53206" w:rsidRPr="00FC5486" w:rsidRDefault="00E53206" w:rsidP="00E53206"/>
        </w:tc>
        <w:tc>
          <w:tcPr>
            <w:tcW w:w="1800" w:type="dxa"/>
            <w:tcBorders>
              <w:top w:val="single" w:sz="12" w:space="0" w:color="auto"/>
            </w:tcBorders>
          </w:tcPr>
          <w:p w:rsidR="00E53206" w:rsidRPr="00FC5486" w:rsidRDefault="00E53206" w:rsidP="00E53206"/>
        </w:tc>
      </w:tr>
      <w:tr w:rsidR="00E53206">
        <w:trPr>
          <w:trHeight w:val="676"/>
        </w:trPr>
        <w:tc>
          <w:tcPr>
            <w:tcW w:w="3060" w:type="dxa"/>
          </w:tcPr>
          <w:p w:rsidR="00E53206" w:rsidRDefault="00E53206" w:rsidP="00E53206">
            <w:r>
              <w:t>rozlišuje a příklady v textu dokládá nejdůležitější způsoby obohacování slovní zásoby a zásady tvoření českých slov, rozpozná přenesená pojmenování, hlavně ve frazémech</w:t>
            </w:r>
          </w:p>
        </w:tc>
        <w:tc>
          <w:tcPr>
            <w:tcW w:w="3420" w:type="dxa"/>
          </w:tcPr>
          <w:p w:rsidR="00E53206" w:rsidRDefault="00E53206" w:rsidP="00DB5690">
            <w:pPr>
              <w:numPr>
                <w:ilvl w:val="0"/>
                <w:numId w:val="59"/>
              </w:numPr>
            </w:pPr>
            <w:r>
              <w:t>rozlišuje a příklady v textu dokládá nejdůležitější způsoby obohacování slovní zásoby a zásady tvoření českých slov, rozpozná přenesená pojmenování</w:t>
            </w:r>
          </w:p>
        </w:tc>
        <w:tc>
          <w:tcPr>
            <w:tcW w:w="3060" w:type="dxa"/>
          </w:tcPr>
          <w:p w:rsidR="00E53206" w:rsidRDefault="00E53206" w:rsidP="00E53206">
            <w:r>
              <w:t>obohacování slovní zásoby</w:t>
            </w:r>
          </w:p>
          <w:p w:rsidR="00E53206" w:rsidRDefault="00E53206" w:rsidP="00E53206">
            <w:r>
              <w:t>tvoření slov – odvozováním, skládáním a zkracováním</w:t>
            </w:r>
          </w:p>
          <w:p w:rsidR="00E53206" w:rsidRDefault="00E53206" w:rsidP="00E53206">
            <w:r>
              <w:t>slova jednovýznamová a mnohovýznamová</w:t>
            </w:r>
          </w:p>
          <w:p w:rsidR="00E53206" w:rsidRDefault="00E53206" w:rsidP="00E53206">
            <w:r>
              <w:t>synonyma, antonyma, homonyma</w:t>
            </w:r>
          </w:p>
        </w:tc>
        <w:tc>
          <w:tcPr>
            <w:tcW w:w="2340" w:type="dxa"/>
          </w:tcPr>
          <w:p w:rsidR="00E53206" w:rsidRPr="00FC5486" w:rsidRDefault="00E53206" w:rsidP="00E53206"/>
        </w:tc>
        <w:tc>
          <w:tcPr>
            <w:tcW w:w="1800" w:type="dxa"/>
          </w:tcPr>
          <w:p w:rsidR="00E53206" w:rsidRPr="00FC5486" w:rsidRDefault="00E53206" w:rsidP="00E53206"/>
        </w:tc>
      </w:tr>
      <w:tr w:rsidR="00E53206">
        <w:trPr>
          <w:trHeight w:val="676"/>
        </w:trPr>
        <w:tc>
          <w:tcPr>
            <w:tcW w:w="3060" w:type="dxa"/>
          </w:tcPr>
          <w:p w:rsidR="00E53206" w:rsidRDefault="00E53206" w:rsidP="00E53206">
            <w:r>
              <w:t>samostatně pracuje s Pravidly českého pravopisu, se Slovníkem spisovné češtiny a dalšími slovníky a příručkami</w:t>
            </w:r>
          </w:p>
        </w:tc>
        <w:tc>
          <w:tcPr>
            <w:tcW w:w="3420" w:type="dxa"/>
          </w:tcPr>
          <w:p w:rsidR="00E53206" w:rsidRDefault="00E53206" w:rsidP="00DB5690">
            <w:pPr>
              <w:numPr>
                <w:ilvl w:val="0"/>
                <w:numId w:val="59"/>
              </w:numPr>
            </w:pPr>
            <w:r>
              <w:t>samostatně pracuje s Pravidly českého pravopisu, Slovníkem spisovné češtiny, Přehlednou mluvnicí češtiny a dalšími jazykovými příručkami</w:t>
            </w:r>
          </w:p>
        </w:tc>
        <w:tc>
          <w:tcPr>
            <w:tcW w:w="3060" w:type="dxa"/>
          </w:tcPr>
          <w:p w:rsidR="00E53206" w:rsidRDefault="00E53206" w:rsidP="00E53206">
            <w:r>
              <w:t>samostatná práce s jazykovými příručkami</w:t>
            </w:r>
          </w:p>
        </w:tc>
        <w:tc>
          <w:tcPr>
            <w:tcW w:w="2340" w:type="dxa"/>
          </w:tcPr>
          <w:p w:rsidR="00E53206" w:rsidRPr="00FC5486" w:rsidRDefault="00E53206" w:rsidP="00E53206"/>
        </w:tc>
        <w:tc>
          <w:tcPr>
            <w:tcW w:w="1800" w:type="dxa"/>
          </w:tcPr>
          <w:p w:rsidR="00E53206" w:rsidRPr="00FC5486" w:rsidRDefault="00E53206" w:rsidP="00E53206"/>
        </w:tc>
      </w:tr>
      <w:tr w:rsidR="00E53206">
        <w:trPr>
          <w:trHeight w:val="676"/>
        </w:trPr>
        <w:tc>
          <w:tcPr>
            <w:tcW w:w="3060" w:type="dxa"/>
          </w:tcPr>
          <w:p w:rsidR="00E53206" w:rsidRDefault="00E53206" w:rsidP="00E53206">
            <w:r>
              <w:t>správně třídí slovní druhy, tvoří spisovné tvary slov a vědomě jich používá ve vhodné komunikační situaci</w:t>
            </w:r>
          </w:p>
        </w:tc>
        <w:tc>
          <w:tcPr>
            <w:tcW w:w="3420" w:type="dxa"/>
          </w:tcPr>
          <w:p w:rsidR="00E53206" w:rsidRDefault="00E53206" w:rsidP="00DB5690">
            <w:pPr>
              <w:numPr>
                <w:ilvl w:val="0"/>
                <w:numId w:val="59"/>
              </w:numPr>
            </w:pPr>
            <w:r>
              <w:t>třídí slovní druhy, tvoří spisovné tvary slov</w:t>
            </w:r>
          </w:p>
        </w:tc>
        <w:tc>
          <w:tcPr>
            <w:tcW w:w="3060" w:type="dxa"/>
          </w:tcPr>
          <w:p w:rsidR="00E53206" w:rsidRDefault="00E53206" w:rsidP="00E53206">
            <w:r>
              <w:t xml:space="preserve">slovesný vid, trpný rod </w:t>
            </w:r>
          </w:p>
          <w:p w:rsidR="00E53206" w:rsidRDefault="00E53206" w:rsidP="00E53206">
            <w:r>
              <w:t>(slovesné třídy a vzory)</w:t>
            </w:r>
          </w:p>
        </w:tc>
        <w:tc>
          <w:tcPr>
            <w:tcW w:w="2340" w:type="dxa"/>
          </w:tcPr>
          <w:p w:rsidR="00E53206" w:rsidRPr="00FC5486" w:rsidRDefault="00E53206" w:rsidP="00E53206"/>
        </w:tc>
        <w:tc>
          <w:tcPr>
            <w:tcW w:w="1800" w:type="dxa"/>
          </w:tcPr>
          <w:p w:rsidR="00E53206" w:rsidRPr="00FC5486" w:rsidRDefault="00E53206" w:rsidP="00E53206"/>
        </w:tc>
      </w:tr>
      <w:tr w:rsidR="00E53206">
        <w:trPr>
          <w:trHeight w:val="676"/>
        </w:trPr>
        <w:tc>
          <w:tcPr>
            <w:tcW w:w="3060" w:type="dxa"/>
          </w:tcPr>
          <w:p w:rsidR="00E53206" w:rsidRDefault="00E53206" w:rsidP="00E53206">
            <w:r>
              <w:t>využívá znalostí o jazykové normě při tvorbě vhodných jazykových projevů podle komunikační situace</w:t>
            </w:r>
          </w:p>
        </w:tc>
        <w:tc>
          <w:tcPr>
            <w:tcW w:w="3420" w:type="dxa"/>
          </w:tcPr>
          <w:p w:rsidR="00E53206" w:rsidRDefault="00E53206" w:rsidP="00DB5690">
            <w:pPr>
              <w:numPr>
                <w:ilvl w:val="0"/>
                <w:numId w:val="59"/>
              </w:numPr>
            </w:pPr>
            <w:r>
              <w:t xml:space="preserve">využívá znalostí o jazykové normě při tvorbě vhodných jazykových projevů podle </w:t>
            </w:r>
            <w:r>
              <w:lastRenderedPageBreak/>
              <w:t>komunikační situace</w:t>
            </w:r>
          </w:p>
        </w:tc>
        <w:tc>
          <w:tcPr>
            <w:tcW w:w="3060" w:type="dxa"/>
          </w:tcPr>
          <w:p w:rsidR="00E53206" w:rsidRDefault="00E53206" w:rsidP="00E53206">
            <w:r>
              <w:lastRenderedPageBreak/>
              <w:t>obecné výklady o českém jazyce</w:t>
            </w:r>
          </w:p>
          <w:p w:rsidR="00E53206" w:rsidRDefault="00E53206" w:rsidP="00E53206">
            <w:r>
              <w:t>jazyková kultura</w:t>
            </w:r>
          </w:p>
          <w:p w:rsidR="00E53206" w:rsidRDefault="00E53206" w:rsidP="00E53206">
            <w:r>
              <w:t>slovanské jazyky</w:t>
            </w:r>
          </w:p>
        </w:tc>
        <w:tc>
          <w:tcPr>
            <w:tcW w:w="2340" w:type="dxa"/>
          </w:tcPr>
          <w:p w:rsidR="00E53206" w:rsidRPr="00FC5486" w:rsidRDefault="00E53206" w:rsidP="00E53206"/>
        </w:tc>
        <w:tc>
          <w:tcPr>
            <w:tcW w:w="1800" w:type="dxa"/>
          </w:tcPr>
          <w:p w:rsidR="00E53206" w:rsidRPr="00FC5486" w:rsidRDefault="00E53206" w:rsidP="00E53206"/>
        </w:tc>
      </w:tr>
      <w:tr w:rsidR="00E53206" w:rsidRPr="00FC5486">
        <w:trPr>
          <w:trHeight w:val="676"/>
        </w:trPr>
        <w:tc>
          <w:tcPr>
            <w:tcW w:w="3060" w:type="dxa"/>
          </w:tcPr>
          <w:p w:rsidR="00E53206" w:rsidRPr="00FC5486" w:rsidRDefault="00E53206" w:rsidP="00E53206">
            <w:r>
              <w:t>rozlišuje významové vztahy gramatických jednotek ve větě a souvětí</w:t>
            </w:r>
          </w:p>
        </w:tc>
        <w:tc>
          <w:tcPr>
            <w:tcW w:w="3420" w:type="dxa"/>
          </w:tcPr>
          <w:p w:rsidR="00E53206" w:rsidRPr="00FC5486" w:rsidRDefault="00E53206" w:rsidP="00DB5690">
            <w:pPr>
              <w:numPr>
                <w:ilvl w:val="0"/>
                <w:numId w:val="59"/>
              </w:numPr>
            </w:pPr>
            <w:r>
              <w:t>odlišuje podřadné a souřadné souvětí, určí významové poměry mezi hlavními větami, větnými členy a souřadně spojenými vedlejšími větami, rozpozná základní spojovací výrazy</w:t>
            </w:r>
          </w:p>
        </w:tc>
        <w:tc>
          <w:tcPr>
            <w:tcW w:w="3060" w:type="dxa"/>
          </w:tcPr>
          <w:p w:rsidR="00E53206" w:rsidRDefault="00E53206" w:rsidP="00E53206">
            <w:r>
              <w:t>přístavek, přívlastek těsný a volný</w:t>
            </w:r>
          </w:p>
          <w:p w:rsidR="00E53206" w:rsidRDefault="00E53206" w:rsidP="00E53206">
            <w:r>
              <w:t>čárka ve větě jednoduché</w:t>
            </w:r>
          </w:p>
          <w:p w:rsidR="00E53206" w:rsidRDefault="00E53206" w:rsidP="00E53206">
            <w:r>
              <w:t>podřadné souvětí</w:t>
            </w:r>
          </w:p>
          <w:p w:rsidR="00E53206" w:rsidRDefault="00E53206" w:rsidP="00E53206">
            <w:r>
              <w:t>souřadné souvětí, významové poměry mezi hlavními větami, větnými členy a vedlejšími větami</w:t>
            </w:r>
          </w:p>
          <w:p w:rsidR="00E53206" w:rsidRPr="00FC5486" w:rsidRDefault="00E53206" w:rsidP="00E53206">
            <w:r>
              <w:t>spojovací výrazy, interpunkce</w:t>
            </w:r>
          </w:p>
        </w:tc>
        <w:tc>
          <w:tcPr>
            <w:tcW w:w="2340" w:type="dxa"/>
          </w:tcPr>
          <w:p w:rsidR="00E53206" w:rsidRPr="00FC5486" w:rsidRDefault="00E53206" w:rsidP="00E53206"/>
        </w:tc>
        <w:tc>
          <w:tcPr>
            <w:tcW w:w="1800" w:type="dxa"/>
          </w:tcPr>
          <w:p w:rsidR="00E53206" w:rsidRPr="00FC5486" w:rsidRDefault="00E53206" w:rsidP="00E53206"/>
        </w:tc>
      </w:tr>
      <w:tr w:rsidR="00E53206" w:rsidRPr="00FC5486">
        <w:trPr>
          <w:trHeight w:val="676"/>
        </w:trPr>
        <w:tc>
          <w:tcPr>
            <w:tcW w:w="3060" w:type="dxa"/>
          </w:tcPr>
          <w:p w:rsidR="00E53206" w:rsidRDefault="00E53206" w:rsidP="00E53206">
            <w:r>
              <w:t>v písemném projevu zvládá pravopis lexikální, slovotvorný, morfologický i syntaktický ve větě jednoduché a souvětí</w:t>
            </w:r>
          </w:p>
        </w:tc>
        <w:tc>
          <w:tcPr>
            <w:tcW w:w="3420" w:type="dxa"/>
          </w:tcPr>
          <w:p w:rsidR="00E53206" w:rsidRDefault="00E53206" w:rsidP="00DB5690">
            <w:pPr>
              <w:numPr>
                <w:ilvl w:val="0"/>
                <w:numId w:val="59"/>
              </w:numPr>
            </w:pPr>
            <w:r>
              <w:t>ovládá základní pravopisná pravidla, správně užívá interpunkci ve větě jednoduché a souvětí</w:t>
            </w:r>
          </w:p>
        </w:tc>
        <w:tc>
          <w:tcPr>
            <w:tcW w:w="3060" w:type="dxa"/>
          </w:tcPr>
          <w:p w:rsidR="00E53206" w:rsidRDefault="00E53206" w:rsidP="00E53206">
            <w:r>
              <w:t>opakování pravopisu</w:t>
            </w:r>
          </w:p>
          <w:p w:rsidR="00E53206" w:rsidRDefault="00E53206" w:rsidP="00E53206">
            <w:r>
              <w:t>interpunkce v souvětí a větě jednoduché</w:t>
            </w:r>
          </w:p>
        </w:tc>
        <w:tc>
          <w:tcPr>
            <w:tcW w:w="2340" w:type="dxa"/>
          </w:tcPr>
          <w:p w:rsidR="00E53206" w:rsidRPr="00FC5486" w:rsidRDefault="00E53206" w:rsidP="00E53206"/>
        </w:tc>
        <w:tc>
          <w:tcPr>
            <w:tcW w:w="1800" w:type="dxa"/>
          </w:tcPr>
          <w:p w:rsidR="00E53206" w:rsidRPr="00FC5486" w:rsidRDefault="00E53206" w:rsidP="00E53206"/>
        </w:tc>
      </w:tr>
      <w:tr w:rsidR="00E53206" w:rsidRPr="00FC5486">
        <w:trPr>
          <w:trHeight w:val="676"/>
        </w:trPr>
        <w:tc>
          <w:tcPr>
            <w:tcW w:w="3060" w:type="dxa"/>
          </w:tcPr>
          <w:p w:rsidR="00E53206" w:rsidRDefault="00E53206" w:rsidP="00E53206">
            <w:r>
              <w:t>rozlišuje spisovný jazyk, nářečí a obecnou češtinu a zdůvodní jejich užití</w:t>
            </w:r>
          </w:p>
        </w:tc>
        <w:tc>
          <w:tcPr>
            <w:tcW w:w="3420" w:type="dxa"/>
          </w:tcPr>
          <w:p w:rsidR="00E53206" w:rsidRDefault="00E53206" w:rsidP="00DB5690">
            <w:pPr>
              <w:numPr>
                <w:ilvl w:val="0"/>
                <w:numId w:val="59"/>
              </w:numPr>
            </w:pPr>
            <w:r>
              <w:t>zařadí češtinu do příslušné skupiny jazyků, odliší jednotlivé útvary českého jazyka</w:t>
            </w:r>
          </w:p>
        </w:tc>
        <w:tc>
          <w:tcPr>
            <w:tcW w:w="3060" w:type="dxa"/>
          </w:tcPr>
          <w:p w:rsidR="00E53206" w:rsidRDefault="00E53206" w:rsidP="00E53206">
            <w:r>
              <w:t>skupiny jazyků, jazyky slovanské</w:t>
            </w:r>
          </w:p>
          <w:p w:rsidR="00E53206" w:rsidRDefault="00E53206" w:rsidP="00E53206">
            <w:r>
              <w:t>útvary českého jazyka</w:t>
            </w:r>
          </w:p>
          <w:p w:rsidR="00E53206" w:rsidRDefault="00E53206" w:rsidP="00E53206">
            <w:r>
              <w:t>jazyková kultura</w:t>
            </w:r>
          </w:p>
        </w:tc>
        <w:tc>
          <w:tcPr>
            <w:tcW w:w="2340" w:type="dxa"/>
          </w:tcPr>
          <w:p w:rsidR="00E53206" w:rsidRPr="00FC5486" w:rsidRDefault="00E53206" w:rsidP="00E53206"/>
        </w:tc>
        <w:tc>
          <w:tcPr>
            <w:tcW w:w="1800" w:type="dxa"/>
          </w:tcPr>
          <w:p w:rsidR="00E53206" w:rsidRPr="00FC5486" w:rsidRDefault="00E53206" w:rsidP="00E53206"/>
        </w:tc>
      </w:tr>
    </w:tbl>
    <w:p w:rsidR="00E53206" w:rsidRDefault="00E53206" w:rsidP="00E53206"/>
    <w:p w:rsidR="00E53206" w:rsidRPr="00621632" w:rsidRDefault="00E53206" w:rsidP="00E53206">
      <w:pPr>
        <w:rPr>
          <w:b/>
          <w:sz w:val="28"/>
          <w:szCs w:val="28"/>
        </w:rPr>
      </w:pPr>
      <w:r>
        <w:br w:type="page"/>
      </w:r>
      <w:r w:rsidRPr="00621632">
        <w:rPr>
          <w:b/>
          <w:sz w:val="28"/>
          <w:szCs w:val="28"/>
        </w:rPr>
        <w:lastRenderedPageBreak/>
        <w:t xml:space="preserve">Vyučovací předmět: </w:t>
      </w:r>
      <w:r w:rsidRPr="000E517C">
        <w:rPr>
          <w:sz w:val="28"/>
          <w:szCs w:val="28"/>
        </w:rPr>
        <w:t>Český jazyk a literatura (</w:t>
      </w:r>
      <w:r>
        <w:rPr>
          <w:sz w:val="28"/>
          <w:szCs w:val="28"/>
        </w:rPr>
        <w:t>komunikační a slohová výchova</w:t>
      </w:r>
      <w:r w:rsidRPr="000E517C">
        <w:rPr>
          <w:sz w:val="28"/>
          <w:szCs w:val="28"/>
        </w:rPr>
        <w:t>)</w:t>
      </w:r>
    </w:p>
    <w:p w:rsidR="00E53206" w:rsidRDefault="00E53206" w:rsidP="00E53206">
      <w:pPr>
        <w:rPr>
          <w:sz w:val="28"/>
          <w:szCs w:val="28"/>
        </w:rPr>
      </w:pPr>
      <w:r w:rsidRPr="000E517C">
        <w:rPr>
          <w:b/>
          <w:sz w:val="28"/>
          <w:szCs w:val="28"/>
        </w:rPr>
        <w:t>Ročník:</w:t>
      </w:r>
      <w:r>
        <w:rPr>
          <w:sz w:val="28"/>
          <w:szCs w:val="28"/>
        </w:rPr>
        <w:t xml:space="preserve"> 8.</w:t>
      </w:r>
    </w:p>
    <w:p w:rsidR="00E53206" w:rsidRDefault="00E53206" w:rsidP="00E53206">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E53206" w:rsidRPr="00FC5486">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E53206" w:rsidRPr="00FC5486" w:rsidRDefault="00E53206" w:rsidP="00E53206">
            <w:pPr>
              <w:jc w:val="center"/>
              <w:rPr>
                <w:b/>
                <w:sz w:val="28"/>
                <w:szCs w:val="28"/>
              </w:rPr>
            </w:pPr>
            <w:r w:rsidRPr="00FC5486">
              <w:rPr>
                <w:b/>
                <w:sz w:val="28"/>
                <w:szCs w:val="28"/>
              </w:rPr>
              <w:t xml:space="preserve">Výstup </w:t>
            </w:r>
            <w:r>
              <w:rPr>
                <w:b/>
                <w:sz w:val="28"/>
                <w:szCs w:val="28"/>
              </w:rPr>
              <w:t>R</w:t>
            </w:r>
            <w:r w:rsidRPr="00FC5486">
              <w:rPr>
                <w:b/>
                <w:sz w:val="28"/>
                <w:szCs w:val="28"/>
              </w:rPr>
              <w:t>VP</w:t>
            </w:r>
          </w:p>
        </w:tc>
        <w:tc>
          <w:tcPr>
            <w:tcW w:w="3420" w:type="dxa"/>
            <w:tcBorders>
              <w:top w:val="single" w:sz="12" w:space="0" w:color="auto"/>
              <w:left w:val="single" w:sz="12" w:space="0" w:color="auto"/>
              <w:bottom w:val="single" w:sz="12" w:space="0" w:color="auto"/>
              <w:right w:val="single" w:sz="12" w:space="0" w:color="auto"/>
            </w:tcBorders>
            <w:vAlign w:val="center"/>
          </w:tcPr>
          <w:p w:rsidR="00E53206" w:rsidRPr="00FC5486" w:rsidRDefault="00E53206" w:rsidP="00E53206">
            <w:pPr>
              <w:jc w:val="center"/>
              <w:rPr>
                <w:b/>
                <w:sz w:val="28"/>
                <w:szCs w:val="28"/>
              </w:rPr>
            </w:pPr>
            <w:r w:rsidRPr="00FC5486">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E53206" w:rsidRPr="00FC5486" w:rsidRDefault="00E53206" w:rsidP="00E53206">
            <w:pPr>
              <w:jc w:val="center"/>
              <w:rPr>
                <w:b/>
                <w:sz w:val="28"/>
                <w:szCs w:val="28"/>
              </w:rPr>
            </w:pPr>
            <w:r w:rsidRPr="00FC5486">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E53206" w:rsidRPr="00FC5486" w:rsidRDefault="00E53206" w:rsidP="00E53206">
            <w:pPr>
              <w:jc w:val="center"/>
              <w:rPr>
                <w:b/>
                <w:sz w:val="28"/>
                <w:szCs w:val="28"/>
              </w:rPr>
            </w:pPr>
            <w:r w:rsidRPr="00FC5486">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E53206" w:rsidRPr="00FC5486" w:rsidRDefault="00E53206" w:rsidP="00E53206">
            <w:pPr>
              <w:jc w:val="center"/>
              <w:rPr>
                <w:b/>
                <w:sz w:val="28"/>
                <w:szCs w:val="28"/>
              </w:rPr>
            </w:pPr>
            <w:r w:rsidRPr="00FC5486">
              <w:rPr>
                <w:b/>
                <w:sz w:val="28"/>
                <w:szCs w:val="28"/>
              </w:rPr>
              <w:t>Poznámky</w:t>
            </w:r>
          </w:p>
        </w:tc>
      </w:tr>
      <w:tr w:rsidR="00E53206">
        <w:trPr>
          <w:trHeight w:val="676"/>
        </w:trPr>
        <w:tc>
          <w:tcPr>
            <w:tcW w:w="3060" w:type="dxa"/>
            <w:tcBorders>
              <w:top w:val="single" w:sz="12" w:space="0" w:color="auto"/>
            </w:tcBorders>
          </w:tcPr>
          <w:p w:rsidR="00E53206" w:rsidRPr="00FC5486" w:rsidRDefault="00E53206" w:rsidP="00E53206">
            <w:r>
              <w:t>odlišuje ve čteném nebo slyšeném textu fakta od názorů a hodnocení, ověřuje fakta pomocí otázek nebo porovnáváním s dostupnými informačními zdroji</w:t>
            </w:r>
          </w:p>
        </w:tc>
        <w:tc>
          <w:tcPr>
            <w:tcW w:w="3420" w:type="dxa"/>
            <w:tcBorders>
              <w:top w:val="single" w:sz="12" w:space="0" w:color="auto"/>
            </w:tcBorders>
          </w:tcPr>
          <w:p w:rsidR="00E53206" w:rsidRDefault="00E53206" w:rsidP="00DB5690">
            <w:pPr>
              <w:numPr>
                <w:ilvl w:val="0"/>
                <w:numId w:val="59"/>
              </w:numPr>
            </w:pPr>
            <w:r>
              <w:t>zpracovává úvahu na vhodné téma, používá vhodné jazykové prostředky</w:t>
            </w:r>
          </w:p>
          <w:p w:rsidR="00E53206" w:rsidRPr="00FC5486" w:rsidRDefault="00E53206" w:rsidP="00DB5690">
            <w:pPr>
              <w:numPr>
                <w:ilvl w:val="0"/>
                <w:numId w:val="59"/>
              </w:numPr>
            </w:pPr>
            <w:r>
              <w:t>zpracovává jednoduchý výklad, rozlišuje pojmy, fakta, názory a hodnocení</w:t>
            </w:r>
          </w:p>
        </w:tc>
        <w:tc>
          <w:tcPr>
            <w:tcW w:w="3060" w:type="dxa"/>
            <w:tcBorders>
              <w:top w:val="single" w:sz="12" w:space="0" w:color="auto"/>
            </w:tcBorders>
          </w:tcPr>
          <w:p w:rsidR="00E53206" w:rsidRDefault="00E53206" w:rsidP="00E53206">
            <w:r>
              <w:t>úvaha</w:t>
            </w:r>
          </w:p>
          <w:p w:rsidR="00E53206" w:rsidRPr="00FC5486" w:rsidRDefault="00E53206" w:rsidP="00E53206">
            <w:r>
              <w:t>výklad</w:t>
            </w:r>
          </w:p>
        </w:tc>
        <w:tc>
          <w:tcPr>
            <w:tcW w:w="2340" w:type="dxa"/>
            <w:tcBorders>
              <w:top w:val="single" w:sz="12" w:space="0" w:color="auto"/>
            </w:tcBorders>
          </w:tcPr>
          <w:p w:rsidR="00E53206" w:rsidRPr="00FC5486" w:rsidRDefault="00E53206" w:rsidP="00E53206"/>
        </w:tc>
        <w:tc>
          <w:tcPr>
            <w:tcW w:w="1800" w:type="dxa"/>
            <w:tcBorders>
              <w:top w:val="single" w:sz="12" w:space="0" w:color="auto"/>
            </w:tcBorders>
          </w:tcPr>
          <w:p w:rsidR="00E53206" w:rsidRPr="00FC5486" w:rsidRDefault="00E53206" w:rsidP="00E53206"/>
        </w:tc>
      </w:tr>
      <w:tr w:rsidR="00E53206">
        <w:trPr>
          <w:trHeight w:val="676"/>
        </w:trPr>
        <w:tc>
          <w:tcPr>
            <w:tcW w:w="3060" w:type="dxa"/>
          </w:tcPr>
          <w:p w:rsidR="00E53206" w:rsidRPr="00FC5486" w:rsidRDefault="00E53206" w:rsidP="00E53206">
            <w:r>
              <w:t>rozlišuje subjektivní a objektivní sdělení a komunikační záměr partnera v hovoru</w:t>
            </w:r>
          </w:p>
        </w:tc>
        <w:tc>
          <w:tcPr>
            <w:tcW w:w="3420" w:type="dxa"/>
          </w:tcPr>
          <w:p w:rsidR="00E53206" w:rsidRDefault="00E53206" w:rsidP="00DB5690">
            <w:pPr>
              <w:numPr>
                <w:ilvl w:val="0"/>
                <w:numId w:val="59"/>
              </w:numPr>
            </w:pPr>
            <w:r>
              <w:t>rozpozná rozdíl mezi popisem a líčením, v líčení používá vhodné jazykové prostředky, dokáže popsat své pocity</w:t>
            </w:r>
          </w:p>
        </w:tc>
        <w:tc>
          <w:tcPr>
            <w:tcW w:w="3060" w:type="dxa"/>
          </w:tcPr>
          <w:p w:rsidR="00E53206" w:rsidRDefault="00E53206" w:rsidP="00E53206">
            <w:r>
              <w:t>líčení</w:t>
            </w:r>
          </w:p>
        </w:tc>
        <w:tc>
          <w:tcPr>
            <w:tcW w:w="2340" w:type="dxa"/>
          </w:tcPr>
          <w:p w:rsidR="00E53206" w:rsidRPr="00FC5486" w:rsidRDefault="00E53206" w:rsidP="00E53206"/>
        </w:tc>
        <w:tc>
          <w:tcPr>
            <w:tcW w:w="1800" w:type="dxa"/>
          </w:tcPr>
          <w:p w:rsidR="00E53206" w:rsidRPr="00FC5486" w:rsidRDefault="00E53206" w:rsidP="00E53206"/>
        </w:tc>
      </w:tr>
      <w:tr w:rsidR="00E53206">
        <w:trPr>
          <w:trHeight w:val="676"/>
        </w:trPr>
        <w:tc>
          <w:tcPr>
            <w:tcW w:w="3060" w:type="dxa"/>
          </w:tcPr>
          <w:p w:rsidR="00E53206" w:rsidRDefault="00E53206" w:rsidP="00E53206">
            <w:r>
              <w:t>v mluveném projevu připraveném i improvizovaném vhodně verbálních, nonverbálních i paralingválních prostředků řeči</w:t>
            </w:r>
          </w:p>
        </w:tc>
        <w:tc>
          <w:tcPr>
            <w:tcW w:w="3420" w:type="dxa"/>
          </w:tcPr>
          <w:p w:rsidR="00E53206" w:rsidRDefault="00E53206" w:rsidP="00DB5690">
            <w:pPr>
              <w:numPr>
                <w:ilvl w:val="0"/>
                <w:numId w:val="59"/>
              </w:numPr>
            </w:pPr>
            <w:r>
              <w:t>komunikuje pohotově a přiměřeně v improvizovaném projevu</w:t>
            </w:r>
          </w:p>
        </w:tc>
        <w:tc>
          <w:tcPr>
            <w:tcW w:w="3060" w:type="dxa"/>
          </w:tcPr>
          <w:p w:rsidR="00E53206" w:rsidRDefault="00E53206" w:rsidP="00E53206">
            <w:r>
              <w:t>řečová cvičení</w:t>
            </w:r>
          </w:p>
        </w:tc>
        <w:tc>
          <w:tcPr>
            <w:tcW w:w="2340" w:type="dxa"/>
          </w:tcPr>
          <w:p w:rsidR="00E53206" w:rsidRPr="00FC5486" w:rsidRDefault="00786B88" w:rsidP="00E53206">
            <w:r>
              <w:t>MeV – tvorba mediálního sdělení</w:t>
            </w:r>
          </w:p>
        </w:tc>
        <w:tc>
          <w:tcPr>
            <w:tcW w:w="1800" w:type="dxa"/>
          </w:tcPr>
          <w:p w:rsidR="00E53206" w:rsidRPr="00FC5486" w:rsidRDefault="00E53206" w:rsidP="00E53206"/>
        </w:tc>
      </w:tr>
      <w:tr w:rsidR="00E53206">
        <w:trPr>
          <w:trHeight w:val="676"/>
        </w:trPr>
        <w:tc>
          <w:tcPr>
            <w:tcW w:w="3060" w:type="dxa"/>
          </w:tcPr>
          <w:p w:rsidR="00E53206" w:rsidRDefault="00E53206" w:rsidP="00E53206">
            <w:r>
              <w:t xml:space="preserve">využívá základy studijního čtení – vyhledává klíčová slova, formuluje hlavní myšlenky textu, vytvoří otázky a stručné poznámky, výpisky nebo výtah </w:t>
            </w:r>
            <w:r>
              <w:lastRenderedPageBreak/>
              <w:t>z přečteného textu</w:t>
            </w:r>
            <w:r w:rsidRPr="001A4764">
              <w:t>;</w:t>
            </w:r>
            <w:r>
              <w:t xml:space="preserve"> samostatně připraví a s oporou přednese referát</w:t>
            </w:r>
          </w:p>
        </w:tc>
        <w:tc>
          <w:tcPr>
            <w:tcW w:w="3420" w:type="dxa"/>
          </w:tcPr>
          <w:p w:rsidR="00E53206" w:rsidRDefault="00E53206" w:rsidP="00DB5690">
            <w:pPr>
              <w:numPr>
                <w:ilvl w:val="0"/>
                <w:numId w:val="59"/>
              </w:numPr>
            </w:pPr>
            <w:r>
              <w:lastRenderedPageBreak/>
              <w:t xml:space="preserve">využívá základy studijního čtení – vyhledává klíčová slova, formuluje hlavní myšlenky textu, dodržuje větnou stavbu, příp. </w:t>
            </w:r>
            <w:r>
              <w:lastRenderedPageBreak/>
              <w:t>doplňuje výtah citáty</w:t>
            </w:r>
          </w:p>
        </w:tc>
        <w:tc>
          <w:tcPr>
            <w:tcW w:w="3060" w:type="dxa"/>
          </w:tcPr>
          <w:p w:rsidR="00E53206" w:rsidRDefault="00E53206" w:rsidP="00E53206">
            <w:r>
              <w:lastRenderedPageBreak/>
              <w:t>výtah</w:t>
            </w:r>
          </w:p>
          <w:p w:rsidR="00E53206" w:rsidRDefault="00E53206" w:rsidP="00E53206">
            <w:r>
              <w:t>referát</w:t>
            </w:r>
          </w:p>
        </w:tc>
        <w:tc>
          <w:tcPr>
            <w:tcW w:w="2340" w:type="dxa"/>
          </w:tcPr>
          <w:p w:rsidR="00E53206" w:rsidRPr="00FC5486" w:rsidRDefault="00E53206" w:rsidP="00E53206"/>
        </w:tc>
        <w:tc>
          <w:tcPr>
            <w:tcW w:w="1800" w:type="dxa"/>
          </w:tcPr>
          <w:p w:rsidR="00E53206" w:rsidRPr="00FC5486" w:rsidRDefault="00E53206" w:rsidP="00E53206"/>
        </w:tc>
      </w:tr>
      <w:tr w:rsidR="00E53206">
        <w:trPr>
          <w:trHeight w:val="676"/>
        </w:trPr>
        <w:tc>
          <w:tcPr>
            <w:tcW w:w="3060" w:type="dxa"/>
          </w:tcPr>
          <w:p w:rsidR="00E53206" w:rsidRDefault="00E53206" w:rsidP="00E53206">
            <w:r>
              <w:t>uspořádá informace v textu s ohledem na jeho účel, vytvoří koherentní text s dodržováním pravidel mezivětného navazování</w:t>
            </w:r>
          </w:p>
        </w:tc>
        <w:tc>
          <w:tcPr>
            <w:tcW w:w="3420" w:type="dxa"/>
          </w:tcPr>
          <w:p w:rsidR="00E53206" w:rsidRDefault="00E53206" w:rsidP="00DB5690">
            <w:pPr>
              <w:numPr>
                <w:ilvl w:val="0"/>
                <w:numId w:val="59"/>
              </w:numPr>
            </w:pPr>
            <w:r>
              <w:t>dokáže výstižně vyjádřit charakteristické rysy zvolené literární postavy</w:t>
            </w:r>
          </w:p>
        </w:tc>
        <w:tc>
          <w:tcPr>
            <w:tcW w:w="3060" w:type="dxa"/>
          </w:tcPr>
          <w:p w:rsidR="00E53206" w:rsidRDefault="00E53206" w:rsidP="00E53206">
            <w:r>
              <w:t>charakteristika literární postavy</w:t>
            </w:r>
          </w:p>
        </w:tc>
        <w:tc>
          <w:tcPr>
            <w:tcW w:w="2340" w:type="dxa"/>
          </w:tcPr>
          <w:p w:rsidR="00E53206" w:rsidRPr="00FC5486" w:rsidRDefault="00E53206" w:rsidP="00E53206"/>
        </w:tc>
        <w:tc>
          <w:tcPr>
            <w:tcW w:w="1800" w:type="dxa"/>
          </w:tcPr>
          <w:p w:rsidR="00E53206" w:rsidRPr="00FC5486" w:rsidRDefault="00E53206" w:rsidP="00E53206"/>
        </w:tc>
      </w:tr>
      <w:tr w:rsidR="00E53206" w:rsidRPr="00FC5486">
        <w:trPr>
          <w:trHeight w:val="676"/>
        </w:trPr>
        <w:tc>
          <w:tcPr>
            <w:tcW w:w="3060" w:type="dxa"/>
          </w:tcPr>
          <w:p w:rsidR="00E53206" w:rsidRPr="00FC5486" w:rsidRDefault="00E53206" w:rsidP="00E53206">
            <w:r>
              <w:t>využívá poznatků o jazyce a stylu ke gramaticky i věcně správnému písemnému projevu a k tvořivé práci s textem nebo i k vlastnímu tvořivému psaní na základě svých dispozic a osobních zájmů</w:t>
            </w:r>
          </w:p>
        </w:tc>
        <w:tc>
          <w:tcPr>
            <w:tcW w:w="3420" w:type="dxa"/>
          </w:tcPr>
          <w:p w:rsidR="00E53206" w:rsidRPr="00FC5486" w:rsidRDefault="00E53206" w:rsidP="00DB5690">
            <w:pPr>
              <w:numPr>
                <w:ilvl w:val="0"/>
                <w:numId w:val="59"/>
              </w:numPr>
            </w:pPr>
            <w:r>
              <w:t>zpracovává úvahu na vhodné téma podle osnovy</w:t>
            </w:r>
          </w:p>
        </w:tc>
        <w:tc>
          <w:tcPr>
            <w:tcW w:w="3060" w:type="dxa"/>
          </w:tcPr>
          <w:p w:rsidR="00E53206" w:rsidRPr="00FC5486" w:rsidRDefault="00E53206" w:rsidP="00E53206">
            <w:r>
              <w:t>úvaha</w:t>
            </w:r>
          </w:p>
        </w:tc>
        <w:tc>
          <w:tcPr>
            <w:tcW w:w="2340" w:type="dxa"/>
          </w:tcPr>
          <w:p w:rsidR="00E53206" w:rsidRPr="00FC5486" w:rsidRDefault="00E53206" w:rsidP="00E53206"/>
        </w:tc>
        <w:tc>
          <w:tcPr>
            <w:tcW w:w="1800" w:type="dxa"/>
          </w:tcPr>
          <w:p w:rsidR="00E53206" w:rsidRPr="00FC5486" w:rsidRDefault="00E53206" w:rsidP="00E53206"/>
        </w:tc>
      </w:tr>
    </w:tbl>
    <w:p w:rsidR="00E53206" w:rsidRDefault="00E53206" w:rsidP="00E53206"/>
    <w:p w:rsidR="00E53206" w:rsidRPr="00621632" w:rsidRDefault="00E53206" w:rsidP="00E53206">
      <w:pPr>
        <w:rPr>
          <w:b/>
          <w:sz w:val="28"/>
          <w:szCs w:val="28"/>
        </w:rPr>
      </w:pPr>
      <w:r>
        <w:br w:type="page"/>
      </w:r>
      <w:r w:rsidRPr="00621632">
        <w:rPr>
          <w:b/>
          <w:sz w:val="28"/>
          <w:szCs w:val="28"/>
        </w:rPr>
        <w:lastRenderedPageBreak/>
        <w:t xml:space="preserve">Vyučovací předmět: </w:t>
      </w:r>
      <w:r w:rsidRPr="000E517C">
        <w:rPr>
          <w:sz w:val="28"/>
          <w:szCs w:val="28"/>
        </w:rPr>
        <w:t>Český jazyk a literatura (</w:t>
      </w:r>
      <w:r>
        <w:rPr>
          <w:sz w:val="28"/>
          <w:szCs w:val="28"/>
        </w:rPr>
        <w:t>literární výchova</w:t>
      </w:r>
      <w:r w:rsidRPr="000E517C">
        <w:rPr>
          <w:sz w:val="28"/>
          <w:szCs w:val="28"/>
        </w:rPr>
        <w:t>)</w:t>
      </w:r>
    </w:p>
    <w:p w:rsidR="00E53206" w:rsidRDefault="00E53206" w:rsidP="00E53206">
      <w:pPr>
        <w:rPr>
          <w:sz w:val="28"/>
          <w:szCs w:val="28"/>
        </w:rPr>
      </w:pPr>
      <w:r w:rsidRPr="000E517C">
        <w:rPr>
          <w:b/>
          <w:sz w:val="28"/>
          <w:szCs w:val="28"/>
        </w:rPr>
        <w:t>Ročník:</w:t>
      </w:r>
      <w:r>
        <w:rPr>
          <w:sz w:val="28"/>
          <w:szCs w:val="28"/>
        </w:rPr>
        <w:t xml:space="preserve"> 8.</w:t>
      </w:r>
    </w:p>
    <w:p w:rsidR="00E53206" w:rsidRDefault="00E53206" w:rsidP="00E53206">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E53206" w:rsidRPr="00FC5486">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E53206" w:rsidRPr="00FC5486" w:rsidRDefault="00E53206" w:rsidP="00E53206">
            <w:pPr>
              <w:jc w:val="center"/>
              <w:rPr>
                <w:b/>
                <w:sz w:val="28"/>
                <w:szCs w:val="28"/>
              </w:rPr>
            </w:pPr>
            <w:r w:rsidRPr="00FC5486">
              <w:rPr>
                <w:b/>
                <w:sz w:val="28"/>
                <w:szCs w:val="28"/>
              </w:rPr>
              <w:t xml:space="preserve">Výstup </w:t>
            </w:r>
            <w:r>
              <w:rPr>
                <w:b/>
                <w:sz w:val="28"/>
                <w:szCs w:val="28"/>
              </w:rPr>
              <w:t>R</w:t>
            </w:r>
            <w:r w:rsidRPr="00FC5486">
              <w:rPr>
                <w:b/>
                <w:sz w:val="28"/>
                <w:szCs w:val="28"/>
              </w:rPr>
              <w:t>VP</w:t>
            </w:r>
          </w:p>
        </w:tc>
        <w:tc>
          <w:tcPr>
            <w:tcW w:w="3420" w:type="dxa"/>
            <w:tcBorders>
              <w:top w:val="single" w:sz="12" w:space="0" w:color="auto"/>
              <w:left w:val="single" w:sz="12" w:space="0" w:color="auto"/>
              <w:bottom w:val="single" w:sz="12" w:space="0" w:color="auto"/>
              <w:right w:val="single" w:sz="12" w:space="0" w:color="auto"/>
            </w:tcBorders>
            <w:vAlign w:val="center"/>
          </w:tcPr>
          <w:p w:rsidR="00E53206" w:rsidRPr="00FC5486" w:rsidRDefault="00E53206" w:rsidP="00E53206">
            <w:pPr>
              <w:jc w:val="center"/>
              <w:rPr>
                <w:b/>
                <w:sz w:val="28"/>
                <w:szCs w:val="28"/>
              </w:rPr>
            </w:pPr>
            <w:r w:rsidRPr="00FC5486">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E53206" w:rsidRPr="00FC5486" w:rsidRDefault="00E53206" w:rsidP="00E53206">
            <w:pPr>
              <w:jc w:val="center"/>
              <w:rPr>
                <w:b/>
                <w:sz w:val="28"/>
                <w:szCs w:val="28"/>
              </w:rPr>
            </w:pPr>
            <w:r w:rsidRPr="00FC5486">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E53206" w:rsidRPr="00FC5486" w:rsidRDefault="00E53206" w:rsidP="00E53206">
            <w:pPr>
              <w:jc w:val="center"/>
              <w:rPr>
                <w:b/>
                <w:sz w:val="28"/>
                <w:szCs w:val="28"/>
              </w:rPr>
            </w:pPr>
            <w:r w:rsidRPr="00FC5486">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E53206" w:rsidRPr="00FC5486" w:rsidRDefault="00E53206" w:rsidP="00E53206">
            <w:pPr>
              <w:jc w:val="center"/>
              <w:rPr>
                <w:b/>
                <w:sz w:val="28"/>
                <w:szCs w:val="28"/>
              </w:rPr>
            </w:pPr>
            <w:r w:rsidRPr="00FC5486">
              <w:rPr>
                <w:b/>
                <w:sz w:val="28"/>
                <w:szCs w:val="28"/>
              </w:rPr>
              <w:t>Poznámky</w:t>
            </w:r>
          </w:p>
        </w:tc>
      </w:tr>
      <w:tr w:rsidR="00E53206">
        <w:trPr>
          <w:trHeight w:val="676"/>
        </w:trPr>
        <w:tc>
          <w:tcPr>
            <w:tcW w:w="3060" w:type="dxa"/>
            <w:tcBorders>
              <w:top w:val="single" w:sz="12" w:space="0" w:color="auto"/>
            </w:tcBorders>
          </w:tcPr>
          <w:p w:rsidR="00E53206" w:rsidRPr="00F630F8" w:rsidRDefault="00E53206" w:rsidP="00E53206">
            <w:r w:rsidRPr="00F630F8">
              <w:t>uceleně reprodukuje přečtený text, jednoduše popisuje strukturu a jazyk literárního díla a vlastními slovy interpretuje smysl díla</w:t>
            </w:r>
          </w:p>
        </w:tc>
        <w:tc>
          <w:tcPr>
            <w:tcW w:w="3420" w:type="dxa"/>
            <w:tcBorders>
              <w:top w:val="single" w:sz="12" w:space="0" w:color="auto"/>
            </w:tcBorders>
          </w:tcPr>
          <w:p w:rsidR="00E53206" w:rsidRPr="0017591C" w:rsidRDefault="00E53206" w:rsidP="00DB5690">
            <w:pPr>
              <w:numPr>
                <w:ilvl w:val="0"/>
                <w:numId w:val="59"/>
              </w:numPr>
              <w:tabs>
                <w:tab w:val="left" w:pos="4320"/>
                <w:tab w:val="left" w:pos="6300"/>
              </w:tabs>
            </w:pPr>
            <w:r w:rsidRPr="0017591C">
              <w:t>reprodukuje přečtený text, jednoduše popisuje strukturu a jazyk literárního díla, vlastními slovy jednoduše interpretuje smysl díla, přednáší zpaměti literární texty přiměřené věku</w:t>
            </w:r>
          </w:p>
        </w:tc>
        <w:tc>
          <w:tcPr>
            <w:tcW w:w="3060" w:type="dxa"/>
            <w:tcBorders>
              <w:top w:val="single" w:sz="12" w:space="0" w:color="auto"/>
            </w:tcBorders>
          </w:tcPr>
          <w:p w:rsidR="00E53206" w:rsidRPr="0017591C" w:rsidRDefault="00E53206" w:rsidP="00E53206">
            <w:pPr>
              <w:tabs>
                <w:tab w:val="left" w:pos="4320"/>
                <w:tab w:val="left" w:pos="6300"/>
              </w:tabs>
            </w:pPr>
            <w:r w:rsidRPr="0017591C">
              <w:t>přednes vhodných textů, volná reprodukce přečteného nebo slyšeného textu, záznam a reprodukce hlavních myšlenek díla, interpretace, dramatizace, jazyk literárního díla, struktura literárního díla, literární hrdina, kompozice</w:t>
            </w:r>
          </w:p>
        </w:tc>
        <w:tc>
          <w:tcPr>
            <w:tcW w:w="2340" w:type="dxa"/>
            <w:tcBorders>
              <w:top w:val="single" w:sz="12" w:space="0" w:color="auto"/>
            </w:tcBorders>
          </w:tcPr>
          <w:p w:rsidR="00E53206" w:rsidRDefault="00E53206" w:rsidP="00E53206">
            <w:pPr>
              <w:tabs>
                <w:tab w:val="left" w:pos="4320"/>
                <w:tab w:val="left" w:pos="6300"/>
              </w:tabs>
              <w:jc w:val="center"/>
              <w:rPr>
                <w:i/>
              </w:rPr>
            </w:pPr>
          </w:p>
        </w:tc>
        <w:tc>
          <w:tcPr>
            <w:tcW w:w="1800" w:type="dxa"/>
            <w:tcBorders>
              <w:top w:val="single" w:sz="12" w:space="0" w:color="auto"/>
            </w:tcBorders>
          </w:tcPr>
          <w:p w:rsidR="00E53206" w:rsidRPr="00FC5486" w:rsidRDefault="00E53206" w:rsidP="00E53206"/>
        </w:tc>
      </w:tr>
      <w:tr w:rsidR="00E53206">
        <w:trPr>
          <w:trHeight w:val="676"/>
        </w:trPr>
        <w:tc>
          <w:tcPr>
            <w:tcW w:w="3060" w:type="dxa"/>
          </w:tcPr>
          <w:p w:rsidR="00E53206" w:rsidRPr="00F630F8" w:rsidRDefault="00E53206" w:rsidP="00E53206">
            <w:r w:rsidRPr="00F630F8">
              <w:t>formuluje ústně i písemně dojmy ze své četby, návštěvy divadelního nebo filmového představení a názory na umělecké dílo</w:t>
            </w:r>
          </w:p>
        </w:tc>
        <w:tc>
          <w:tcPr>
            <w:tcW w:w="3420" w:type="dxa"/>
          </w:tcPr>
          <w:p w:rsidR="00E53206" w:rsidRPr="0017591C" w:rsidRDefault="00E53206" w:rsidP="00DB5690">
            <w:pPr>
              <w:numPr>
                <w:ilvl w:val="0"/>
                <w:numId w:val="59"/>
              </w:numPr>
              <w:tabs>
                <w:tab w:val="left" w:pos="4320"/>
                <w:tab w:val="left" w:pos="6300"/>
              </w:tabs>
            </w:pPr>
            <w:r w:rsidRPr="0017591C">
              <w:t>formuluje ústně dojmy ze své četby nebo návštěvy divadelního představení, formuluje vlastní názory na umělecké dílo</w:t>
            </w:r>
          </w:p>
        </w:tc>
        <w:tc>
          <w:tcPr>
            <w:tcW w:w="3060" w:type="dxa"/>
          </w:tcPr>
          <w:p w:rsidR="00E53206" w:rsidRPr="0017591C" w:rsidRDefault="00E53206" w:rsidP="00E53206">
            <w:pPr>
              <w:tabs>
                <w:tab w:val="left" w:pos="4320"/>
                <w:tab w:val="left" w:pos="6300"/>
              </w:tabs>
            </w:pPr>
          </w:p>
        </w:tc>
        <w:tc>
          <w:tcPr>
            <w:tcW w:w="2340" w:type="dxa"/>
          </w:tcPr>
          <w:p w:rsidR="00E53206" w:rsidRDefault="00E53206" w:rsidP="00E53206">
            <w:pPr>
              <w:tabs>
                <w:tab w:val="left" w:pos="4320"/>
                <w:tab w:val="left" w:pos="6300"/>
              </w:tabs>
              <w:jc w:val="center"/>
              <w:rPr>
                <w:i/>
              </w:rPr>
            </w:pPr>
          </w:p>
        </w:tc>
        <w:tc>
          <w:tcPr>
            <w:tcW w:w="1800" w:type="dxa"/>
          </w:tcPr>
          <w:p w:rsidR="00E53206" w:rsidRPr="00FC5486" w:rsidRDefault="00E53206" w:rsidP="00E53206"/>
        </w:tc>
      </w:tr>
      <w:tr w:rsidR="00E53206">
        <w:trPr>
          <w:trHeight w:val="676"/>
        </w:trPr>
        <w:tc>
          <w:tcPr>
            <w:tcW w:w="3060" w:type="dxa"/>
          </w:tcPr>
          <w:p w:rsidR="00E53206" w:rsidRPr="00F630F8" w:rsidRDefault="00E53206" w:rsidP="00E53206">
            <w:r w:rsidRPr="00F630F8">
              <w:t>tvoří vlastní literární text podle svých schopností a na základě osvojených znalostí základů literární teorie</w:t>
            </w:r>
          </w:p>
        </w:tc>
        <w:tc>
          <w:tcPr>
            <w:tcW w:w="3420" w:type="dxa"/>
          </w:tcPr>
          <w:p w:rsidR="00E53206" w:rsidRPr="00F630F8" w:rsidRDefault="00E53206" w:rsidP="00DB5690">
            <w:pPr>
              <w:numPr>
                <w:ilvl w:val="0"/>
                <w:numId w:val="59"/>
              </w:numPr>
            </w:pPr>
            <w:r w:rsidRPr="00F630F8">
              <w:t>tvoří vlastní literární text podle svých schopností</w:t>
            </w:r>
          </w:p>
        </w:tc>
        <w:tc>
          <w:tcPr>
            <w:tcW w:w="3060" w:type="dxa"/>
          </w:tcPr>
          <w:p w:rsidR="00E53206" w:rsidRPr="0017591C" w:rsidRDefault="00E53206" w:rsidP="00E53206">
            <w:pPr>
              <w:tabs>
                <w:tab w:val="left" w:pos="4320"/>
                <w:tab w:val="left" w:pos="6300"/>
              </w:tabs>
            </w:pPr>
            <w:r w:rsidRPr="0017591C">
              <w:t>vytváření vlastních textů, vlastní výtvarný doprovod k literárním textům</w:t>
            </w:r>
          </w:p>
        </w:tc>
        <w:tc>
          <w:tcPr>
            <w:tcW w:w="2340" w:type="dxa"/>
          </w:tcPr>
          <w:p w:rsidR="00E53206" w:rsidRDefault="00E53206" w:rsidP="00E53206">
            <w:pPr>
              <w:tabs>
                <w:tab w:val="left" w:pos="4320"/>
                <w:tab w:val="left" w:pos="6300"/>
              </w:tabs>
              <w:jc w:val="center"/>
              <w:rPr>
                <w:i/>
              </w:rPr>
            </w:pPr>
          </w:p>
        </w:tc>
        <w:tc>
          <w:tcPr>
            <w:tcW w:w="1800" w:type="dxa"/>
          </w:tcPr>
          <w:p w:rsidR="00E53206" w:rsidRPr="00FC5486" w:rsidRDefault="00E53206" w:rsidP="00E53206"/>
        </w:tc>
      </w:tr>
      <w:tr w:rsidR="00E53206">
        <w:trPr>
          <w:trHeight w:val="676"/>
        </w:trPr>
        <w:tc>
          <w:tcPr>
            <w:tcW w:w="3060" w:type="dxa"/>
          </w:tcPr>
          <w:p w:rsidR="00E53206" w:rsidRPr="00F630F8" w:rsidRDefault="00E53206" w:rsidP="00E53206">
            <w:r w:rsidRPr="00F630F8">
              <w:t>rozlišuje základní literární druhy a žánry, porovná je i jejich funkci, uvede jejich výrazné představitele</w:t>
            </w:r>
          </w:p>
        </w:tc>
        <w:tc>
          <w:tcPr>
            <w:tcW w:w="3420" w:type="dxa"/>
          </w:tcPr>
          <w:p w:rsidR="00E53206" w:rsidRPr="00532B96" w:rsidRDefault="00E53206" w:rsidP="00DB5690">
            <w:pPr>
              <w:numPr>
                <w:ilvl w:val="0"/>
                <w:numId w:val="59"/>
              </w:numPr>
              <w:tabs>
                <w:tab w:val="left" w:pos="4320"/>
                <w:tab w:val="left" w:pos="6300"/>
              </w:tabs>
            </w:pPr>
            <w:r w:rsidRPr="00532B96">
              <w:t>rozlišuje základní literární druhy a žánry, porovná je, uvede jejich výrazné představitele</w:t>
            </w:r>
          </w:p>
        </w:tc>
        <w:tc>
          <w:tcPr>
            <w:tcW w:w="3060" w:type="dxa"/>
          </w:tcPr>
          <w:p w:rsidR="00E53206" w:rsidRPr="00532B96" w:rsidRDefault="00E53206" w:rsidP="00E53206">
            <w:pPr>
              <w:tabs>
                <w:tab w:val="left" w:pos="4320"/>
                <w:tab w:val="left" w:pos="6300"/>
              </w:tabs>
            </w:pPr>
            <w:r w:rsidRPr="00532B96">
              <w:t>literární druhy – próza, poezie, drama</w:t>
            </w:r>
          </w:p>
          <w:p w:rsidR="00E53206" w:rsidRPr="00532B96" w:rsidRDefault="00E53206" w:rsidP="00E53206">
            <w:pPr>
              <w:tabs>
                <w:tab w:val="left" w:pos="4320"/>
                <w:tab w:val="left" w:pos="6300"/>
              </w:tabs>
            </w:pPr>
            <w:r w:rsidRPr="00532B96">
              <w:t>literární žánry – román, povídka, deník, memoáry, autorské divadlo, epigram, píseň</w:t>
            </w:r>
          </w:p>
        </w:tc>
        <w:tc>
          <w:tcPr>
            <w:tcW w:w="2340" w:type="dxa"/>
          </w:tcPr>
          <w:p w:rsidR="00E53206" w:rsidRPr="00532B96" w:rsidRDefault="00E53206" w:rsidP="00E53206">
            <w:pPr>
              <w:tabs>
                <w:tab w:val="left" w:pos="4320"/>
                <w:tab w:val="left" w:pos="6300"/>
              </w:tabs>
            </w:pPr>
          </w:p>
        </w:tc>
        <w:tc>
          <w:tcPr>
            <w:tcW w:w="1800" w:type="dxa"/>
          </w:tcPr>
          <w:p w:rsidR="00E53206" w:rsidRPr="00FC5486" w:rsidRDefault="00E53206" w:rsidP="00E53206"/>
        </w:tc>
      </w:tr>
      <w:tr w:rsidR="00E53206" w:rsidRPr="00FC5486">
        <w:trPr>
          <w:trHeight w:val="676"/>
        </w:trPr>
        <w:tc>
          <w:tcPr>
            <w:tcW w:w="3060" w:type="dxa"/>
          </w:tcPr>
          <w:p w:rsidR="00E53206" w:rsidRPr="00532B96" w:rsidRDefault="00E53206" w:rsidP="00E53206">
            <w:r w:rsidRPr="00532B96">
              <w:lastRenderedPageBreak/>
              <w:t>vyhledává informace v různých typech katalogů, v knihovně i v dalších informačních zdrojích</w:t>
            </w:r>
          </w:p>
        </w:tc>
        <w:tc>
          <w:tcPr>
            <w:tcW w:w="3420" w:type="dxa"/>
          </w:tcPr>
          <w:p w:rsidR="00E53206" w:rsidRPr="00532B96" w:rsidRDefault="00E53206" w:rsidP="00DB5690">
            <w:pPr>
              <w:numPr>
                <w:ilvl w:val="0"/>
                <w:numId w:val="59"/>
              </w:numPr>
              <w:tabs>
                <w:tab w:val="left" w:pos="4320"/>
                <w:tab w:val="left" w:pos="6300"/>
              </w:tabs>
            </w:pPr>
            <w:r w:rsidRPr="00532B96">
              <w:t>vyhledává základní informace v různých typech katalogů, v knihovně i v dalších informačních zdrojích</w:t>
            </w:r>
          </w:p>
        </w:tc>
        <w:tc>
          <w:tcPr>
            <w:tcW w:w="3060" w:type="dxa"/>
          </w:tcPr>
          <w:p w:rsidR="00E53206" w:rsidRPr="00532B96" w:rsidRDefault="00E53206" w:rsidP="00E53206">
            <w:pPr>
              <w:tabs>
                <w:tab w:val="left" w:pos="4320"/>
                <w:tab w:val="left" w:pos="6300"/>
              </w:tabs>
            </w:pPr>
            <w:r w:rsidRPr="00532B96">
              <w:t>internet a CD-ROM jako zdroj informací, knihovna jako kulturní centrum, využití školní knihovny</w:t>
            </w:r>
          </w:p>
        </w:tc>
        <w:tc>
          <w:tcPr>
            <w:tcW w:w="2340" w:type="dxa"/>
          </w:tcPr>
          <w:p w:rsidR="00E53206" w:rsidRPr="00532B96" w:rsidRDefault="00E53206" w:rsidP="00E53206">
            <w:pPr>
              <w:tabs>
                <w:tab w:val="left" w:pos="4320"/>
                <w:tab w:val="left" w:pos="6300"/>
              </w:tabs>
            </w:pPr>
          </w:p>
        </w:tc>
        <w:tc>
          <w:tcPr>
            <w:tcW w:w="1800" w:type="dxa"/>
          </w:tcPr>
          <w:p w:rsidR="00E53206" w:rsidRPr="00FC5486" w:rsidRDefault="00E53206" w:rsidP="00E53206"/>
        </w:tc>
      </w:tr>
    </w:tbl>
    <w:p w:rsidR="00E53206" w:rsidRDefault="00E53206" w:rsidP="001F34C5"/>
    <w:p w:rsidR="00E53206" w:rsidRPr="00621632" w:rsidRDefault="00E53206" w:rsidP="00E53206">
      <w:pPr>
        <w:rPr>
          <w:b/>
          <w:sz w:val="28"/>
          <w:szCs w:val="28"/>
        </w:rPr>
      </w:pPr>
      <w:r>
        <w:br w:type="page"/>
      </w:r>
      <w:r w:rsidRPr="00621632">
        <w:rPr>
          <w:b/>
          <w:sz w:val="28"/>
          <w:szCs w:val="28"/>
        </w:rPr>
        <w:lastRenderedPageBreak/>
        <w:t xml:space="preserve">Vyučovací předmět: </w:t>
      </w:r>
      <w:r w:rsidRPr="000E517C">
        <w:rPr>
          <w:sz w:val="28"/>
          <w:szCs w:val="28"/>
        </w:rPr>
        <w:t>Český jazyk a literatura (jazyková výchova)</w:t>
      </w:r>
    </w:p>
    <w:p w:rsidR="00E53206" w:rsidRDefault="00E53206" w:rsidP="00E53206">
      <w:pPr>
        <w:rPr>
          <w:sz w:val="28"/>
          <w:szCs w:val="28"/>
        </w:rPr>
      </w:pPr>
      <w:r w:rsidRPr="000E517C">
        <w:rPr>
          <w:b/>
          <w:sz w:val="28"/>
          <w:szCs w:val="28"/>
        </w:rPr>
        <w:t>Ročník:</w:t>
      </w:r>
      <w:r>
        <w:rPr>
          <w:sz w:val="28"/>
          <w:szCs w:val="28"/>
        </w:rPr>
        <w:t xml:space="preserve"> 9.</w:t>
      </w:r>
    </w:p>
    <w:p w:rsidR="00E53206" w:rsidRDefault="00E53206" w:rsidP="00E53206">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E53206" w:rsidRPr="00FC5486">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E53206" w:rsidRPr="00FC5486" w:rsidRDefault="00E53206" w:rsidP="00E53206">
            <w:pPr>
              <w:jc w:val="center"/>
              <w:rPr>
                <w:b/>
                <w:sz w:val="28"/>
                <w:szCs w:val="28"/>
              </w:rPr>
            </w:pPr>
            <w:r w:rsidRPr="00FC5486">
              <w:rPr>
                <w:b/>
                <w:sz w:val="28"/>
                <w:szCs w:val="28"/>
              </w:rPr>
              <w:t xml:space="preserve">Výstup </w:t>
            </w:r>
            <w:r>
              <w:rPr>
                <w:b/>
                <w:sz w:val="28"/>
                <w:szCs w:val="28"/>
              </w:rPr>
              <w:t>R</w:t>
            </w:r>
            <w:r w:rsidRPr="00FC5486">
              <w:rPr>
                <w:b/>
                <w:sz w:val="28"/>
                <w:szCs w:val="28"/>
              </w:rPr>
              <w:t>VP</w:t>
            </w:r>
          </w:p>
        </w:tc>
        <w:tc>
          <w:tcPr>
            <w:tcW w:w="3420" w:type="dxa"/>
            <w:tcBorders>
              <w:top w:val="single" w:sz="12" w:space="0" w:color="auto"/>
              <w:left w:val="single" w:sz="12" w:space="0" w:color="auto"/>
              <w:bottom w:val="single" w:sz="12" w:space="0" w:color="auto"/>
              <w:right w:val="single" w:sz="12" w:space="0" w:color="auto"/>
            </w:tcBorders>
            <w:vAlign w:val="center"/>
          </w:tcPr>
          <w:p w:rsidR="00E53206" w:rsidRPr="00FC5486" w:rsidRDefault="00E53206" w:rsidP="00E53206">
            <w:pPr>
              <w:jc w:val="center"/>
              <w:rPr>
                <w:b/>
                <w:sz w:val="28"/>
                <w:szCs w:val="28"/>
              </w:rPr>
            </w:pPr>
            <w:r w:rsidRPr="00FC5486">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E53206" w:rsidRPr="00FC5486" w:rsidRDefault="00E53206" w:rsidP="00E53206">
            <w:pPr>
              <w:jc w:val="center"/>
              <w:rPr>
                <w:b/>
                <w:sz w:val="28"/>
                <w:szCs w:val="28"/>
              </w:rPr>
            </w:pPr>
            <w:r w:rsidRPr="00FC5486">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E53206" w:rsidRPr="00FC5486" w:rsidRDefault="00E53206" w:rsidP="00E53206">
            <w:pPr>
              <w:jc w:val="center"/>
              <w:rPr>
                <w:b/>
                <w:sz w:val="28"/>
                <w:szCs w:val="28"/>
              </w:rPr>
            </w:pPr>
            <w:r w:rsidRPr="00FC5486">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E53206" w:rsidRPr="00FC5486" w:rsidRDefault="00E53206" w:rsidP="00E53206">
            <w:pPr>
              <w:jc w:val="center"/>
              <w:rPr>
                <w:b/>
                <w:sz w:val="28"/>
                <w:szCs w:val="28"/>
              </w:rPr>
            </w:pPr>
            <w:r w:rsidRPr="00FC5486">
              <w:rPr>
                <w:b/>
                <w:sz w:val="28"/>
                <w:szCs w:val="28"/>
              </w:rPr>
              <w:t>Poznámky</w:t>
            </w:r>
          </w:p>
        </w:tc>
      </w:tr>
      <w:tr w:rsidR="00E53206">
        <w:trPr>
          <w:trHeight w:val="676"/>
        </w:trPr>
        <w:tc>
          <w:tcPr>
            <w:tcW w:w="3060" w:type="dxa"/>
            <w:tcBorders>
              <w:top w:val="single" w:sz="12" w:space="0" w:color="auto"/>
            </w:tcBorders>
          </w:tcPr>
          <w:p w:rsidR="00E53206" w:rsidRPr="00FC5486" w:rsidRDefault="00E53206" w:rsidP="00E53206">
            <w:r>
              <w:t>spisovně vyslovuje česká a běžně užívaná cizí slova</w:t>
            </w:r>
          </w:p>
        </w:tc>
        <w:tc>
          <w:tcPr>
            <w:tcW w:w="3420" w:type="dxa"/>
            <w:tcBorders>
              <w:top w:val="single" w:sz="12" w:space="0" w:color="auto"/>
            </w:tcBorders>
          </w:tcPr>
          <w:p w:rsidR="00E53206" w:rsidRPr="00FC5486" w:rsidRDefault="00E53206" w:rsidP="00DB5690">
            <w:pPr>
              <w:numPr>
                <w:ilvl w:val="0"/>
                <w:numId w:val="60"/>
              </w:numPr>
            </w:pPr>
            <w:r>
              <w:t>spisovně vyslovuje česká a běžně užívaná cizí slova</w:t>
            </w:r>
          </w:p>
        </w:tc>
        <w:tc>
          <w:tcPr>
            <w:tcW w:w="3060" w:type="dxa"/>
            <w:tcBorders>
              <w:top w:val="single" w:sz="12" w:space="0" w:color="auto"/>
            </w:tcBorders>
          </w:tcPr>
          <w:p w:rsidR="00E53206" w:rsidRDefault="00E53206" w:rsidP="00E53206">
            <w:r>
              <w:t>zvuková stránka slova – přízvuk hlavní a vedlejší, slovní a větný</w:t>
            </w:r>
          </w:p>
          <w:p w:rsidR="00E53206" w:rsidRPr="00FC5486" w:rsidRDefault="00E53206" w:rsidP="00E53206">
            <w:r>
              <w:t>zvuková stránka věty – melodie, pauza, důraz, frázování</w:t>
            </w:r>
          </w:p>
        </w:tc>
        <w:tc>
          <w:tcPr>
            <w:tcW w:w="2340" w:type="dxa"/>
            <w:tcBorders>
              <w:top w:val="single" w:sz="12" w:space="0" w:color="auto"/>
            </w:tcBorders>
          </w:tcPr>
          <w:p w:rsidR="00E53206" w:rsidRPr="00FC5486" w:rsidRDefault="00E53206" w:rsidP="00E53206"/>
        </w:tc>
        <w:tc>
          <w:tcPr>
            <w:tcW w:w="1800" w:type="dxa"/>
            <w:tcBorders>
              <w:top w:val="single" w:sz="12" w:space="0" w:color="auto"/>
            </w:tcBorders>
          </w:tcPr>
          <w:p w:rsidR="00E53206" w:rsidRPr="00FC5486" w:rsidRDefault="00E53206" w:rsidP="00E53206"/>
        </w:tc>
      </w:tr>
      <w:tr w:rsidR="00E53206">
        <w:trPr>
          <w:trHeight w:val="676"/>
        </w:trPr>
        <w:tc>
          <w:tcPr>
            <w:tcW w:w="3060" w:type="dxa"/>
          </w:tcPr>
          <w:p w:rsidR="00E53206" w:rsidRDefault="00E53206" w:rsidP="00E53206">
            <w:r>
              <w:t>rozlišuje a příklady v textu dokládá nejdůležitější způsoby obohacování slovní zásoby a zásady tvoření českých slov, rozpozná přenesená pojmenování, hlavně ve frazémech</w:t>
            </w:r>
          </w:p>
        </w:tc>
        <w:tc>
          <w:tcPr>
            <w:tcW w:w="3420" w:type="dxa"/>
          </w:tcPr>
          <w:p w:rsidR="00E53206" w:rsidRDefault="00E53206" w:rsidP="00DB5690">
            <w:pPr>
              <w:numPr>
                <w:ilvl w:val="0"/>
                <w:numId w:val="60"/>
              </w:numPr>
            </w:pPr>
            <w:r>
              <w:t>rozlišuje a příklady v textu dokládá nejdůležitější způsoby obohacování slovní zásoby a zásady tvoření českých slov, rozpozná přenesená pojmenování, hlavně ve frazémech</w:t>
            </w:r>
          </w:p>
        </w:tc>
        <w:tc>
          <w:tcPr>
            <w:tcW w:w="3060" w:type="dxa"/>
          </w:tcPr>
          <w:p w:rsidR="00E53206" w:rsidRDefault="00E53206" w:rsidP="00E53206">
            <w:r>
              <w:t>tvoření slov (odvozováním, skládáním, zkracováním)</w:t>
            </w:r>
          </w:p>
          <w:p w:rsidR="00E53206" w:rsidRDefault="00E53206" w:rsidP="00E53206">
            <w:r>
              <w:t>stavba slova</w:t>
            </w:r>
          </w:p>
          <w:p w:rsidR="00E53206" w:rsidRDefault="00E53206" w:rsidP="00E53206">
            <w:r>
              <w:t>synonyma, antonyma, homonyma</w:t>
            </w:r>
          </w:p>
          <w:p w:rsidR="00E53206" w:rsidRDefault="00E53206" w:rsidP="00E53206">
            <w:r>
              <w:t>přenesená pojmenování (metafora, metonymie)</w:t>
            </w:r>
          </w:p>
          <w:p w:rsidR="00E53206" w:rsidRDefault="00E53206" w:rsidP="00E53206">
            <w:r>
              <w:t>slova jednoznačná a mnohoznačná</w:t>
            </w:r>
          </w:p>
        </w:tc>
        <w:tc>
          <w:tcPr>
            <w:tcW w:w="2340" w:type="dxa"/>
          </w:tcPr>
          <w:p w:rsidR="00E53206" w:rsidRPr="00FC5486" w:rsidRDefault="00E53206" w:rsidP="00E53206"/>
        </w:tc>
        <w:tc>
          <w:tcPr>
            <w:tcW w:w="1800" w:type="dxa"/>
          </w:tcPr>
          <w:p w:rsidR="00E53206" w:rsidRPr="00FC5486" w:rsidRDefault="00E53206" w:rsidP="00E53206"/>
        </w:tc>
      </w:tr>
      <w:tr w:rsidR="00E53206">
        <w:trPr>
          <w:trHeight w:val="676"/>
        </w:trPr>
        <w:tc>
          <w:tcPr>
            <w:tcW w:w="3060" w:type="dxa"/>
          </w:tcPr>
          <w:p w:rsidR="00E53206" w:rsidRDefault="00E53206" w:rsidP="00E53206">
            <w:r>
              <w:t>samostatně pracuje s Pravidly českého pravopisu, se Slovníkem spisovné češtiny a dalšími slovníky a příručkami</w:t>
            </w:r>
          </w:p>
        </w:tc>
        <w:tc>
          <w:tcPr>
            <w:tcW w:w="3420" w:type="dxa"/>
          </w:tcPr>
          <w:p w:rsidR="00E53206" w:rsidRDefault="00E53206" w:rsidP="00DB5690">
            <w:pPr>
              <w:numPr>
                <w:ilvl w:val="0"/>
                <w:numId w:val="60"/>
              </w:numPr>
            </w:pPr>
            <w:r>
              <w:t>samostatně pracuje s Pravidly českého pravopisu, se Slovníkem spisovné češtiny a dalšími slovníky a příručkami</w:t>
            </w:r>
          </w:p>
        </w:tc>
        <w:tc>
          <w:tcPr>
            <w:tcW w:w="3060" w:type="dxa"/>
          </w:tcPr>
          <w:p w:rsidR="00E53206" w:rsidRDefault="00E53206" w:rsidP="00E53206">
            <w:r>
              <w:t>samostatná práce s jazykovými příručkami</w:t>
            </w:r>
          </w:p>
        </w:tc>
        <w:tc>
          <w:tcPr>
            <w:tcW w:w="2340" w:type="dxa"/>
          </w:tcPr>
          <w:p w:rsidR="00E53206" w:rsidRPr="00FC5486" w:rsidRDefault="00E53206" w:rsidP="00E53206"/>
        </w:tc>
        <w:tc>
          <w:tcPr>
            <w:tcW w:w="1800" w:type="dxa"/>
          </w:tcPr>
          <w:p w:rsidR="00E53206" w:rsidRPr="00FC5486" w:rsidRDefault="00E53206" w:rsidP="00E53206"/>
        </w:tc>
      </w:tr>
      <w:tr w:rsidR="00E53206">
        <w:trPr>
          <w:trHeight w:val="676"/>
        </w:trPr>
        <w:tc>
          <w:tcPr>
            <w:tcW w:w="3060" w:type="dxa"/>
          </w:tcPr>
          <w:p w:rsidR="00E53206" w:rsidRDefault="00E53206" w:rsidP="00E53206">
            <w:r>
              <w:t>správně třídí slovní druhy, tvoří spisovné tvary slov a vědomě jich používá ve vhodné komunikační situaci</w:t>
            </w:r>
          </w:p>
        </w:tc>
        <w:tc>
          <w:tcPr>
            <w:tcW w:w="3420" w:type="dxa"/>
          </w:tcPr>
          <w:p w:rsidR="00E53206" w:rsidRDefault="00E53206" w:rsidP="00DB5690">
            <w:pPr>
              <w:numPr>
                <w:ilvl w:val="0"/>
                <w:numId w:val="60"/>
              </w:numPr>
            </w:pPr>
            <w:r>
              <w:t>správně třídí slovní druhy, tvoří spisovné tvary slov a vědomě jich používá ve vhodné komunikační situaci</w:t>
            </w:r>
          </w:p>
        </w:tc>
        <w:tc>
          <w:tcPr>
            <w:tcW w:w="3060" w:type="dxa"/>
          </w:tcPr>
          <w:p w:rsidR="00E53206" w:rsidRDefault="00E53206" w:rsidP="00E53206">
            <w:r>
              <w:t>slovní druhy (ohebné a neohebné</w:t>
            </w:r>
          </w:p>
          <w:p w:rsidR="00E53206" w:rsidRDefault="00E53206" w:rsidP="00E53206">
            <w:r>
              <w:t>mluvnické kategorie</w:t>
            </w:r>
          </w:p>
          <w:p w:rsidR="00E53206" w:rsidRDefault="00E53206" w:rsidP="00E53206">
            <w:r>
              <w:t>koncovky jmen a sloves (slovesné třídy a vzory)</w:t>
            </w:r>
          </w:p>
        </w:tc>
        <w:tc>
          <w:tcPr>
            <w:tcW w:w="2340" w:type="dxa"/>
          </w:tcPr>
          <w:p w:rsidR="00E53206" w:rsidRPr="00FC5486" w:rsidRDefault="00E53206" w:rsidP="00E53206"/>
        </w:tc>
        <w:tc>
          <w:tcPr>
            <w:tcW w:w="1800" w:type="dxa"/>
          </w:tcPr>
          <w:p w:rsidR="00E53206" w:rsidRPr="00FC5486" w:rsidRDefault="00E53206" w:rsidP="00E53206"/>
        </w:tc>
      </w:tr>
      <w:tr w:rsidR="00E53206" w:rsidRPr="00FC5486">
        <w:trPr>
          <w:trHeight w:val="676"/>
        </w:trPr>
        <w:tc>
          <w:tcPr>
            <w:tcW w:w="3060" w:type="dxa"/>
            <w:tcBorders>
              <w:top w:val="single" w:sz="4" w:space="0" w:color="auto"/>
              <w:left w:val="single" w:sz="4" w:space="0" w:color="auto"/>
              <w:bottom w:val="single" w:sz="4" w:space="0" w:color="auto"/>
              <w:right w:val="single" w:sz="4" w:space="0" w:color="auto"/>
            </w:tcBorders>
          </w:tcPr>
          <w:p w:rsidR="00E53206" w:rsidRPr="00FC5486" w:rsidRDefault="00E53206" w:rsidP="00E53206">
            <w:r>
              <w:lastRenderedPageBreak/>
              <w:t>rozlišuje významové vztahy gramatických jednotek ve větě a souvětí</w:t>
            </w:r>
          </w:p>
        </w:tc>
        <w:tc>
          <w:tcPr>
            <w:tcW w:w="3420" w:type="dxa"/>
            <w:tcBorders>
              <w:top w:val="single" w:sz="4" w:space="0" w:color="auto"/>
              <w:left w:val="single" w:sz="4" w:space="0" w:color="auto"/>
              <w:bottom w:val="single" w:sz="4" w:space="0" w:color="auto"/>
              <w:right w:val="single" w:sz="4" w:space="0" w:color="auto"/>
            </w:tcBorders>
          </w:tcPr>
          <w:p w:rsidR="00E53206" w:rsidRPr="00FC5486" w:rsidRDefault="00E53206" w:rsidP="00DB5690">
            <w:pPr>
              <w:numPr>
                <w:ilvl w:val="0"/>
                <w:numId w:val="60"/>
              </w:numPr>
            </w:pPr>
            <w:r>
              <w:t>rozlišuje významové vztahy gramatických jednotek ve větě a souvětí</w:t>
            </w:r>
          </w:p>
        </w:tc>
        <w:tc>
          <w:tcPr>
            <w:tcW w:w="3060" w:type="dxa"/>
            <w:tcBorders>
              <w:top w:val="single" w:sz="4" w:space="0" w:color="auto"/>
              <w:left w:val="single" w:sz="4" w:space="0" w:color="auto"/>
              <w:bottom w:val="single" w:sz="4" w:space="0" w:color="auto"/>
              <w:right w:val="single" w:sz="4" w:space="0" w:color="auto"/>
            </w:tcBorders>
          </w:tcPr>
          <w:p w:rsidR="00E53206" w:rsidRDefault="00E53206" w:rsidP="00E53206">
            <w:r>
              <w:t>zápor (mluvnický a slovní)</w:t>
            </w:r>
          </w:p>
          <w:p w:rsidR="00E53206" w:rsidRDefault="00E53206" w:rsidP="00E53206">
            <w:r>
              <w:t>věta jednoduchá</w:t>
            </w:r>
          </w:p>
          <w:p w:rsidR="00E53206" w:rsidRDefault="00E53206" w:rsidP="00E53206">
            <w:r>
              <w:t>souřadné a podřadné souvětí, významové poměry</w:t>
            </w:r>
          </w:p>
          <w:p w:rsidR="00E53206" w:rsidRPr="00FC5486" w:rsidRDefault="00E53206" w:rsidP="00E53206">
            <w:r>
              <w:t>samostatný větný člen, vsuvka, přístavek, oslovení, přívlastek těsný a volný</w:t>
            </w:r>
          </w:p>
        </w:tc>
        <w:tc>
          <w:tcPr>
            <w:tcW w:w="2340" w:type="dxa"/>
            <w:tcBorders>
              <w:top w:val="single" w:sz="4" w:space="0" w:color="auto"/>
              <w:left w:val="single" w:sz="4" w:space="0" w:color="auto"/>
              <w:bottom w:val="single" w:sz="4" w:space="0" w:color="auto"/>
              <w:right w:val="single" w:sz="4" w:space="0" w:color="auto"/>
            </w:tcBorders>
          </w:tcPr>
          <w:p w:rsidR="00E53206" w:rsidRPr="00FC5486" w:rsidRDefault="00E53206" w:rsidP="00E53206"/>
        </w:tc>
        <w:tc>
          <w:tcPr>
            <w:tcW w:w="1800" w:type="dxa"/>
            <w:tcBorders>
              <w:top w:val="single" w:sz="4" w:space="0" w:color="auto"/>
              <w:left w:val="single" w:sz="4" w:space="0" w:color="auto"/>
              <w:bottom w:val="single" w:sz="4" w:space="0" w:color="auto"/>
              <w:right w:val="single" w:sz="4" w:space="0" w:color="auto"/>
            </w:tcBorders>
          </w:tcPr>
          <w:p w:rsidR="00E53206" w:rsidRPr="00FC5486" w:rsidRDefault="00E53206" w:rsidP="00E53206"/>
        </w:tc>
      </w:tr>
      <w:tr w:rsidR="00E53206" w:rsidRPr="00FC5486">
        <w:trPr>
          <w:trHeight w:val="676"/>
        </w:trPr>
        <w:tc>
          <w:tcPr>
            <w:tcW w:w="3060" w:type="dxa"/>
            <w:tcBorders>
              <w:top w:val="single" w:sz="4" w:space="0" w:color="auto"/>
              <w:left w:val="single" w:sz="4" w:space="0" w:color="auto"/>
              <w:bottom w:val="single" w:sz="4" w:space="0" w:color="auto"/>
              <w:right w:val="single" w:sz="4" w:space="0" w:color="auto"/>
            </w:tcBorders>
          </w:tcPr>
          <w:p w:rsidR="00E53206" w:rsidRDefault="00E53206" w:rsidP="00E53206">
            <w:r>
              <w:t>v písemném projevu zvládá pravopis lexikální, slovotvorný, morfologický i syntaktický ve větě jednoduché a souvětí</w:t>
            </w:r>
          </w:p>
        </w:tc>
        <w:tc>
          <w:tcPr>
            <w:tcW w:w="3420" w:type="dxa"/>
            <w:tcBorders>
              <w:top w:val="single" w:sz="4" w:space="0" w:color="auto"/>
              <w:left w:val="single" w:sz="4" w:space="0" w:color="auto"/>
              <w:bottom w:val="single" w:sz="4" w:space="0" w:color="auto"/>
              <w:right w:val="single" w:sz="4" w:space="0" w:color="auto"/>
            </w:tcBorders>
          </w:tcPr>
          <w:p w:rsidR="00E53206" w:rsidRDefault="00E53206" w:rsidP="00DB5690">
            <w:pPr>
              <w:numPr>
                <w:ilvl w:val="0"/>
                <w:numId w:val="60"/>
              </w:numPr>
            </w:pPr>
            <w:r>
              <w:t>v písemném projevu zvládá pravopis lexikální, slovotvorný, morfologický i syntaktický ve větě jednoduché a souvětí</w:t>
            </w:r>
          </w:p>
        </w:tc>
        <w:tc>
          <w:tcPr>
            <w:tcW w:w="3060" w:type="dxa"/>
            <w:tcBorders>
              <w:top w:val="single" w:sz="4" w:space="0" w:color="auto"/>
              <w:left w:val="single" w:sz="4" w:space="0" w:color="auto"/>
              <w:bottom w:val="single" w:sz="4" w:space="0" w:color="auto"/>
              <w:right w:val="single" w:sz="4" w:space="0" w:color="auto"/>
            </w:tcBorders>
          </w:tcPr>
          <w:p w:rsidR="00E53206" w:rsidRDefault="00E53206" w:rsidP="00E53206">
            <w:r>
              <w:t>interpunkce – věta jednoduchá a souvětí</w:t>
            </w:r>
          </w:p>
          <w:p w:rsidR="00E53206" w:rsidRDefault="00E53206" w:rsidP="00E53206">
            <w:r>
              <w:t>psaní velkých písmen</w:t>
            </w:r>
          </w:p>
          <w:p w:rsidR="00E53206" w:rsidRDefault="00E53206" w:rsidP="00E53206">
            <w:r>
              <w:t>opakování pravopisu</w:t>
            </w:r>
          </w:p>
        </w:tc>
        <w:tc>
          <w:tcPr>
            <w:tcW w:w="2340" w:type="dxa"/>
            <w:tcBorders>
              <w:top w:val="single" w:sz="4" w:space="0" w:color="auto"/>
              <w:left w:val="single" w:sz="4" w:space="0" w:color="auto"/>
              <w:bottom w:val="single" w:sz="4" w:space="0" w:color="auto"/>
              <w:right w:val="single" w:sz="4" w:space="0" w:color="auto"/>
            </w:tcBorders>
          </w:tcPr>
          <w:p w:rsidR="00E53206" w:rsidRPr="00FC5486" w:rsidRDefault="00E53206" w:rsidP="00E53206"/>
        </w:tc>
        <w:tc>
          <w:tcPr>
            <w:tcW w:w="1800" w:type="dxa"/>
            <w:tcBorders>
              <w:top w:val="single" w:sz="4" w:space="0" w:color="auto"/>
              <w:left w:val="single" w:sz="4" w:space="0" w:color="auto"/>
              <w:bottom w:val="single" w:sz="4" w:space="0" w:color="auto"/>
              <w:right w:val="single" w:sz="4" w:space="0" w:color="auto"/>
            </w:tcBorders>
          </w:tcPr>
          <w:p w:rsidR="00E53206" w:rsidRPr="00FC5486" w:rsidRDefault="00E53206" w:rsidP="00E53206"/>
        </w:tc>
      </w:tr>
      <w:tr w:rsidR="00E53206" w:rsidRPr="00FC5486">
        <w:trPr>
          <w:trHeight w:val="676"/>
        </w:trPr>
        <w:tc>
          <w:tcPr>
            <w:tcW w:w="3060" w:type="dxa"/>
            <w:tcBorders>
              <w:top w:val="single" w:sz="4" w:space="0" w:color="auto"/>
              <w:left w:val="single" w:sz="4" w:space="0" w:color="auto"/>
              <w:bottom w:val="single" w:sz="4" w:space="0" w:color="auto"/>
              <w:right w:val="single" w:sz="4" w:space="0" w:color="auto"/>
            </w:tcBorders>
          </w:tcPr>
          <w:p w:rsidR="00E53206" w:rsidRDefault="00E53206" w:rsidP="00E53206">
            <w:r>
              <w:t>rozlišuje spisovný jazyk, nářečí a obecnou češtinu a zdůvodní jejich užití</w:t>
            </w:r>
          </w:p>
        </w:tc>
        <w:tc>
          <w:tcPr>
            <w:tcW w:w="3420" w:type="dxa"/>
            <w:tcBorders>
              <w:top w:val="single" w:sz="4" w:space="0" w:color="auto"/>
              <w:left w:val="single" w:sz="4" w:space="0" w:color="auto"/>
              <w:bottom w:val="single" w:sz="4" w:space="0" w:color="auto"/>
              <w:right w:val="single" w:sz="4" w:space="0" w:color="auto"/>
            </w:tcBorders>
          </w:tcPr>
          <w:p w:rsidR="00E53206" w:rsidRDefault="00E53206" w:rsidP="00DB5690">
            <w:pPr>
              <w:numPr>
                <w:ilvl w:val="0"/>
                <w:numId w:val="60"/>
              </w:numPr>
            </w:pPr>
            <w:r>
              <w:t>rozlišuje spisovný jazyk, nářečí a obecnou češtinu a zdůvodní jejich užití</w:t>
            </w:r>
          </w:p>
        </w:tc>
        <w:tc>
          <w:tcPr>
            <w:tcW w:w="3060" w:type="dxa"/>
            <w:tcBorders>
              <w:top w:val="single" w:sz="4" w:space="0" w:color="auto"/>
              <w:left w:val="single" w:sz="4" w:space="0" w:color="auto"/>
              <w:bottom w:val="single" w:sz="4" w:space="0" w:color="auto"/>
              <w:right w:val="single" w:sz="4" w:space="0" w:color="auto"/>
            </w:tcBorders>
          </w:tcPr>
          <w:p w:rsidR="00E53206" w:rsidRDefault="00E53206" w:rsidP="00E53206">
            <w:r>
              <w:t>původ a základy vývoje češtiny</w:t>
            </w:r>
          </w:p>
          <w:p w:rsidR="00E53206" w:rsidRDefault="00E53206" w:rsidP="00E53206">
            <w:r>
              <w:t>jazyková kultury</w:t>
            </w:r>
          </w:p>
          <w:p w:rsidR="00E53206" w:rsidRDefault="00E53206" w:rsidP="00E53206">
            <w:r>
              <w:t>útvary českého jazyka</w:t>
            </w:r>
          </w:p>
        </w:tc>
        <w:tc>
          <w:tcPr>
            <w:tcW w:w="2340" w:type="dxa"/>
            <w:tcBorders>
              <w:top w:val="single" w:sz="4" w:space="0" w:color="auto"/>
              <w:left w:val="single" w:sz="4" w:space="0" w:color="auto"/>
              <w:bottom w:val="single" w:sz="4" w:space="0" w:color="auto"/>
              <w:right w:val="single" w:sz="4" w:space="0" w:color="auto"/>
            </w:tcBorders>
          </w:tcPr>
          <w:p w:rsidR="00E53206" w:rsidRPr="00FC5486" w:rsidRDefault="00E53206" w:rsidP="00E53206"/>
        </w:tc>
        <w:tc>
          <w:tcPr>
            <w:tcW w:w="1800" w:type="dxa"/>
            <w:tcBorders>
              <w:top w:val="single" w:sz="4" w:space="0" w:color="auto"/>
              <w:left w:val="single" w:sz="4" w:space="0" w:color="auto"/>
              <w:bottom w:val="single" w:sz="4" w:space="0" w:color="auto"/>
              <w:right w:val="single" w:sz="4" w:space="0" w:color="auto"/>
            </w:tcBorders>
          </w:tcPr>
          <w:p w:rsidR="00E53206" w:rsidRPr="00FC5486" w:rsidRDefault="00E53206" w:rsidP="00E53206"/>
        </w:tc>
      </w:tr>
    </w:tbl>
    <w:p w:rsidR="00E53206" w:rsidRDefault="00E53206" w:rsidP="00E53206"/>
    <w:p w:rsidR="00E53206" w:rsidRPr="00621632" w:rsidRDefault="00E53206" w:rsidP="00E53206">
      <w:pPr>
        <w:rPr>
          <w:b/>
          <w:sz w:val="28"/>
          <w:szCs w:val="28"/>
        </w:rPr>
      </w:pPr>
      <w:r>
        <w:br w:type="page"/>
      </w:r>
      <w:r w:rsidRPr="00621632">
        <w:rPr>
          <w:b/>
          <w:sz w:val="28"/>
          <w:szCs w:val="28"/>
        </w:rPr>
        <w:lastRenderedPageBreak/>
        <w:t xml:space="preserve">Vyučovací předmět: </w:t>
      </w:r>
      <w:r w:rsidRPr="000E517C">
        <w:rPr>
          <w:sz w:val="28"/>
          <w:szCs w:val="28"/>
        </w:rPr>
        <w:t>Český jazyk a literatura (</w:t>
      </w:r>
      <w:r>
        <w:rPr>
          <w:sz w:val="28"/>
          <w:szCs w:val="28"/>
        </w:rPr>
        <w:t>komunikační a slohová výchova</w:t>
      </w:r>
      <w:r w:rsidRPr="000E517C">
        <w:rPr>
          <w:sz w:val="28"/>
          <w:szCs w:val="28"/>
        </w:rPr>
        <w:t>)</w:t>
      </w:r>
    </w:p>
    <w:p w:rsidR="00E53206" w:rsidRDefault="00E53206" w:rsidP="00E53206">
      <w:pPr>
        <w:rPr>
          <w:sz w:val="28"/>
          <w:szCs w:val="28"/>
        </w:rPr>
      </w:pPr>
      <w:r w:rsidRPr="000E517C">
        <w:rPr>
          <w:b/>
          <w:sz w:val="28"/>
          <w:szCs w:val="28"/>
        </w:rPr>
        <w:t>Ročník:</w:t>
      </w:r>
      <w:r>
        <w:rPr>
          <w:sz w:val="28"/>
          <w:szCs w:val="28"/>
        </w:rPr>
        <w:t xml:space="preserve"> 9.</w:t>
      </w:r>
    </w:p>
    <w:p w:rsidR="00E53206" w:rsidRDefault="00E53206" w:rsidP="00E53206">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E53206" w:rsidRPr="00FC5486">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E53206" w:rsidRPr="00FC5486" w:rsidRDefault="00E53206" w:rsidP="00E53206">
            <w:pPr>
              <w:jc w:val="center"/>
              <w:rPr>
                <w:b/>
                <w:sz w:val="28"/>
                <w:szCs w:val="28"/>
              </w:rPr>
            </w:pPr>
            <w:r w:rsidRPr="00FC5486">
              <w:rPr>
                <w:b/>
                <w:sz w:val="28"/>
                <w:szCs w:val="28"/>
              </w:rPr>
              <w:t xml:space="preserve">Výstup </w:t>
            </w:r>
            <w:r>
              <w:rPr>
                <w:b/>
                <w:sz w:val="28"/>
                <w:szCs w:val="28"/>
              </w:rPr>
              <w:t>R</w:t>
            </w:r>
            <w:r w:rsidRPr="00FC5486">
              <w:rPr>
                <w:b/>
                <w:sz w:val="28"/>
                <w:szCs w:val="28"/>
              </w:rPr>
              <w:t>VP</w:t>
            </w:r>
          </w:p>
        </w:tc>
        <w:tc>
          <w:tcPr>
            <w:tcW w:w="3420" w:type="dxa"/>
            <w:tcBorders>
              <w:top w:val="single" w:sz="12" w:space="0" w:color="auto"/>
              <w:left w:val="single" w:sz="12" w:space="0" w:color="auto"/>
              <w:bottom w:val="single" w:sz="12" w:space="0" w:color="auto"/>
              <w:right w:val="single" w:sz="12" w:space="0" w:color="auto"/>
            </w:tcBorders>
            <w:vAlign w:val="center"/>
          </w:tcPr>
          <w:p w:rsidR="00E53206" w:rsidRPr="00FC5486" w:rsidRDefault="00E53206" w:rsidP="00E53206">
            <w:pPr>
              <w:jc w:val="center"/>
              <w:rPr>
                <w:b/>
                <w:sz w:val="28"/>
                <w:szCs w:val="28"/>
              </w:rPr>
            </w:pPr>
            <w:r w:rsidRPr="00FC5486">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E53206" w:rsidRPr="00FC5486" w:rsidRDefault="00E53206" w:rsidP="00E53206">
            <w:pPr>
              <w:jc w:val="center"/>
              <w:rPr>
                <w:b/>
                <w:sz w:val="28"/>
                <w:szCs w:val="28"/>
              </w:rPr>
            </w:pPr>
            <w:r w:rsidRPr="00FC5486">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E53206" w:rsidRPr="00FC5486" w:rsidRDefault="00E53206" w:rsidP="00E53206">
            <w:pPr>
              <w:jc w:val="center"/>
              <w:rPr>
                <w:b/>
                <w:sz w:val="28"/>
                <w:szCs w:val="28"/>
              </w:rPr>
            </w:pPr>
            <w:r w:rsidRPr="00FC5486">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E53206" w:rsidRPr="00FC5486" w:rsidRDefault="00E53206" w:rsidP="00E53206">
            <w:pPr>
              <w:jc w:val="center"/>
              <w:rPr>
                <w:b/>
                <w:sz w:val="28"/>
                <w:szCs w:val="28"/>
              </w:rPr>
            </w:pPr>
            <w:r w:rsidRPr="00FC5486">
              <w:rPr>
                <w:b/>
                <w:sz w:val="28"/>
                <w:szCs w:val="28"/>
              </w:rPr>
              <w:t>Poznámky</w:t>
            </w:r>
          </w:p>
        </w:tc>
      </w:tr>
      <w:tr w:rsidR="00E53206">
        <w:trPr>
          <w:trHeight w:val="676"/>
        </w:trPr>
        <w:tc>
          <w:tcPr>
            <w:tcW w:w="3060" w:type="dxa"/>
            <w:tcBorders>
              <w:top w:val="single" w:sz="12" w:space="0" w:color="auto"/>
            </w:tcBorders>
          </w:tcPr>
          <w:p w:rsidR="00E53206" w:rsidRPr="00FC5486" w:rsidRDefault="00E53206" w:rsidP="00E53206">
            <w:r>
              <w:t>odlišuje ve čteném nebo slyšeném textu fakta od názorů a hodnocení, ověřuje fakta pomocí otázek nebo porovnáváním s dostupnými informačními zdroji</w:t>
            </w:r>
          </w:p>
        </w:tc>
        <w:tc>
          <w:tcPr>
            <w:tcW w:w="3420" w:type="dxa"/>
            <w:tcBorders>
              <w:top w:val="single" w:sz="12" w:space="0" w:color="auto"/>
            </w:tcBorders>
          </w:tcPr>
          <w:p w:rsidR="00E53206" w:rsidRDefault="00E53206" w:rsidP="00DB5690">
            <w:pPr>
              <w:numPr>
                <w:ilvl w:val="0"/>
                <w:numId w:val="60"/>
              </w:numPr>
            </w:pPr>
            <w:r>
              <w:t>zpracovává úvahu na vhodné téma, uplatňuje vhodné téma a vlastní zkušenosti, názory a postoje, používá vhodné jazykové prostředky</w:t>
            </w:r>
          </w:p>
          <w:p w:rsidR="00E53206" w:rsidRPr="00FC5486" w:rsidRDefault="00E53206" w:rsidP="00DB5690">
            <w:pPr>
              <w:numPr>
                <w:ilvl w:val="0"/>
                <w:numId w:val="60"/>
              </w:numPr>
            </w:pPr>
            <w:r>
              <w:t>zpracovává jednoduchý výklad, rozlišuje pojmy, fakta, názory a hodnocení a formuluje hlavní myšlenky textu</w:t>
            </w:r>
          </w:p>
        </w:tc>
        <w:tc>
          <w:tcPr>
            <w:tcW w:w="3060" w:type="dxa"/>
            <w:tcBorders>
              <w:top w:val="single" w:sz="12" w:space="0" w:color="auto"/>
            </w:tcBorders>
          </w:tcPr>
          <w:p w:rsidR="00E53206" w:rsidRDefault="00E53206" w:rsidP="00E53206">
            <w:r>
              <w:t>úvaha</w:t>
            </w:r>
          </w:p>
          <w:p w:rsidR="00E53206" w:rsidRPr="00FC5486" w:rsidRDefault="00E53206" w:rsidP="00E53206">
            <w:r>
              <w:t>výklad</w:t>
            </w:r>
          </w:p>
        </w:tc>
        <w:tc>
          <w:tcPr>
            <w:tcW w:w="2340" w:type="dxa"/>
            <w:tcBorders>
              <w:top w:val="single" w:sz="12" w:space="0" w:color="auto"/>
            </w:tcBorders>
          </w:tcPr>
          <w:p w:rsidR="00E53206" w:rsidRPr="00FC5486" w:rsidRDefault="00E53206" w:rsidP="00E53206"/>
        </w:tc>
        <w:tc>
          <w:tcPr>
            <w:tcW w:w="1800" w:type="dxa"/>
            <w:tcBorders>
              <w:top w:val="single" w:sz="12" w:space="0" w:color="auto"/>
            </w:tcBorders>
          </w:tcPr>
          <w:p w:rsidR="00E53206" w:rsidRPr="00FC5486" w:rsidRDefault="00E53206" w:rsidP="00E53206"/>
        </w:tc>
      </w:tr>
      <w:tr w:rsidR="00E53206">
        <w:trPr>
          <w:trHeight w:val="676"/>
        </w:trPr>
        <w:tc>
          <w:tcPr>
            <w:tcW w:w="3060" w:type="dxa"/>
          </w:tcPr>
          <w:p w:rsidR="00E53206" w:rsidRDefault="00E53206" w:rsidP="00E53206">
            <w:r>
              <w:t>rozpozná manipulativní komunikaci v masmédiích a zaujímá k ní kritický postoj</w:t>
            </w:r>
          </w:p>
        </w:tc>
        <w:tc>
          <w:tcPr>
            <w:tcW w:w="3420" w:type="dxa"/>
          </w:tcPr>
          <w:p w:rsidR="00E53206" w:rsidRDefault="00E53206" w:rsidP="00DB5690">
            <w:pPr>
              <w:numPr>
                <w:ilvl w:val="0"/>
                <w:numId w:val="60"/>
              </w:numPr>
            </w:pPr>
            <w:r>
              <w:t>rozpozná manipulativní komunikaci v masmédiích a zaujímá k ní kritický postoj</w:t>
            </w:r>
          </w:p>
        </w:tc>
        <w:tc>
          <w:tcPr>
            <w:tcW w:w="3060" w:type="dxa"/>
          </w:tcPr>
          <w:p w:rsidR="00E53206" w:rsidRDefault="00E53206" w:rsidP="00E53206">
            <w:r>
              <w:t>fejeton</w:t>
            </w:r>
          </w:p>
        </w:tc>
        <w:tc>
          <w:tcPr>
            <w:tcW w:w="2340" w:type="dxa"/>
          </w:tcPr>
          <w:p w:rsidR="00E53206" w:rsidRPr="00FC5486" w:rsidRDefault="00E53206" w:rsidP="00E53206"/>
        </w:tc>
        <w:tc>
          <w:tcPr>
            <w:tcW w:w="1800" w:type="dxa"/>
          </w:tcPr>
          <w:p w:rsidR="00E53206" w:rsidRPr="00FC5486" w:rsidRDefault="00E53206" w:rsidP="00E53206"/>
        </w:tc>
      </w:tr>
      <w:tr w:rsidR="00E53206">
        <w:trPr>
          <w:trHeight w:val="676"/>
        </w:trPr>
        <w:tc>
          <w:tcPr>
            <w:tcW w:w="3060" w:type="dxa"/>
          </w:tcPr>
          <w:p w:rsidR="00E53206" w:rsidRDefault="00E53206" w:rsidP="00E53206">
            <w:r>
              <w:t>rozlišuje subjektivní a objektivní sdělení a komunikační záměr partnera v hovoru</w:t>
            </w:r>
          </w:p>
        </w:tc>
        <w:tc>
          <w:tcPr>
            <w:tcW w:w="3420" w:type="dxa"/>
          </w:tcPr>
          <w:p w:rsidR="00E53206" w:rsidRDefault="00E53206" w:rsidP="00DB5690">
            <w:pPr>
              <w:numPr>
                <w:ilvl w:val="0"/>
                <w:numId w:val="60"/>
              </w:numPr>
            </w:pPr>
            <w:r>
              <w:t>rozlišuje subjektivní a objektivní sdělení a komunikační záměr partnera v hovoru</w:t>
            </w:r>
          </w:p>
        </w:tc>
        <w:tc>
          <w:tcPr>
            <w:tcW w:w="3060" w:type="dxa"/>
          </w:tcPr>
          <w:p w:rsidR="00E53206" w:rsidRDefault="00E53206" w:rsidP="00E53206">
            <w:r>
              <w:t>diskuse</w:t>
            </w:r>
          </w:p>
        </w:tc>
        <w:tc>
          <w:tcPr>
            <w:tcW w:w="2340" w:type="dxa"/>
          </w:tcPr>
          <w:p w:rsidR="00E53206" w:rsidRPr="00FC5486" w:rsidRDefault="00C8480F" w:rsidP="00E53206">
            <w:r>
              <w:t>MeV – stavba mediálních sdělení</w:t>
            </w:r>
          </w:p>
        </w:tc>
        <w:tc>
          <w:tcPr>
            <w:tcW w:w="1800" w:type="dxa"/>
          </w:tcPr>
          <w:p w:rsidR="00E53206" w:rsidRPr="00FC5486" w:rsidRDefault="00E53206" w:rsidP="00E53206"/>
        </w:tc>
      </w:tr>
      <w:tr w:rsidR="00E53206">
        <w:trPr>
          <w:trHeight w:val="676"/>
        </w:trPr>
        <w:tc>
          <w:tcPr>
            <w:tcW w:w="3060" w:type="dxa"/>
          </w:tcPr>
          <w:p w:rsidR="00E53206" w:rsidRDefault="00E53206" w:rsidP="00E53206">
            <w:r>
              <w:t>dorozumívá se kultivovaně, výstižně, jazykovými prostředky vhodnými pro danou komunikační situaci</w:t>
            </w:r>
          </w:p>
        </w:tc>
        <w:tc>
          <w:tcPr>
            <w:tcW w:w="3420" w:type="dxa"/>
          </w:tcPr>
          <w:p w:rsidR="00E53206" w:rsidRDefault="00E53206" w:rsidP="00DB5690">
            <w:pPr>
              <w:numPr>
                <w:ilvl w:val="0"/>
                <w:numId w:val="60"/>
              </w:numPr>
            </w:pPr>
            <w:r>
              <w:t>vypravuje scény z filmu nebo ukázky z knihy</w:t>
            </w:r>
          </w:p>
        </w:tc>
        <w:tc>
          <w:tcPr>
            <w:tcW w:w="3060" w:type="dxa"/>
          </w:tcPr>
          <w:p w:rsidR="00E53206" w:rsidRDefault="00E53206" w:rsidP="00E53206">
            <w:r>
              <w:t>vypravování</w:t>
            </w:r>
          </w:p>
        </w:tc>
        <w:tc>
          <w:tcPr>
            <w:tcW w:w="2340" w:type="dxa"/>
          </w:tcPr>
          <w:p w:rsidR="00E53206" w:rsidRPr="00FC5486" w:rsidRDefault="00E53206" w:rsidP="00E53206"/>
        </w:tc>
        <w:tc>
          <w:tcPr>
            <w:tcW w:w="1800" w:type="dxa"/>
          </w:tcPr>
          <w:p w:rsidR="00E53206" w:rsidRPr="00FC5486" w:rsidRDefault="00E53206" w:rsidP="00E53206"/>
        </w:tc>
      </w:tr>
      <w:tr w:rsidR="00E53206" w:rsidRPr="00FC5486">
        <w:trPr>
          <w:trHeight w:val="676"/>
        </w:trPr>
        <w:tc>
          <w:tcPr>
            <w:tcW w:w="3060" w:type="dxa"/>
          </w:tcPr>
          <w:p w:rsidR="00E53206" w:rsidRDefault="00E53206" w:rsidP="00E53206">
            <w:r>
              <w:lastRenderedPageBreak/>
              <w:t>odlišuje spisovný a nespisovný projev a vhodně užívá spisovné jazykové prostředky vzhledem ke svému komunikačnímu záměru</w:t>
            </w:r>
          </w:p>
        </w:tc>
        <w:tc>
          <w:tcPr>
            <w:tcW w:w="3420" w:type="dxa"/>
          </w:tcPr>
          <w:p w:rsidR="00E53206" w:rsidRDefault="00E53206" w:rsidP="00DB5690">
            <w:pPr>
              <w:numPr>
                <w:ilvl w:val="0"/>
                <w:numId w:val="60"/>
              </w:numPr>
            </w:pPr>
            <w:r>
              <w:t>odlišuje spisovný a nespisovný projev a vhodně užívá spisovné jazykové prostředky vzhledem ke svému komunikačnímu záměru</w:t>
            </w:r>
          </w:p>
          <w:p w:rsidR="00E53206" w:rsidRDefault="00E53206" w:rsidP="00DB5690">
            <w:pPr>
              <w:numPr>
                <w:ilvl w:val="0"/>
                <w:numId w:val="60"/>
              </w:numPr>
            </w:pPr>
            <w:r>
              <w:t>rozlišuje základní funkční styly</w:t>
            </w:r>
          </w:p>
        </w:tc>
        <w:tc>
          <w:tcPr>
            <w:tcW w:w="3060" w:type="dxa"/>
          </w:tcPr>
          <w:p w:rsidR="00E53206" w:rsidRDefault="00E53206" w:rsidP="00E53206">
            <w:r>
              <w:t>vypravování</w:t>
            </w:r>
          </w:p>
          <w:p w:rsidR="00E53206" w:rsidRDefault="00E53206" w:rsidP="00E53206">
            <w:r>
              <w:t>funkční styly</w:t>
            </w:r>
          </w:p>
        </w:tc>
        <w:tc>
          <w:tcPr>
            <w:tcW w:w="2340" w:type="dxa"/>
          </w:tcPr>
          <w:p w:rsidR="00E53206" w:rsidRPr="00FC5486" w:rsidRDefault="00E53206" w:rsidP="00E53206"/>
        </w:tc>
        <w:tc>
          <w:tcPr>
            <w:tcW w:w="1800" w:type="dxa"/>
          </w:tcPr>
          <w:p w:rsidR="00E53206" w:rsidRPr="00FC5486" w:rsidRDefault="00E53206" w:rsidP="00E53206"/>
        </w:tc>
      </w:tr>
      <w:tr w:rsidR="00E53206" w:rsidRPr="00FC5486">
        <w:trPr>
          <w:trHeight w:val="676"/>
        </w:trPr>
        <w:tc>
          <w:tcPr>
            <w:tcW w:w="3060" w:type="dxa"/>
          </w:tcPr>
          <w:p w:rsidR="00E53206" w:rsidRDefault="00E53206" w:rsidP="00E53206">
            <w:r>
              <w:t>v mluveném projevu připraveném i improvizovaném vhodně verbálních, nonverbálních i paralingválních prostředků řeči</w:t>
            </w:r>
          </w:p>
        </w:tc>
        <w:tc>
          <w:tcPr>
            <w:tcW w:w="3420" w:type="dxa"/>
          </w:tcPr>
          <w:p w:rsidR="00E53206" w:rsidRDefault="00E53206" w:rsidP="00DB5690">
            <w:pPr>
              <w:numPr>
                <w:ilvl w:val="0"/>
                <w:numId w:val="60"/>
              </w:numPr>
            </w:pPr>
            <w:r>
              <w:t>komunikuje pohotově a přiměřeně v improvizovaném projevu, v mluveném projevu připraveném i improvizovaném vhodně verbálních, nonverbálních i paralingválních prostředků řeči</w:t>
            </w:r>
          </w:p>
        </w:tc>
        <w:tc>
          <w:tcPr>
            <w:tcW w:w="3060" w:type="dxa"/>
          </w:tcPr>
          <w:p w:rsidR="00E53206" w:rsidRDefault="00E53206" w:rsidP="00E53206">
            <w:r>
              <w:t>řečová cvičení</w:t>
            </w:r>
          </w:p>
          <w:p w:rsidR="00E53206" w:rsidRPr="00FC5486" w:rsidRDefault="00E53206" w:rsidP="00E53206">
            <w:r>
              <w:t>proslov</w:t>
            </w:r>
          </w:p>
        </w:tc>
        <w:tc>
          <w:tcPr>
            <w:tcW w:w="2340" w:type="dxa"/>
          </w:tcPr>
          <w:p w:rsidR="00E53206" w:rsidRPr="00FC5486" w:rsidRDefault="00E53206" w:rsidP="00E53206"/>
        </w:tc>
        <w:tc>
          <w:tcPr>
            <w:tcW w:w="1800" w:type="dxa"/>
          </w:tcPr>
          <w:p w:rsidR="00E53206" w:rsidRPr="00FC5486" w:rsidRDefault="00E53206" w:rsidP="00E53206"/>
        </w:tc>
      </w:tr>
      <w:tr w:rsidR="00E53206" w:rsidRPr="00FC5486">
        <w:trPr>
          <w:trHeight w:val="676"/>
        </w:trPr>
        <w:tc>
          <w:tcPr>
            <w:tcW w:w="3060" w:type="dxa"/>
          </w:tcPr>
          <w:p w:rsidR="00E53206" w:rsidRDefault="00E53206" w:rsidP="00E53206">
            <w:r>
              <w:t>zapojuje se do diskuse, řídí ji a využívá zásad komunikace a pravidel dialogu</w:t>
            </w:r>
          </w:p>
        </w:tc>
        <w:tc>
          <w:tcPr>
            <w:tcW w:w="3420" w:type="dxa"/>
          </w:tcPr>
          <w:p w:rsidR="00E53206" w:rsidRDefault="00E53206" w:rsidP="00DB5690">
            <w:pPr>
              <w:numPr>
                <w:ilvl w:val="0"/>
                <w:numId w:val="60"/>
              </w:numPr>
            </w:pPr>
            <w:r>
              <w:t>zapojuje se do diskuse, řídí ji a využívá zásad komunikace a pravidel dialogu</w:t>
            </w:r>
          </w:p>
        </w:tc>
        <w:tc>
          <w:tcPr>
            <w:tcW w:w="3060" w:type="dxa"/>
          </w:tcPr>
          <w:p w:rsidR="00E53206" w:rsidRDefault="00E53206" w:rsidP="00E53206">
            <w:r>
              <w:t>diskuse</w:t>
            </w:r>
          </w:p>
        </w:tc>
        <w:tc>
          <w:tcPr>
            <w:tcW w:w="2340" w:type="dxa"/>
          </w:tcPr>
          <w:p w:rsidR="00E53206" w:rsidRPr="00FC5486" w:rsidRDefault="00C8480F" w:rsidP="00E53206">
            <w:r>
              <w:t>MeV – vnímání autora mediálních sdělení</w:t>
            </w:r>
          </w:p>
        </w:tc>
        <w:tc>
          <w:tcPr>
            <w:tcW w:w="1800" w:type="dxa"/>
          </w:tcPr>
          <w:p w:rsidR="00E53206" w:rsidRPr="00FC5486" w:rsidRDefault="00E53206" w:rsidP="00E53206"/>
        </w:tc>
      </w:tr>
      <w:tr w:rsidR="00E53206" w:rsidRPr="00FC5486">
        <w:trPr>
          <w:trHeight w:val="676"/>
        </w:trPr>
        <w:tc>
          <w:tcPr>
            <w:tcW w:w="3060" w:type="dxa"/>
          </w:tcPr>
          <w:p w:rsidR="00E53206" w:rsidRDefault="00E53206" w:rsidP="00E53206">
            <w:r>
              <w:t>uspořádá informace v textu s ohledem na jeho účel, vytvoří koherentní text s dodržováním pravidel mezivětného navazování</w:t>
            </w:r>
          </w:p>
        </w:tc>
        <w:tc>
          <w:tcPr>
            <w:tcW w:w="3420" w:type="dxa"/>
          </w:tcPr>
          <w:p w:rsidR="00E53206" w:rsidRDefault="00E53206" w:rsidP="00DB5690">
            <w:pPr>
              <w:numPr>
                <w:ilvl w:val="0"/>
                <w:numId w:val="60"/>
              </w:numPr>
            </w:pPr>
            <w:r>
              <w:t>vystihuje základní části popisovaného uměleckého díla a uvádí jeho celkový dojem</w:t>
            </w:r>
          </w:p>
        </w:tc>
        <w:tc>
          <w:tcPr>
            <w:tcW w:w="3060" w:type="dxa"/>
          </w:tcPr>
          <w:p w:rsidR="00E53206" w:rsidRDefault="00E53206" w:rsidP="00E53206">
            <w:r>
              <w:t>popis uměleckého díla</w:t>
            </w:r>
          </w:p>
        </w:tc>
        <w:tc>
          <w:tcPr>
            <w:tcW w:w="2340" w:type="dxa"/>
          </w:tcPr>
          <w:p w:rsidR="00E53206" w:rsidRPr="00FC5486" w:rsidRDefault="00E53206" w:rsidP="00E53206"/>
        </w:tc>
        <w:tc>
          <w:tcPr>
            <w:tcW w:w="1800" w:type="dxa"/>
          </w:tcPr>
          <w:p w:rsidR="00E53206" w:rsidRPr="00FC5486" w:rsidRDefault="00E53206" w:rsidP="00E53206"/>
        </w:tc>
      </w:tr>
      <w:tr w:rsidR="00E53206" w:rsidRPr="00FC5486">
        <w:trPr>
          <w:trHeight w:val="676"/>
        </w:trPr>
        <w:tc>
          <w:tcPr>
            <w:tcW w:w="3060" w:type="dxa"/>
          </w:tcPr>
          <w:p w:rsidR="00E53206" w:rsidRDefault="00E53206" w:rsidP="00E53206">
            <w:r>
              <w:lastRenderedPageBreak/>
              <w:t>využívá poznatků o jazyce a stylu ke gramaticky i věcně správnému písemnému projevu a k tvořivé práci s textem nebo i k vlastnímu tvořivému psaní na základě svých dispozic a osobních zájmů</w:t>
            </w:r>
          </w:p>
        </w:tc>
        <w:tc>
          <w:tcPr>
            <w:tcW w:w="3420" w:type="dxa"/>
          </w:tcPr>
          <w:p w:rsidR="00E53206" w:rsidRDefault="00E53206" w:rsidP="00DB5690">
            <w:pPr>
              <w:numPr>
                <w:ilvl w:val="0"/>
                <w:numId w:val="60"/>
              </w:numPr>
            </w:pPr>
            <w:r>
              <w:t>zpracovává úvahu na dané téma, uplatňuje vlastní názory a postoje, používá vhodné jazykové prostředky</w:t>
            </w:r>
          </w:p>
        </w:tc>
        <w:tc>
          <w:tcPr>
            <w:tcW w:w="3060" w:type="dxa"/>
          </w:tcPr>
          <w:p w:rsidR="00E53206" w:rsidRDefault="00E53206" w:rsidP="00E53206">
            <w:r>
              <w:t>úvaha</w:t>
            </w:r>
          </w:p>
        </w:tc>
        <w:tc>
          <w:tcPr>
            <w:tcW w:w="2340" w:type="dxa"/>
          </w:tcPr>
          <w:p w:rsidR="00E53206" w:rsidRPr="00FC5486" w:rsidRDefault="00786B88" w:rsidP="00E53206">
            <w:r>
              <w:t>MeV – práce v realizačním týmu</w:t>
            </w:r>
          </w:p>
        </w:tc>
        <w:tc>
          <w:tcPr>
            <w:tcW w:w="1800" w:type="dxa"/>
          </w:tcPr>
          <w:p w:rsidR="00E53206" w:rsidRPr="00FC5486" w:rsidRDefault="00E53206" w:rsidP="00E53206"/>
        </w:tc>
      </w:tr>
    </w:tbl>
    <w:p w:rsidR="00E53206" w:rsidRPr="00621632" w:rsidRDefault="00DD193E" w:rsidP="00E53206">
      <w:pPr>
        <w:rPr>
          <w:b/>
          <w:sz w:val="28"/>
          <w:szCs w:val="28"/>
        </w:rPr>
      </w:pPr>
      <w:r>
        <w:rPr>
          <w:sz w:val="48"/>
          <w:szCs w:val="48"/>
        </w:rPr>
        <w:br w:type="page"/>
      </w:r>
      <w:r w:rsidR="00E53206" w:rsidRPr="00621632">
        <w:rPr>
          <w:b/>
          <w:sz w:val="28"/>
          <w:szCs w:val="28"/>
        </w:rPr>
        <w:lastRenderedPageBreak/>
        <w:t xml:space="preserve">Vyučovací předmět: </w:t>
      </w:r>
      <w:r w:rsidR="00E53206" w:rsidRPr="000E517C">
        <w:rPr>
          <w:sz w:val="28"/>
          <w:szCs w:val="28"/>
        </w:rPr>
        <w:t>Český jazyk a literatura (</w:t>
      </w:r>
      <w:r w:rsidR="00E53206">
        <w:rPr>
          <w:sz w:val="28"/>
          <w:szCs w:val="28"/>
        </w:rPr>
        <w:t>literární výchova</w:t>
      </w:r>
      <w:r w:rsidR="00E53206" w:rsidRPr="000E517C">
        <w:rPr>
          <w:sz w:val="28"/>
          <w:szCs w:val="28"/>
        </w:rPr>
        <w:t>)</w:t>
      </w:r>
    </w:p>
    <w:p w:rsidR="00E53206" w:rsidRDefault="00E53206" w:rsidP="00E53206">
      <w:pPr>
        <w:rPr>
          <w:sz w:val="28"/>
          <w:szCs w:val="28"/>
        </w:rPr>
      </w:pPr>
      <w:r w:rsidRPr="000E517C">
        <w:rPr>
          <w:b/>
          <w:sz w:val="28"/>
          <w:szCs w:val="28"/>
        </w:rPr>
        <w:t>Ročník:</w:t>
      </w:r>
      <w:r>
        <w:rPr>
          <w:sz w:val="28"/>
          <w:szCs w:val="28"/>
        </w:rPr>
        <w:t xml:space="preserve"> 9.</w:t>
      </w:r>
    </w:p>
    <w:p w:rsidR="00E53206" w:rsidRDefault="00E53206" w:rsidP="00E53206">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E53206" w:rsidRPr="00FC5486">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E53206" w:rsidRPr="00FC5486" w:rsidRDefault="00E53206" w:rsidP="00E53206">
            <w:pPr>
              <w:jc w:val="center"/>
              <w:rPr>
                <w:b/>
                <w:sz w:val="28"/>
                <w:szCs w:val="28"/>
              </w:rPr>
            </w:pPr>
            <w:r w:rsidRPr="00FC5486">
              <w:rPr>
                <w:b/>
                <w:sz w:val="28"/>
                <w:szCs w:val="28"/>
              </w:rPr>
              <w:t xml:space="preserve">Výstup </w:t>
            </w:r>
            <w:r>
              <w:rPr>
                <w:b/>
                <w:sz w:val="28"/>
                <w:szCs w:val="28"/>
              </w:rPr>
              <w:t>R</w:t>
            </w:r>
            <w:r w:rsidRPr="00FC5486">
              <w:rPr>
                <w:b/>
                <w:sz w:val="28"/>
                <w:szCs w:val="28"/>
              </w:rPr>
              <w:t>VP</w:t>
            </w:r>
          </w:p>
        </w:tc>
        <w:tc>
          <w:tcPr>
            <w:tcW w:w="3420" w:type="dxa"/>
            <w:tcBorders>
              <w:top w:val="single" w:sz="12" w:space="0" w:color="auto"/>
              <w:left w:val="single" w:sz="12" w:space="0" w:color="auto"/>
              <w:bottom w:val="single" w:sz="12" w:space="0" w:color="auto"/>
              <w:right w:val="single" w:sz="12" w:space="0" w:color="auto"/>
            </w:tcBorders>
            <w:vAlign w:val="center"/>
          </w:tcPr>
          <w:p w:rsidR="00E53206" w:rsidRPr="00FC5486" w:rsidRDefault="00E53206" w:rsidP="00E53206">
            <w:pPr>
              <w:jc w:val="center"/>
              <w:rPr>
                <w:b/>
                <w:sz w:val="28"/>
                <w:szCs w:val="28"/>
              </w:rPr>
            </w:pPr>
            <w:r w:rsidRPr="00FC5486">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E53206" w:rsidRPr="00FC5486" w:rsidRDefault="00E53206" w:rsidP="00E53206">
            <w:pPr>
              <w:jc w:val="center"/>
              <w:rPr>
                <w:b/>
                <w:sz w:val="28"/>
                <w:szCs w:val="28"/>
              </w:rPr>
            </w:pPr>
            <w:r w:rsidRPr="00FC5486">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E53206" w:rsidRPr="00FC5486" w:rsidRDefault="00E53206" w:rsidP="00E53206">
            <w:pPr>
              <w:jc w:val="center"/>
              <w:rPr>
                <w:b/>
                <w:sz w:val="28"/>
                <w:szCs w:val="28"/>
              </w:rPr>
            </w:pPr>
            <w:r w:rsidRPr="00FC5486">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E53206" w:rsidRPr="00FC5486" w:rsidRDefault="00E53206" w:rsidP="00E53206">
            <w:pPr>
              <w:jc w:val="center"/>
              <w:rPr>
                <w:b/>
                <w:sz w:val="28"/>
                <w:szCs w:val="28"/>
              </w:rPr>
            </w:pPr>
            <w:r w:rsidRPr="00FC5486">
              <w:rPr>
                <w:b/>
                <w:sz w:val="28"/>
                <w:szCs w:val="28"/>
              </w:rPr>
              <w:t>Poznámky</w:t>
            </w:r>
          </w:p>
        </w:tc>
      </w:tr>
      <w:tr w:rsidR="00E53206">
        <w:trPr>
          <w:trHeight w:val="676"/>
        </w:trPr>
        <w:tc>
          <w:tcPr>
            <w:tcW w:w="3060" w:type="dxa"/>
            <w:tcBorders>
              <w:top w:val="single" w:sz="12" w:space="0" w:color="auto"/>
            </w:tcBorders>
          </w:tcPr>
          <w:p w:rsidR="00E53206" w:rsidRPr="00F630F8" w:rsidRDefault="00E53206" w:rsidP="00E53206">
            <w:r w:rsidRPr="00F630F8">
              <w:t>uceleně reprodukuje přečtený text, jednoduše popisuje strukturu a jazyk literárního díla a vlastními slovy interpretuje smysl díla</w:t>
            </w:r>
          </w:p>
        </w:tc>
        <w:tc>
          <w:tcPr>
            <w:tcW w:w="3420" w:type="dxa"/>
            <w:tcBorders>
              <w:top w:val="single" w:sz="12" w:space="0" w:color="auto"/>
            </w:tcBorders>
          </w:tcPr>
          <w:p w:rsidR="00E53206" w:rsidRPr="0017591C" w:rsidRDefault="00E53206" w:rsidP="00DB5690">
            <w:pPr>
              <w:numPr>
                <w:ilvl w:val="0"/>
                <w:numId w:val="60"/>
              </w:numPr>
              <w:tabs>
                <w:tab w:val="left" w:pos="4320"/>
                <w:tab w:val="left" w:pos="6300"/>
              </w:tabs>
            </w:pPr>
            <w:r w:rsidRPr="00F630F8">
              <w:t>uceleně reprodukuje přečtený text, jednoduše popisuje strukturu a jazyk literárního díla a vlastními slovy interpretuje smysl díla</w:t>
            </w:r>
          </w:p>
        </w:tc>
        <w:tc>
          <w:tcPr>
            <w:tcW w:w="3060" w:type="dxa"/>
            <w:tcBorders>
              <w:top w:val="single" w:sz="12" w:space="0" w:color="auto"/>
            </w:tcBorders>
          </w:tcPr>
          <w:p w:rsidR="00E53206" w:rsidRPr="002B2047" w:rsidRDefault="00E53206" w:rsidP="00E53206">
            <w:pPr>
              <w:tabs>
                <w:tab w:val="left" w:pos="4320"/>
                <w:tab w:val="left" w:pos="6300"/>
              </w:tabs>
            </w:pPr>
            <w:r w:rsidRPr="002B2047">
              <w:t>přednes vhodných textů, volná reprodukce přečteného nebo slyšeného textu, záznam a reprodukce hlavních myšlenek díla, interpretace, dramatizace, jazyk literárního díla, struktura literárního díla, literární hrdina, kompozice</w:t>
            </w:r>
          </w:p>
        </w:tc>
        <w:tc>
          <w:tcPr>
            <w:tcW w:w="2340" w:type="dxa"/>
            <w:tcBorders>
              <w:top w:val="single" w:sz="12" w:space="0" w:color="auto"/>
            </w:tcBorders>
          </w:tcPr>
          <w:p w:rsidR="00E53206" w:rsidRDefault="00E53206" w:rsidP="00E53206">
            <w:pPr>
              <w:tabs>
                <w:tab w:val="left" w:pos="4320"/>
                <w:tab w:val="left" w:pos="6300"/>
              </w:tabs>
              <w:jc w:val="center"/>
              <w:rPr>
                <w:i/>
              </w:rPr>
            </w:pPr>
          </w:p>
        </w:tc>
        <w:tc>
          <w:tcPr>
            <w:tcW w:w="1800" w:type="dxa"/>
            <w:tcBorders>
              <w:top w:val="single" w:sz="12" w:space="0" w:color="auto"/>
            </w:tcBorders>
          </w:tcPr>
          <w:p w:rsidR="00E53206" w:rsidRPr="00FC5486" w:rsidRDefault="00E53206" w:rsidP="00E53206"/>
        </w:tc>
      </w:tr>
      <w:tr w:rsidR="00E53206">
        <w:trPr>
          <w:trHeight w:val="676"/>
        </w:trPr>
        <w:tc>
          <w:tcPr>
            <w:tcW w:w="3060" w:type="dxa"/>
          </w:tcPr>
          <w:p w:rsidR="00E53206" w:rsidRPr="00684B8B" w:rsidRDefault="00E53206" w:rsidP="00E53206">
            <w:pPr>
              <w:tabs>
                <w:tab w:val="left" w:pos="4320"/>
                <w:tab w:val="left" w:pos="6300"/>
              </w:tabs>
            </w:pPr>
            <w:r w:rsidRPr="00684B8B">
              <w:t>rozpozná základní rysy výrazného individuálního stylu autora</w:t>
            </w:r>
          </w:p>
        </w:tc>
        <w:tc>
          <w:tcPr>
            <w:tcW w:w="3420" w:type="dxa"/>
          </w:tcPr>
          <w:p w:rsidR="00E53206" w:rsidRPr="00684B8B" w:rsidRDefault="00E53206" w:rsidP="00DB5690">
            <w:pPr>
              <w:numPr>
                <w:ilvl w:val="0"/>
                <w:numId w:val="60"/>
              </w:numPr>
              <w:tabs>
                <w:tab w:val="left" w:pos="4320"/>
                <w:tab w:val="left" w:pos="6300"/>
              </w:tabs>
            </w:pPr>
            <w:r w:rsidRPr="00684B8B">
              <w:t>rozpozná základní rysy výrazného individuálního stylu autora</w:t>
            </w:r>
          </w:p>
        </w:tc>
        <w:tc>
          <w:tcPr>
            <w:tcW w:w="3060" w:type="dxa"/>
          </w:tcPr>
          <w:p w:rsidR="00E53206" w:rsidRPr="00684B8B" w:rsidRDefault="00E53206" w:rsidP="00E53206">
            <w:pPr>
              <w:tabs>
                <w:tab w:val="left" w:pos="4320"/>
                <w:tab w:val="left" w:pos="6300"/>
              </w:tabs>
            </w:pPr>
            <w:r w:rsidRPr="00684B8B">
              <w:t>specifika autorské poetiky, specifické prostředky tvorby – obrazná pojmenování, personifikace, metafora, ironie, sarkasmus, parodie, obraz doby v literárním díle</w:t>
            </w:r>
          </w:p>
        </w:tc>
        <w:tc>
          <w:tcPr>
            <w:tcW w:w="2340" w:type="dxa"/>
          </w:tcPr>
          <w:p w:rsidR="00E53206" w:rsidRDefault="00E53206" w:rsidP="00E53206">
            <w:pPr>
              <w:tabs>
                <w:tab w:val="left" w:pos="4320"/>
                <w:tab w:val="left" w:pos="6300"/>
              </w:tabs>
              <w:jc w:val="center"/>
              <w:rPr>
                <w:i/>
              </w:rPr>
            </w:pPr>
          </w:p>
        </w:tc>
        <w:tc>
          <w:tcPr>
            <w:tcW w:w="1800" w:type="dxa"/>
          </w:tcPr>
          <w:p w:rsidR="00E53206" w:rsidRPr="00FC5486" w:rsidRDefault="00E53206" w:rsidP="00E53206"/>
        </w:tc>
      </w:tr>
      <w:tr w:rsidR="00E53206">
        <w:trPr>
          <w:trHeight w:val="676"/>
        </w:trPr>
        <w:tc>
          <w:tcPr>
            <w:tcW w:w="3060" w:type="dxa"/>
          </w:tcPr>
          <w:p w:rsidR="00E53206" w:rsidRPr="00684B8B" w:rsidRDefault="00E53206" w:rsidP="00E53206">
            <w:pPr>
              <w:tabs>
                <w:tab w:val="left" w:pos="4320"/>
                <w:tab w:val="left" w:pos="6300"/>
              </w:tabs>
            </w:pPr>
            <w:r w:rsidRPr="00684B8B">
              <w:t>formuluje ústně i písemně dojmy ze své četby, návštěvy divadelního nebo filmového představení a názory na umělecké dílo</w:t>
            </w:r>
          </w:p>
        </w:tc>
        <w:tc>
          <w:tcPr>
            <w:tcW w:w="3420" w:type="dxa"/>
          </w:tcPr>
          <w:p w:rsidR="00E53206" w:rsidRPr="00684B8B" w:rsidRDefault="00E53206" w:rsidP="00DB5690">
            <w:pPr>
              <w:numPr>
                <w:ilvl w:val="0"/>
                <w:numId w:val="60"/>
              </w:numPr>
              <w:tabs>
                <w:tab w:val="left" w:pos="4320"/>
                <w:tab w:val="left" w:pos="6300"/>
              </w:tabs>
            </w:pPr>
            <w:r w:rsidRPr="00684B8B">
              <w:t>formuluje ústně i písemně dojmy ze své četby, návštěvy divadelního nebo filmového představení a názory na umělecké dílo</w:t>
            </w:r>
          </w:p>
        </w:tc>
        <w:tc>
          <w:tcPr>
            <w:tcW w:w="3060" w:type="dxa"/>
          </w:tcPr>
          <w:p w:rsidR="00E53206" w:rsidRPr="00684B8B" w:rsidRDefault="00E53206" w:rsidP="00E53206">
            <w:pPr>
              <w:tabs>
                <w:tab w:val="left" w:pos="4320"/>
                <w:tab w:val="left" w:pos="6300"/>
              </w:tabs>
            </w:pPr>
            <w:r w:rsidRPr="00684B8B">
              <w:t>recenze, literární kritika, pochopení literárního díla, individuální četba a její interpretace ústní i písemná</w:t>
            </w:r>
          </w:p>
        </w:tc>
        <w:tc>
          <w:tcPr>
            <w:tcW w:w="2340" w:type="dxa"/>
          </w:tcPr>
          <w:p w:rsidR="00E53206" w:rsidRDefault="00E53206" w:rsidP="00E53206">
            <w:pPr>
              <w:tabs>
                <w:tab w:val="left" w:pos="4320"/>
                <w:tab w:val="left" w:pos="6300"/>
              </w:tabs>
              <w:jc w:val="center"/>
              <w:rPr>
                <w:i/>
              </w:rPr>
            </w:pPr>
          </w:p>
        </w:tc>
        <w:tc>
          <w:tcPr>
            <w:tcW w:w="1800" w:type="dxa"/>
          </w:tcPr>
          <w:p w:rsidR="00E53206" w:rsidRPr="00FC5486" w:rsidRDefault="00E53206" w:rsidP="00E53206"/>
        </w:tc>
      </w:tr>
      <w:tr w:rsidR="00E53206">
        <w:trPr>
          <w:trHeight w:val="676"/>
        </w:trPr>
        <w:tc>
          <w:tcPr>
            <w:tcW w:w="3060" w:type="dxa"/>
          </w:tcPr>
          <w:p w:rsidR="00E53206" w:rsidRPr="00684B8B" w:rsidRDefault="00E53206" w:rsidP="00E53206">
            <w:pPr>
              <w:tabs>
                <w:tab w:val="left" w:pos="4320"/>
                <w:tab w:val="left" w:pos="6300"/>
              </w:tabs>
            </w:pPr>
            <w:r w:rsidRPr="00684B8B">
              <w:t>tvoří vlastní literární text podle svých schopností a na základě osvojených znalostí základů literární teorie</w:t>
            </w:r>
          </w:p>
        </w:tc>
        <w:tc>
          <w:tcPr>
            <w:tcW w:w="3420" w:type="dxa"/>
          </w:tcPr>
          <w:p w:rsidR="00E53206" w:rsidRPr="00684B8B" w:rsidRDefault="00E53206" w:rsidP="00DB5690">
            <w:pPr>
              <w:numPr>
                <w:ilvl w:val="0"/>
                <w:numId w:val="60"/>
              </w:numPr>
              <w:tabs>
                <w:tab w:val="left" w:pos="4320"/>
                <w:tab w:val="left" w:pos="6300"/>
              </w:tabs>
            </w:pPr>
            <w:r w:rsidRPr="00684B8B">
              <w:t>tvoří vlastní literární text podle svých schopností a na základě osvojených znalostí základů literární teorie</w:t>
            </w:r>
          </w:p>
        </w:tc>
        <w:tc>
          <w:tcPr>
            <w:tcW w:w="3060" w:type="dxa"/>
          </w:tcPr>
          <w:p w:rsidR="00E53206" w:rsidRPr="00684B8B" w:rsidRDefault="00E53206" w:rsidP="00E53206">
            <w:pPr>
              <w:tabs>
                <w:tab w:val="left" w:pos="4320"/>
                <w:tab w:val="left" w:pos="6300"/>
              </w:tabs>
            </w:pPr>
            <w:r w:rsidRPr="00684B8B">
              <w:t>vytváření vlastních textů, vlastní výtvarný doprovod k literárním textům</w:t>
            </w:r>
          </w:p>
        </w:tc>
        <w:tc>
          <w:tcPr>
            <w:tcW w:w="2340" w:type="dxa"/>
          </w:tcPr>
          <w:p w:rsidR="00E53206" w:rsidRDefault="00E53206" w:rsidP="00E53206">
            <w:pPr>
              <w:tabs>
                <w:tab w:val="left" w:pos="4320"/>
                <w:tab w:val="left" w:pos="6300"/>
              </w:tabs>
              <w:jc w:val="center"/>
              <w:rPr>
                <w:i/>
              </w:rPr>
            </w:pPr>
          </w:p>
        </w:tc>
        <w:tc>
          <w:tcPr>
            <w:tcW w:w="1800" w:type="dxa"/>
          </w:tcPr>
          <w:p w:rsidR="00E53206" w:rsidRPr="00FC5486" w:rsidRDefault="00E53206" w:rsidP="00E53206"/>
        </w:tc>
      </w:tr>
      <w:tr w:rsidR="00E53206" w:rsidRPr="00FC5486">
        <w:trPr>
          <w:trHeight w:val="676"/>
        </w:trPr>
        <w:tc>
          <w:tcPr>
            <w:tcW w:w="3060" w:type="dxa"/>
          </w:tcPr>
          <w:p w:rsidR="00E53206" w:rsidRPr="00684B8B" w:rsidRDefault="00E53206" w:rsidP="00E53206">
            <w:r w:rsidRPr="00684B8B">
              <w:lastRenderedPageBreak/>
              <w:t>rozlišuje literaturu hodnotnou a konzumní, svůj názor doloží argumenty</w:t>
            </w:r>
          </w:p>
        </w:tc>
        <w:tc>
          <w:tcPr>
            <w:tcW w:w="3420" w:type="dxa"/>
          </w:tcPr>
          <w:p w:rsidR="00E53206" w:rsidRPr="00684B8B" w:rsidRDefault="00E53206" w:rsidP="00DB5690">
            <w:pPr>
              <w:numPr>
                <w:ilvl w:val="0"/>
                <w:numId w:val="60"/>
              </w:numPr>
              <w:tabs>
                <w:tab w:val="left" w:pos="4320"/>
                <w:tab w:val="left" w:pos="6300"/>
              </w:tabs>
            </w:pPr>
            <w:r w:rsidRPr="00684B8B">
              <w:t>rozlišuje literaturu hodnotnou a konzumní, svůj názor doloží argumenty</w:t>
            </w:r>
          </w:p>
        </w:tc>
        <w:tc>
          <w:tcPr>
            <w:tcW w:w="3060" w:type="dxa"/>
          </w:tcPr>
          <w:p w:rsidR="00E53206" w:rsidRPr="00684B8B" w:rsidRDefault="00E53206" w:rsidP="00E53206">
            <w:pPr>
              <w:tabs>
                <w:tab w:val="left" w:pos="4320"/>
                <w:tab w:val="left" w:pos="6300"/>
              </w:tabs>
            </w:pPr>
            <w:r w:rsidRPr="00684B8B">
              <w:t>aspekty umělecké literatury, literatura hodnotná a konzumní</w:t>
            </w:r>
          </w:p>
        </w:tc>
        <w:tc>
          <w:tcPr>
            <w:tcW w:w="2340" w:type="dxa"/>
          </w:tcPr>
          <w:p w:rsidR="00E53206" w:rsidRDefault="00E53206" w:rsidP="00E53206">
            <w:pPr>
              <w:tabs>
                <w:tab w:val="left" w:pos="4320"/>
                <w:tab w:val="left" w:pos="6300"/>
              </w:tabs>
              <w:jc w:val="center"/>
              <w:rPr>
                <w:i/>
              </w:rPr>
            </w:pPr>
          </w:p>
        </w:tc>
        <w:tc>
          <w:tcPr>
            <w:tcW w:w="1800" w:type="dxa"/>
          </w:tcPr>
          <w:p w:rsidR="00E53206" w:rsidRPr="00FC5486" w:rsidRDefault="00E53206" w:rsidP="00E53206"/>
        </w:tc>
      </w:tr>
      <w:tr w:rsidR="00E53206" w:rsidRPr="00FC5486">
        <w:trPr>
          <w:trHeight w:val="676"/>
        </w:trPr>
        <w:tc>
          <w:tcPr>
            <w:tcW w:w="3060" w:type="dxa"/>
          </w:tcPr>
          <w:p w:rsidR="00E53206" w:rsidRPr="00684B8B" w:rsidRDefault="00E53206" w:rsidP="00E53206">
            <w:r w:rsidRPr="00684B8B">
              <w:t>rozlišuje základní literární druhy a žánry, porovná je i jejich funkci, uvede jejich výrazné představitele</w:t>
            </w:r>
          </w:p>
        </w:tc>
        <w:tc>
          <w:tcPr>
            <w:tcW w:w="3420" w:type="dxa"/>
          </w:tcPr>
          <w:p w:rsidR="00E53206" w:rsidRPr="00684B8B" w:rsidRDefault="00E53206" w:rsidP="00DB5690">
            <w:pPr>
              <w:numPr>
                <w:ilvl w:val="0"/>
                <w:numId w:val="60"/>
              </w:numPr>
              <w:tabs>
                <w:tab w:val="left" w:pos="4320"/>
                <w:tab w:val="left" w:pos="6300"/>
              </w:tabs>
            </w:pPr>
            <w:r w:rsidRPr="00684B8B">
              <w:t>rozlišuje základní literární druhy a žánry, porovná je i jejich funkci, uvede jejich výrazné představitele</w:t>
            </w:r>
          </w:p>
        </w:tc>
        <w:tc>
          <w:tcPr>
            <w:tcW w:w="3060" w:type="dxa"/>
          </w:tcPr>
          <w:p w:rsidR="00E53206" w:rsidRPr="00684B8B" w:rsidRDefault="00E53206" w:rsidP="00E53206">
            <w:pPr>
              <w:tabs>
                <w:tab w:val="left" w:pos="4320"/>
                <w:tab w:val="left" w:pos="6300"/>
              </w:tabs>
            </w:pPr>
            <w:r w:rsidRPr="00684B8B">
              <w:t>literární druhy – próza, poezie, drama</w:t>
            </w:r>
          </w:p>
          <w:p w:rsidR="00E53206" w:rsidRPr="00684B8B" w:rsidRDefault="00E53206" w:rsidP="00E53206">
            <w:pPr>
              <w:tabs>
                <w:tab w:val="left" w:pos="4320"/>
                <w:tab w:val="left" w:pos="6300"/>
              </w:tabs>
            </w:pPr>
            <w:r w:rsidRPr="00684B8B">
              <w:t>literární žánry – román, povídka, absurdní drama, sonet, pásmo, óda, elegie</w:t>
            </w:r>
          </w:p>
        </w:tc>
        <w:tc>
          <w:tcPr>
            <w:tcW w:w="2340" w:type="dxa"/>
          </w:tcPr>
          <w:p w:rsidR="00E53206" w:rsidRDefault="00E53206" w:rsidP="00E53206">
            <w:pPr>
              <w:tabs>
                <w:tab w:val="left" w:pos="4320"/>
                <w:tab w:val="left" w:pos="6300"/>
              </w:tabs>
              <w:jc w:val="center"/>
              <w:rPr>
                <w:i/>
              </w:rPr>
            </w:pPr>
          </w:p>
        </w:tc>
        <w:tc>
          <w:tcPr>
            <w:tcW w:w="1800" w:type="dxa"/>
          </w:tcPr>
          <w:p w:rsidR="00E53206" w:rsidRPr="00FC5486" w:rsidRDefault="00E53206" w:rsidP="00E53206"/>
        </w:tc>
      </w:tr>
      <w:tr w:rsidR="00E53206" w:rsidRPr="00FC5486">
        <w:trPr>
          <w:trHeight w:val="676"/>
        </w:trPr>
        <w:tc>
          <w:tcPr>
            <w:tcW w:w="3060" w:type="dxa"/>
          </w:tcPr>
          <w:p w:rsidR="00E53206" w:rsidRPr="00684B8B" w:rsidRDefault="00E53206" w:rsidP="00E53206">
            <w:r w:rsidRPr="00684B8B">
              <w:t>uvádí základní literární směry a jejich významné představitele v české a světové literatuře</w:t>
            </w:r>
          </w:p>
        </w:tc>
        <w:tc>
          <w:tcPr>
            <w:tcW w:w="3420" w:type="dxa"/>
          </w:tcPr>
          <w:p w:rsidR="00E53206" w:rsidRPr="00684B8B" w:rsidRDefault="00E53206" w:rsidP="00DB5690">
            <w:pPr>
              <w:numPr>
                <w:ilvl w:val="0"/>
                <w:numId w:val="60"/>
              </w:numPr>
              <w:tabs>
                <w:tab w:val="left" w:pos="4320"/>
                <w:tab w:val="left" w:pos="6300"/>
              </w:tabs>
            </w:pPr>
            <w:r w:rsidRPr="00684B8B">
              <w:t>uvádí základní literární směry a jejich významné představitele v české a světové literatuře</w:t>
            </w:r>
          </w:p>
        </w:tc>
        <w:tc>
          <w:tcPr>
            <w:tcW w:w="3060" w:type="dxa"/>
          </w:tcPr>
          <w:p w:rsidR="00E53206" w:rsidRPr="00684B8B" w:rsidRDefault="00E53206" w:rsidP="00E53206">
            <w:pPr>
              <w:tabs>
                <w:tab w:val="left" w:pos="4320"/>
                <w:tab w:val="left" w:pos="6300"/>
              </w:tabs>
            </w:pPr>
            <w:r w:rsidRPr="00684B8B">
              <w:t>romantismus, prokletí básníci, impresionismus, symbolismus, dadaismus, poetismus, surrealismus, 1. a 2. světová válka v literatuře, literatura 2. poloviny 20. století</w:t>
            </w:r>
          </w:p>
        </w:tc>
        <w:tc>
          <w:tcPr>
            <w:tcW w:w="2340" w:type="dxa"/>
          </w:tcPr>
          <w:p w:rsidR="00E53206" w:rsidRDefault="00E53206" w:rsidP="00E53206">
            <w:pPr>
              <w:tabs>
                <w:tab w:val="left" w:pos="4320"/>
                <w:tab w:val="left" w:pos="6300"/>
              </w:tabs>
              <w:jc w:val="center"/>
              <w:rPr>
                <w:i/>
              </w:rPr>
            </w:pPr>
          </w:p>
        </w:tc>
        <w:tc>
          <w:tcPr>
            <w:tcW w:w="1800" w:type="dxa"/>
          </w:tcPr>
          <w:p w:rsidR="00E53206" w:rsidRPr="00FC5486" w:rsidRDefault="00E53206" w:rsidP="00E53206"/>
        </w:tc>
      </w:tr>
      <w:tr w:rsidR="00E53206" w:rsidRPr="00FC5486">
        <w:trPr>
          <w:trHeight w:val="676"/>
        </w:trPr>
        <w:tc>
          <w:tcPr>
            <w:tcW w:w="3060" w:type="dxa"/>
          </w:tcPr>
          <w:p w:rsidR="00E53206" w:rsidRPr="00684B8B" w:rsidRDefault="00E53206" w:rsidP="00E53206">
            <w:r w:rsidRPr="00684B8B">
              <w:t>porovnává různá ztvárnění téhož námětu v literárním, dramatickém a filmovém zpracování</w:t>
            </w:r>
          </w:p>
        </w:tc>
        <w:tc>
          <w:tcPr>
            <w:tcW w:w="3420" w:type="dxa"/>
          </w:tcPr>
          <w:p w:rsidR="00E53206" w:rsidRPr="00684B8B" w:rsidRDefault="00E53206" w:rsidP="00DB5690">
            <w:pPr>
              <w:numPr>
                <w:ilvl w:val="0"/>
                <w:numId w:val="60"/>
              </w:numPr>
              <w:tabs>
                <w:tab w:val="left" w:pos="4320"/>
                <w:tab w:val="left" w:pos="6300"/>
              </w:tabs>
            </w:pPr>
            <w:r w:rsidRPr="00684B8B">
              <w:t>porovnává různá ztvárnění téhož námětu v literárním, dramatickém a filmovém zpracování</w:t>
            </w:r>
          </w:p>
        </w:tc>
        <w:tc>
          <w:tcPr>
            <w:tcW w:w="3060" w:type="dxa"/>
          </w:tcPr>
          <w:p w:rsidR="00E53206" w:rsidRPr="00684B8B" w:rsidRDefault="00E53206" w:rsidP="00E53206">
            <w:pPr>
              <w:tabs>
                <w:tab w:val="left" w:pos="4320"/>
                <w:tab w:val="left" w:pos="6300"/>
              </w:tabs>
            </w:pPr>
            <w:r w:rsidRPr="00684B8B">
              <w:t>výchova divadelního a filmového diváka, čtenářský zážitek</w:t>
            </w:r>
          </w:p>
        </w:tc>
        <w:tc>
          <w:tcPr>
            <w:tcW w:w="2340" w:type="dxa"/>
          </w:tcPr>
          <w:p w:rsidR="00E53206" w:rsidRDefault="00E53206" w:rsidP="00E53206">
            <w:pPr>
              <w:tabs>
                <w:tab w:val="left" w:pos="4320"/>
                <w:tab w:val="left" w:pos="6300"/>
              </w:tabs>
              <w:jc w:val="center"/>
              <w:rPr>
                <w:i/>
              </w:rPr>
            </w:pPr>
          </w:p>
        </w:tc>
        <w:tc>
          <w:tcPr>
            <w:tcW w:w="1800" w:type="dxa"/>
          </w:tcPr>
          <w:p w:rsidR="00E53206" w:rsidRPr="00FC5486" w:rsidRDefault="00E53206" w:rsidP="00E53206"/>
        </w:tc>
      </w:tr>
      <w:tr w:rsidR="00E53206" w:rsidRPr="00FC5486">
        <w:trPr>
          <w:trHeight w:val="676"/>
        </w:trPr>
        <w:tc>
          <w:tcPr>
            <w:tcW w:w="3060" w:type="dxa"/>
          </w:tcPr>
          <w:p w:rsidR="00E53206" w:rsidRPr="00684B8B" w:rsidRDefault="00E53206" w:rsidP="00E53206">
            <w:pPr>
              <w:tabs>
                <w:tab w:val="left" w:pos="4320"/>
                <w:tab w:val="left" w:pos="6300"/>
              </w:tabs>
            </w:pPr>
            <w:r w:rsidRPr="00684B8B">
              <w:t>vyhledává informace v různých typech katalogů, v knihovně i v dalších informačních zdrojích</w:t>
            </w:r>
          </w:p>
        </w:tc>
        <w:tc>
          <w:tcPr>
            <w:tcW w:w="3420" w:type="dxa"/>
          </w:tcPr>
          <w:p w:rsidR="00E53206" w:rsidRPr="00684B8B" w:rsidRDefault="00E53206" w:rsidP="00DB5690">
            <w:pPr>
              <w:numPr>
                <w:ilvl w:val="0"/>
                <w:numId w:val="60"/>
              </w:numPr>
              <w:tabs>
                <w:tab w:val="left" w:pos="4320"/>
                <w:tab w:val="left" w:pos="6300"/>
              </w:tabs>
            </w:pPr>
            <w:r w:rsidRPr="00684B8B">
              <w:t>vyhledává informace v různých typech katalogů, v knihovně i v dalších informačních zdrojích</w:t>
            </w:r>
          </w:p>
        </w:tc>
        <w:tc>
          <w:tcPr>
            <w:tcW w:w="3060" w:type="dxa"/>
          </w:tcPr>
          <w:p w:rsidR="00E53206" w:rsidRPr="00684B8B" w:rsidRDefault="00E53206" w:rsidP="00E53206">
            <w:pPr>
              <w:tabs>
                <w:tab w:val="left" w:pos="4320"/>
                <w:tab w:val="left" w:pos="6300"/>
              </w:tabs>
            </w:pPr>
            <w:r w:rsidRPr="00684B8B">
              <w:t>internet a CD-ROM jako zdroj informací, knihovna jako kulturní a literární centrum, knihovní katalog, význam televize pro získávání informací, využití školní knihovny</w:t>
            </w:r>
          </w:p>
        </w:tc>
        <w:tc>
          <w:tcPr>
            <w:tcW w:w="2340" w:type="dxa"/>
          </w:tcPr>
          <w:p w:rsidR="00E53206" w:rsidRDefault="00E53206" w:rsidP="00E53206">
            <w:pPr>
              <w:tabs>
                <w:tab w:val="left" w:pos="4320"/>
                <w:tab w:val="left" w:pos="6300"/>
              </w:tabs>
              <w:jc w:val="center"/>
              <w:rPr>
                <w:i/>
              </w:rPr>
            </w:pPr>
          </w:p>
        </w:tc>
        <w:tc>
          <w:tcPr>
            <w:tcW w:w="1800" w:type="dxa"/>
          </w:tcPr>
          <w:p w:rsidR="00E53206" w:rsidRPr="00FC5486" w:rsidRDefault="00E53206" w:rsidP="00E53206"/>
        </w:tc>
      </w:tr>
    </w:tbl>
    <w:p w:rsidR="00E53206" w:rsidRDefault="00E53206" w:rsidP="00E53206"/>
    <w:p w:rsidR="005018A7" w:rsidRDefault="005018A7" w:rsidP="005018A7">
      <w:pPr>
        <w:jc w:val="both"/>
        <w:rPr>
          <w:b/>
        </w:rPr>
      </w:pPr>
      <w:r>
        <w:rPr>
          <w:b/>
        </w:rPr>
        <w:lastRenderedPageBreak/>
        <w:t>Průřezová témata</w:t>
      </w:r>
    </w:p>
    <w:p w:rsidR="005018A7" w:rsidRDefault="005018A7" w:rsidP="005018A7">
      <w:pPr>
        <w:jc w:val="both"/>
      </w:pPr>
      <w:r>
        <w:tab/>
        <w:t>Ve vyučovacím předmětu český jazyk a literatura se realizují tato průřezová témata:</w:t>
      </w:r>
    </w:p>
    <w:p w:rsidR="005018A7" w:rsidRDefault="005018A7" w:rsidP="00DB5690">
      <w:pPr>
        <w:numPr>
          <w:ilvl w:val="0"/>
          <w:numId w:val="55"/>
        </w:numPr>
        <w:jc w:val="both"/>
      </w:pPr>
      <w:r>
        <w:rPr>
          <w:i/>
        </w:rPr>
        <w:t>Poznávání lidí</w:t>
      </w:r>
      <w:r>
        <w:t xml:space="preserve"> z okruhu Sociální rozvoj (OSV). V 7. třídě je v rámci slohového útvaru charakteristika kladen důraz na vzájemné poznávání se ve skupině a třídě. Realizováno formou integrace tématu v rámci předmětu.</w:t>
      </w:r>
    </w:p>
    <w:p w:rsidR="005018A7" w:rsidRDefault="005018A7" w:rsidP="00DB5690">
      <w:pPr>
        <w:numPr>
          <w:ilvl w:val="0"/>
          <w:numId w:val="55"/>
        </w:numPr>
        <w:jc w:val="both"/>
      </w:pPr>
      <w:r>
        <w:rPr>
          <w:i/>
        </w:rPr>
        <w:t>Stavba mediálních sdělení</w:t>
      </w:r>
      <w:r>
        <w:t xml:space="preserve"> (MeV). V 9. třídě bude realizována na toto téma beseda s odborníkem či aktivním účastníkem mediálního procesu.</w:t>
      </w:r>
    </w:p>
    <w:p w:rsidR="005018A7" w:rsidRDefault="005018A7" w:rsidP="00DB5690">
      <w:pPr>
        <w:numPr>
          <w:ilvl w:val="0"/>
          <w:numId w:val="55"/>
        </w:numPr>
        <w:jc w:val="both"/>
      </w:pPr>
      <w:r>
        <w:rPr>
          <w:i/>
        </w:rPr>
        <w:t>Vnímání autora mediálních sdělení</w:t>
      </w:r>
      <w:r>
        <w:t xml:space="preserve"> (MeV). V 9. třídě bude uspořádána diskuse nad vybraným televizním programem zaměřena na vnímání autora mediálních sdělení.</w:t>
      </w:r>
    </w:p>
    <w:p w:rsidR="005018A7" w:rsidRDefault="005018A7" w:rsidP="00DB5690">
      <w:pPr>
        <w:numPr>
          <w:ilvl w:val="0"/>
          <w:numId w:val="55"/>
        </w:numPr>
        <w:jc w:val="both"/>
      </w:pPr>
      <w:r>
        <w:rPr>
          <w:i/>
        </w:rPr>
        <w:t>Tvorba mediálního sděleni</w:t>
      </w:r>
      <w:r>
        <w:t xml:space="preserve"> (MeV). V 8. třídě žáci připraví a zrealizují v průběhu školního roku nejméně tři relace do školního rozhlasu.</w:t>
      </w:r>
    </w:p>
    <w:p w:rsidR="005018A7" w:rsidRDefault="005018A7" w:rsidP="00DB5690">
      <w:pPr>
        <w:numPr>
          <w:ilvl w:val="0"/>
          <w:numId w:val="55"/>
        </w:numPr>
        <w:jc w:val="both"/>
      </w:pPr>
      <w:r>
        <w:rPr>
          <w:i/>
        </w:rPr>
        <w:t>Práce v realizačním týmu</w:t>
      </w:r>
      <w:r>
        <w:t xml:space="preserve"> (MeV). V 9. třídě se žáci intenzivněji zapojí do práce na školním časopise.</w:t>
      </w:r>
    </w:p>
    <w:p w:rsidR="00E53206" w:rsidRDefault="00E53206" w:rsidP="00E53206">
      <w:pPr>
        <w:sectPr w:rsidR="00E53206" w:rsidSect="004475AA">
          <w:footerReference w:type="even" r:id="rId12"/>
          <w:footerReference w:type="default" r:id="rId13"/>
          <w:pgSz w:w="16838" w:h="11906" w:orient="landscape"/>
          <w:pgMar w:top="1418" w:right="1418" w:bottom="1418" w:left="1418" w:header="709" w:footer="709" w:gutter="0"/>
          <w:cols w:space="708"/>
          <w:docGrid w:linePitch="360"/>
        </w:sectPr>
      </w:pPr>
    </w:p>
    <w:p w:rsidR="007E2DDA" w:rsidRDefault="001D3543" w:rsidP="007E2DDA">
      <w:pPr>
        <w:pStyle w:val="Nadpis3"/>
        <w:spacing w:after="120"/>
        <w:rPr>
          <w:rFonts w:ascii="Times New Roman" w:hAnsi="Times New Roman" w:cs="Times New Roman"/>
          <w:iCs/>
          <w:sz w:val="28"/>
          <w:szCs w:val="32"/>
        </w:rPr>
      </w:pPr>
      <w:bookmarkStart w:id="103" w:name="_Toc169364094"/>
      <w:bookmarkStart w:id="104" w:name="_Toc166427920"/>
      <w:bookmarkStart w:id="105" w:name="_Toc166427974"/>
      <w:bookmarkStart w:id="106" w:name="_Toc166428331"/>
      <w:bookmarkStart w:id="107" w:name="_Toc166428534"/>
      <w:r>
        <w:rPr>
          <w:rFonts w:ascii="Times New Roman" w:hAnsi="Times New Roman" w:cs="Times New Roman"/>
          <w:iCs/>
          <w:sz w:val="28"/>
          <w:szCs w:val="32"/>
        </w:rPr>
        <w:lastRenderedPageBreak/>
        <w:t>5.2</w:t>
      </w:r>
      <w:r w:rsidR="007E2DDA" w:rsidRPr="007E2DDA">
        <w:rPr>
          <w:rFonts w:ascii="Times New Roman" w:hAnsi="Times New Roman" w:cs="Times New Roman"/>
          <w:iCs/>
          <w:sz w:val="28"/>
          <w:szCs w:val="32"/>
        </w:rPr>
        <w:tab/>
      </w:r>
      <w:r w:rsidR="0091547F">
        <w:rPr>
          <w:rFonts w:ascii="Times New Roman" w:hAnsi="Times New Roman" w:cs="Times New Roman"/>
          <w:iCs/>
          <w:sz w:val="28"/>
          <w:szCs w:val="32"/>
        </w:rPr>
        <w:t>Název předmětu</w:t>
      </w:r>
      <w:r>
        <w:rPr>
          <w:rFonts w:ascii="Times New Roman" w:hAnsi="Times New Roman" w:cs="Times New Roman"/>
          <w:iCs/>
          <w:sz w:val="28"/>
          <w:szCs w:val="32"/>
        </w:rPr>
        <w:t>:</w:t>
      </w:r>
      <w:r w:rsidR="0091547F">
        <w:rPr>
          <w:rFonts w:ascii="Times New Roman" w:hAnsi="Times New Roman" w:cs="Times New Roman"/>
          <w:iCs/>
          <w:sz w:val="28"/>
          <w:szCs w:val="32"/>
        </w:rPr>
        <w:t xml:space="preserve"> </w:t>
      </w:r>
      <w:r w:rsidR="007E2DDA" w:rsidRPr="007E2DDA">
        <w:rPr>
          <w:rFonts w:ascii="Times New Roman" w:hAnsi="Times New Roman" w:cs="Times New Roman"/>
          <w:iCs/>
          <w:sz w:val="28"/>
          <w:szCs w:val="32"/>
        </w:rPr>
        <w:t>Anglický jazyk</w:t>
      </w:r>
      <w:bookmarkEnd w:id="103"/>
    </w:p>
    <w:p w:rsidR="00EF56AE" w:rsidRPr="0091547F" w:rsidRDefault="00EF56AE" w:rsidP="00EF56AE">
      <w:pPr>
        <w:jc w:val="both"/>
        <w:rPr>
          <w:b/>
          <w:sz w:val="28"/>
          <w:szCs w:val="28"/>
        </w:rPr>
      </w:pPr>
      <w:r w:rsidRPr="0091547F">
        <w:rPr>
          <w:b/>
          <w:sz w:val="28"/>
          <w:szCs w:val="28"/>
        </w:rPr>
        <w:t>Charakteristika vyučovacího předmětu pro 1. stupeň</w:t>
      </w:r>
    </w:p>
    <w:p w:rsidR="00EF56AE" w:rsidRDefault="00EF56AE" w:rsidP="00EF56AE">
      <w:pPr>
        <w:jc w:val="both"/>
        <w:rPr>
          <w:sz w:val="28"/>
          <w:szCs w:val="28"/>
        </w:rPr>
      </w:pPr>
    </w:p>
    <w:p w:rsidR="00EF56AE" w:rsidRDefault="00EF56AE" w:rsidP="00EF56AE">
      <w:pPr>
        <w:jc w:val="both"/>
        <w:rPr>
          <w:b/>
        </w:rPr>
      </w:pPr>
      <w:r>
        <w:rPr>
          <w:b/>
        </w:rPr>
        <w:t>Obsahové vymezení</w:t>
      </w:r>
    </w:p>
    <w:p w:rsidR="00EF56AE" w:rsidRDefault="00EF56AE" w:rsidP="00EF56AE">
      <w:pPr>
        <w:jc w:val="both"/>
      </w:pPr>
      <w:r>
        <w:t>Cizí jazyk přispívá k chápání a objevování skutečností, které nelze zprostředkovat mateřským jazykem. poskytuje živý jazykový základ a předpoklady pro komunikaci žáků v rámci integrované Evropy a světa.</w:t>
      </w:r>
    </w:p>
    <w:p w:rsidR="00EF56AE" w:rsidRDefault="00EF56AE" w:rsidP="00EF56AE">
      <w:pPr>
        <w:jc w:val="both"/>
      </w:pPr>
      <w:r>
        <w:t>Požadavky na vzdělávání v cizím jazyce for</w:t>
      </w:r>
      <w:r w:rsidR="005D25D5">
        <w:t>mulované v RVP ZV vycházejí ze s</w:t>
      </w:r>
      <w:r>
        <w:t>polečného evropského referenčního rámce pro jazyky a směřují k dosažení úrovně A1.</w:t>
      </w:r>
    </w:p>
    <w:p w:rsidR="00EF56AE" w:rsidRDefault="00EF56AE" w:rsidP="00EF56AE">
      <w:pPr>
        <w:jc w:val="both"/>
        <w:rPr>
          <w:b/>
        </w:rPr>
      </w:pPr>
    </w:p>
    <w:p w:rsidR="00EF56AE" w:rsidRDefault="00EF56AE" w:rsidP="00EF56AE">
      <w:pPr>
        <w:jc w:val="both"/>
        <w:rPr>
          <w:b/>
        </w:rPr>
      </w:pPr>
      <w:r>
        <w:rPr>
          <w:b/>
        </w:rPr>
        <w:t>Časové vymezení</w:t>
      </w:r>
    </w:p>
    <w:p w:rsidR="00EF56AE" w:rsidRDefault="0091547F" w:rsidP="00EF56AE">
      <w:pPr>
        <w:jc w:val="both"/>
      </w:pPr>
      <w:r>
        <w:t>Vyučovací předmět a</w:t>
      </w:r>
      <w:r w:rsidR="00EF56AE">
        <w:t>nglický jazyk se vyučuje jako samostatný předmět od 3. ročníku. Hodinová dotace v jednotlivých ročnících odpovídá učebnímu plánu:</w:t>
      </w:r>
    </w:p>
    <w:p w:rsidR="00EF56AE" w:rsidRDefault="00EF56AE" w:rsidP="00DB5690">
      <w:pPr>
        <w:numPr>
          <w:ilvl w:val="0"/>
          <w:numId w:val="6"/>
        </w:numPr>
        <w:jc w:val="both"/>
      </w:pPr>
      <w:r>
        <w:t>3. ročník – 3 hodiny týdně,</w:t>
      </w:r>
    </w:p>
    <w:p w:rsidR="00EF56AE" w:rsidRDefault="00EF56AE" w:rsidP="00DB5690">
      <w:pPr>
        <w:numPr>
          <w:ilvl w:val="0"/>
          <w:numId w:val="6"/>
        </w:numPr>
        <w:jc w:val="both"/>
      </w:pPr>
      <w:r>
        <w:t>4. ročník – 3 hodiny týdně,</w:t>
      </w:r>
    </w:p>
    <w:p w:rsidR="00EF56AE" w:rsidRDefault="00EF56AE" w:rsidP="00DB5690">
      <w:pPr>
        <w:numPr>
          <w:ilvl w:val="0"/>
          <w:numId w:val="6"/>
        </w:numPr>
        <w:jc w:val="both"/>
      </w:pPr>
      <w:r>
        <w:t>5. ročník – 3 hodiny týdně.</w:t>
      </w:r>
    </w:p>
    <w:p w:rsidR="00EF56AE" w:rsidRDefault="00EF56AE" w:rsidP="00EF56AE">
      <w:pPr>
        <w:jc w:val="both"/>
      </w:pPr>
    </w:p>
    <w:p w:rsidR="00EF56AE" w:rsidRDefault="00EF56AE" w:rsidP="00EF56AE">
      <w:pPr>
        <w:jc w:val="both"/>
        <w:rPr>
          <w:b/>
        </w:rPr>
      </w:pPr>
      <w:r>
        <w:rPr>
          <w:b/>
        </w:rPr>
        <w:t>Organizační vymezení</w:t>
      </w:r>
    </w:p>
    <w:p w:rsidR="00EF56AE" w:rsidRDefault="00EF56AE" w:rsidP="00EF56AE">
      <w:pPr>
        <w:jc w:val="both"/>
      </w:pPr>
      <w:r>
        <w:t xml:space="preserve">Výuka bude probíhat v 45 minutových vyučovacích hodinách ve třídách, jazykové </w:t>
      </w:r>
      <w:r w:rsidR="0091547F">
        <w:br/>
      </w:r>
      <w:r>
        <w:t xml:space="preserve">a počítačové učebně. V rámci výuky využijeme </w:t>
      </w:r>
      <w:r w:rsidR="0091547F">
        <w:t>různé metody a formy práce (např.</w:t>
      </w:r>
      <w:r>
        <w:t xml:space="preserve"> práci ve dvojicích a ve s</w:t>
      </w:r>
      <w:r w:rsidR="0091547F">
        <w:t>kupinách, výukové programy v PC atd.)</w:t>
      </w:r>
    </w:p>
    <w:p w:rsidR="00EF56AE" w:rsidRDefault="00EF56AE" w:rsidP="00EF56AE">
      <w:pPr>
        <w:jc w:val="both"/>
        <w:rPr>
          <w:b/>
        </w:rPr>
      </w:pPr>
    </w:p>
    <w:p w:rsidR="00EF56AE" w:rsidRDefault="00EF56AE" w:rsidP="00EF56AE">
      <w:pPr>
        <w:jc w:val="both"/>
        <w:rPr>
          <w:b/>
        </w:rPr>
      </w:pPr>
      <w:r>
        <w:rPr>
          <w:b/>
        </w:rPr>
        <w:t>Výchovné a vzdělávací strate</w:t>
      </w:r>
      <w:r w:rsidR="00AC20FB">
        <w:rPr>
          <w:b/>
        </w:rPr>
        <w:t>gie</w:t>
      </w:r>
    </w:p>
    <w:p w:rsidR="00EF56AE" w:rsidRDefault="00EF56AE" w:rsidP="00EF56AE">
      <w:pPr>
        <w:jc w:val="both"/>
      </w:pPr>
    </w:p>
    <w:p w:rsidR="00EF56AE" w:rsidRDefault="00EF56AE" w:rsidP="00EF56AE">
      <w:pPr>
        <w:jc w:val="both"/>
        <w:rPr>
          <w:b/>
          <w:i/>
        </w:rPr>
      </w:pPr>
      <w:r>
        <w:tab/>
      </w:r>
      <w:r>
        <w:rPr>
          <w:b/>
          <w:i/>
        </w:rPr>
        <w:t>Kompetence k učení</w:t>
      </w:r>
    </w:p>
    <w:p w:rsidR="00EF56AE" w:rsidRDefault="00EF56AE" w:rsidP="00DB5690">
      <w:pPr>
        <w:numPr>
          <w:ilvl w:val="0"/>
          <w:numId w:val="55"/>
        </w:numPr>
      </w:pPr>
      <w:r>
        <w:t xml:space="preserve">využíváme co největšího množství dostupných zdrojů informací </w:t>
      </w:r>
    </w:p>
    <w:p w:rsidR="00EF56AE" w:rsidRDefault="00EF56AE" w:rsidP="00DB5690">
      <w:pPr>
        <w:numPr>
          <w:ilvl w:val="0"/>
          <w:numId w:val="55"/>
        </w:numPr>
      </w:pPr>
      <w:r>
        <w:t>vedeme žáky k účasti na soutěžích a olympiádách</w:t>
      </w:r>
    </w:p>
    <w:p w:rsidR="00EF56AE" w:rsidRDefault="00EF56AE" w:rsidP="00DB5690">
      <w:pPr>
        <w:numPr>
          <w:ilvl w:val="0"/>
          <w:numId w:val="55"/>
        </w:numPr>
      </w:pPr>
      <w:r>
        <w:t>uplatňujeme individuální přístup k žákům</w:t>
      </w:r>
    </w:p>
    <w:p w:rsidR="00EF56AE" w:rsidRDefault="00EF56AE" w:rsidP="00DB5690">
      <w:pPr>
        <w:numPr>
          <w:ilvl w:val="0"/>
          <w:numId w:val="55"/>
        </w:numPr>
      </w:pPr>
      <w:r>
        <w:t>ve výuce zařazujeme metody podporující tvořivost žáků</w:t>
      </w:r>
    </w:p>
    <w:p w:rsidR="00EF56AE" w:rsidRDefault="00EF56AE" w:rsidP="00DB5690">
      <w:pPr>
        <w:numPr>
          <w:ilvl w:val="0"/>
          <w:numId w:val="55"/>
        </w:numPr>
      </w:pPr>
      <w:r>
        <w:t>pozitivně motivujeme žáky k využití vhodných strategií učení</w:t>
      </w:r>
    </w:p>
    <w:p w:rsidR="00EF56AE" w:rsidRDefault="00EF56AE" w:rsidP="00DB5690">
      <w:pPr>
        <w:numPr>
          <w:ilvl w:val="0"/>
          <w:numId w:val="55"/>
        </w:numPr>
      </w:pPr>
      <w:r>
        <w:t>vedeme žáky k hodnocení a sebehodnocení</w:t>
      </w:r>
    </w:p>
    <w:p w:rsidR="00EF56AE" w:rsidRDefault="00EF56AE" w:rsidP="00DB5690">
      <w:pPr>
        <w:numPr>
          <w:ilvl w:val="0"/>
          <w:numId w:val="55"/>
        </w:numPr>
      </w:pPr>
      <w:r>
        <w:t>vytváříme podnětné prostředí založené na vzájemné důvěře učitelů a žáků</w:t>
      </w:r>
    </w:p>
    <w:p w:rsidR="00EF56AE" w:rsidRDefault="00EF56AE" w:rsidP="00DB5690">
      <w:pPr>
        <w:numPr>
          <w:ilvl w:val="0"/>
          <w:numId w:val="55"/>
        </w:numPr>
      </w:pPr>
      <w:r>
        <w:t>používáme co nejvíce prvky pozitivní motivace</w:t>
      </w:r>
    </w:p>
    <w:p w:rsidR="00EF56AE" w:rsidRDefault="00EF56AE" w:rsidP="00DB5690">
      <w:pPr>
        <w:numPr>
          <w:ilvl w:val="0"/>
          <w:numId w:val="55"/>
        </w:numPr>
      </w:pPr>
      <w:r>
        <w:t>učíme práci s chybou</w:t>
      </w:r>
    </w:p>
    <w:p w:rsidR="00EF56AE" w:rsidRDefault="00EF56AE" w:rsidP="00DB5690">
      <w:pPr>
        <w:numPr>
          <w:ilvl w:val="0"/>
          <w:numId w:val="55"/>
        </w:numPr>
      </w:pPr>
      <w:r>
        <w:t>rozlišujeme základní a rozšiřující učivo</w:t>
      </w:r>
    </w:p>
    <w:p w:rsidR="00EF56AE" w:rsidRDefault="00EF56AE" w:rsidP="00EF56AE"/>
    <w:p w:rsidR="00EF56AE" w:rsidRDefault="00EF56AE" w:rsidP="00EF56AE">
      <w:pPr>
        <w:jc w:val="both"/>
        <w:rPr>
          <w:b/>
          <w:i/>
        </w:rPr>
      </w:pPr>
      <w:r>
        <w:tab/>
      </w:r>
      <w:r>
        <w:rPr>
          <w:b/>
          <w:i/>
        </w:rPr>
        <w:t>Kompetence k řešení problémů</w:t>
      </w:r>
    </w:p>
    <w:p w:rsidR="00EF56AE" w:rsidRDefault="00EF56AE" w:rsidP="00DB5690">
      <w:pPr>
        <w:numPr>
          <w:ilvl w:val="0"/>
          <w:numId w:val="237"/>
        </w:numPr>
      </w:pPr>
      <w:r>
        <w:t>při řešení problémů učíme žáky vyhledávat, zpracovávat a používat informace z různých zdrojů</w:t>
      </w:r>
    </w:p>
    <w:p w:rsidR="00EF56AE" w:rsidRDefault="00EF56AE" w:rsidP="00DB5690">
      <w:pPr>
        <w:numPr>
          <w:ilvl w:val="0"/>
          <w:numId w:val="237"/>
        </w:numPr>
      </w:pPr>
      <w:r>
        <w:t>využíváme mezipředmětové vztahy k řešení problémů</w:t>
      </w:r>
    </w:p>
    <w:p w:rsidR="00EF56AE" w:rsidRDefault="00EF56AE" w:rsidP="00DB5690">
      <w:pPr>
        <w:numPr>
          <w:ilvl w:val="0"/>
          <w:numId w:val="237"/>
        </w:numPr>
      </w:pPr>
      <w:r>
        <w:t>využíváme netradičních úloh a testů</w:t>
      </w:r>
    </w:p>
    <w:p w:rsidR="00EF56AE" w:rsidRDefault="00EF56AE" w:rsidP="00EF56AE">
      <w:pPr>
        <w:jc w:val="both"/>
      </w:pPr>
    </w:p>
    <w:p w:rsidR="00EF56AE" w:rsidRDefault="00EF56AE" w:rsidP="00EF56AE">
      <w:pPr>
        <w:jc w:val="both"/>
        <w:rPr>
          <w:b/>
          <w:i/>
        </w:rPr>
      </w:pPr>
      <w:r>
        <w:tab/>
      </w:r>
      <w:r>
        <w:rPr>
          <w:b/>
          <w:i/>
        </w:rPr>
        <w:t>Kompetence komunikativní</w:t>
      </w:r>
    </w:p>
    <w:p w:rsidR="00EF56AE" w:rsidRDefault="00EF56AE" w:rsidP="00DB5690">
      <w:pPr>
        <w:numPr>
          <w:ilvl w:val="0"/>
          <w:numId w:val="238"/>
        </w:numPr>
      </w:pPr>
      <w:r>
        <w:t>zaměřujeme se na rozvíjení komunikačních dovedností žáků v cizím jazyce</w:t>
      </w:r>
    </w:p>
    <w:p w:rsidR="00EF56AE" w:rsidRDefault="00EF56AE" w:rsidP="00DB5690">
      <w:pPr>
        <w:numPr>
          <w:ilvl w:val="0"/>
          <w:numId w:val="238"/>
        </w:numPr>
      </w:pPr>
      <w:r>
        <w:t>učíme žáky prezentovat výsledky své práce</w:t>
      </w:r>
    </w:p>
    <w:p w:rsidR="00EF56AE" w:rsidRDefault="00EF56AE" w:rsidP="00EF56AE">
      <w:pPr>
        <w:pStyle w:val="VetvtextuRVPZVChar"/>
        <w:tabs>
          <w:tab w:val="clear" w:pos="567"/>
          <w:tab w:val="left" w:pos="0"/>
        </w:tabs>
        <w:ind w:left="0" w:right="72" w:firstLine="0"/>
        <w:rPr>
          <w:b/>
          <w:i/>
          <w:sz w:val="24"/>
          <w:szCs w:val="24"/>
        </w:rPr>
      </w:pPr>
    </w:p>
    <w:p w:rsidR="00AC20FB" w:rsidRDefault="00AC20FB" w:rsidP="00EF56AE">
      <w:pPr>
        <w:pStyle w:val="VetvtextuRVPZVChar"/>
        <w:tabs>
          <w:tab w:val="clear" w:pos="567"/>
          <w:tab w:val="left" w:pos="0"/>
        </w:tabs>
        <w:ind w:left="0" w:right="72" w:firstLine="0"/>
        <w:rPr>
          <w:b/>
          <w:i/>
          <w:sz w:val="24"/>
          <w:szCs w:val="24"/>
        </w:rPr>
      </w:pPr>
    </w:p>
    <w:p w:rsidR="00EF56AE" w:rsidRDefault="00EF56AE" w:rsidP="00EF56AE">
      <w:pPr>
        <w:pStyle w:val="VetvtextuRVPZVChar"/>
        <w:tabs>
          <w:tab w:val="clear" w:pos="567"/>
          <w:tab w:val="left" w:pos="0"/>
        </w:tabs>
        <w:ind w:left="0" w:right="72" w:firstLine="0"/>
        <w:rPr>
          <w:b/>
          <w:i/>
          <w:sz w:val="24"/>
          <w:szCs w:val="24"/>
        </w:rPr>
      </w:pPr>
      <w:r>
        <w:rPr>
          <w:b/>
          <w:i/>
          <w:sz w:val="24"/>
          <w:szCs w:val="24"/>
        </w:rPr>
        <w:lastRenderedPageBreak/>
        <w:tab/>
        <w:t>Kompetence sociální a personální</w:t>
      </w:r>
    </w:p>
    <w:p w:rsidR="00EF56AE" w:rsidRDefault="00EF56AE" w:rsidP="00DB5690">
      <w:pPr>
        <w:numPr>
          <w:ilvl w:val="0"/>
          <w:numId w:val="239"/>
        </w:numPr>
      </w:pPr>
      <w:r>
        <w:t>podporujeme vzájemnou pomoc žáků při učení</w:t>
      </w:r>
    </w:p>
    <w:p w:rsidR="00EF56AE" w:rsidRDefault="00EF56AE" w:rsidP="00DB5690">
      <w:pPr>
        <w:numPr>
          <w:ilvl w:val="0"/>
          <w:numId w:val="239"/>
        </w:numPr>
      </w:pPr>
      <w:r>
        <w:t>učíme žáky pracovat v týmech, spolupracovat a střídat různé role ve skupině, práce každého žáka musí být přínosem pro celou skupinu</w:t>
      </w:r>
    </w:p>
    <w:p w:rsidR="00EF56AE" w:rsidRDefault="00EF56AE" w:rsidP="00DB5690">
      <w:pPr>
        <w:numPr>
          <w:ilvl w:val="0"/>
          <w:numId w:val="239"/>
        </w:numPr>
      </w:pPr>
      <w:r>
        <w:t>vedeme žáky k dodržování dohodnutých pravidel</w:t>
      </w:r>
    </w:p>
    <w:p w:rsidR="00EF56AE" w:rsidRDefault="00EF56AE" w:rsidP="00EF56AE">
      <w:pPr>
        <w:pStyle w:val="VetvtextuRVPZVChar"/>
        <w:tabs>
          <w:tab w:val="clear" w:pos="567"/>
          <w:tab w:val="left" w:pos="0"/>
        </w:tabs>
        <w:ind w:left="0" w:right="72" w:firstLine="0"/>
        <w:rPr>
          <w:sz w:val="24"/>
          <w:szCs w:val="24"/>
        </w:rPr>
      </w:pPr>
    </w:p>
    <w:p w:rsidR="00EF56AE" w:rsidRDefault="00EF56AE" w:rsidP="00EF56AE">
      <w:pPr>
        <w:pStyle w:val="VetvtextuRVPZVChar"/>
        <w:tabs>
          <w:tab w:val="clear" w:pos="567"/>
          <w:tab w:val="left" w:pos="0"/>
        </w:tabs>
        <w:ind w:left="0" w:right="72" w:firstLine="0"/>
        <w:rPr>
          <w:b/>
          <w:i/>
          <w:sz w:val="24"/>
          <w:szCs w:val="24"/>
        </w:rPr>
      </w:pPr>
      <w:r>
        <w:rPr>
          <w:sz w:val="24"/>
          <w:szCs w:val="24"/>
        </w:rPr>
        <w:tab/>
      </w:r>
      <w:r>
        <w:rPr>
          <w:b/>
          <w:i/>
          <w:sz w:val="24"/>
          <w:szCs w:val="24"/>
        </w:rPr>
        <w:t>Kompetence občanské</w:t>
      </w:r>
    </w:p>
    <w:p w:rsidR="00EF56AE" w:rsidRDefault="00EF56AE" w:rsidP="00DB5690">
      <w:pPr>
        <w:numPr>
          <w:ilvl w:val="0"/>
          <w:numId w:val="240"/>
        </w:numPr>
      </w:pPr>
      <w:r>
        <w:t>netolerujeme nevhodné a nezdvořilé chování žáků, zaměstnanců</w:t>
      </w:r>
    </w:p>
    <w:p w:rsidR="00EF56AE" w:rsidRDefault="00EF56AE" w:rsidP="00DB5690">
      <w:pPr>
        <w:numPr>
          <w:ilvl w:val="0"/>
          <w:numId w:val="240"/>
        </w:numPr>
      </w:pPr>
      <w:r>
        <w:t>„Strach pramení z neznalosti – seznamte se.“</w:t>
      </w:r>
    </w:p>
    <w:p w:rsidR="00EF56AE" w:rsidRDefault="00EF56AE" w:rsidP="00DB5690">
      <w:pPr>
        <w:numPr>
          <w:ilvl w:val="0"/>
          <w:numId w:val="240"/>
        </w:numPr>
      </w:pPr>
      <w:r>
        <w:t>vedeme žáky k tomu, aby respektovali individuální, kulturní a náboženské rozdíly mezi lidmi</w:t>
      </w:r>
    </w:p>
    <w:p w:rsidR="00EF56AE" w:rsidRDefault="00EF56AE" w:rsidP="00EF56AE">
      <w:pPr>
        <w:jc w:val="both"/>
      </w:pPr>
    </w:p>
    <w:p w:rsidR="00EF56AE" w:rsidRDefault="00EF56AE" w:rsidP="00EF56AE">
      <w:pPr>
        <w:jc w:val="both"/>
        <w:rPr>
          <w:b/>
          <w:i/>
        </w:rPr>
      </w:pPr>
      <w:r>
        <w:tab/>
      </w:r>
      <w:r>
        <w:rPr>
          <w:b/>
          <w:i/>
        </w:rPr>
        <w:t>Kompetence pracovní</w:t>
      </w:r>
    </w:p>
    <w:p w:rsidR="00EF56AE" w:rsidRDefault="00EF56AE" w:rsidP="00DB5690">
      <w:pPr>
        <w:numPr>
          <w:ilvl w:val="0"/>
          <w:numId w:val="241"/>
        </w:numPr>
      </w:pPr>
      <w:r>
        <w:t>společně s žáky vytváříme podnětné a tvořivé prostředí</w:t>
      </w:r>
    </w:p>
    <w:p w:rsidR="00EF56AE" w:rsidRDefault="00EF56AE" w:rsidP="00DB5690">
      <w:pPr>
        <w:numPr>
          <w:ilvl w:val="0"/>
          <w:numId w:val="241"/>
        </w:numPr>
      </w:pPr>
      <w:r>
        <w:t>vedeme žáky k objektivnímu sebehodnocení</w:t>
      </w:r>
    </w:p>
    <w:p w:rsidR="00EF56AE" w:rsidRDefault="00EF56AE" w:rsidP="00EF56AE">
      <w:pPr>
        <w:sectPr w:rsidR="00EF56AE" w:rsidSect="00EF56AE">
          <w:pgSz w:w="11906" w:h="16838"/>
          <w:pgMar w:top="1418" w:right="1418" w:bottom="1418" w:left="1418" w:header="709" w:footer="709" w:gutter="0"/>
          <w:cols w:space="708"/>
          <w:docGrid w:linePitch="360"/>
        </w:sectPr>
      </w:pPr>
    </w:p>
    <w:p w:rsidR="001E2964" w:rsidRDefault="001E2964" w:rsidP="001E2964">
      <w:pPr>
        <w:rPr>
          <w:b/>
          <w:sz w:val="28"/>
          <w:szCs w:val="28"/>
        </w:rPr>
      </w:pPr>
      <w:r>
        <w:rPr>
          <w:b/>
          <w:sz w:val="28"/>
          <w:szCs w:val="28"/>
        </w:rPr>
        <w:lastRenderedPageBreak/>
        <w:t xml:space="preserve">Vyučovací předmět: </w:t>
      </w:r>
      <w:r>
        <w:rPr>
          <w:sz w:val="28"/>
          <w:szCs w:val="28"/>
        </w:rPr>
        <w:t>Anglický jazyk</w:t>
      </w:r>
    </w:p>
    <w:p w:rsidR="001E2964" w:rsidRDefault="001E2964" w:rsidP="001E2964">
      <w:pPr>
        <w:rPr>
          <w:sz w:val="28"/>
          <w:szCs w:val="28"/>
        </w:rPr>
      </w:pPr>
      <w:r>
        <w:rPr>
          <w:b/>
          <w:sz w:val="28"/>
          <w:szCs w:val="28"/>
        </w:rPr>
        <w:t>Ročník:</w:t>
      </w:r>
      <w:r>
        <w:rPr>
          <w:sz w:val="28"/>
          <w:szCs w:val="28"/>
        </w:rPr>
        <w:t xml:space="preserve"> 3.</w:t>
      </w:r>
    </w:p>
    <w:p w:rsidR="001E2964" w:rsidRDefault="001E2964" w:rsidP="001E2964">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1E2964" w:rsidTr="00211E84">
        <w:trPr>
          <w:trHeight w:val="1060"/>
          <w:tblHeader/>
        </w:trPr>
        <w:tc>
          <w:tcPr>
            <w:tcW w:w="3060" w:type="dxa"/>
            <w:tcBorders>
              <w:top w:val="single" w:sz="12" w:space="0" w:color="auto"/>
              <w:left w:val="single" w:sz="12" w:space="0" w:color="auto"/>
              <w:bottom w:val="single" w:sz="12" w:space="0" w:color="auto"/>
              <w:right w:val="single" w:sz="12" w:space="0" w:color="auto"/>
            </w:tcBorders>
            <w:shd w:val="clear" w:color="auto" w:fill="auto"/>
            <w:vAlign w:val="center"/>
          </w:tcPr>
          <w:p w:rsidR="001E2964" w:rsidRDefault="001E2964" w:rsidP="00211E84">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shd w:val="clear" w:color="auto" w:fill="auto"/>
            <w:vAlign w:val="center"/>
          </w:tcPr>
          <w:p w:rsidR="001E2964" w:rsidRDefault="001E2964" w:rsidP="00211E84">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shd w:val="clear" w:color="auto" w:fill="auto"/>
            <w:vAlign w:val="center"/>
          </w:tcPr>
          <w:p w:rsidR="001E2964" w:rsidRDefault="001E2964" w:rsidP="00211E84">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shd w:val="clear" w:color="auto" w:fill="auto"/>
            <w:vAlign w:val="center"/>
          </w:tcPr>
          <w:p w:rsidR="001E2964" w:rsidRDefault="001E2964" w:rsidP="00211E84">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shd w:val="clear" w:color="auto" w:fill="auto"/>
            <w:vAlign w:val="center"/>
          </w:tcPr>
          <w:p w:rsidR="001E2964" w:rsidRDefault="001E2964" w:rsidP="00211E84">
            <w:pPr>
              <w:jc w:val="center"/>
              <w:rPr>
                <w:b/>
                <w:sz w:val="28"/>
                <w:szCs w:val="28"/>
              </w:rPr>
            </w:pPr>
            <w:r>
              <w:rPr>
                <w:b/>
                <w:sz w:val="28"/>
                <w:szCs w:val="28"/>
              </w:rPr>
              <w:t>Poznámky</w:t>
            </w:r>
          </w:p>
        </w:tc>
      </w:tr>
      <w:tr w:rsidR="001E2964" w:rsidTr="00211E84">
        <w:trPr>
          <w:trHeight w:val="676"/>
        </w:trPr>
        <w:tc>
          <w:tcPr>
            <w:tcW w:w="3060" w:type="dxa"/>
            <w:tcBorders>
              <w:top w:val="single" w:sz="12" w:space="0" w:color="auto"/>
              <w:left w:val="single" w:sz="4" w:space="0" w:color="auto"/>
              <w:bottom w:val="single" w:sz="4" w:space="0" w:color="auto"/>
              <w:right w:val="single" w:sz="4" w:space="0" w:color="auto"/>
            </w:tcBorders>
            <w:shd w:val="clear" w:color="auto" w:fill="auto"/>
          </w:tcPr>
          <w:p w:rsidR="001E2964" w:rsidRDefault="001E2964" w:rsidP="00211E84">
            <w:pPr>
              <w:rPr>
                <w:color w:val="FF0000"/>
              </w:rPr>
            </w:pPr>
            <w:r>
              <w:rPr>
                <w:color w:val="FF0000"/>
              </w:rPr>
              <w:t>píše slova a krátké věty na základě textové a vizuální předlohy</w:t>
            </w:r>
          </w:p>
          <w:p w:rsidR="001E2964" w:rsidRDefault="001E2964" w:rsidP="00211E84">
            <w:pPr>
              <w:rPr>
                <w:color w:val="FF0000"/>
              </w:rPr>
            </w:pPr>
            <w:r>
              <w:rPr>
                <w:color w:val="FF0000"/>
              </w:rPr>
              <w:t>rozumí obsahu jednoduchého krátkého psaného textu, pokud má k dispozici vizuální předlohu</w:t>
            </w:r>
          </w:p>
          <w:p w:rsidR="001E2964" w:rsidRPr="001A4446" w:rsidRDefault="001E2964" w:rsidP="00211E84">
            <w:pPr>
              <w:rPr>
                <w:color w:val="FF0000"/>
              </w:rPr>
            </w:pPr>
          </w:p>
        </w:tc>
        <w:tc>
          <w:tcPr>
            <w:tcW w:w="3420" w:type="dxa"/>
            <w:tcBorders>
              <w:top w:val="single" w:sz="12" w:space="0" w:color="auto"/>
              <w:left w:val="single" w:sz="4" w:space="0" w:color="auto"/>
              <w:bottom w:val="single" w:sz="4" w:space="0" w:color="auto"/>
              <w:right w:val="single" w:sz="4" w:space="0" w:color="auto"/>
            </w:tcBorders>
            <w:shd w:val="clear" w:color="auto" w:fill="auto"/>
          </w:tcPr>
          <w:p w:rsidR="001E2964" w:rsidRPr="007E616C" w:rsidRDefault="001E2964" w:rsidP="00DB5690">
            <w:pPr>
              <w:numPr>
                <w:ilvl w:val="0"/>
                <w:numId w:val="223"/>
              </w:numPr>
            </w:pPr>
            <w:r>
              <w:rPr>
                <w:color w:val="FF0000"/>
              </w:rPr>
              <w:t>osvojí si a umí používat základní slovní zásobu</w:t>
            </w:r>
          </w:p>
          <w:p w:rsidR="001E2964" w:rsidRDefault="001E2964" w:rsidP="00DB5690">
            <w:pPr>
              <w:numPr>
                <w:ilvl w:val="0"/>
                <w:numId w:val="223"/>
              </w:numPr>
            </w:pPr>
            <w:r w:rsidRPr="004B34F6">
              <w:t>zapisuje jednoduchá slova a věty</w:t>
            </w:r>
          </w:p>
          <w:p w:rsidR="001E2964" w:rsidRDefault="001E2964" w:rsidP="00DB5690">
            <w:pPr>
              <w:numPr>
                <w:ilvl w:val="0"/>
                <w:numId w:val="223"/>
              </w:numPr>
              <w:rPr>
                <w:color w:val="FF0000"/>
              </w:rPr>
            </w:pPr>
            <w:r w:rsidRPr="00462735">
              <w:rPr>
                <w:color w:val="FF0000"/>
              </w:rPr>
              <w:t xml:space="preserve">rozpozná známá slova a slovní spojení/předměty, osoby, zvířata, </w:t>
            </w:r>
            <w:r>
              <w:rPr>
                <w:color w:val="FF0000"/>
              </w:rPr>
              <w:t>číselné údaje/</w:t>
            </w:r>
          </w:p>
          <w:p w:rsidR="001E2964" w:rsidRPr="00462735" w:rsidRDefault="001E2964" w:rsidP="00DB5690">
            <w:pPr>
              <w:numPr>
                <w:ilvl w:val="0"/>
                <w:numId w:val="223"/>
              </w:numPr>
              <w:rPr>
                <w:color w:val="FF0000"/>
              </w:rPr>
            </w:pPr>
            <w:r>
              <w:rPr>
                <w:color w:val="FF0000"/>
              </w:rPr>
              <w:t>porozumí významu slov, slovních spojení a jednoduchých vět probíraných témat</w:t>
            </w:r>
          </w:p>
          <w:p w:rsidR="001E2964" w:rsidRDefault="001E2964" w:rsidP="00DB5690">
            <w:pPr>
              <w:numPr>
                <w:ilvl w:val="0"/>
                <w:numId w:val="223"/>
              </w:numPr>
            </w:pPr>
            <w:r w:rsidRPr="004B34F6">
              <w:t>prezentuje písničky a básničky</w:t>
            </w:r>
          </w:p>
          <w:p w:rsidR="001E2964" w:rsidRPr="004B34F6" w:rsidRDefault="001E2964" w:rsidP="00211E84">
            <w:pPr>
              <w:ind w:left="720"/>
            </w:pPr>
          </w:p>
        </w:tc>
        <w:tc>
          <w:tcPr>
            <w:tcW w:w="3060" w:type="dxa"/>
            <w:vMerge w:val="restart"/>
            <w:tcBorders>
              <w:top w:val="single" w:sz="12" w:space="0" w:color="auto"/>
              <w:left w:val="single" w:sz="4" w:space="0" w:color="auto"/>
              <w:right w:val="single" w:sz="4" w:space="0" w:color="auto"/>
            </w:tcBorders>
            <w:shd w:val="clear" w:color="auto" w:fill="auto"/>
          </w:tcPr>
          <w:p w:rsidR="001E2964" w:rsidRPr="00196930" w:rsidRDefault="001E2964" w:rsidP="00211E84">
            <w:r w:rsidRPr="00196930">
              <w:t>základními pozdravy</w:t>
            </w:r>
          </w:p>
          <w:p w:rsidR="001E2964" w:rsidRPr="00196930" w:rsidRDefault="001E2964" w:rsidP="00211E84">
            <w:r w:rsidRPr="00196930">
              <w:t>My name is…</w:t>
            </w:r>
          </w:p>
          <w:p w:rsidR="001E2964" w:rsidRPr="00196930" w:rsidRDefault="001E2964" w:rsidP="00211E84">
            <w:r>
              <w:t>základní b</w:t>
            </w:r>
            <w:r w:rsidRPr="00196930">
              <w:t>arvy</w:t>
            </w:r>
          </w:p>
          <w:p w:rsidR="001E2964" w:rsidRPr="00196930" w:rsidRDefault="001E2964" w:rsidP="00211E84">
            <w:r>
              <w:t>č</w:t>
            </w:r>
            <w:r w:rsidRPr="00196930">
              <w:t>ísla 0 – 20</w:t>
            </w:r>
          </w:p>
          <w:p w:rsidR="001E2964" w:rsidRPr="00196930" w:rsidRDefault="001E2964" w:rsidP="00211E84">
            <w:r>
              <w:t>v</w:t>
            </w:r>
            <w:r w:rsidRPr="00196930">
              <w:t>e škole</w:t>
            </w:r>
            <w:r>
              <w:t xml:space="preserve">, </w:t>
            </w:r>
            <w:r w:rsidRPr="00196930">
              <w:t>školní potřeby</w:t>
            </w:r>
          </w:p>
          <w:p w:rsidR="001E2964" w:rsidRPr="00196930" w:rsidRDefault="001E2964" w:rsidP="00211E84">
            <w:pPr>
              <w:pStyle w:val="Zhlav"/>
              <w:tabs>
                <w:tab w:val="clear" w:pos="4536"/>
                <w:tab w:val="clear" w:pos="9072"/>
              </w:tabs>
              <w:rPr>
                <w:rFonts w:ascii="Times New Roman" w:hAnsi="Times New Roman"/>
              </w:rPr>
            </w:pPr>
            <w:r>
              <w:rPr>
                <w:rFonts w:ascii="Times New Roman" w:hAnsi="Times New Roman"/>
              </w:rPr>
              <w:t>z</w:t>
            </w:r>
            <w:r w:rsidRPr="00196930">
              <w:rPr>
                <w:rFonts w:ascii="Times New Roman" w:hAnsi="Times New Roman"/>
              </w:rPr>
              <w:t>vířata – dog,</w:t>
            </w:r>
            <w:r>
              <w:rPr>
                <w:rFonts w:ascii="Times New Roman" w:hAnsi="Times New Roman"/>
              </w:rPr>
              <w:t xml:space="preserve"> </w:t>
            </w:r>
            <w:r w:rsidRPr="00196930">
              <w:rPr>
                <w:rFonts w:ascii="Times New Roman" w:hAnsi="Times New Roman"/>
              </w:rPr>
              <w:t>cat, mouse, rabbit,</w:t>
            </w:r>
            <w:r>
              <w:rPr>
                <w:rFonts w:ascii="Times New Roman" w:hAnsi="Times New Roman"/>
              </w:rPr>
              <w:t xml:space="preserve"> </w:t>
            </w:r>
            <w:r w:rsidRPr="00196930">
              <w:rPr>
                <w:rFonts w:ascii="Times New Roman" w:hAnsi="Times New Roman"/>
              </w:rPr>
              <w:t>fish, horse, monkey, pig, cow</w:t>
            </w:r>
          </w:p>
          <w:p w:rsidR="001E2964" w:rsidRPr="00196930" w:rsidRDefault="001E2964" w:rsidP="00211E84">
            <w:pPr>
              <w:pStyle w:val="Zhlav"/>
              <w:tabs>
                <w:tab w:val="clear" w:pos="4536"/>
                <w:tab w:val="clear" w:pos="9072"/>
              </w:tabs>
              <w:rPr>
                <w:rFonts w:ascii="Times New Roman" w:hAnsi="Times New Roman"/>
              </w:rPr>
            </w:pPr>
            <w:r w:rsidRPr="00196930">
              <w:rPr>
                <w:rFonts w:ascii="Times New Roman" w:hAnsi="Times New Roman"/>
              </w:rPr>
              <w:t>What’s this?</w:t>
            </w:r>
          </w:p>
          <w:p w:rsidR="001E2964" w:rsidRPr="00196930" w:rsidRDefault="001E2964" w:rsidP="00211E84">
            <w:pPr>
              <w:pStyle w:val="Zhlav"/>
              <w:tabs>
                <w:tab w:val="clear" w:pos="4536"/>
                <w:tab w:val="clear" w:pos="9072"/>
              </w:tabs>
              <w:rPr>
                <w:rFonts w:ascii="Times New Roman" w:hAnsi="Times New Roman"/>
              </w:rPr>
            </w:pPr>
            <w:r>
              <w:rPr>
                <w:rFonts w:ascii="Times New Roman" w:hAnsi="Times New Roman"/>
              </w:rPr>
              <w:t>a</w:t>
            </w:r>
            <w:r w:rsidRPr="00196930">
              <w:rPr>
                <w:rFonts w:ascii="Times New Roman" w:hAnsi="Times New Roman"/>
              </w:rPr>
              <w:t>beceda</w:t>
            </w:r>
          </w:p>
          <w:p w:rsidR="001E2964" w:rsidRDefault="001E2964" w:rsidP="00211E84">
            <w:pPr>
              <w:pStyle w:val="Zhlav"/>
              <w:tabs>
                <w:tab w:val="clear" w:pos="4536"/>
                <w:tab w:val="clear" w:pos="9072"/>
              </w:tabs>
              <w:rPr>
                <w:rFonts w:ascii="Times New Roman" w:hAnsi="Times New Roman"/>
              </w:rPr>
            </w:pPr>
            <w:r>
              <w:rPr>
                <w:rFonts w:ascii="Times New Roman" w:hAnsi="Times New Roman"/>
              </w:rPr>
              <w:t>s</w:t>
            </w:r>
            <w:r w:rsidRPr="00196930">
              <w:rPr>
                <w:rFonts w:ascii="Times New Roman" w:hAnsi="Times New Roman"/>
              </w:rPr>
              <w:t>loveso</w:t>
            </w:r>
            <w:r>
              <w:rPr>
                <w:rFonts w:ascii="Times New Roman" w:hAnsi="Times New Roman"/>
              </w:rPr>
              <w:t xml:space="preserve"> To </w:t>
            </w:r>
            <w:r w:rsidRPr="00196930">
              <w:rPr>
                <w:rFonts w:ascii="Times New Roman" w:hAnsi="Times New Roman"/>
              </w:rPr>
              <w:t>Have</w:t>
            </w:r>
            <w:r>
              <w:rPr>
                <w:rFonts w:ascii="Times New Roman" w:hAnsi="Times New Roman"/>
              </w:rPr>
              <w:t xml:space="preserve"> (</w:t>
            </w:r>
            <w:r w:rsidRPr="00196930">
              <w:rPr>
                <w:rFonts w:ascii="Times New Roman" w:hAnsi="Times New Roman"/>
              </w:rPr>
              <w:t>v jednotném čísle</w:t>
            </w:r>
            <w:r>
              <w:rPr>
                <w:rFonts w:ascii="Times New Roman" w:hAnsi="Times New Roman"/>
              </w:rPr>
              <w:t>)</w:t>
            </w:r>
          </w:p>
          <w:p w:rsidR="001E2964" w:rsidRPr="00196930" w:rsidRDefault="001E2964" w:rsidP="00211E84">
            <w:pPr>
              <w:pStyle w:val="Zhlav"/>
              <w:tabs>
                <w:tab w:val="clear" w:pos="4536"/>
                <w:tab w:val="clear" w:pos="9072"/>
              </w:tabs>
              <w:rPr>
                <w:rFonts w:ascii="Times New Roman" w:hAnsi="Times New Roman"/>
              </w:rPr>
            </w:pPr>
            <w:r>
              <w:rPr>
                <w:rFonts w:ascii="Times New Roman" w:hAnsi="Times New Roman"/>
              </w:rPr>
              <w:t>sloveso To Be (v jednotném</w:t>
            </w:r>
            <w:r w:rsidRPr="00196930">
              <w:rPr>
                <w:rFonts w:ascii="Times New Roman" w:hAnsi="Times New Roman"/>
              </w:rPr>
              <w:t xml:space="preserve"> čísle</w:t>
            </w:r>
            <w:r>
              <w:rPr>
                <w:rFonts w:ascii="Times New Roman" w:hAnsi="Times New Roman"/>
              </w:rPr>
              <w:t>)</w:t>
            </w:r>
          </w:p>
          <w:p w:rsidR="001E2964" w:rsidRPr="00196930" w:rsidRDefault="001E2964" w:rsidP="00211E84">
            <w:pPr>
              <w:pStyle w:val="Zhlav"/>
              <w:tabs>
                <w:tab w:val="clear" w:pos="4536"/>
                <w:tab w:val="clear" w:pos="9072"/>
              </w:tabs>
              <w:rPr>
                <w:rFonts w:ascii="Times New Roman" w:hAnsi="Times New Roman"/>
              </w:rPr>
            </w:pPr>
            <w:r>
              <w:rPr>
                <w:rFonts w:ascii="Times New Roman" w:hAnsi="Times New Roman"/>
              </w:rPr>
              <w:t>j</w:t>
            </w:r>
            <w:r w:rsidRPr="00196930">
              <w:rPr>
                <w:rFonts w:ascii="Times New Roman" w:hAnsi="Times New Roman"/>
              </w:rPr>
              <w:t>ídlo a nápoje</w:t>
            </w:r>
          </w:p>
          <w:p w:rsidR="001E2964" w:rsidRPr="00196930" w:rsidRDefault="001E2964" w:rsidP="00211E84">
            <w:pPr>
              <w:pStyle w:val="Zhlav"/>
              <w:tabs>
                <w:tab w:val="clear" w:pos="4536"/>
                <w:tab w:val="clear" w:pos="9072"/>
              </w:tabs>
              <w:rPr>
                <w:rFonts w:ascii="Times New Roman" w:hAnsi="Times New Roman"/>
              </w:rPr>
            </w:pPr>
            <w:r w:rsidRPr="00196930">
              <w:rPr>
                <w:rFonts w:ascii="Times New Roman" w:hAnsi="Times New Roman"/>
              </w:rPr>
              <w:t>I like</w:t>
            </w:r>
            <w:r>
              <w:rPr>
                <w:rFonts w:ascii="Times New Roman" w:hAnsi="Times New Roman"/>
              </w:rPr>
              <w:t xml:space="preserve">, </w:t>
            </w:r>
            <w:r w:rsidRPr="00196930">
              <w:rPr>
                <w:rFonts w:ascii="Times New Roman" w:hAnsi="Times New Roman"/>
              </w:rPr>
              <w:t>I don’t like</w:t>
            </w:r>
          </w:p>
          <w:p w:rsidR="001E2964" w:rsidRPr="00196930" w:rsidRDefault="001E2964" w:rsidP="00211E84">
            <w:r>
              <w:t>h</w:t>
            </w:r>
            <w:r w:rsidRPr="00196930">
              <w:t>račky</w:t>
            </w:r>
          </w:p>
          <w:p w:rsidR="001E2964" w:rsidRPr="00196930" w:rsidRDefault="001E2964" w:rsidP="00211E84">
            <w:r>
              <w:t>M</w:t>
            </w:r>
            <w:r w:rsidRPr="00196930">
              <w:t>y favourite toys…</w:t>
            </w:r>
          </w:p>
          <w:p w:rsidR="001E2964" w:rsidRPr="00196930" w:rsidRDefault="001E2964" w:rsidP="00211E84">
            <w:r>
              <w:t xml:space="preserve">neurčitý člen – </w:t>
            </w:r>
            <w:r w:rsidRPr="00196930">
              <w:t>a, an</w:t>
            </w:r>
          </w:p>
          <w:p w:rsidR="001E2964" w:rsidRDefault="001E2964" w:rsidP="00211E84">
            <w:r w:rsidRPr="00196930">
              <w:t>It’s a…</w:t>
            </w:r>
          </w:p>
          <w:p w:rsidR="001E2964" w:rsidRPr="00196930" w:rsidRDefault="001E2964" w:rsidP="00211E84">
            <w:r>
              <w:t>části těla</w:t>
            </w:r>
            <w:r w:rsidRPr="00196930">
              <w:t>, obličej</w:t>
            </w:r>
          </w:p>
          <w:p w:rsidR="001E2964" w:rsidRPr="00196930" w:rsidRDefault="001E2964" w:rsidP="00211E84">
            <w:r>
              <w:t>r</w:t>
            </w:r>
            <w:r w:rsidRPr="00196930">
              <w:t>odina</w:t>
            </w:r>
            <w:r>
              <w:t>, členové</w:t>
            </w:r>
            <w:r w:rsidRPr="00196930">
              <w:t xml:space="preserve"> rodiny</w:t>
            </w:r>
            <w:r>
              <w:t>, dny v týdnu, měsíce</w:t>
            </w:r>
          </w:p>
        </w:tc>
        <w:tc>
          <w:tcPr>
            <w:tcW w:w="2340" w:type="dxa"/>
            <w:tcBorders>
              <w:top w:val="single" w:sz="12" w:space="0" w:color="auto"/>
              <w:left w:val="single" w:sz="4" w:space="0" w:color="auto"/>
              <w:bottom w:val="single" w:sz="4" w:space="0" w:color="auto"/>
              <w:right w:val="single" w:sz="4" w:space="0" w:color="auto"/>
            </w:tcBorders>
            <w:shd w:val="clear" w:color="auto" w:fill="auto"/>
          </w:tcPr>
          <w:p w:rsidR="001E2964" w:rsidRDefault="001E2964" w:rsidP="00211E84"/>
        </w:tc>
        <w:tc>
          <w:tcPr>
            <w:tcW w:w="1800" w:type="dxa"/>
            <w:tcBorders>
              <w:top w:val="single" w:sz="12" w:space="0" w:color="auto"/>
              <w:left w:val="single" w:sz="4" w:space="0" w:color="auto"/>
              <w:bottom w:val="single" w:sz="4" w:space="0" w:color="auto"/>
              <w:right w:val="single" w:sz="4" w:space="0" w:color="auto"/>
            </w:tcBorders>
            <w:shd w:val="clear" w:color="auto" w:fill="auto"/>
          </w:tcPr>
          <w:p w:rsidR="001E2964" w:rsidRDefault="001E2964" w:rsidP="00211E84"/>
        </w:tc>
      </w:tr>
      <w:tr w:rsidR="001E2964" w:rsidTr="00211E84">
        <w:trPr>
          <w:trHeight w:val="67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1E2964" w:rsidRDefault="001E2964" w:rsidP="00211E84">
            <w:pPr>
              <w:rPr>
                <w:color w:val="FF0000"/>
              </w:rPr>
            </w:pPr>
            <w:r w:rsidRPr="004B34F6">
              <w:t xml:space="preserve">rozumí jednoduchým pokynům a </w:t>
            </w:r>
            <w:r>
              <w:rPr>
                <w:color w:val="FF0000"/>
              </w:rPr>
              <w:t>otázkám učitele, které jsou sdělovány pečlivě a s pečlivou výslovností a reaguje na ně verbálně a neverbálně</w:t>
            </w:r>
          </w:p>
          <w:p w:rsidR="001E2964" w:rsidRPr="004B34F6" w:rsidRDefault="001E2964" w:rsidP="00211E84">
            <w:r>
              <w:rPr>
                <w:color w:val="FF0000"/>
              </w:rPr>
              <w:t xml:space="preserve">rozumí obsahu jednoduchého krátkého mluveného textu, který je pronášen pomalu, </w:t>
            </w:r>
            <w:r>
              <w:rPr>
                <w:color w:val="FF0000"/>
              </w:rPr>
              <w:lastRenderedPageBreak/>
              <w:t>zřetelně a s pečlivou výslovností, pokud má k dispozici vizuální oporu</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1E2964" w:rsidRDefault="001E2964" w:rsidP="00DB5690">
            <w:pPr>
              <w:numPr>
                <w:ilvl w:val="0"/>
                <w:numId w:val="223"/>
              </w:numPr>
            </w:pPr>
            <w:r>
              <w:lastRenderedPageBreak/>
              <w:t>r</w:t>
            </w:r>
            <w:r w:rsidRPr="004B34F6">
              <w:t>ozumí a reaguje na dané základní pokyny a výzvy</w:t>
            </w:r>
          </w:p>
          <w:p w:rsidR="001E2964" w:rsidRPr="005E69DF" w:rsidRDefault="001E2964" w:rsidP="00DB5690">
            <w:pPr>
              <w:numPr>
                <w:ilvl w:val="0"/>
                <w:numId w:val="223"/>
              </w:numPr>
              <w:rPr>
                <w:color w:val="FF0000"/>
              </w:rPr>
            </w:pPr>
            <w:r w:rsidRPr="005E69DF">
              <w:rPr>
                <w:color w:val="FF0000"/>
              </w:rPr>
              <w:t>používá slovní zásobu v komunikačních situacích probíraných tematických okruhů a používá ji v komunikačních situacích</w:t>
            </w:r>
          </w:p>
          <w:p w:rsidR="001E2964" w:rsidRPr="004B34F6" w:rsidRDefault="001E2964" w:rsidP="00211E84"/>
        </w:tc>
        <w:tc>
          <w:tcPr>
            <w:tcW w:w="3060" w:type="dxa"/>
            <w:vMerge/>
            <w:tcBorders>
              <w:left w:val="single" w:sz="4" w:space="0" w:color="auto"/>
              <w:right w:val="single" w:sz="4" w:space="0" w:color="auto"/>
            </w:tcBorders>
            <w:shd w:val="clear" w:color="auto" w:fill="auto"/>
          </w:tcPr>
          <w:p w:rsidR="001E2964" w:rsidRDefault="001E2964" w:rsidP="00211E84"/>
        </w:tc>
        <w:tc>
          <w:tcPr>
            <w:tcW w:w="2340" w:type="dxa"/>
            <w:tcBorders>
              <w:top w:val="single" w:sz="4" w:space="0" w:color="auto"/>
              <w:left w:val="single" w:sz="4" w:space="0" w:color="auto"/>
              <w:bottom w:val="single" w:sz="4" w:space="0" w:color="auto"/>
              <w:right w:val="single" w:sz="4" w:space="0" w:color="auto"/>
            </w:tcBorders>
            <w:shd w:val="clear" w:color="auto" w:fill="auto"/>
          </w:tcPr>
          <w:p w:rsidR="001E2964" w:rsidRDefault="001E2964" w:rsidP="00211E84"/>
        </w:tc>
        <w:tc>
          <w:tcPr>
            <w:tcW w:w="1800" w:type="dxa"/>
            <w:tcBorders>
              <w:top w:val="single" w:sz="4" w:space="0" w:color="auto"/>
              <w:left w:val="single" w:sz="4" w:space="0" w:color="auto"/>
              <w:bottom w:val="single" w:sz="4" w:space="0" w:color="auto"/>
              <w:right w:val="single" w:sz="4" w:space="0" w:color="auto"/>
            </w:tcBorders>
            <w:shd w:val="clear" w:color="auto" w:fill="auto"/>
          </w:tcPr>
          <w:p w:rsidR="001E2964" w:rsidRDefault="001E2964" w:rsidP="00211E84"/>
        </w:tc>
      </w:tr>
      <w:tr w:rsidR="001E2964" w:rsidTr="00211E84">
        <w:trPr>
          <w:trHeight w:val="67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1E2964" w:rsidRPr="004C3BDE" w:rsidRDefault="001E2964" w:rsidP="00211E84">
            <w:pPr>
              <w:pStyle w:val="Zhlav"/>
              <w:tabs>
                <w:tab w:val="clear" w:pos="4536"/>
                <w:tab w:val="clear" w:pos="9072"/>
              </w:tabs>
              <w:rPr>
                <w:rFonts w:ascii="Times New Roman" w:hAnsi="Times New Roman" w:cs="Times New Roman"/>
                <w:color w:val="FF0000"/>
              </w:rPr>
            </w:pPr>
            <w:r>
              <w:rPr>
                <w:rFonts w:ascii="Times New Roman" w:hAnsi="Times New Roman" w:cs="Times New Roman"/>
                <w:color w:val="FF0000"/>
              </w:rPr>
              <w:t xml:space="preserve">přiřadí </w:t>
            </w:r>
            <w:r w:rsidRPr="00D1663E">
              <w:rPr>
                <w:rFonts w:ascii="Times New Roman" w:hAnsi="Times New Roman" w:cs="Times New Roman"/>
              </w:rPr>
              <w:t xml:space="preserve"> grafickou a mluvenou podobu </w:t>
            </w:r>
            <w:r w:rsidRPr="004C3BDE">
              <w:rPr>
                <w:rFonts w:ascii="Times New Roman" w:hAnsi="Times New Roman" w:cs="Times New Roman"/>
                <w:color w:val="FF0000"/>
              </w:rPr>
              <w:t>téhož</w:t>
            </w:r>
            <w:r>
              <w:rPr>
                <w:rFonts w:ascii="Times New Roman" w:hAnsi="Times New Roman" w:cs="Times New Roman"/>
                <w:color w:val="FF0000"/>
              </w:rPr>
              <w:t xml:space="preserve"> </w:t>
            </w:r>
            <w:r w:rsidRPr="00D1663E">
              <w:rPr>
                <w:rFonts w:ascii="Times New Roman" w:hAnsi="Times New Roman" w:cs="Times New Roman"/>
              </w:rPr>
              <w:t>slova</w:t>
            </w:r>
            <w:r>
              <w:rPr>
                <w:rFonts w:ascii="Times New Roman" w:hAnsi="Times New Roman" w:cs="Times New Roman"/>
              </w:rPr>
              <w:t xml:space="preserve">, </w:t>
            </w:r>
            <w:r w:rsidRPr="004C3BDE">
              <w:rPr>
                <w:rFonts w:ascii="Times New Roman" w:hAnsi="Times New Roman" w:cs="Times New Roman"/>
                <w:color w:val="FF0000"/>
              </w:rPr>
              <w:t>slova či slovního spojení</w:t>
            </w:r>
            <w:r>
              <w:rPr>
                <w:rFonts w:ascii="Times New Roman" w:hAnsi="Times New Roman" w:cs="Times New Roman"/>
              </w:rPr>
              <w:t xml:space="preserve"> </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1E2964" w:rsidRPr="002600DC" w:rsidRDefault="001E2964" w:rsidP="00DB5690">
            <w:pPr>
              <w:numPr>
                <w:ilvl w:val="0"/>
                <w:numId w:val="223"/>
              </w:numPr>
            </w:pPr>
            <w:r>
              <w:rPr>
                <w:color w:val="FF0000"/>
              </w:rPr>
              <w:t>zvuková a grafická podoba jazyka – fonetické znaky/pasivně/, základní výslovnostní návyky</w:t>
            </w:r>
          </w:p>
          <w:p w:rsidR="001E2964" w:rsidRPr="00D1663E" w:rsidRDefault="001E2964" w:rsidP="00DB5690">
            <w:pPr>
              <w:numPr>
                <w:ilvl w:val="0"/>
                <w:numId w:val="223"/>
              </w:numPr>
            </w:pPr>
            <w:r w:rsidRPr="00D1663E">
              <w:t xml:space="preserve">seznamuje se s rozdíly mezi fonetickou a </w:t>
            </w:r>
            <w:r>
              <w:rPr>
                <w:color w:val="FF0000"/>
              </w:rPr>
              <w:t>grafickou podobou slov</w:t>
            </w:r>
          </w:p>
        </w:tc>
        <w:tc>
          <w:tcPr>
            <w:tcW w:w="3060" w:type="dxa"/>
            <w:vMerge/>
            <w:tcBorders>
              <w:left w:val="single" w:sz="4" w:space="0" w:color="auto"/>
              <w:right w:val="single" w:sz="4" w:space="0" w:color="auto"/>
            </w:tcBorders>
            <w:shd w:val="clear" w:color="auto" w:fill="auto"/>
          </w:tcPr>
          <w:p w:rsidR="001E2964" w:rsidRDefault="001E2964" w:rsidP="00211E84"/>
        </w:tc>
        <w:tc>
          <w:tcPr>
            <w:tcW w:w="2340" w:type="dxa"/>
            <w:tcBorders>
              <w:top w:val="single" w:sz="4" w:space="0" w:color="auto"/>
              <w:left w:val="single" w:sz="4" w:space="0" w:color="auto"/>
              <w:bottom w:val="single" w:sz="4" w:space="0" w:color="auto"/>
              <w:right w:val="single" w:sz="4" w:space="0" w:color="auto"/>
            </w:tcBorders>
            <w:shd w:val="clear" w:color="auto" w:fill="auto"/>
          </w:tcPr>
          <w:p w:rsidR="001E2964" w:rsidRDefault="001E2964" w:rsidP="00211E84"/>
        </w:tc>
        <w:tc>
          <w:tcPr>
            <w:tcW w:w="1800" w:type="dxa"/>
            <w:tcBorders>
              <w:top w:val="single" w:sz="4" w:space="0" w:color="auto"/>
              <w:left w:val="single" w:sz="4" w:space="0" w:color="auto"/>
              <w:bottom w:val="single" w:sz="4" w:space="0" w:color="auto"/>
              <w:right w:val="single" w:sz="4" w:space="0" w:color="auto"/>
            </w:tcBorders>
            <w:shd w:val="clear" w:color="auto" w:fill="auto"/>
          </w:tcPr>
          <w:p w:rsidR="001E2964" w:rsidRDefault="001E2964" w:rsidP="00211E84"/>
        </w:tc>
      </w:tr>
      <w:tr w:rsidR="001E2964" w:rsidTr="00211E84">
        <w:trPr>
          <w:trHeight w:val="67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1E2964" w:rsidRPr="00D1663E" w:rsidRDefault="001E2964" w:rsidP="00211E84">
            <w:pPr>
              <w:pStyle w:val="Zhlav"/>
              <w:tabs>
                <w:tab w:val="clear" w:pos="4536"/>
                <w:tab w:val="clear" w:pos="9072"/>
              </w:tabs>
              <w:rPr>
                <w:rFonts w:ascii="Times New Roman" w:hAnsi="Times New Roman" w:cs="Times New Roman"/>
              </w:rPr>
            </w:pPr>
            <w:r w:rsidRPr="003F2D95">
              <w:rPr>
                <w:rFonts w:ascii="Times New Roman" w:hAnsi="Times New Roman" w:cs="Times New Roman"/>
                <w:color w:val="FF0000"/>
              </w:rPr>
              <w:t>zopakuje a použije slova a slovní spojení, se kterými se v průběhu výuky setkal</w:t>
            </w:r>
            <w:r w:rsidRPr="00D1663E">
              <w:rPr>
                <w:rFonts w:ascii="Times New Roman" w:hAnsi="Times New Roman" w:cs="Times New Roman"/>
              </w:rPr>
              <w:t xml:space="preserve"> </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1E2964" w:rsidRPr="00D1663E" w:rsidRDefault="001E2964" w:rsidP="00DB5690">
            <w:pPr>
              <w:numPr>
                <w:ilvl w:val="0"/>
                <w:numId w:val="223"/>
              </w:numPr>
            </w:pPr>
            <w:r w:rsidRPr="00D1663E">
              <w:t>nácvik a procvičování jednoduchých rozhovorů, na otázky reaguje krátkou odpovědí</w:t>
            </w:r>
          </w:p>
        </w:tc>
        <w:tc>
          <w:tcPr>
            <w:tcW w:w="3060" w:type="dxa"/>
            <w:vMerge/>
            <w:tcBorders>
              <w:left w:val="single" w:sz="4" w:space="0" w:color="auto"/>
              <w:right w:val="single" w:sz="4" w:space="0" w:color="auto"/>
            </w:tcBorders>
            <w:shd w:val="clear" w:color="auto" w:fill="auto"/>
          </w:tcPr>
          <w:p w:rsidR="001E2964" w:rsidRDefault="001E2964" w:rsidP="00211E84"/>
        </w:tc>
        <w:tc>
          <w:tcPr>
            <w:tcW w:w="2340" w:type="dxa"/>
            <w:tcBorders>
              <w:top w:val="single" w:sz="4" w:space="0" w:color="auto"/>
              <w:left w:val="single" w:sz="4" w:space="0" w:color="auto"/>
              <w:bottom w:val="single" w:sz="4" w:space="0" w:color="auto"/>
              <w:right w:val="single" w:sz="4" w:space="0" w:color="auto"/>
            </w:tcBorders>
            <w:shd w:val="clear" w:color="auto" w:fill="auto"/>
          </w:tcPr>
          <w:p w:rsidR="001E2964" w:rsidRDefault="001E2964" w:rsidP="00211E84"/>
        </w:tc>
        <w:tc>
          <w:tcPr>
            <w:tcW w:w="1800" w:type="dxa"/>
            <w:tcBorders>
              <w:top w:val="single" w:sz="4" w:space="0" w:color="auto"/>
              <w:left w:val="single" w:sz="4" w:space="0" w:color="auto"/>
              <w:bottom w:val="single" w:sz="4" w:space="0" w:color="auto"/>
              <w:right w:val="single" w:sz="4" w:space="0" w:color="auto"/>
            </w:tcBorders>
            <w:shd w:val="clear" w:color="auto" w:fill="auto"/>
          </w:tcPr>
          <w:p w:rsidR="001E2964" w:rsidRDefault="001E2964" w:rsidP="00211E84"/>
        </w:tc>
      </w:tr>
      <w:tr w:rsidR="001E2964" w:rsidTr="00211E84">
        <w:trPr>
          <w:trHeight w:val="67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1E2964" w:rsidRPr="00D1663E" w:rsidRDefault="001E2964" w:rsidP="00211E84">
            <w:pPr>
              <w:pStyle w:val="Zhlav"/>
              <w:tabs>
                <w:tab w:val="clear" w:pos="4536"/>
                <w:tab w:val="clear" w:pos="9072"/>
              </w:tabs>
              <w:rPr>
                <w:rFonts w:ascii="Times New Roman" w:hAnsi="Times New Roman" w:cs="Times New Roman"/>
              </w:rPr>
            </w:pPr>
            <w:r w:rsidRPr="00D1663E">
              <w:rPr>
                <w:rFonts w:ascii="Times New Roman" w:hAnsi="Times New Roman" w:cs="Times New Roman"/>
              </w:rPr>
              <w:t>používá abecední slovník učebnice</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1E2964" w:rsidRPr="00D1663E" w:rsidRDefault="001E2964" w:rsidP="00DB5690">
            <w:pPr>
              <w:numPr>
                <w:ilvl w:val="0"/>
                <w:numId w:val="223"/>
              </w:numPr>
            </w:pPr>
            <w:r w:rsidRPr="00D1663E">
              <w:t xml:space="preserve">získává základní slovní zásobu, </w:t>
            </w:r>
            <w:r>
              <w:rPr>
                <w:color w:val="FF0000"/>
              </w:rPr>
              <w:t>základní práce s abecedním slovníkem učebnice</w:t>
            </w:r>
          </w:p>
        </w:tc>
        <w:tc>
          <w:tcPr>
            <w:tcW w:w="3060" w:type="dxa"/>
            <w:vMerge/>
            <w:tcBorders>
              <w:left w:val="single" w:sz="4" w:space="0" w:color="auto"/>
              <w:bottom w:val="single" w:sz="4" w:space="0" w:color="auto"/>
              <w:right w:val="single" w:sz="4" w:space="0" w:color="auto"/>
            </w:tcBorders>
            <w:shd w:val="clear" w:color="auto" w:fill="auto"/>
          </w:tcPr>
          <w:p w:rsidR="001E2964" w:rsidRDefault="001E2964" w:rsidP="00211E84"/>
        </w:tc>
        <w:tc>
          <w:tcPr>
            <w:tcW w:w="2340" w:type="dxa"/>
            <w:tcBorders>
              <w:top w:val="single" w:sz="4" w:space="0" w:color="auto"/>
              <w:left w:val="single" w:sz="4" w:space="0" w:color="auto"/>
              <w:bottom w:val="single" w:sz="4" w:space="0" w:color="auto"/>
              <w:right w:val="single" w:sz="4" w:space="0" w:color="auto"/>
            </w:tcBorders>
            <w:shd w:val="clear" w:color="auto" w:fill="auto"/>
          </w:tcPr>
          <w:p w:rsidR="001E2964" w:rsidRDefault="001E2964" w:rsidP="00211E84"/>
        </w:tc>
        <w:tc>
          <w:tcPr>
            <w:tcW w:w="1800" w:type="dxa"/>
            <w:tcBorders>
              <w:top w:val="single" w:sz="4" w:space="0" w:color="auto"/>
              <w:left w:val="single" w:sz="4" w:space="0" w:color="auto"/>
              <w:bottom w:val="single" w:sz="4" w:space="0" w:color="auto"/>
              <w:right w:val="single" w:sz="4" w:space="0" w:color="auto"/>
            </w:tcBorders>
            <w:shd w:val="clear" w:color="auto" w:fill="auto"/>
          </w:tcPr>
          <w:p w:rsidR="001E2964" w:rsidRDefault="001E2964" w:rsidP="00211E84"/>
        </w:tc>
      </w:tr>
    </w:tbl>
    <w:p w:rsidR="001760D8" w:rsidRDefault="001760D8" w:rsidP="001E2964">
      <w:pPr>
        <w:sectPr w:rsidR="001760D8">
          <w:pgSz w:w="16838" w:h="11906" w:orient="landscape"/>
          <w:pgMar w:top="1418" w:right="1418" w:bottom="1418" w:left="1418" w:header="709" w:footer="709" w:gutter="0"/>
          <w:cols w:space="708"/>
        </w:sectPr>
      </w:pPr>
    </w:p>
    <w:p w:rsidR="001E2964" w:rsidRDefault="001E2964" w:rsidP="001E2964">
      <w:pPr>
        <w:rPr>
          <w:b/>
          <w:sz w:val="28"/>
          <w:szCs w:val="28"/>
        </w:rPr>
      </w:pPr>
      <w:r>
        <w:rPr>
          <w:b/>
          <w:sz w:val="28"/>
          <w:szCs w:val="28"/>
        </w:rPr>
        <w:lastRenderedPageBreak/>
        <w:t xml:space="preserve">Vyučovací předmět: </w:t>
      </w:r>
      <w:r>
        <w:rPr>
          <w:sz w:val="28"/>
          <w:szCs w:val="28"/>
        </w:rPr>
        <w:t>Anglický jazyk</w:t>
      </w:r>
    </w:p>
    <w:p w:rsidR="001E2964" w:rsidRDefault="001E2964" w:rsidP="001E2964">
      <w:pPr>
        <w:rPr>
          <w:sz w:val="28"/>
          <w:szCs w:val="28"/>
        </w:rPr>
      </w:pPr>
      <w:r>
        <w:rPr>
          <w:b/>
          <w:sz w:val="28"/>
          <w:szCs w:val="28"/>
        </w:rPr>
        <w:t>Ročník:</w:t>
      </w:r>
      <w:r>
        <w:rPr>
          <w:sz w:val="28"/>
          <w:szCs w:val="28"/>
        </w:rPr>
        <w:t xml:space="preserve"> 4.</w:t>
      </w:r>
    </w:p>
    <w:p w:rsidR="001E2964" w:rsidRDefault="001E2964" w:rsidP="001E2964">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1E2964" w:rsidTr="00211E84">
        <w:trPr>
          <w:trHeight w:val="1060"/>
          <w:tblHeader/>
        </w:trPr>
        <w:tc>
          <w:tcPr>
            <w:tcW w:w="3060" w:type="dxa"/>
            <w:tcBorders>
              <w:top w:val="single" w:sz="12" w:space="0" w:color="auto"/>
              <w:left w:val="single" w:sz="12" w:space="0" w:color="auto"/>
              <w:bottom w:val="single" w:sz="12" w:space="0" w:color="auto"/>
              <w:right w:val="single" w:sz="12" w:space="0" w:color="auto"/>
            </w:tcBorders>
            <w:shd w:val="clear" w:color="auto" w:fill="auto"/>
            <w:vAlign w:val="center"/>
          </w:tcPr>
          <w:p w:rsidR="001E2964" w:rsidRDefault="001E2964" w:rsidP="00211E84">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shd w:val="clear" w:color="auto" w:fill="auto"/>
            <w:vAlign w:val="center"/>
          </w:tcPr>
          <w:p w:rsidR="001E2964" w:rsidRDefault="001E2964" w:rsidP="00211E84">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shd w:val="clear" w:color="auto" w:fill="auto"/>
            <w:vAlign w:val="center"/>
          </w:tcPr>
          <w:p w:rsidR="001E2964" w:rsidRDefault="001E2964" w:rsidP="00211E84">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shd w:val="clear" w:color="auto" w:fill="auto"/>
            <w:vAlign w:val="center"/>
          </w:tcPr>
          <w:p w:rsidR="001E2964" w:rsidRDefault="001E2964" w:rsidP="00211E84">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shd w:val="clear" w:color="auto" w:fill="auto"/>
            <w:vAlign w:val="center"/>
          </w:tcPr>
          <w:p w:rsidR="001E2964" w:rsidRDefault="001E2964" w:rsidP="00211E84">
            <w:pPr>
              <w:jc w:val="center"/>
              <w:rPr>
                <w:b/>
                <w:sz w:val="28"/>
                <w:szCs w:val="28"/>
              </w:rPr>
            </w:pPr>
            <w:r>
              <w:rPr>
                <w:b/>
                <w:sz w:val="28"/>
                <w:szCs w:val="28"/>
              </w:rPr>
              <w:t>Poznámky</w:t>
            </w:r>
          </w:p>
        </w:tc>
      </w:tr>
      <w:tr w:rsidR="001E2964" w:rsidRPr="00063364" w:rsidTr="00211E84">
        <w:trPr>
          <w:trHeight w:val="676"/>
        </w:trPr>
        <w:tc>
          <w:tcPr>
            <w:tcW w:w="3060" w:type="dxa"/>
            <w:tcBorders>
              <w:top w:val="single" w:sz="12" w:space="0" w:color="auto"/>
              <w:left w:val="single" w:sz="4" w:space="0" w:color="auto"/>
              <w:bottom w:val="single" w:sz="4" w:space="0" w:color="auto"/>
              <w:right w:val="single" w:sz="4" w:space="0" w:color="auto"/>
            </w:tcBorders>
            <w:shd w:val="clear" w:color="auto" w:fill="auto"/>
          </w:tcPr>
          <w:p w:rsidR="001E2964" w:rsidRPr="00EF02A0" w:rsidRDefault="001E2964" w:rsidP="00211E84">
            <w:pPr>
              <w:rPr>
                <w:color w:val="FF0000"/>
              </w:rPr>
            </w:pPr>
          </w:p>
        </w:tc>
        <w:tc>
          <w:tcPr>
            <w:tcW w:w="3420" w:type="dxa"/>
            <w:tcBorders>
              <w:top w:val="single" w:sz="12" w:space="0" w:color="auto"/>
              <w:left w:val="single" w:sz="4" w:space="0" w:color="auto"/>
              <w:bottom w:val="single" w:sz="4" w:space="0" w:color="auto"/>
              <w:right w:val="single" w:sz="4" w:space="0" w:color="auto"/>
            </w:tcBorders>
            <w:shd w:val="clear" w:color="auto" w:fill="auto"/>
          </w:tcPr>
          <w:p w:rsidR="001E2964" w:rsidRPr="00063364" w:rsidRDefault="001E2964" w:rsidP="00211E84">
            <w:pPr>
              <w:ind w:left="720"/>
            </w:pPr>
          </w:p>
        </w:tc>
        <w:tc>
          <w:tcPr>
            <w:tcW w:w="3060" w:type="dxa"/>
            <w:vMerge w:val="restart"/>
            <w:tcBorders>
              <w:top w:val="single" w:sz="12" w:space="0" w:color="auto"/>
              <w:left w:val="single" w:sz="4" w:space="0" w:color="auto"/>
              <w:right w:val="single" w:sz="4" w:space="0" w:color="auto"/>
            </w:tcBorders>
            <w:shd w:val="clear" w:color="auto" w:fill="auto"/>
          </w:tcPr>
          <w:p w:rsidR="001E2964" w:rsidRPr="008D160D" w:rsidRDefault="001E2964" w:rsidP="00211E84">
            <w:pPr>
              <w:rPr>
                <w:color w:val="FF0000"/>
              </w:rPr>
            </w:pPr>
            <w:r w:rsidRPr="00FF528F">
              <w:t xml:space="preserve">pozdravy, barvy, abeceda, </w:t>
            </w:r>
            <w:r w:rsidRPr="008D160D">
              <w:rPr>
                <w:color w:val="FF0000"/>
              </w:rPr>
              <w:t>čísla 0 – 100</w:t>
            </w:r>
          </w:p>
          <w:p w:rsidR="001E2964" w:rsidRPr="00FF528F" w:rsidRDefault="001E2964" w:rsidP="00211E84">
            <w:r w:rsidRPr="00FF528F">
              <w:t>moje třída, školní potřeby</w:t>
            </w:r>
          </w:p>
          <w:p w:rsidR="001E2964" w:rsidRPr="00FF528F" w:rsidRDefault="001E2964" w:rsidP="00211E84">
            <w:r w:rsidRPr="00FF528F">
              <w:t>množné číslo podstatných jmen</w:t>
            </w:r>
          </w:p>
          <w:p w:rsidR="001E2964" w:rsidRPr="00FF528F" w:rsidRDefault="001E2964" w:rsidP="00211E84">
            <w:r w:rsidRPr="00FF528F">
              <w:t>moje rodina, popis osoby</w:t>
            </w:r>
            <w:r>
              <w:t>, domov, bydliště</w:t>
            </w:r>
          </w:p>
          <w:p w:rsidR="001E2964" w:rsidRPr="00FF528F" w:rsidRDefault="001E2964" w:rsidP="00211E84">
            <w:pPr>
              <w:pStyle w:val="Zhlav"/>
              <w:tabs>
                <w:tab w:val="clear" w:pos="4536"/>
                <w:tab w:val="clear" w:pos="9072"/>
              </w:tabs>
              <w:rPr>
                <w:rFonts w:ascii="Times New Roman" w:hAnsi="Times New Roman"/>
              </w:rPr>
            </w:pPr>
            <w:r w:rsidRPr="00FF528F">
              <w:rPr>
                <w:rFonts w:ascii="Times New Roman" w:hAnsi="Times New Roman"/>
              </w:rPr>
              <w:t>přivlastňovací zájmena His, Her</w:t>
            </w:r>
          </w:p>
          <w:p w:rsidR="001E2964" w:rsidRPr="00FF528F" w:rsidRDefault="001E2964" w:rsidP="00211E84">
            <w:pPr>
              <w:pStyle w:val="Zhlav"/>
              <w:tabs>
                <w:tab w:val="clear" w:pos="4536"/>
                <w:tab w:val="clear" w:pos="9072"/>
              </w:tabs>
              <w:rPr>
                <w:rFonts w:ascii="Times New Roman" w:hAnsi="Times New Roman"/>
              </w:rPr>
            </w:pPr>
            <w:r w:rsidRPr="00FF528F">
              <w:rPr>
                <w:rFonts w:ascii="Times New Roman" w:hAnsi="Times New Roman"/>
              </w:rPr>
              <w:t>sloveso To Be –</w:t>
            </w:r>
            <w:r>
              <w:rPr>
                <w:rFonts w:ascii="Times New Roman" w:hAnsi="Times New Roman"/>
              </w:rPr>
              <w:t xml:space="preserve"> </w:t>
            </w:r>
            <w:r w:rsidRPr="00FF528F">
              <w:rPr>
                <w:rFonts w:ascii="Times New Roman" w:hAnsi="Times New Roman"/>
              </w:rPr>
              <w:t>oznamovací věta, zápor, otázka</w:t>
            </w:r>
          </w:p>
          <w:p w:rsidR="001E2964" w:rsidRPr="00FF528F" w:rsidRDefault="001E2964" w:rsidP="00211E84">
            <w:pPr>
              <w:pStyle w:val="Zhlav"/>
              <w:tabs>
                <w:tab w:val="clear" w:pos="4536"/>
                <w:tab w:val="clear" w:pos="9072"/>
              </w:tabs>
              <w:rPr>
                <w:rFonts w:ascii="Times New Roman" w:hAnsi="Times New Roman"/>
              </w:rPr>
            </w:pPr>
            <w:r w:rsidRPr="00FF528F">
              <w:rPr>
                <w:rFonts w:ascii="Times New Roman" w:hAnsi="Times New Roman"/>
              </w:rPr>
              <w:t>můj dům, pokoje</w:t>
            </w:r>
          </w:p>
          <w:p w:rsidR="001E2964" w:rsidRPr="00FF528F" w:rsidRDefault="001E2964" w:rsidP="00211E84">
            <w:pPr>
              <w:pStyle w:val="Zhlav"/>
              <w:tabs>
                <w:tab w:val="clear" w:pos="4536"/>
                <w:tab w:val="clear" w:pos="9072"/>
              </w:tabs>
              <w:rPr>
                <w:rFonts w:ascii="Times New Roman" w:hAnsi="Times New Roman"/>
              </w:rPr>
            </w:pPr>
            <w:r w:rsidRPr="00FF528F">
              <w:rPr>
                <w:rFonts w:ascii="Times New Roman" w:hAnsi="Times New Roman"/>
              </w:rPr>
              <w:t>předložky – in, from, at</w:t>
            </w:r>
          </w:p>
          <w:p w:rsidR="001E2964" w:rsidRPr="00FF528F" w:rsidRDefault="001E2964" w:rsidP="00211E84">
            <w:pPr>
              <w:pStyle w:val="Zhlav"/>
              <w:tabs>
                <w:tab w:val="clear" w:pos="4536"/>
                <w:tab w:val="clear" w:pos="9072"/>
              </w:tabs>
              <w:rPr>
                <w:rFonts w:ascii="Times New Roman" w:hAnsi="Times New Roman"/>
              </w:rPr>
            </w:pPr>
            <w:r w:rsidRPr="00FF528F">
              <w:rPr>
                <w:rFonts w:ascii="Times New Roman" w:hAnsi="Times New Roman"/>
              </w:rPr>
              <w:t>hračky</w:t>
            </w:r>
          </w:p>
          <w:p w:rsidR="001E2964" w:rsidRPr="00FF528F" w:rsidRDefault="001E2964" w:rsidP="00211E84">
            <w:pPr>
              <w:pStyle w:val="Zhlav"/>
              <w:tabs>
                <w:tab w:val="clear" w:pos="4536"/>
                <w:tab w:val="clear" w:pos="9072"/>
              </w:tabs>
              <w:rPr>
                <w:rFonts w:ascii="Times New Roman" w:hAnsi="Times New Roman"/>
              </w:rPr>
            </w:pPr>
            <w:r w:rsidRPr="00FF528F">
              <w:rPr>
                <w:rFonts w:ascii="Times New Roman" w:hAnsi="Times New Roman"/>
              </w:rPr>
              <w:t>užívání členů the, a, an</w:t>
            </w:r>
          </w:p>
          <w:p w:rsidR="001E2964" w:rsidRPr="00FF528F" w:rsidRDefault="001E2964" w:rsidP="00211E84">
            <w:pPr>
              <w:pStyle w:val="Zhlav"/>
              <w:tabs>
                <w:tab w:val="clear" w:pos="4536"/>
                <w:tab w:val="clear" w:pos="9072"/>
              </w:tabs>
              <w:rPr>
                <w:rFonts w:ascii="Times New Roman" w:hAnsi="Times New Roman"/>
              </w:rPr>
            </w:pPr>
            <w:r w:rsidRPr="00FF528F">
              <w:rPr>
                <w:rFonts w:ascii="Times New Roman" w:hAnsi="Times New Roman"/>
              </w:rPr>
              <w:t>popis místa – There is, There are</w:t>
            </w:r>
          </w:p>
          <w:p w:rsidR="001E2964" w:rsidRPr="00FF528F" w:rsidRDefault="001E2964" w:rsidP="00211E84">
            <w:r w:rsidRPr="00FF528F">
              <w:t>předložky – under, on, next to</w:t>
            </w:r>
          </w:p>
          <w:p w:rsidR="001E2964" w:rsidRPr="00FF528F" w:rsidRDefault="001E2964" w:rsidP="00211E84">
            <w:r>
              <w:t>popis osoby,</w:t>
            </w:r>
            <w:r w:rsidRPr="00FF528F">
              <w:t xml:space="preserve"> obličej, tělo</w:t>
            </w:r>
          </w:p>
          <w:p w:rsidR="001E2964" w:rsidRPr="00FF528F" w:rsidRDefault="001E2964" w:rsidP="00211E84">
            <w:pPr>
              <w:pStyle w:val="Zhlav"/>
              <w:tabs>
                <w:tab w:val="clear" w:pos="4536"/>
                <w:tab w:val="clear" w:pos="9072"/>
              </w:tabs>
              <w:rPr>
                <w:rFonts w:ascii="Times New Roman" w:hAnsi="Times New Roman"/>
              </w:rPr>
            </w:pPr>
            <w:r>
              <w:rPr>
                <w:rFonts w:ascii="Times New Roman" w:hAnsi="Times New Roman"/>
              </w:rPr>
              <w:t>s</w:t>
            </w:r>
            <w:r w:rsidRPr="00FF528F">
              <w:rPr>
                <w:rFonts w:ascii="Times New Roman" w:hAnsi="Times New Roman"/>
              </w:rPr>
              <w:t xml:space="preserve">loveso </w:t>
            </w:r>
            <w:r>
              <w:rPr>
                <w:rFonts w:ascii="Times New Roman" w:hAnsi="Times New Roman"/>
              </w:rPr>
              <w:t>T</w:t>
            </w:r>
            <w:r w:rsidRPr="00FF528F">
              <w:rPr>
                <w:rFonts w:ascii="Times New Roman" w:hAnsi="Times New Roman"/>
              </w:rPr>
              <w:t xml:space="preserve">o </w:t>
            </w:r>
            <w:r>
              <w:rPr>
                <w:rFonts w:ascii="Times New Roman" w:hAnsi="Times New Roman"/>
              </w:rPr>
              <w:t>H</w:t>
            </w:r>
            <w:r w:rsidRPr="00FF528F">
              <w:rPr>
                <w:rFonts w:ascii="Times New Roman" w:hAnsi="Times New Roman"/>
              </w:rPr>
              <w:t xml:space="preserve">ave </w:t>
            </w:r>
            <w:r>
              <w:rPr>
                <w:rFonts w:ascii="Times New Roman" w:hAnsi="Times New Roman"/>
              </w:rPr>
              <w:t>G</w:t>
            </w:r>
            <w:r w:rsidRPr="00FF528F">
              <w:rPr>
                <w:rFonts w:ascii="Times New Roman" w:hAnsi="Times New Roman"/>
              </w:rPr>
              <w:t>ot</w:t>
            </w:r>
            <w:r>
              <w:rPr>
                <w:rFonts w:ascii="Times New Roman" w:hAnsi="Times New Roman"/>
              </w:rPr>
              <w:t xml:space="preserve"> </w:t>
            </w:r>
            <w:r w:rsidRPr="00FF528F">
              <w:rPr>
                <w:rFonts w:ascii="Times New Roman" w:hAnsi="Times New Roman"/>
              </w:rPr>
              <w:t>– oznam</w:t>
            </w:r>
            <w:r>
              <w:rPr>
                <w:rFonts w:ascii="Times New Roman" w:hAnsi="Times New Roman"/>
              </w:rPr>
              <w:t xml:space="preserve">ovací </w:t>
            </w:r>
            <w:r w:rsidRPr="00FF528F">
              <w:rPr>
                <w:rFonts w:ascii="Times New Roman" w:hAnsi="Times New Roman"/>
              </w:rPr>
              <w:t>věta,</w:t>
            </w:r>
            <w:r>
              <w:rPr>
                <w:rFonts w:ascii="Times New Roman" w:hAnsi="Times New Roman"/>
              </w:rPr>
              <w:t xml:space="preserve"> </w:t>
            </w:r>
            <w:r w:rsidRPr="00FF528F">
              <w:rPr>
                <w:rFonts w:ascii="Times New Roman" w:hAnsi="Times New Roman"/>
              </w:rPr>
              <w:t>zápor, otázka</w:t>
            </w:r>
          </w:p>
          <w:p w:rsidR="001E2964" w:rsidRPr="00FF528F" w:rsidRDefault="001E2964" w:rsidP="00211E84">
            <w:pPr>
              <w:pStyle w:val="Zhlav"/>
              <w:tabs>
                <w:tab w:val="clear" w:pos="4536"/>
                <w:tab w:val="clear" w:pos="9072"/>
              </w:tabs>
              <w:rPr>
                <w:rFonts w:ascii="Times New Roman" w:hAnsi="Times New Roman"/>
              </w:rPr>
            </w:pPr>
            <w:r>
              <w:rPr>
                <w:rFonts w:ascii="Times New Roman" w:hAnsi="Times New Roman"/>
              </w:rPr>
              <w:t>zvířata, příroda</w:t>
            </w:r>
          </w:p>
          <w:p w:rsidR="001E2964" w:rsidRPr="00FF528F" w:rsidRDefault="001E2964" w:rsidP="00211E84">
            <w:pPr>
              <w:pStyle w:val="Zhlav"/>
              <w:tabs>
                <w:tab w:val="clear" w:pos="4536"/>
                <w:tab w:val="clear" w:pos="9072"/>
              </w:tabs>
              <w:rPr>
                <w:rFonts w:ascii="Times New Roman" w:hAnsi="Times New Roman"/>
              </w:rPr>
            </w:pPr>
            <w:r>
              <w:rPr>
                <w:rFonts w:ascii="Times New Roman" w:hAnsi="Times New Roman"/>
              </w:rPr>
              <w:lastRenderedPageBreak/>
              <w:t>m</w:t>
            </w:r>
            <w:r w:rsidRPr="00FF528F">
              <w:rPr>
                <w:rFonts w:ascii="Times New Roman" w:hAnsi="Times New Roman"/>
              </w:rPr>
              <w:t>é zájmy a koníčky</w:t>
            </w:r>
            <w:r>
              <w:rPr>
                <w:rFonts w:ascii="Times New Roman" w:hAnsi="Times New Roman"/>
              </w:rPr>
              <w:t xml:space="preserve"> </w:t>
            </w:r>
            <w:r w:rsidRPr="00FF528F">
              <w:rPr>
                <w:rFonts w:ascii="Times New Roman" w:hAnsi="Times New Roman"/>
              </w:rPr>
              <w:t>– sport, hudební nástroje</w:t>
            </w:r>
          </w:p>
          <w:p w:rsidR="001E2964" w:rsidRPr="00FF528F" w:rsidRDefault="001E2964" w:rsidP="00211E84">
            <w:pPr>
              <w:pStyle w:val="Zhlav"/>
              <w:tabs>
                <w:tab w:val="clear" w:pos="4536"/>
                <w:tab w:val="clear" w:pos="9072"/>
              </w:tabs>
              <w:rPr>
                <w:rFonts w:ascii="Times New Roman" w:hAnsi="Times New Roman"/>
              </w:rPr>
            </w:pPr>
            <w:r>
              <w:rPr>
                <w:rFonts w:ascii="Times New Roman" w:hAnsi="Times New Roman"/>
              </w:rPr>
              <w:t>s</w:t>
            </w:r>
            <w:r w:rsidRPr="00FF528F">
              <w:rPr>
                <w:rFonts w:ascii="Times New Roman" w:hAnsi="Times New Roman"/>
              </w:rPr>
              <w:t xml:space="preserve">loveso </w:t>
            </w:r>
            <w:r>
              <w:rPr>
                <w:rFonts w:ascii="Times New Roman" w:hAnsi="Times New Roman"/>
              </w:rPr>
              <w:t>C</w:t>
            </w:r>
            <w:r w:rsidRPr="00FF528F">
              <w:rPr>
                <w:rFonts w:ascii="Times New Roman" w:hAnsi="Times New Roman"/>
              </w:rPr>
              <w:t>an,</w:t>
            </w:r>
            <w:r>
              <w:rPr>
                <w:rFonts w:ascii="Times New Roman" w:hAnsi="Times New Roman"/>
              </w:rPr>
              <w:t xml:space="preserve"> C</w:t>
            </w:r>
            <w:r w:rsidRPr="00FF528F">
              <w:rPr>
                <w:rFonts w:ascii="Times New Roman" w:hAnsi="Times New Roman"/>
              </w:rPr>
              <w:t>an’t</w:t>
            </w:r>
          </w:p>
          <w:p w:rsidR="001E2964" w:rsidRPr="00FF528F" w:rsidRDefault="001E2964" w:rsidP="00211E84">
            <w:pPr>
              <w:pStyle w:val="Zhlav"/>
              <w:tabs>
                <w:tab w:val="clear" w:pos="4536"/>
                <w:tab w:val="clear" w:pos="9072"/>
              </w:tabs>
              <w:rPr>
                <w:rFonts w:ascii="Times New Roman" w:hAnsi="Times New Roman"/>
              </w:rPr>
            </w:pPr>
            <w:r>
              <w:rPr>
                <w:rFonts w:ascii="Times New Roman" w:hAnsi="Times New Roman"/>
              </w:rPr>
              <w:t>j</w:t>
            </w:r>
            <w:r w:rsidRPr="00FF528F">
              <w:rPr>
                <w:rFonts w:ascii="Times New Roman" w:hAnsi="Times New Roman"/>
              </w:rPr>
              <w:t>í</w:t>
            </w:r>
            <w:r>
              <w:rPr>
                <w:rFonts w:ascii="Times New Roman" w:hAnsi="Times New Roman"/>
              </w:rPr>
              <w:t>dlo a nápoje</w:t>
            </w:r>
          </w:p>
          <w:p w:rsidR="001E2964" w:rsidRPr="00FF528F" w:rsidRDefault="001E2964" w:rsidP="00211E84">
            <w:r>
              <w:t>s</w:t>
            </w:r>
            <w:r w:rsidRPr="00FF528F">
              <w:t xml:space="preserve">loveso I </w:t>
            </w:r>
            <w:r>
              <w:t>l</w:t>
            </w:r>
            <w:r w:rsidRPr="00FF528F">
              <w:t>ike, I don’t like</w:t>
            </w:r>
          </w:p>
        </w:tc>
        <w:tc>
          <w:tcPr>
            <w:tcW w:w="2340" w:type="dxa"/>
            <w:tcBorders>
              <w:top w:val="single" w:sz="12" w:space="0" w:color="auto"/>
              <w:left w:val="single" w:sz="4" w:space="0" w:color="auto"/>
              <w:bottom w:val="single" w:sz="4" w:space="0" w:color="auto"/>
              <w:right w:val="single" w:sz="4" w:space="0" w:color="auto"/>
            </w:tcBorders>
            <w:shd w:val="clear" w:color="auto" w:fill="auto"/>
          </w:tcPr>
          <w:p w:rsidR="001E2964" w:rsidRPr="00063364" w:rsidRDefault="001E2964" w:rsidP="00211E84"/>
        </w:tc>
        <w:tc>
          <w:tcPr>
            <w:tcW w:w="1800" w:type="dxa"/>
            <w:tcBorders>
              <w:top w:val="single" w:sz="12" w:space="0" w:color="auto"/>
              <w:left w:val="single" w:sz="4" w:space="0" w:color="auto"/>
              <w:bottom w:val="single" w:sz="4" w:space="0" w:color="auto"/>
              <w:right w:val="single" w:sz="4" w:space="0" w:color="auto"/>
            </w:tcBorders>
            <w:shd w:val="clear" w:color="auto" w:fill="auto"/>
          </w:tcPr>
          <w:p w:rsidR="001E2964" w:rsidRPr="00063364" w:rsidRDefault="001E2964" w:rsidP="00211E84"/>
        </w:tc>
      </w:tr>
      <w:tr w:rsidR="001E2964" w:rsidTr="00211E84">
        <w:trPr>
          <w:trHeight w:val="67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1E2964" w:rsidRPr="00063364" w:rsidRDefault="001E2964" w:rsidP="00211E84">
            <w:r w:rsidRPr="00063364">
              <w:t xml:space="preserve">rozumí </w:t>
            </w:r>
            <w:r>
              <w:rPr>
                <w:color w:val="FF0000"/>
              </w:rPr>
              <w:t>jednoduchému poslechovému textu, pokud je pronášen pomalu a zřetelně a má k dispozici vizuální oporu</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1E2964" w:rsidRPr="00063364" w:rsidRDefault="001E2964" w:rsidP="00DB5690">
            <w:pPr>
              <w:numPr>
                <w:ilvl w:val="0"/>
                <w:numId w:val="224"/>
              </w:numPr>
            </w:pPr>
            <w:r w:rsidRPr="00063364">
              <w:t>prezentuje jednoduché básn</w:t>
            </w:r>
            <w:r>
              <w:t>ě a písně, rozumí krátkým audio</w:t>
            </w:r>
            <w:r w:rsidRPr="00063364">
              <w:t>nahrávkám</w:t>
            </w:r>
          </w:p>
        </w:tc>
        <w:tc>
          <w:tcPr>
            <w:tcW w:w="3060" w:type="dxa"/>
            <w:vMerge/>
            <w:tcBorders>
              <w:left w:val="single" w:sz="4" w:space="0" w:color="auto"/>
              <w:right w:val="single" w:sz="4" w:space="0" w:color="auto"/>
            </w:tcBorders>
            <w:shd w:val="clear" w:color="auto" w:fill="auto"/>
          </w:tcPr>
          <w:p w:rsidR="001E2964" w:rsidRDefault="001E2964" w:rsidP="00211E84"/>
        </w:tc>
        <w:tc>
          <w:tcPr>
            <w:tcW w:w="2340" w:type="dxa"/>
            <w:tcBorders>
              <w:top w:val="single" w:sz="4" w:space="0" w:color="auto"/>
              <w:left w:val="single" w:sz="4" w:space="0" w:color="auto"/>
              <w:bottom w:val="single" w:sz="4" w:space="0" w:color="auto"/>
              <w:right w:val="single" w:sz="4" w:space="0" w:color="auto"/>
            </w:tcBorders>
            <w:shd w:val="clear" w:color="auto" w:fill="auto"/>
          </w:tcPr>
          <w:p w:rsidR="001E2964" w:rsidRDefault="001E2964" w:rsidP="00211E84"/>
        </w:tc>
        <w:tc>
          <w:tcPr>
            <w:tcW w:w="1800" w:type="dxa"/>
            <w:tcBorders>
              <w:top w:val="single" w:sz="4" w:space="0" w:color="auto"/>
              <w:left w:val="single" w:sz="4" w:space="0" w:color="auto"/>
              <w:bottom w:val="single" w:sz="4" w:space="0" w:color="auto"/>
              <w:right w:val="single" w:sz="4" w:space="0" w:color="auto"/>
            </w:tcBorders>
            <w:shd w:val="clear" w:color="auto" w:fill="auto"/>
          </w:tcPr>
          <w:p w:rsidR="001E2964" w:rsidRDefault="001E2964" w:rsidP="00211E84"/>
        </w:tc>
      </w:tr>
      <w:tr w:rsidR="001E2964" w:rsidTr="00211E84">
        <w:trPr>
          <w:trHeight w:val="67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1E2964" w:rsidRPr="002A5EF0" w:rsidRDefault="001E2964" w:rsidP="00211E84">
            <w:pPr>
              <w:rPr>
                <w:color w:val="FF0000"/>
              </w:rPr>
            </w:pPr>
            <w:r>
              <w:rPr>
                <w:color w:val="FF0000"/>
              </w:rPr>
              <w:t>napíše krátký text s použitím krátkých vět a slovních spojení o sobě, rodině, činnostech a událostech z oblasti svých zájmů a každodenního života</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1E2964" w:rsidRDefault="001E2964" w:rsidP="00DB5690">
            <w:pPr>
              <w:numPr>
                <w:ilvl w:val="0"/>
                <w:numId w:val="224"/>
              </w:numPr>
            </w:pPr>
            <w:r>
              <w:t>u</w:t>
            </w:r>
            <w:r w:rsidRPr="0058152A">
              <w:t>vědomuje si rozdíl mezi fonetickou a psanou formou jazyka</w:t>
            </w:r>
          </w:p>
          <w:p w:rsidR="001E2964" w:rsidRDefault="001E2964" w:rsidP="00DB5690">
            <w:pPr>
              <w:numPr>
                <w:ilvl w:val="0"/>
                <w:numId w:val="224"/>
              </w:numPr>
            </w:pPr>
            <w:r>
              <w:t>základní gramatické struktury a typy vět</w:t>
            </w:r>
          </w:p>
          <w:p w:rsidR="001E2964" w:rsidRDefault="001E2964" w:rsidP="00DB5690">
            <w:pPr>
              <w:numPr>
                <w:ilvl w:val="0"/>
                <w:numId w:val="224"/>
              </w:numPr>
            </w:pPr>
            <w:r w:rsidRPr="00063364">
              <w:t xml:space="preserve">získává </w:t>
            </w:r>
            <w:r>
              <w:t xml:space="preserve">a umí používat základní slovní </w:t>
            </w:r>
            <w:r w:rsidRPr="00063364">
              <w:t xml:space="preserve"> zásobu vzhledem k osvojovaným tématům</w:t>
            </w:r>
          </w:p>
          <w:p w:rsidR="001E2964" w:rsidRPr="0058152A" w:rsidRDefault="001E2964" w:rsidP="00DB5690">
            <w:pPr>
              <w:numPr>
                <w:ilvl w:val="0"/>
                <w:numId w:val="224"/>
              </w:numPr>
            </w:pPr>
            <w:r>
              <w:rPr>
                <w:color w:val="FF0000"/>
              </w:rPr>
              <w:t>porozumí významu slov, slovních spojení a jednoduchých vět probíraných témat</w:t>
            </w:r>
          </w:p>
        </w:tc>
        <w:tc>
          <w:tcPr>
            <w:tcW w:w="3060" w:type="dxa"/>
            <w:vMerge/>
            <w:tcBorders>
              <w:left w:val="single" w:sz="4" w:space="0" w:color="auto"/>
              <w:right w:val="single" w:sz="4" w:space="0" w:color="auto"/>
            </w:tcBorders>
            <w:shd w:val="clear" w:color="auto" w:fill="auto"/>
          </w:tcPr>
          <w:p w:rsidR="001E2964" w:rsidRDefault="001E2964" w:rsidP="00211E84"/>
        </w:tc>
        <w:tc>
          <w:tcPr>
            <w:tcW w:w="2340" w:type="dxa"/>
            <w:tcBorders>
              <w:top w:val="single" w:sz="4" w:space="0" w:color="auto"/>
              <w:left w:val="single" w:sz="4" w:space="0" w:color="auto"/>
              <w:bottom w:val="single" w:sz="4" w:space="0" w:color="auto"/>
              <w:right w:val="single" w:sz="4" w:space="0" w:color="auto"/>
            </w:tcBorders>
            <w:shd w:val="clear" w:color="auto" w:fill="auto"/>
          </w:tcPr>
          <w:p w:rsidR="001E2964" w:rsidRDefault="001E2964" w:rsidP="00211E84"/>
        </w:tc>
        <w:tc>
          <w:tcPr>
            <w:tcW w:w="1800" w:type="dxa"/>
            <w:tcBorders>
              <w:top w:val="single" w:sz="4" w:space="0" w:color="auto"/>
              <w:left w:val="single" w:sz="4" w:space="0" w:color="auto"/>
              <w:bottom w:val="single" w:sz="4" w:space="0" w:color="auto"/>
              <w:right w:val="single" w:sz="4" w:space="0" w:color="auto"/>
            </w:tcBorders>
            <w:shd w:val="clear" w:color="auto" w:fill="auto"/>
          </w:tcPr>
          <w:p w:rsidR="001E2964" w:rsidRDefault="001E2964" w:rsidP="00211E84"/>
        </w:tc>
      </w:tr>
      <w:tr w:rsidR="001E2964" w:rsidTr="00211E84">
        <w:trPr>
          <w:trHeight w:val="67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1E2964" w:rsidRPr="0058152A" w:rsidRDefault="001E2964" w:rsidP="00211E84">
            <w:r w:rsidRPr="0058152A">
              <w:t>vyhledává v jednoduchém textu potřebnou informaci</w:t>
            </w:r>
            <w:r>
              <w:t xml:space="preserve">, </w:t>
            </w:r>
            <w:r>
              <w:rPr>
                <w:color w:val="FF0000"/>
              </w:rPr>
              <w:t xml:space="preserve">která se vztahuje k probíraným </w:t>
            </w:r>
            <w:r w:rsidR="001760D8">
              <w:rPr>
                <w:color w:val="FF0000"/>
              </w:rPr>
              <w:t>tématům</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1E2964" w:rsidRPr="0058152A" w:rsidRDefault="001E2964" w:rsidP="00DB5690">
            <w:pPr>
              <w:numPr>
                <w:ilvl w:val="0"/>
                <w:numId w:val="224"/>
              </w:numPr>
            </w:pPr>
            <w:r>
              <w:t>d</w:t>
            </w:r>
            <w:r w:rsidRPr="0058152A">
              <w:t>okáže najít požadovanou informaci v textu a vytvoří odpověď na otázku</w:t>
            </w:r>
          </w:p>
        </w:tc>
        <w:tc>
          <w:tcPr>
            <w:tcW w:w="3060" w:type="dxa"/>
            <w:vMerge/>
            <w:tcBorders>
              <w:left w:val="single" w:sz="4" w:space="0" w:color="auto"/>
              <w:right w:val="single" w:sz="4" w:space="0" w:color="auto"/>
            </w:tcBorders>
            <w:shd w:val="clear" w:color="auto" w:fill="auto"/>
          </w:tcPr>
          <w:p w:rsidR="001E2964" w:rsidRDefault="001E2964" w:rsidP="00211E84"/>
        </w:tc>
        <w:tc>
          <w:tcPr>
            <w:tcW w:w="2340" w:type="dxa"/>
            <w:tcBorders>
              <w:top w:val="single" w:sz="4" w:space="0" w:color="auto"/>
              <w:left w:val="single" w:sz="4" w:space="0" w:color="auto"/>
              <w:bottom w:val="single" w:sz="4" w:space="0" w:color="auto"/>
              <w:right w:val="single" w:sz="4" w:space="0" w:color="auto"/>
            </w:tcBorders>
            <w:shd w:val="clear" w:color="auto" w:fill="auto"/>
          </w:tcPr>
          <w:p w:rsidR="001E2964" w:rsidRDefault="001E2964" w:rsidP="00211E84"/>
        </w:tc>
        <w:tc>
          <w:tcPr>
            <w:tcW w:w="1800" w:type="dxa"/>
            <w:tcBorders>
              <w:top w:val="single" w:sz="4" w:space="0" w:color="auto"/>
              <w:left w:val="single" w:sz="4" w:space="0" w:color="auto"/>
              <w:bottom w:val="single" w:sz="4" w:space="0" w:color="auto"/>
              <w:right w:val="single" w:sz="4" w:space="0" w:color="auto"/>
            </w:tcBorders>
            <w:shd w:val="clear" w:color="auto" w:fill="auto"/>
          </w:tcPr>
          <w:p w:rsidR="001E2964" w:rsidRDefault="001E2964" w:rsidP="00211E84"/>
        </w:tc>
      </w:tr>
      <w:tr w:rsidR="001E2964" w:rsidTr="00211E84">
        <w:trPr>
          <w:trHeight w:val="67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1E2964" w:rsidRPr="0058152A" w:rsidRDefault="001E2964" w:rsidP="00211E84">
            <w:pPr>
              <w:pStyle w:val="Zhlav"/>
              <w:tabs>
                <w:tab w:val="clear" w:pos="4536"/>
                <w:tab w:val="clear" w:pos="9072"/>
              </w:tabs>
              <w:rPr>
                <w:rFonts w:ascii="Times New Roman" w:hAnsi="Times New Roman" w:cs="Times New Roman"/>
              </w:rPr>
            </w:pPr>
            <w:r w:rsidRPr="0058152A">
              <w:rPr>
                <w:rFonts w:ascii="Times New Roman" w:hAnsi="Times New Roman" w:cs="Times New Roman"/>
              </w:rPr>
              <w:lastRenderedPageBreak/>
              <w:t>používá dvojjazyčný slovník</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1E2964" w:rsidRPr="0058152A" w:rsidRDefault="001E2964" w:rsidP="00DB5690">
            <w:pPr>
              <w:pStyle w:val="Zkladntext"/>
              <w:numPr>
                <w:ilvl w:val="0"/>
                <w:numId w:val="224"/>
              </w:numPr>
              <w:rPr>
                <w:sz w:val="24"/>
              </w:rPr>
            </w:pPr>
            <w:r w:rsidRPr="0058152A">
              <w:rPr>
                <w:sz w:val="24"/>
              </w:rPr>
              <w:t>seznamuje se s prací s dvojjazyčným slovníkem – dictionary</w:t>
            </w:r>
          </w:p>
        </w:tc>
        <w:tc>
          <w:tcPr>
            <w:tcW w:w="3060" w:type="dxa"/>
            <w:vMerge/>
            <w:tcBorders>
              <w:left w:val="single" w:sz="4" w:space="0" w:color="auto"/>
              <w:right w:val="single" w:sz="4" w:space="0" w:color="auto"/>
            </w:tcBorders>
            <w:shd w:val="clear" w:color="auto" w:fill="auto"/>
          </w:tcPr>
          <w:p w:rsidR="001E2964" w:rsidRDefault="001E2964" w:rsidP="00211E84"/>
        </w:tc>
        <w:tc>
          <w:tcPr>
            <w:tcW w:w="2340" w:type="dxa"/>
            <w:tcBorders>
              <w:top w:val="single" w:sz="4" w:space="0" w:color="auto"/>
              <w:left w:val="single" w:sz="4" w:space="0" w:color="auto"/>
              <w:bottom w:val="single" w:sz="4" w:space="0" w:color="auto"/>
              <w:right w:val="single" w:sz="4" w:space="0" w:color="auto"/>
            </w:tcBorders>
            <w:shd w:val="clear" w:color="auto" w:fill="auto"/>
          </w:tcPr>
          <w:p w:rsidR="001E2964" w:rsidRDefault="001E2964" w:rsidP="00211E84"/>
        </w:tc>
        <w:tc>
          <w:tcPr>
            <w:tcW w:w="1800" w:type="dxa"/>
            <w:tcBorders>
              <w:top w:val="single" w:sz="4" w:space="0" w:color="auto"/>
              <w:left w:val="single" w:sz="4" w:space="0" w:color="auto"/>
              <w:bottom w:val="single" w:sz="4" w:space="0" w:color="auto"/>
              <w:right w:val="single" w:sz="4" w:space="0" w:color="auto"/>
            </w:tcBorders>
            <w:shd w:val="clear" w:color="auto" w:fill="auto"/>
          </w:tcPr>
          <w:p w:rsidR="001E2964" w:rsidRDefault="001E2964" w:rsidP="00211E84"/>
        </w:tc>
      </w:tr>
      <w:tr w:rsidR="001E2964" w:rsidTr="00211E84">
        <w:trPr>
          <w:trHeight w:val="67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1E2964" w:rsidRPr="00E55CD9" w:rsidRDefault="001E2964" w:rsidP="00211E84">
            <w:pPr>
              <w:rPr>
                <w:color w:val="FF0000"/>
              </w:rPr>
            </w:pPr>
            <w:r>
              <w:rPr>
                <w:color w:val="FF0000"/>
              </w:rPr>
              <w:t xml:space="preserve">sdělí jednoduchým způsobem základní informace týkající se jeho samotného, rodiny, školy, volného času a dalších osvojovaných témat  </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1E2964" w:rsidRDefault="001E2964" w:rsidP="00DB5690">
            <w:pPr>
              <w:pStyle w:val="Zkladntext"/>
              <w:numPr>
                <w:ilvl w:val="0"/>
                <w:numId w:val="224"/>
              </w:numPr>
              <w:rPr>
                <w:sz w:val="24"/>
              </w:rPr>
            </w:pPr>
            <w:r w:rsidRPr="009C0B2C">
              <w:rPr>
                <w:sz w:val="24"/>
              </w:rPr>
              <w:t>vyjadřuje se v jednoduchých větách, dle vzoru v učebnici doplňuje jednoduchá sdělení s použitím známé slovní zásoby</w:t>
            </w:r>
          </w:p>
          <w:p w:rsidR="001E2964" w:rsidRPr="0031291A" w:rsidRDefault="001E2964" w:rsidP="00DB5690">
            <w:pPr>
              <w:pStyle w:val="Zkladntext"/>
              <w:numPr>
                <w:ilvl w:val="0"/>
                <w:numId w:val="224"/>
              </w:numPr>
              <w:rPr>
                <w:color w:val="FF0000"/>
                <w:sz w:val="24"/>
              </w:rPr>
            </w:pPr>
            <w:r w:rsidRPr="0031291A">
              <w:rPr>
                <w:color w:val="FF0000"/>
                <w:sz w:val="24"/>
              </w:rPr>
              <w:t>sdělí jednoduchou</w:t>
            </w:r>
            <w:r>
              <w:rPr>
                <w:sz w:val="24"/>
              </w:rPr>
              <w:t xml:space="preserve"> </w:t>
            </w:r>
            <w:r w:rsidRPr="0031291A">
              <w:rPr>
                <w:color w:val="FF0000"/>
                <w:sz w:val="24"/>
              </w:rPr>
              <w:t>informaci</w:t>
            </w:r>
            <w:r>
              <w:rPr>
                <w:color w:val="FF0000"/>
                <w:sz w:val="24"/>
              </w:rPr>
              <w:t xml:space="preserve"> o sobě, uvede svůj věk, kde bydlí</w:t>
            </w:r>
          </w:p>
          <w:p w:rsidR="001E2964" w:rsidRPr="009C0B2C" w:rsidRDefault="001E2964" w:rsidP="00DB5690">
            <w:pPr>
              <w:pStyle w:val="Zkladntext"/>
              <w:numPr>
                <w:ilvl w:val="0"/>
                <w:numId w:val="224"/>
              </w:numPr>
              <w:rPr>
                <w:sz w:val="24"/>
              </w:rPr>
            </w:pPr>
            <w:r>
              <w:rPr>
                <w:sz w:val="24"/>
              </w:rPr>
              <w:t>popíše členy své rodiny</w:t>
            </w:r>
          </w:p>
        </w:tc>
        <w:tc>
          <w:tcPr>
            <w:tcW w:w="3060" w:type="dxa"/>
            <w:vMerge/>
            <w:tcBorders>
              <w:left w:val="single" w:sz="4" w:space="0" w:color="auto"/>
              <w:right w:val="single" w:sz="4" w:space="0" w:color="auto"/>
            </w:tcBorders>
            <w:shd w:val="clear" w:color="auto" w:fill="auto"/>
          </w:tcPr>
          <w:p w:rsidR="001E2964" w:rsidRPr="009C0B2C" w:rsidRDefault="001E2964" w:rsidP="00211E84"/>
        </w:tc>
        <w:tc>
          <w:tcPr>
            <w:tcW w:w="2340" w:type="dxa"/>
            <w:tcBorders>
              <w:top w:val="single" w:sz="4" w:space="0" w:color="auto"/>
              <w:left w:val="single" w:sz="4" w:space="0" w:color="auto"/>
              <w:bottom w:val="single" w:sz="4" w:space="0" w:color="auto"/>
              <w:right w:val="single" w:sz="4" w:space="0" w:color="auto"/>
            </w:tcBorders>
            <w:shd w:val="clear" w:color="auto" w:fill="auto"/>
          </w:tcPr>
          <w:p w:rsidR="001E2964" w:rsidRPr="009C0B2C" w:rsidRDefault="001E2964" w:rsidP="00211E84"/>
        </w:tc>
        <w:tc>
          <w:tcPr>
            <w:tcW w:w="1800" w:type="dxa"/>
            <w:tcBorders>
              <w:top w:val="single" w:sz="4" w:space="0" w:color="auto"/>
              <w:left w:val="single" w:sz="4" w:space="0" w:color="auto"/>
              <w:bottom w:val="single" w:sz="4" w:space="0" w:color="auto"/>
              <w:right w:val="single" w:sz="4" w:space="0" w:color="auto"/>
            </w:tcBorders>
            <w:shd w:val="clear" w:color="auto" w:fill="auto"/>
          </w:tcPr>
          <w:p w:rsidR="001E2964" w:rsidRPr="009C0B2C" w:rsidRDefault="001E2964" w:rsidP="00211E84"/>
        </w:tc>
      </w:tr>
      <w:tr w:rsidR="001E2964" w:rsidRPr="00C43635" w:rsidTr="00211E84">
        <w:trPr>
          <w:trHeight w:val="67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1E2964" w:rsidRPr="00CE55F2" w:rsidRDefault="001E2964" w:rsidP="00211E84">
            <w:pPr>
              <w:rPr>
                <w:color w:val="FF0000"/>
              </w:rPr>
            </w:pPr>
            <w:r>
              <w:rPr>
                <w:color w:val="FF0000"/>
              </w:rPr>
              <w:t>odpovídá na jednoduché otázky týkající se jeho samotného, rodiny, školy, volného čas</w:t>
            </w:r>
            <w:r w:rsidR="001760D8">
              <w:rPr>
                <w:color w:val="FF0000"/>
              </w:rPr>
              <w:t xml:space="preserve">u a dalších osvojovaných témat </w:t>
            </w:r>
            <w:r>
              <w:rPr>
                <w:color w:val="FF0000"/>
              </w:rPr>
              <w:t>a podobné otázky pokládá</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1E2964" w:rsidRDefault="001E2964" w:rsidP="00DB5690">
            <w:pPr>
              <w:pStyle w:val="Zkladntext"/>
              <w:numPr>
                <w:ilvl w:val="0"/>
                <w:numId w:val="224"/>
              </w:numPr>
              <w:rPr>
                <w:sz w:val="24"/>
              </w:rPr>
            </w:pPr>
            <w:r>
              <w:rPr>
                <w:color w:val="FF0000"/>
                <w:sz w:val="24"/>
              </w:rPr>
              <w:t>zeptá se na jednoduchou informaci</w:t>
            </w:r>
          </w:p>
          <w:p w:rsidR="001E2964" w:rsidRPr="009C0B2C" w:rsidRDefault="001E2964" w:rsidP="00DB5690">
            <w:pPr>
              <w:pStyle w:val="Zkladntext"/>
              <w:numPr>
                <w:ilvl w:val="0"/>
                <w:numId w:val="224"/>
              </w:numPr>
              <w:rPr>
                <w:sz w:val="24"/>
              </w:rPr>
            </w:pPr>
            <w:r w:rsidRPr="009C0B2C">
              <w:rPr>
                <w:sz w:val="24"/>
              </w:rPr>
              <w:t>interpretuje písně a několik říkanek, reprodukuje pamětně osvojené mikrodialogy</w:t>
            </w:r>
          </w:p>
        </w:tc>
        <w:tc>
          <w:tcPr>
            <w:tcW w:w="3060" w:type="dxa"/>
            <w:vMerge/>
            <w:tcBorders>
              <w:left w:val="single" w:sz="4" w:space="0" w:color="auto"/>
              <w:right w:val="single" w:sz="4" w:space="0" w:color="auto"/>
            </w:tcBorders>
            <w:shd w:val="clear" w:color="auto" w:fill="auto"/>
          </w:tcPr>
          <w:p w:rsidR="001E2964" w:rsidRPr="009C0B2C" w:rsidRDefault="001E2964" w:rsidP="00211E84"/>
        </w:tc>
        <w:tc>
          <w:tcPr>
            <w:tcW w:w="2340" w:type="dxa"/>
            <w:tcBorders>
              <w:top w:val="single" w:sz="4" w:space="0" w:color="auto"/>
              <w:left w:val="single" w:sz="4" w:space="0" w:color="auto"/>
              <w:bottom w:val="single" w:sz="4" w:space="0" w:color="auto"/>
              <w:right w:val="single" w:sz="4" w:space="0" w:color="auto"/>
            </w:tcBorders>
            <w:shd w:val="clear" w:color="auto" w:fill="auto"/>
          </w:tcPr>
          <w:p w:rsidR="001E2964" w:rsidRPr="009C0B2C" w:rsidRDefault="001E2964" w:rsidP="00211E84"/>
        </w:tc>
        <w:tc>
          <w:tcPr>
            <w:tcW w:w="1800" w:type="dxa"/>
            <w:tcBorders>
              <w:top w:val="single" w:sz="4" w:space="0" w:color="auto"/>
              <w:left w:val="single" w:sz="4" w:space="0" w:color="auto"/>
              <w:bottom w:val="single" w:sz="4" w:space="0" w:color="auto"/>
              <w:right w:val="single" w:sz="4" w:space="0" w:color="auto"/>
            </w:tcBorders>
            <w:shd w:val="clear" w:color="auto" w:fill="auto"/>
          </w:tcPr>
          <w:p w:rsidR="001E2964" w:rsidRPr="009C0B2C" w:rsidRDefault="001E2964" w:rsidP="00211E84"/>
        </w:tc>
      </w:tr>
      <w:tr w:rsidR="001E2964" w:rsidTr="00211E84">
        <w:trPr>
          <w:trHeight w:val="67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1E2964" w:rsidRPr="009C0B2C" w:rsidRDefault="001E2964" w:rsidP="00211E84">
            <w:r>
              <w:rPr>
                <w:color w:val="FF0000"/>
              </w:rPr>
              <w:t>rozumí jednoduchým krátkým textům z běžného života, zejména pokud má k dispozici vizuální oporu</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1E2964" w:rsidRPr="009C0B2C" w:rsidRDefault="001E2964" w:rsidP="00DB5690">
            <w:pPr>
              <w:pStyle w:val="Zkladntext"/>
              <w:numPr>
                <w:ilvl w:val="0"/>
                <w:numId w:val="224"/>
              </w:numPr>
              <w:rPr>
                <w:sz w:val="24"/>
              </w:rPr>
            </w:pPr>
            <w:r w:rsidRPr="009C0B2C">
              <w:rPr>
                <w:sz w:val="24"/>
              </w:rPr>
              <w:t>upravuje krátké texty se zachováním smyslu</w:t>
            </w:r>
          </w:p>
        </w:tc>
        <w:tc>
          <w:tcPr>
            <w:tcW w:w="3060" w:type="dxa"/>
            <w:vMerge/>
            <w:tcBorders>
              <w:left w:val="single" w:sz="4" w:space="0" w:color="auto"/>
              <w:right w:val="single" w:sz="4" w:space="0" w:color="auto"/>
            </w:tcBorders>
            <w:shd w:val="clear" w:color="auto" w:fill="auto"/>
          </w:tcPr>
          <w:p w:rsidR="001E2964" w:rsidRPr="009C0B2C" w:rsidRDefault="001E2964" w:rsidP="00211E84"/>
        </w:tc>
        <w:tc>
          <w:tcPr>
            <w:tcW w:w="2340" w:type="dxa"/>
            <w:tcBorders>
              <w:top w:val="single" w:sz="4" w:space="0" w:color="auto"/>
              <w:left w:val="single" w:sz="4" w:space="0" w:color="auto"/>
              <w:bottom w:val="single" w:sz="4" w:space="0" w:color="auto"/>
              <w:right w:val="single" w:sz="4" w:space="0" w:color="auto"/>
            </w:tcBorders>
            <w:shd w:val="clear" w:color="auto" w:fill="auto"/>
          </w:tcPr>
          <w:p w:rsidR="001E2964" w:rsidRPr="009C0B2C" w:rsidRDefault="001E2964" w:rsidP="00211E84"/>
        </w:tc>
        <w:tc>
          <w:tcPr>
            <w:tcW w:w="1800" w:type="dxa"/>
            <w:tcBorders>
              <w:top w:val="single" w:sz="4" w:space="0" w:color="auto"/>
              <w:left w:val="single" w:sz="4" w:space="0" w:color="auto"/>
              <w:bottom w:val="single" w:sz="4" w:space="0" w:color="auto"/>
              <w:right w:val="single" w:sz="4" w:space="0" w:color="auto"/>
            </w:tcBorders>
            <w:shd w:val="clear" w:color="auto" w:fill="auto"/>
          </w:tcPr>
          <w:p w:rsidR="001E2964" w:rsidRPr="009C0B2C" w:rsidRDefault="001E2964" w:rsidP="00211E84"/>
        </w:tc>
      </w:tr>
      <w:tr w:rsidR="001E2964" w:rsidTr="00211E84">
        <w:trPr>
          <w:trHeight w:val="67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1E2964" w:rsidRPr="009C0B2C" w:rsidRDefault="001E2964" w:rsidP="00211E84">
            <w:r w:rsidRPr="009C0B2C">
              <w:t xml:space="preserve">zapojí </w:t>
            </w:r>
            <w:r>
              <w:t xml:space="preserve">se </w:t>
            </w:r>
            <w:r w:rsidRPr="009C0B2C">
              <w:t xml:space="preserve">do </w:t>
            </w:r>
            <w:r w:rsidRPr="0021518F">
              <w:rPr>
                <w:color w:val="FF0000"/>
              </w:rPr>
              <w:t>jednoduch</w:t>
            </w:r>
            <w:r>
              <w:rPr>
                <w:color w:val="FF0000"/>
              </w:rPr>
              <w:t>ých rozhovorů</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1E2964" w:rsidRDefault="001E2964" w:rsidP="00DB5690">
            <w:pPr>
              <w:numPr>
                <w:ilvl w:val="0"/>
                <w:numId w:val="223"/>
              </w:numPr>
            </w:pPr>
            <w:r w:rsidRPr="009C0B2C">
              <w:t xml:space="preserve">jednoduché </w:t>
            </w:r>
            <w:r>
              <w:t>komunikační situace</w:t>
            </w:r>
          </w:p>
          <w:p w:rsidR="001E2964" w:rsidRPr="009C0B2C" w:rsidRDefault="001E2964" w:rsidP="00DB5690">
            <w:pPr>
              <w:numPr>
                <w:ilvl w:val="0"/>
                <w:numId w:val="223"/>
              </w:numPr>
            </w:pPr>
            <w:r>
              <w:rPr>
                <w:color w:val="FF0000"/>
              </w:rPr>
              <w:t xml:space="preserve">použije základní zdvořilostní obraty – oslovení, pozdrav, </w:t>
            </w:r>
            <w:r>
              <w:rPr>
                <w:color w:val="FF0000"/>
              </w:rPr>
              <w:lastRenderedPageBreak/>
              <w:t>poděkování, rozloučení</w:t>
            </w:r>
          </w:p>
        </w:tc>
        <w:tc>
          <w:tcPr>
            <w:tcW w:w="3060" w:type="dxa"/>
            <w:vMerge/>
            <w:tcBorders>
              <w:left w:val="single" w:sz="4" w:space="0" w:color="auto"/>
              <w:bottom w:val="single" w:sz="4" w:space="0" w:color="auto"/>
              <w:right w:val="single" w:sz="4" w:space="0" w:color="auto"/>
            </w:tcBorders>
            <w:shd w:val="clear" w:color="auto" w:fill="auto"/>
          </w:tcPr>
          <w:p w:rsidR="001E2964" w:rsidRPr="009C0B2C" w:rsidRDefault="001E2964" w:rsidP="00211E84"/>
        </w:tc>
        <w:tc>
          <w:tcPr>
            <w:tcW w:w="2340" w:type="dxa"/>
            <w:tcBorders>
              <w:top w:val="single" w:sz="4" w:space="0" w:color="auto"/>
              <w:left w:val="single" w:sz="4" w:space="0" w:color="auto"/>
              <w:bottom w:val="single" w:sz="4" w:space="0" w:color="auto"/>
              <w:right w:val="single" w:sz="4" w:space="0" w:color="auto"/>
            </w:tcBorders>
            <w:shd w:val="clear" w:color="auto" w:fill="auto"/>
          </w:tcPr>
          <w:p w:rsidR="001E2964" w:rsidRPr="009C0B2C" w:rsidRDefault="001E2964" w:rsidP="00211E84"/>
        </w:tc>
        <w:tc>
          <w:tcPr>
            <w:tcW w:w="1800" w:type="dxa"/>
            <w:tcBorders>
              <w:top w:val="single" w:sz="4" w:space="0" w:color="auto"/>
              <w:left w:val="single" w:sz="4" w:space="0" w:color="auto"/>
              <w:bottom w:val="single" w:sz="4" w:space="0" w:color="auto"/>
              <w:right w:val="single" w:sz="4" w:space="0" w:color="auto"/>
            </w:tcBorders>
            <w:shd w:val="clear" w:color="auto" w:fill="auto"/>
          </w:tcPr>
          <w:p w:rsidR="001E2964" w:rsidRPr="009C0B2C" w:rsidRDefault="001E2964" w:rsidP="00211E84"/>
        </w:tc>
      </w:tr>
    </w:tbl>
    <w:p w:rsidR="009376E1" w:rsidRDefault="001E2964" w:rsidP="009376E1">
      <w:pPr>
        <w:rPr>
          <w:sz w:val="28"/>
          <w:szCs w:val="28"/>
        </w:rPr>
      </w:pPr>
      <w:r>
        <w:br w:type="page"/>
      </w:r>
      <w:r w:rsidR="009376E1">
        <w:rPr>
          <w:b/>
          <w:sz w:val="28"/>
          <w:szCs w:val="28"/>
        </w:rPr>
        <w:lastRenderedPageBreak/>
        <w:t xml:space="preserve">Vyučovací předmět: </w:t>
      </w:r>
      <w:r w:rsidR="009376E1">
        <w:rPr>
          <w:sz w:val="28"/>
          <w:szCs w:val="28"/>
        </w:rPr>
        <w:t>Anglický jazyk</w:t>
      </w:r>
    </w:p>
    <w:p w:rsidR="009376E1" w:rsidRDefault="009376E1" w:rsidP="009376E1">
      <w:pPr>
        <w:rPr>
          <w:sz w:val="28"/>
          <w:szCs w:val="28"/>
        </w:rPr>
      </w:pPr>
      <w:r>
        <w:rPr>
          <w:b/>
          <w:sz w:val="28"/>
          <w:szCs w:val="28"/>
        </w:rPr>
        <w:t>Ročník:</w:t>
      </w:r>
      <w:r>
        <w:rPr>
          <w:sz w:val="28"/>
          <w:szCs w:val="28"/>
        </w:rPr>
        <w:t xml:space="preserve"> 5.</w:t>
      </w:r>
    </w:p>
    <w:p w:rsidR="009376E1" w:rsidRDefault="009376E1" w:rsidP="009376E1">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60"/>
        <w:gridCol w:w="3420"/>
        <w:gridCol w:w="3060"/>
        <w:gridCol w:w="2340"/>
        <w:gridCol w:w="1800"/>
      </w:tblGrid>
      <w:tr w:rsidR="009376E1" w:rsidTr="009376E1">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hideMark/>
          </w:tcPr>
          <w:p w:rsidR="009376E1" w:rsidRDefault="009376E1">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hideMark/>
          </w:tcPr>
          <w:p w:rsidR="009376E1" w:rsidRDefault="009376E1">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hideMark/>
          </w:tcPr>
          <w:p w:rsidR="009376E1" w:rsidRDefault="009376E1">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hideMark/>
          </w:tcPr>
          <w:p w:rsidR="009376E1" w:rsidRDefault="009376E1">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hideMark/>
          </w:tcPr>
          <w:p w:rsidR="009376E1" w:rsidRDefault="009376E1">
            <w:pPr>
              <w:jc w:val="center"/>
              <w:rPr>
                <w:b/>
                <w:sz w:val="28"/>
                <w:szCs w:val="28"/>
              </w:rPr>
            </w:pPr>
            <w:r>
              <w:rPr>
                <w:b/>
                <w:sz w:val="28"/>
                <w:szCs w:val="28"/>
              </w:rPr>
              <w:t>Poznámky</w:t>
            </w:r>
          </w:p>
        </w:tc>
      </w:tr>
      <w:tr w:rsidR="009376E1" w:rsidTr="009376E1">
        <w:trPr>
          <w:trHeight w:val="676"/>
        </w:trPr>
        <w:tc>
          <w:tcPr>
            <w:tcW w:w="3060" w:type="dxa"/>
            <w:tcBorders>
              <w:top w:val="single" w:sz="12" w:space="0" w:color="auto"/>
              <w:left w:val="single" w:sz="4" w:space="0" w:color="auto"/>
              <w:bottom w:val="single" w:sz="4" w:space="0" w:color="auto"/>
              <w:right w:val="single" w:sz="4" w:space="0" w:color="auto"/>
            </w:tcBorders>
            <w:hideMark/>
          </w:tcPr>
          <w:p w:rsidR="009376E1" w:rsidRDefault="009376E1">
            <w:pPr>
              <w:rPr>
                <w:color w:val="FF0000"/>
              </w:rPr>
            </w:pPr>
            <w:r>
              <w:rPr>
                <w:color w:val="FF0000"/>
              </w:rPr>
              <w:t>rozumí jednoduchým pokynům a otázkám učitele, které jsou sdělovány pomalu a s pečlivou výslovností</w:t>
            </w:r>
            <w:r>
              <w:rPr>
                <w:color w:val="000000"/>
              </w:rPr>
              <w:t xml:space="preserve"> </w:t>
            </w:r>
            <w:r>
              <w:t xml:space="preserve">rozumí slovům a jednoduchým větám, </w:t>
            </w:r>
            <w:r>
              <w:rPr>
                <w:color w:val="FF0000"/>
              </w:rPr>
              <w:t>pokud jsou pronášeny pomalu a zřetelně a týkají se osvojovaných témat, zejména pokud má k dispozici vizuální oporu</w:t>
            </w:r>
          </w:p>
          <w:p w:rsidR="009376E1" w:rsidRDefault="009376E1">
            <w:r>
              <w:rPr>
                <w:color w:val="FF0000"/>
              </w:rPr>
              <w:t>rozumí jednoduchému poslechovému textu, pokud je pronášen pomalu a zřetelně a má k dispozici vizuální oporu</w:t>
            </w:r>
          </w:p>
        </w:tc>
        <w:tc>
          <w:tcPr>
            <w:tcW w:w="3420" w:type="dxa"/>
            <w:tcBorders>
              <w:top w:val="single" w:sz="12" w:space="0" w:color="auto"/>
              <w:left w:val="single" w:sz="4" w:space="0" w:color="auto"/>
              <w:bottom w:val="single" w:sz="4" w:space="0" w:color="auto"/>
              <w:right w:val="single" w:sz="4" w:space="0" w:color="auto"/>
            </w:tcBorders>
            <w:hideMark/>
          </w:tcPr>
          <w:p w:rsidR="009376E1" w:rsidRDefault="009376E1" w:rsidP="00625E55">
            <w:pPr>
              <w:numPr>
                <w:ilvl w:val="0"/>
                <w:numId w:val="428"/>
              </w:numPr>
            </w:pPr>
            <w:r>
              <w:t>umí používat základní slovní zásobu vzhledem k osvojeným tématům</w:t>
            </w:r>
          </w:p>
        </w:tc>
        <w:tc>
          <w:tcPr>
            <w:tcW w:w="3060" w:type="dxa"/>
            <w:vMerge w:val="restart"/>
            <w:tcBorders>
              <w:top w:val="single" w:sz="12" w:space="0" w:color="auto"/>
              <w:left w:val="single" w:sz="4" w:space="0" w:color="auto"/>
              <w:bottom w:val="single" w:sz="4" w:space="0" w:color="auto"/>
              <w:right w:val="single" w:sz="4" w:space="0" w:color="auto"/>
            </w:tcBorders>
          </w:tcPr>
          <w:p w:rsidR="009376E1" w:rsidRDefault="009376E1">
            <w:r>
              <w:t>gramatika</w:t>
            </w:r>
          </w:p>
          <w:p w:rsidR="009376E1" w:rsidRDefault="009376E1" w:rsidP="00625E55">
            <w:pPr>
              <w:pStyle w:val="Zkladntextodsazen"/>
              <w:numPr>
                <w:ilvl w:val="1"/>
                <w:numId w:val="428"/>
              </w:numPr>
              <w:tabs>
                <w:tab w:val="num" w:pos="470"/>
              </w:tabs>
              <w:spacing w:after="0"/>
              <w:ind w:left="470"/>
              <w:rPr>
                <w:sz w:val="24"/>
                <w:szCs w:val="24"/>
              </w:rPr>
            </w:pPr>
            <w:r>
              <w:rPr>
                <w:sz w:val="24"/>
                <w:szCs w:val="24"/>
              </w:rPr>
              <w:t>základní osobní údaje</w:t>
            </w:r>
          </w:p>
          <w:p w:rsidR="009376E1" w:rsidRDefault="009376E1" w:rsidP="00625E55">
            <w:pPr>
              <w:pStyle w:val="Zkladntextodsazen"/>
              <w:numPr>
                <w:ilvl w:val="1"/>
                <w:numId w:val="428"/>
              </w:numPr>
              <w:tabs>
                <w:tab w:val="num" w:pos="470"/>
              </w:tabs>
              <w:spacing w:after="0"/>
              <w:ind w:left="470"/>
              <w:rPr>
                <w:sz w:val="24"/>
                <w:szCs w:val="24"/>
              </w:rPr>
            </w:pPr>
            <w:r>
              <w:rPr>
                <w:sz w:val="24"/>
                <w:szCs w:val="24"/>
              </w:rPr>
              <w:t>člen určitý a neurčitý</w:t>
            </w:r>
          </w:p>
          <w:p w:rsidR="009376E1" w:rsidRDefault="009376E1" w:rsidP="00625E55">
            <w:pPr>
              <w:numPr>
                <w:ilvl w:val="1"/>
                <w:numId w:val="428"/>
              </w:numPr>
              <w:tabs>
                <w:tab w:val="num" w:pos="470"/>
              </w:tabs>
              <w:ind w:left="470"/>
            </w:pPr>
            <w:r>
              <w:t>předložky místa</w:t>
            </w:r>
          </w:p>
          <w:p w:rsidR="009376E1" w:rsidRDefault="009376E1" w:rsidP="00625E55">
            <w:pPr>
              <w:numPr>
                <w:ilvl w:val="1"/>
                <w:numId w:val="428"/>
              </w:numPr>
              <w:tabs>
                <w:tab w:val="num" w:pos="470"/>
              </w:tabs>
              <w:ind w:left="470"/>
            </w:pPr>
            <w:r>
              <w:t>množné číslo podstatných jmen</w:t>
            </w:r>
          </w:p>
          <w:p w:rsidR="009376E1" w:rsidRDefault="009376E1" w:rsidP="00625E55">
            <w:pPr>
              <w:numPr>
                <w:ilvl w:val="1"/>
                <w:numId w:val="428"/>
              </w:numPr>
              <w:tabs>
                <w:tab w:val="num" w:pos="470"/>
              </w:tabs>
              <w:ind w:left="470"/>
            </w:pPr>
            <w:r>
              <w:t>sloveso-To Be, To Have got, Can, Must</w:t>
            </w:r>
          </w:p>
          <w:p w:rsidR="009376E1" w:rsidRDefault="009376E1" w:rsidP="00625E55">
            <w:pPr>
              <w:numPr>
                <w:ilvl w:val="1"/>
                <w:numId w:val="428"/>
              </w:numPr>
              <w:tabs>
                <w:tab w:val="num" w:pos="470"/>
              </w:tabs>
              <w:ind w:left="470"/>
            </w:pPr>
            <w:r>
              <w:t>present simple, present continuous</w:t>
            </w:r>
          </w:p>
          <w:p w:rsidR="009376E1" w:rsidRDefault="009376E1"/>
          <w:p w:rsidR="009376E1" w:rsidRDefault="009376E1">
            <w:r>
              <w:t>témata</w:t>
            </w:r>
          </w:p>
          <w:p w:rsidR="009376E1" w:rsidRDefault="009376E1" w:rsidP="00625E55">
            <w:pPr>
              <w:pStyle w:val="Zhlav"/>
              <w:numPr>
                <w:ilvl w:val="0"/>
                <w:numId w:val="429"/>
              </w:numPr>
              <w:tabs>
                <w:tab w:val="num" w:pos="470"/>
              </w:tabs>
              <w:ind w:left="470"/>
              <w:rPr>
                <w:rFonts w:ascii="Times New Roman" w:hAnsi="Times New Roman"/>
              </w:rPr>
            </w:pPr>
            <w:r>
              <w:rPr>
                <w:rFonts w:ascii="Times New Roman" w:hAnsi="Times New Roman"/>
              </w:rPr>
              <w:t>čísla</w:t>
            </w:r>
          </w:p>
          <w:p w:rsidR="009376E1" w:rsidRDefault="009376E1" w:rsidP="00625E55">
            <w:pPr>
              <w:numPr>
                <w:ilvl w:val="0"/>
                <w:numId w:val="429"/>
              </w:numPr>
              <w:tabs>
                <w:tab w:val="num" w:pos="470"/>
              </w:tabs>
              <w:ind w:left="470"/>
            </w:pPr>
            <w:r>
              <w:t>barvy</w:t>
            </w:r>
          </w:p>
          <w:p w:rsidR="009376E1" w:rsidRDefault="009376E1" w:rsidP="00625E55">
            <w:pPr>
              <w:numPr>
                <w:ilvl w:val="0"/>
                <w:numId w:val="429"/>
              </w:numPr>
              <w:tabs>
                <w:tab w:val="num" w:pos="470"/>
              </w:tabs>
              <w:ind w:left="470"/>
            </w:pPr>
            <w:r>
              <w:t>abeceda</w:t>
            </w:r>
          </w:p>
          <w:p w:rsidR="009376E1" w:rsidRDefault="009376E1" w:rsidP="00625E55">
            <w:pPr>
              <w:numPr>
                <w:ilvl w:val="0"/>
                <w:numId w:val="429"/>
              </w:numPr>
              <w:tabs>
                <w:tab w:val="num" w:pos="470"/>
              </w:tabs>
              <w:ind w:left="470"/>
            </w:pPr>
            <w:r>
              <w:t>části těla</w:t>
            </w:r>
          </w:p>
          <w:p w:rsidR="009376E1" w:rsidRDefault="009376E1" w:rsidP="00625E55">
            <w:pPr>
              <w:numPr>
                <w:ilvl w:val="0"/>
                <w:numId w:val="429"/>
              </w:numPr>
              <w:tabs>
                <w:tab w:val="num" w:pos="470"/>
              </w:tabs>
              <w:ind w:left="470"/>
            </w:pPr>
            <w:r>
              <w:t>rodina</w:t>
            </w:r>
          </w:p>
          <w:p w:rsidR="009376E1" w:rsidRDefault="009376E1" w:rsidP="00625E55">
            <w:pPr>
              <w:numPr>
                <w:ilvl w:val="0"/>
                <w:numId w:val="429"/>
              </w:numPr>
              <w:tabs>
                <w:tab w:val="num" w:pos="470"/>
              </w:tabs>
              <w:ind w:left="470"/>
            </w:pPr>
            <w:r>
              <w:t>zvířata</w:t>
            </w:r>
          </w:p>
          <w:p w:rsidR="009376E1" w:rsidRDefault="009376E1" w:rsidP="00625E55">
            <w:pPr>
              <w:numPr>
                <w:ilvl w:val="0"/>
                <w:numId w:val="429"/>
              </w:numPr>
              <w:tabs>
                <w:tab w:val="num" w:pos="470"/>
              </w:tabs>
              <w:ind w:left="470"/>
            </w:pPr>
            <w:r>
              <w:t>dny v týdnu</w:t>
            </w:r>
          </w:p>
          <w:p w:rsidR="009376E1" w:rsidRDefault="009376E1" w:rsidP="00625E55">
            <w:pPr>
              <w:numPr>
                <w:ilvl w:val="0"/>
                <w:numId w:val="429"/>
              </w:numPr>
              <w:tabs>
                <w:tab w:val="num" w:pos="470"/>
              </w:tabs>
              <w:ind w:left="470"/>
            </w:pPr>
            <w:r>
              <w:t>škola</w:t>
            </w:r>
          </w:p>
          <w:p w:rsidR="009376E1" w:rsidRDefault="009376E1" w:rsidP="00625E55">
            <w:pPr>
              <w:numPr>
                <w:ilvl w:val="0"/>
                <w:numId w:val="429"/>
              </w:numPr>
              <w:tabs>
                <w:tab w:val="num" w:pos="470"/>
              </w:tabs>
              <w:ind w:left="470"/>
            </w:pPr>
            <w:r>
              <w:t xml:space="preserve">určování času </w:t>
            </w:r>
          </w:p>
          <w:p w:rsidR="009376E1" w:rsidRDefault="009376E1" w:rsidP="00625E55">
            <w:pPr>
              <w:numPr>
                <w:ilvl w:val="0"/>
                <w:numId w:val="429"/>
              </w:numPr>
              <w:tabs>
                <w:tab w:val="num" w:pos="470"/>
              </w:tabs>
              <w:ind w:left="470"/>
            </w:pPr>
            <w:r>
              <w:t>volný čas</w:t>
            </w:r>
          </w:p>
          <w:p w:rsidR="009376E1" w:rsidRDefault="009376E1" w:rsidP="00625E55">
            <w:pPr>
              <w:numPr>
                <w:ilvl w:val="0"/>
                <w:numId w:val="429"/>
              </w:numPr>
              <w:tabs>
                <w:tab w:val="num" w:pos="470"/>
              </w:tabs>
              <w:ind w:left="470"/>
            </w:pPr>
            <w:r>
              <w:t>dům, pokoje a nábytek</w:t>
            </w:r>
          </w:p>
          <w:p w:rsidR="009376E1" w:rsidRDefault="009376E1" w:rsidP="00625E55">
            <w:pPr>
              <w:numPr>
                <w:ilvl w:val="0"/>
                <w:numId w:val="429"/>
              </w:numPr>
              <w:tabs>
                <w:tab w:val="num" w:pos="470"/>
              </w:tabs>
              <w:ind w:left="470"/>
            </w:pPr>
            <w:r>
              <w:t>nákupy</w:t>
            </w:r>
          </w:p>
          <w:p w:rsidR="009376E1" w:rsidRDefault="009376E1" w:rsidP="00625E55">
            <w:pPr>
              <w:numPr>
                <w:ilvl w:val="0"/>
                <w:numId w:val="429"/>
              </w:numPr>
              <w:tabs>
                <w:tab w:val="num" w:pos="470"/>
              </w:tabs>
              <w:ind w:left="470"/>
            </w:pPr>
            <w:r>
              <w:t>město</w:t>
            </w:r>
          </w:p>
          <w:p w:rsidR="009376E1" w:rsidRDefault="009376E1" w:rsidP="00625E55">
            <w:pPr>
              <w:numPr>
                <w:ilvl w:val="0"/>
                <w:numId w:val="429"/>
              </w:numPr>
              <w:tabs>
                <w:tab w:val="num" w:pos="470"/>
              </w:tabs>
              <w:ind w:left="470"/>
            </w:pPr>
            <w:r>
              <w:lastRenderedPageBreak/>
              <w:t>dopravní prostředky</w:t>
            </w:r>
          </w:p>
          <w:p w:rsidR="009376E1" w:rsidRDefault="009376E1" w:rsidP="00625E55">
            <w:pPr>
              <w:numPr>
                <w:ilvl w:val="0"/>
                <w:numId w:val="429"/>
              </w:numPr>
              <w:tabs>
                <w:tab w:val="num" w:pos="470"/>
              </w:tabs>
              <w:ind w:left="470"/>
            </w:pPr>
            <w:r>
              <w:t>oblečení</w:t>
            </w:r>
          </w:p>
          <w:p w:rsidR="009376E1" w:rsidRDefault="009376E1" w:rsidP="00625E55">
            <w:pPr>
              <w:numPr>
                <w:ilvl w:val="0"/>
                <w:numId w:val="429"/>
              </w:numPr>
              <w:tabs>
                <w:tab w:val="num" w:pos="470"/>
              </w:tabs>
              <w:ind w:left="470"/>
            </w:pPr>
            <w:r>
              <w:t>jednoduchý popis osoby</w:t>
            </w:r>
          </w:p>
          <w:p w:rsidR="009376E1" w:rsidRDefault="009376E1">
            <w:pPr>
              <w:ind w:left="110"/>
            </w:pPr>
          </w:p>
        </w:tc>
        <w:tc>
          <w:tcPr>
            <w:tcW w:w="2340" w:type="dxa"/>
            <w:tcBorders>
              <w:top w:val="single" w:sz="12" w:space="0" w:color="auto"/>
              <w:left w:val="single" w:sz="4" w:space="0" w:color="auto"/>
              <w:bottom w:val="single" w:sz="4" w:space="0" w:color="auto"/>
              <w:right w:val="single" w:sz="4" w:space="0" w:color="auto"/>
            </w:tcBorders>
          </w:tcPr>
          <w:p w:rsidR="009376E1" w:rsidRDefault="009376E1"/>
        </w:tc>
        <w:tc>
          <w:tcPr>
            <w:tcW w:w="1800" w:type="dxa"/>
            <w:tcBorders>
              <w:top w:val="single" w:sz="12" w:space="0" w:color="auto"/>
              <w:left w:val="single" w:sz="4" w:space="0" w:color="auto"/>
              <w:bottom w:val="single" w:sz="4" w:space="0" w:color="auto"/>
              <w:right w:val="single" w:sz="4" w:space="0" w:color="auto"/>
            </w:tcBorders>
          </w:tcPr>
          <w:p w:rsidR="009376E1" w:rsidRDefault="009376E1"/>
        </w:tc>
      </w:tr>
      <w:tr w:rsidR="009376E1" w:rsidTr="009376E1">
        <w:trPr>
          <w:trHeight w:val="676"/>
        </w:trPr>
        <w:tc>
          <w:tcPr>
            <w:tcW w:w="3060" w:type="dxa"/>
            <w:tcBorders>
              <w:top w:val="single" w:sz="4" w:space="0" w:color="auto"/>
              <w:left w:val="single" w:sz="4" w:space="0" w:color="auto"/>
              <w:bottom w:val="single" w:sz="4" w:space="0" w:color="auto"/>
              <w:right w:val="single" w:sz="4" w:space="0" w:color="auto"/>
            </w:tcBorders>
            <w:hideMark/>
          </w:tcPr>
          <w:p w:rsidR="009376E1" w:rsidRDefault="009376E1">
            <w:r>
              <w:rPr>
                <w:color w:val="FF0000"/>
              </w:rPr>
              <w:t>vyhledá potřebnou informaci v jednoduchém textu, který se vztahuje k osvojovaným tématům rozumí jednoduchým</w:t>
            </w:r>
            <w:r>
              <w:rPr>
                <w:color w:val="000000"/>
              </w:rPr>
              <w:t xml:space="preserve"> </w:t>
            </w:r>
            <w:r>
              <w:rPr>
                <w:color w:val="FF0000"/>
              </w:rPr>
              <w:t>krátkým textům z běžného života, zejména pokud má k dispozici vizuální oporu</w:t>
            </w:r>
          </w:p>
        </w:tc>
        <w:tc>
          <w:tcPr>
            <w:tcW w:w="3420" w:type="dxa"/>
            <w:tcBorders>
              <w:top w:val="single" w:sz="4" w:space="0" w:color="auto"/>
              <w:left w:val="single" w:sz="4" w:space="0" w:color="auto"/>
              <w:bottom w:val="single" w:sz="4" w:space="0" w:color="auto"/>
              <w:right w:val="single" w:sz="4" w:space="0" w:color="auto"/>
            </w:tcBorders>
            <w:hideMark/>
          </w:tcPr>
          <w:p w:rsidR="009376E1" w:rsidRDefault="009376E1" w:rsidP="00625E55">
            <w:pPr>
              <w:numPr>
                <w:ilvl w:val="0"/>
                <w:numId w:val="430"/>
              </w:numPr>
            </w:pPr>
            <w:r>
              <w:t xml:space="preserve"> využívá přiměřeně náročné autentické materiály </w:t>
            </w:r>
          </w:p>
          <w:p w:rsidR="009376E1" w:rsidRDefault="009376E1" w:rsidP="00625E55">
            <w:pPr>
              <w:numPr>
                <w:ilvl w:val="0"/>
                <w:numId w:val="430"/>
              </w:numPr>
            </w:pPr>
            <w:r>
              <w:t>dokáže najít požadovanou informaci v textu, učí se formulovat otázku</w:t>
            </w:r>
          </w:p>
        </w:tc>
        <w:tc>
          <w:tcPr>
            <w:tcW w:w="0" w:type="auto"/>
            <w:vMerge/>
            <w:tcBorders>
              <w:top w:val="single" w:sz="12" w:space="0" w:color="auto"/>
              <w:left w:val="single" w:sz="4" w:space="0" w:color="auto"/>
              <w:bottom w:val="single" w:sz="4" w:space="0" w:color="auto"/>
              <w:right w:val="single" w:sz="4" w:space="0" w:color="auto"/>
            </w:tcBorders>
            <w:vAlign w:val="center"/>
            <w:hideMark/>
          </w:tcPr>
          <w:p w:rsidR="009376E1" w:rsidRDefault="009376E1"/>
        </w:tc>
        <w:tc>
          <w:tcPr>
            <w:tcW w:w="2340" w:type="dxa"/>
            <w:tcBorders>
              <w:top w:val="single" w:sz="4" w:space="0" w:color="auto"/>
              <w:left w:val="single" w:sz="4" w:space="0" w:color="auto"/>
              <w:bottom w:val="single" w:sz="4" w:space="0" w:color="auto"/>
              <w:right w:val="single" w:sz="4" w:space="0" w:color="auto"/>
            </w:tcBorders>
          </w:tcPr>
          <w:p w:rsidR="009376E1" w:rsidRDefault="009376E1"/>
        </w:tc>
        <w:tc>
          <w:tcPr>
            <w:tcW w:w="1800" w:type="dxa"/>
            <w:tcBorders>
              <w:top w:val="single" w:sz="4" w:space="0" w:color="auto"/>
              <w:left w:val="single" w:sz="4" w:space="0" w:color="auto"/>
              <w:bottom w:val="single" w:sz="4" w:space="0" w:color="auto"/>
              <w:right w:val="single" w:sz="4" w:space="0" w:color="auto"/>
            </w:tcBorders>
          </w:tcPr>
          <w:p w:rsidR="009376E1" w:rsidRDefault="009376E1"/>
        </w:tc>
      </w:tr>
      <w:tr w:rsidR="009376E1" w:rsidTr="009376E1">
        <w:trPr>
          <w:trHeight w:val="676"/>
        </w:trPr>
        <w:tc>
          <w:tcPr>
            <w:tcW w:w="3060" w:type="dxa"/>
            <w:tcBorders>
              <w:top w:val="single" w:sz="4" w:space="0" w:color="auto"/>
              <w:left w:val="single" w:sz="4" w:space="0" w:color="auto"/>
              <w:bottom w:val="single" w:sz="4" w:space="0" w:color="auto"/>
              <w:right w:val="single" w:sz="4" w:space="0" w:color="auto"/>
            </w:tcBorders>
            <w:hideMark/>
          </w:tcPr>
          <w:p w:rsidR="009376E1" w:rsidRDefault="009376E1">
            <w:pPr>
              <w:rPr>
                <w:color w:val="FF0000"/>
              </w:rPr>
            </w:pPr>
            <w:r>
              <w:t xml:space="preserve">napíše krátký text </w:t>
            </w:r>
            <w:r>
              <w:rPr>
                <w:color w:val="FF0000"/>
              </w:rPr>
              <w:t xml:space="preserve">s použitím jednoduchých vět a slovních spojení o sobě, rodině, </w:t>
            </w:r>
            <w:r>
              <w:rPr>
                <w:color w:val="FF0000"/>
              </w:rPr>
              <w:lastRenderedPageBreak/>
              <w:t>činnostech a událostech z oblasti svých zájmů a každodenního života</w:t>
            </w:r>
          </w:p>
          <w:p w:rsidR="009376E1" w:rsidRDefault="009376E1" w:rsidP="001760D8">
            <w:r>
              <w:t xml:space="preserve">vyplní </w:t>
            </w:r>
            <w:r>
              <w:rPr>
                <w:color w:val="FF0000"/>
              </w:rPr>
              <w:t xml:space="preserve">osobní </w:t>
            </w:r>
            <w:r>
              <w:t xml:space="preserve">údaje </w:t>
            </w:r>
            <w:r>
              <w:rPr>
                <w:color w:val="FF0000"/>
              </w:rPr>
              <w:t>do formuláře</w:t>
            </w:r>
          </w:p>
        </w:tc>
        <w:tc>
          <w:tcPr>
            <w:tcW w:w="3420" w:type="dxa"/>
            <w:tcBorders>
              <w:top w:val="single" w:sz="4" w:space="0" w:color="auto"/>
              <w:left w:val="single" w:sz="4" w:space="0" w:color="auto"/>
              <w:bottom w:val="single" w:sz="4" w:space="0" w:color="auto"/>
              <w:right w:val="single" w:sz="4" w:space="0" w:color="auto"/>
            </w:tcBorders>
            <w:hideMark/>
          </w:tcPr>
          <w:p w:rsidR="009376E1" w:rsidRDefault="009376E1" w:rsidP="00625E55">
            <w:pPr>
              <w:numPr>
                <w:ilvl w:val="0"/>
                <w:numId w:val="430"/>
              </w:numPr>
            </w:pPr>
            <w:r>
              <w:lastRenderedPageBreak/>
              <w:t xml:space="preserve">dle vzoru v učebnici se snaží vytvořit krátký text </w:t>
            </w:r>
            <w:r>
              <w:lastRenderedPageBreak/>
              <w:t>s použitím osvojené slovní zásoby, vyjadřuje svůj názor</w:t>
            </w:r>
          </w:p>
        </w:tc>
        <w:tc>
          <w:tcPr>
            <w:tcW w:w="0" w:type="auto"/>
            <w:vMerge/>
            <w:tcBorders>
              <w:top w:val="single" w:sz="12" w:space="0" w:color="auto"/>
              <w:left w:val="single" w:sz="4" w:space="0" w:color="auto"/>
              <w:bottom w:val="single" w:sz="4" w:space="0" w:color="auto"/>
              <w:right w:val="single" w:sz="4" w:space="0" w:color="auto"/>
            </w:tcBorders>
            <w:vAlign w:val="center"/>
            <w:hideMark/>
          </w:tcPr>
          <w:p w:rsidR="009376E1" w:rsidRDefault="009376E1"/>
        </w:tc>
        <w:tc>
          <w:tcPr>
            <w:tcW w:w="2340" w:type="dxa"/>
            <w:tcBorders>
              <w:top w:val="single" w:sz="4" w:space="0" w:color="auto"/>
              <w:left w:val="single" w:sz="4" w:space="0" w:color="auto"/>
              <w:bottom w:val="single" w:sz="4" w:space="0" w:color="auto"/>
              <w:right w:val="single" w:sz="4" w:space="0" w:color="auto"/>
            </w:tcBorders>
          </w:tcPr>
          <w:p w:rsidR="009376E1" w:rsidRDefault="009376E1"/>
        </w:tc>
        <w:tc>
          <w:tcPr>
            <w:tcW w:w="1800" w:type="dxa"/>
            <w:tcBorders>
              <w:top w:val="single" w:sz="4" w:space="0" w:color="auto"/>
              <w:left w:val="single" w:sz="4" w:space="0" w:color="auto"/>
              <w:bottom w:val="single" w:sz="4" w:space="0" w:color="auto"/>
              <w:right w:val="single" w:sz="4" w:space="0" w:color="auto"/>
            </w:tcBorders>
          </w:tcPr>
          <w:p w:rsidR="009376E1" w:rsidRDefault="009376E1"/>
        </w:tc>
      </w:tr>
      <w:tr w:rsidR="009376E1" w:rsidTr="009376E1">
        <w:trPr>
          <w:trHeight w:val="676"/>
        </w:trPr>
        <w:tc>
          <w:tcPr>
            <w:tcW w:w="3060" w:type="dxa"/>
            <w:tcBorders>
              <w:top w:val="single" w:sz="4" w:space="0" w:color="auto"/>
              <w:left w:val="single" w:sz="4" w:space="0" w:color="auto"/>
              <w:bottom w:val="single" w:sz="4" w:space="0" w:color="auto"/>
              <w:right w:val="single" w:sz="4" w:space="0" w:color="auto"/>
            </w:tcBorders>
            <w:hideMark/>
          </w:tcPr>
          <w:p w:rsidR="009376E1" w:rsidRDefault="009376E1">
            <w:pPr>
              <w:rPr>
                <w:color w:val="FF0000"/>
              </w:rPr>
            </w:pPr>
            <w:r>
              <w:t xml:space="preserve">zapojí se </w:t>
            </w:r>
            <w:r>
              <w:rPr>
                <w:color w:val="FF0000"/>
              </w:rPr>
              <w:t>do jednoduchých rozhovorů</w:t>
            </w:r>
          </w:p>
          <w:p w:rsidR="009376E1" w:rsidRDefault="009376E1">
            <w:pPr>
              <w:rPr>
                <w:color w:val="000000"/>
              </w:rPr>
            </w:pPr>
            <w:r>
              <w:rPr>
                <w:color w:val="FF0000"/>
              </w:rPr>
              <w:t>sdělí jednoduchým</w:t>
            </w:r>
            <w:r>
              <w:rPr>
                <w:color w:val="C0504D"/>
              </w:rPr>
              <w:t xml:space="preserve"> </w:t>
            </w:r>
            <w:r>
              <w:rPr>
                <w:color w:val="FF0000"/>
              </w:rPr>
              <w:t>způsobem základní informace týkající se jeho samotného, rodiny, školy, volného času a dalších osvojovaných témat odpovídá na jednoduché otázky týkající se jeho samotného, rodiny, školy, volného času a dalších osvojovaných témat a</w:t>
            </w:r>
            <w:r>
              <w:rPr>
                <w:color w:val="000000"/>
              </w:rPr>
              <w:t xml:space="preserve"> </w:t>
            </w:r>
            <w:r>
              <w:rPr>
                <w:color w:val="FF0000"/>
              </w:rPr>
              <w:t>podobné otázky pokládá</w:t>
            </w:r>
          </w:p>
        </w:tc>
        <w:tc>
          <w:tcPr>
            <w:tcW w:w="3420" w:type="dxa"/>
            <w:tcBorders>
              <w:top w:val="single" w:sz="4" w:space="0" w:color="auto"/>
              <w:left w:val="single" w:sz="4" w:space="0" w:color="auto"/>
              <w:bottom w:val="single" w:sz="4" w:space="0" w:color="auto"/>
              <w:right w:val="single" w:sz="4" w:space="0" w:color="auto"/>
            </w:tcBorders>
            <w:hideMark/>
          </w:tcPr>
          <w:p w:rsidR="009376E1" w:rsidRDefault="009376E1" w:rsidP="00625E55">
            <w:pPr>
              <w:numPr>
                <w:ilvl w:val="0"/>
                <w:numId w:val="431"/>
              </w:numPr>
            </w:pPr>
            <w:r>
              <w:t>pozdraví, osloví, poděkuje a představí sebe a ostatní, poskytne požadovanou informaci</w:t>
            </w:r>
          </w:p>
        </w:tc>
        <w:tc>
          <w:tcPr>
            <w:tcW w:w="0" w:type="auto"/>
            <w:vMerge/>
            <w:tcBorders>
              <w:top w:val="single" w:sz="12" w:space="0" w:color="auto"/>
              <w:left w:val="single" w:sz="4" w:space="0" w:color="auto"/>
              <w:bottom w:val="single" w:sz="4" w:space="0" w:color="auto"/>
              <w:right w:val="single" w:sz="4" w:space="0" w:color="auto"/>
            </w:tcBorders>
            <w:vAlign w:val="center"/>
            <w:hideMark/>
          </w:tcPr>
          <w:p w:rsidR="009376E1" w:rsidRDefault="009376E1"/>
        </w:tc>
        <w:tc>
          <w:tcPr>
            <w:tcW w:w="2340" w:type="dxa"/>
            <w:tcBorders>
              <w:top w:val="single" w:sz="4" w:space="0" w:color="auto"/>
              <w:left w:val="single" w:sz="4" w:space="0" w:color="auto"/>
              <w:bottom w:val="single" w:sz="4" w:space="0" w:color="auto"/>
              <w:right w:val="single" w:sz="4" w:space="0" w:color="auto"/>
            </w:tcBorders>
          </w:tcPr>
          <w:p w:rsidR="009376E1" w:rsidRDefault="009376E1"/>
        </w:tc>
        <w:tc>
          <w:tcPr>
            <w:tcW w:w="1800" w:type="dxa"/>
            <w:tcBorders>
              <w:top w:val="single" w:sz="4" w:space="0" w:color="auto"/>
              <w:left w:val="single" w:sz="4" w:space="0" w:color="auto"/>
              <w:bottom w:val="single" w:sz="4" w:space="0" w:color="auto"/>
              <w:right w:val="single" w:sz="4" w:space="0" w:color="auto"/>
            </w:tcBorders>
          </w:tcPr>
          <w:p w:rsidR="009376E1" w:rsidRDefault="009376E1"/>
        </w:tc>
      </w:tr>
    </w:tbl>
    <w:p w:rsidR="009376E1" w:rsidRDefault="009376E1" w:rsidP="009376E1">
      <w:pPr>
        <w:jc w:val="both"/>
        <w:rPr>
          <w:b/>
        </w:rPr>
      </w:pPr>
    </w:p>
    <w:p w:rsidR="009376E1" w:rsidRDefault="009376E1" w:rsidP="009376E1">
      <w:pPr>
        <w:jc w:val="both"/>
        <w:rPr>
          <w:b/>
        </w:rPr>
      </w:pPr>
      <w:r>
        <w:rPr>
          <w:b/>
        </w:rPr>
        <w:t>Průřezová témata</w:t>
      </w:r>
    </w:p>
    <w:p w:rsidR="009376E1" w:rsidRDefault="009376E1" w:rsidP="009376E1">
      <w:pPr>
        <w:jc w:val="both"/>
      </w:pPr>
      <w:r>
        <w:t>Ve výuce předmětu anglický jazyk nejsou zařazena žádná průřezová témata.</w:t>
      </w:r>
    </w:p>
    <w:p w:rsidR="009376E1" w:rsidRDefault="009376E1" w:rsidP="009376E1">
      <w:pPr>
        <w:jc w:val="both"/>
        <w:rPr>
          <w:i/>
          <w:iCs/>
          <w:sz w:val="32"/>
          <w:szCs w:val="32"/>
        </w:rPr>
      </w:pPr>
    </w:p>
    <w:p w:rsidR="009376E1" w:rsidRDefault="009376E1" w:rsidP="009376E1">
      <w:pPr>
        <w:rPr>
          <w:i/>
          <w:iCs/>
          <w:sz w:val="32"/>
          <w:szCs w:val="32"/>
        </w:rPr>
        <w:sectPr w:rsidR="009376E1">
          <w:pgSz w:w="16838" w:h="11906" w:orient="landscape"/>
          <w:pgMar w:top="1418" w:right="1418" w:bottom="1418" w:left="1418" w:header="709" w:footer="709" w:gutter="0"/>
          <w:cols w:space="708"/>
        </w:sectPr>
      </w:pPr>
    </w:p>
    <w:p w:rsidR="00F31DAC" w:rsidRPr="004A407E" w:rsidRDefault="00F31DAC" w:rsidP="00F31DAC">
      <w:pPr>
        <w:jc w:val="both"/>
        <w:rPr>
          <w:b/>
          <w:sz w:val="28"/>
          <w:szCs w:val="28"/>
        </w:rPr>
      </w:pPr>
      <w:r w:rsidRPr="004A407E">
        <w:rPr>
          <w:b/>
          <w:sz w:val="28"/>
          <w:szCs w:val="28"/>
        </w:rPr>
        <w:lastRenderedPageBreak/>
        <w:t xml:space="preserve">Charakteristika vyučovacího předmětu </w:t>
      </w:r>
      <w:r>
        <w:rPr>
          <w:b/>
          <w:sz w:val="28"/>
          <w:szCs w:val="28"/>
        </w:rPr>
        <w:t xml:space="preserve">pro </w:t>
      </w:r>
      <w:r w:rsidR="00EC1F3C">
        <w:rPr>
          <w:b/>
          <w:sz w:val="28"/>
          <w:szCs w:val="28"/>
        </w:rPr>
        <w:t>2</w:t>
      </w:r>
      <w:r>
        <w:rPr>
          <w:b/>
          <w:sz w:val="28"/>
          <w:szCs w:val="28"/>
        </w:rPr>
        <w:t>. stupeň</w:t>
      </w:r>
    </w:p>
    <w:p w:rsidR="00F31DAC" w:rsidRPr="001909F4" w:rsidRDefault="00F31DAC" w:rsidP="00F31DAC">
      <w:pPr>
        <w:jc w:val="both"/>
        <w:rPr>
          <w:sz w:val="28"/>
          <w:szCs w:val="28"/>
        </w:rPr>
      </w:pPr>
    </w:p>
    <w:p w:rsidR="00F31DAC" w:rsidRPr="001909F4" w:rsidRDefault="00F31DAC" w:rsidP="00F31DAC">
      <w:pPr>
        <w:jc w:val="both"/>
        <w:rPr>
          <w:b/>
        </w:rPr>
      </w:pPr>
      <w:r>
        <w:rPr>
          <w:b/>
        </w:rPr>
        <w:t>Obsahové vymezení</w:t>
      </w:r>
    </w:p>
    <w:p w:rsidR="00EC1F3C" w:rsidRDefault="00EC1F3C" w:rsidP="00EC1F3C">
      <w:pPr>
        <w:jc w:val="both"/>
      </w:pPr>
      <w:r>
        <w:t>Cizí jazyk přispívá k chápání a objevování skutečností, které nelze zprostředkovat mateřským jazykem. poskytuje živý jazykový základ a předpoklady pro komunikaci žáků v rámci integrované Evropy a světa.</w:t>
      </w:r>
    </w:p>
    <w:p w:rsidR="00EC1F3C" w:rsidRDefault="00EC1F3C" w:rsidP="00EC1F3C">
      <w:pPr>
        <w:jc w:val="both"/>
      </w:pPr>
      <w:r>
        <w:t>Požadavky na vzděláv</w:t>
      </w:r>
      <w:r w:rsidR="00AC20FB">
        <w:t xml:space="preserve">ání v cizím jazyce formulované </w:t>
      </w:r>
      <w:r w:rsidR="008B258B">
        <w:t>v RVP ZV vycházejí ze s</w:t>
      </w:r>
      <w:r>
        <w:t>polečného evropského referenčního rámce pro jazyky a směřují k dosažení úrovně A2.</w:t>
      </w:r>
    </w:p>
    <w:p w:rsidR="00EC1F3C" w:rsidRDefault="00EC1F3C" w:rsidP="00EC1F3C">
      <w:pPr>
        <w:jc w:val="both"/>
      </w:pPr>
    </w:p>
    <w:p w:rsidR="00EC1F3C" w:rsidRDefault="00EC1F3C" w:rsidP="00EC1F3C">
      <w:pPr>
        <w:jc w:val="both"/>
        <w:rPr>
          <w:b/>
        </w:rPr>
      </w:pPr>
      <w:r>
        <w:rPr>
          <w:b/>
        </w:rPr>
        <w:t>Časové vymezení</w:t>
      </w:r>
    </w:p>
    <w:p w:rsidR="00EC1F3C" w:rsidRDefault="00AC20FB" w:rsidP="00EC1F3C">
      <w:pPr>
        <w:jc w:val="both"/>
      </w:pPr>
      <w:r>
        <w:t>Vyučovací předmět a</w:t>
      </w:r>
      <w:r w:rsidR="00EC1F3C">
        <w:t>nglický jazyk se vyučuje jako samostatný předmět. Hodinová dotace v jednotlivých ročnících odpovídá učebnímu plánu:</w:t>
      </w:r>
    </w:p>
    <w:p w:rsidR="00EC1F3C" w:rsidRDefault="00AC20FB" w:rsidP="00DB5690">
      <w:pPr>
        <w:numPr>
          <w:ilvl w:val="0"/>
          <w:numId w:val="6"/>
        </w:numPr>
        <w:jc w:val="both"/>
      </w:pPr>
      <w:r>
        <w:t xml:space="preserve">6. ročník – 4 </w:t>
      </w:r>
      <w:r w:rsidR="00EC1F3C">
        <w:t>hodiny týdně,</w:t>
      </w:r>
    </w:p>
    <w:p w:rsidR="00EC1F3C" w:rsidRDefault="00AC20FB" w:rsidP="00DB5690">
      <w:pPr>
        <w:numPr>
          <w:ilvl w:val="0"/>
          <w:numId w:val="6"/>
        </w:numPr>
        <w:jc w:val="both"/>
      </w:pPr>
      <w:r>
        <w:t xml:space="preserve">7. ročník – 4 </w:t>
      </w:r>
      <w:r w:rsidR="00EC1F3C">
        <w:t>hodiny týdně,</w:t>
      </w:r>
    </w:p>
    <w:p w:rsidR="00EC1F3C" w:rsidRDefault="00EC1F3C" w:rsidP="00DB5690">
      <w:pPr>
        <w:numPr>
          <w:ilvl w:val="0"/>
          <w:numId w:val="6"/>
        </w:numPr>
        <w:jc w:val="both"/>
      </w:pPr>
      <w:r>
        <w:t>8. ročník – 3 hodiny týdně,</w:t>
      </w:r>
    </w:p>
    <w:p w:rsidR="00EC1F3C" w:rsidRDefault="00EC1F3C" w:rsidP="00DB5690">
      <w:pPr>
        <w:numPr>
          <w:ilvl w:val="0"/>
          <w:numId w:val="6"/>
        </w:numPr>
        <w:jc w:val="both"/>
      </w:pPr>
      <w:r>
        <w:t>9. ročník – 3 hodiny týdně.</w:t>
      </w:r>
    </w:p>
    <w:p w:rsidR="00EC1F3C" w:rsidRDefault="00EC1F3C" w:rsidP="00EC1F3C">
      <w:pPr>
        <w:jc w:val="both"/>
      </w:pPr>
    </w:p>
    <w:p w:rsidR="00AC20FB" w:rsidRDefault="00AC20FB" w:rsidP="00AC20FB">
      <w:pPr>
        <w:jc w:val="both"/>
        <w:rPr>
          <w:b/>
        </w:rPr>
      </w:pPr>
      <w:r>
        <w:rPr>
          <w:b/>
        </w:rPr>
        <w:t>Organizační vymezení</w:t>
      </w:r>
    </w:p>
    <w:p w:rsidR="00AC20FB" w:rsidRDefault="00AC20FB" w:rsidP="00AC20FB">
      <w:pPr>
        <w:jc w:val="both"/>
      </w:pPr>
      <w:r>
        <w:t xml:space="preserve">Výuka bude probíhat v 45 minutových vyučovacích hodinách ve třídách, jazykové </w:t>
      </w:r>
      <w:r>
        <w:br/>
        <w:t>a počítačové učebně. V rámci výuky využijeme různé metody a formy práce (např. práci ve dvojicích a ve skupinách, výukové programy v PC atd.)</w:t>
      </w:r>
    </w:p>
    <w:p w:rsidR="00EC1F3C" w:rsidRDefault="00EC1F3C" w:rsidP="00EC1F3C">
      <w:pPr>
        <w:jc w:val="both"/>
        <w:rPr>
          <w:b/>
        </w:rPr>
      </w:pPr>
    </w:p>
    <w:p w:rsidR="00EC1F3C" w:rsidRDefault="00EC1F3C" w:rsidP="00EC1F3C">
      <w:pPr>
        <w:jc w:val="both"/>
        <w:rPr>
          <w:b/>
        </w:rPr>
      </w:pPr>
      <w:r>
        <w:rPr>
          <w:b/>
        </w:rPr>
        <w:t>Výchovné a vzdělávací strategie pro rozvoj klíčových kompetencí žáků</w:t>
      </w:r>
    </w:p>
    <w:p w:rsidR="00EC1F3C" w:rsidRDefault="00EC1F3C" w:rsidP="00EC1F3C">
      <w:pPr>
        <w:jc w:val="both"/>
      </w:pPr>
    </w:p>
    <w:p w:rsidR="00EC1F3C" w:rsidRDefault="00EC1F3C" w:rsidP="00EC1F3C">
      <w:pPr>
        <w:jc w:val="both"/>
        <w:rPr>
          <w:b/>
          <w:i/>
        </w:rPr>
      </w:pPr>
      <w:r>
        <w:tab/>
      </w:r>
      <w:r>
        <w:rPr>
          <w:b/>
          <w:i/>
        </w:rPr>
        <w:t>Kompetence k učení</w:t>
      </w:r>
    </w:p>
    <w:p w:rsidR="00EC1F3C" w:rsidRDefault="00EC1F3C" w:rsidP="00DB5690">
      <w:pPr>
        <w:numPr>
          <w:ilvl w:val="0"/>
          <w:numId w:val="55"/>
        </w:numPr>
      </w:pPr>
      <w:r>
        <w:t xml:space="preserve">využíváme co největšího množství dostupných zdrojů informací </w:t>
      </w:r>
    </w:p>
    <w:p w:rsidR="00EC1F3C" w:rsidRDefault="00EC1F3C" w:rsidP="00DB5690">
      <w:pPr>
        <w:numPr>
          <w:ilvl w:val="0"/>
          <w:numId w:val="55"/>
        </w:numPr>
      </w:pPr>
      <w:r>
        <w:t>vedeme žáky k účasti na soutěžích a olympiádách</w:t>
      </w:r>
    </w:p>
    <w:p w:rsidR="00EC1F3C" w:rsidRDefault="00EC1F3C" w:rsidP="00DB5690">
      <w:pPr>
        <w:numPr>
          <w:ilvl w:val="0"/>
          <w:numId w:val="55"/>
        </w:numPr>
      </w:pPr>
      <w:r>
        <w:t>uplatňujeme individuální přístup k žákům</w:t>
      </w:r>
    </w:p>
    <w:p w:rsidR="00EC1F3C" w:rsidRDefault="00EC1F3C" w:rsidP="00DB5690">
      <w:pPr>
        <w:numPr>
          <w:ilvl w:val="0"/>
          <w:numId w:val="55"/>
        </w:numPr>
      </w:pPr>
      <w:r>
        <w:t>ve výuce zařazujeme metody podporující tvořivost žáků</w:t>
      </w:r>
    </w:p>
    <w:p w:rsidR="00EC1F3C" w:rsidRDefault="00EC1F3C" w:rsidP="00DB5690">
      <w:pPr>
        <w:numPr>
          <w:ilvl w:val="0"/>
          <w:numId w:val="55"/>
        </w:numPr>
      </w:pPr>
      <w:r>
        <w:t>pozitivně motivujeme žáky k využití vhodných strategií učení</w:t>
      </w:r>
    </w:p>
    <w:p w:rsidR="00EC1F3C" w:rsidRDefault="00EC1F3C" w:rsidP="00DB5690">
      <w:pPr>
        <w:numPr>
          <w:ilvl w:val="0"/>
          <w:numId w:val="55"/>
        </w:numPr>
      </w:pPr>
      <w:r>
        <w:t>vedeme žáky k hodnocení a sebehodnocení</w:t>
      </w:r>
    </w:p>
    <w:p w:rsidR="00EC1F3C" w:rsidRDefault="00EC1F3C" w:rsidP="00DB5690">
      <w:pPr>
        <w:numPr>
          <w:ilvl w:val="0"/>
          <w:numId w:val="55"/>
        </w:numPr>
      </w:pPr>
      <w:r>
        <w:t>vytváříme podnětné prostředí založené na vzájemné důvěře učitelů a žáků</w:t>
      </w:r>
    </w:p>
    <w:p w:rsidR="00EC1F3C" w:rsidRDefault="00EC1F3C" w:rsidP="00DB5690">
      <w:pPr>
        <w:numPr>
          <w:ilvl w:val="0"/>
          <w:numId w:val="55"/>
        </w:numPr>
      </w:pPr>
      <w:r>
        <w:t>používáme co nejvíce prvky pozitivní motivace</w:t>
      </w:r>
    </w:p>
    <w:p w:rsidR="00EC1F3C" w:rsidRDefault="00EC1F3C" w:rsidP="00DB5690">
      <w:pPr>
        <w:numPr>
          <w:ilvl w:val="0"/>
          <w:numId w:val="55"/>
        </w:numPr>
      </w:pPr>
      <w:r>
        <w:t>učíme práci s chybou</w:t>
      </w:r>
    </w:p>
    <w:p w:rsidR="00EC1F3C" w:rsidRDefault="00EC1F3C" w:rsidP="00DB5690">
      <w:pPr>
        <w:numPr>
          <w:ilvl w:val="0"/>
          <w:numId w:val="55"/>
        </w:numPr>
      </w:pPr>
      <w:r>
        <w:t>rozlišujeme základní a rozšiřující učivo</w:t>
      </w:r>
    </w:p>
    <w:p w:rsidR="00EC1F3C" w:rsidRDefault="00EC1F3C" w:rsidP="00EC1F3C"/>
    <w:p w:rsidR="00EC1F3C" w:rsidRDefault="00EC1F3C" w:rsidP="00EC1F3C">
      <w:pPr>
        <w:jc w:val="both"/>
        <w:rPr>
          <w:b/>
          <w:i/>
        </w:rPr>
      </w:pPr>
      <w:r>
        <w:tab/>
      </w:r>
      <w:r>
        <w:rPr>
          <w:b/>
          <w:i/>
        </w:rPr>
        <w:t>Kompetence k řešení problémů</w:t>
      </w:r>
    </w:p>
    <w:p w:rsidR="00EC1F3C" w:rsidRDefault="00EC1F3C" w:rsidP="00DB5690">
      <w:pPr>
        <w:numPr>
          <w:ilvl w:val="0"/>
          <w:numId w:val="237"/>
        </w:numPr>
      </w:pPr>
      <w:r>
        <w:t>při řešení problémů učíme žáky vyhledávat, zpracovávat a používat informace z různých zdrojů</w:t>
      </w:r>
    </w:p>
    <w:p w:rsidR="00EC1F3C" w:rsidRDefault="00EC1F3C" w:rsidP="00DB5690">
      <w:pPr>
        <w:numPr>
          <w:ilvl w:val="0"/>
          <w:numId w:val="237"/>
        </w:numPr>
      </w:pPr>
      <w:r>
        <w:t>využíváme mezipředmětové vztahy k řešení problémů</w:t>
      </w:r>
    </w:p>
    <w:p w:rsidR="00EC1F3C" w:rsidRDefault="00EC1F3C" w:rsidP="00DB5690">
      <w:pPr>
        <w:numPr>
          <w:ilvl w:val="0"/>
          <w:numId w:val="237"/>
        </w:numPr>
      </w:pPr>
      <w:r>
        <w:t>využíváme netradičních úloh a testů</w:t>
      </w:r>
    </w:p>
    <w:p w:rsidR="00EC1F3C" w:rsidRDefault="00EC1F3C" w:rsidP="00EC1F3C">
      <w:pPr>
        <w:jc w:val="both"/>
      </w:pPr>
    </w:p>
    <w:p w:rsidR="00EC1F3C" w:rsidRDefault="00EC1F3C" w:rsidP="00EC1F3C">
      <w:pPr>
        <w:jc w:val="both"/>
        <w:rPr>
          <w:b/>
          <w:i/>
        </w:rPr>
      </w:pPr>
      <w:r>
        <w:tab/>
      </w:r>
      <w:r>
        <w:rPr>
          <w:b/>
          <w:i/>
        </w:rPr>
        <w:t>Kompetence komunikativní</w:t>
      </w:r>
    </w:p>
    <w:p w:rsidR="00EC1F3C" w:rsidRDefault="00EC1F3C" w:rsidP="00DB5690">
      <w:pPr>
        <w:numPr>
          <w:ilvl w:val="0"/>
          <w:numId w:val="238"/>
        </w:numPr>
      </w:pPr>
      <w:r>
        <w:t>zaměřujeme se na rozvíjení komunikačních dovedností žáků v cizím jazyce</w:t>
      </w:r>
    </w:p>
    <w:p w:rsidR="00EC1F3C" w:rsidRDefault="00EC1F3C" w:rsidP="00DB5690">
      <w:pPr>
        <w:numPr>
          <w:ilvl w:val="0"/>
          <w:numId w:val="238"/>
        </w:numPr>
      </w:pPr>
      <w:r>
        <w:t>učíme žáky prezentovat výsledky své práce</w:t>
      </w:r>
    </w:p>
    <w:p w:rsidR="00EC1F3C" w:rsidRDefault="00EC1F3C" w:rsidP="00EC1F3C">
      <w:pPr>
        <w:pStyle w:val="VetvtextuRVPZVChar"/>
        <w:tabs>
          <w:tab w:val="clear" w:pos="567"/>
          <w:tab w:val="left" w:pos="0"/>
        </w:tabs>
        <w:ind w:left="0" w:right="72" w:firstLine="0"/>
        <w:rPr>
          <w:b/>
          <w:i/>
          <w:sz w:val="24"/>
          <w:szCs w:val="24"/>
        </w:rPr>
      </w:pPr>
    </w:p>
    <w:p w:rsidR="00AC20FB" w:rsidRDefault="00AC20FB" w:rsidP="00EC1F3C">
      <w:pPr>
        <w:pStyle w:val="VetvtextuRVPZVChar"/>
        <w:tabs>
          <w:tab w:val="clear" w:pos="567"/>
          <w:tab w:val="left" w:pos="0"/>
        </w:tabs>
        <w:ind w:left="0" w:right="72" w:firstLine="0"/>
        <w:rPr>
          <w:b/>
          <w:i/>
          <w:sz w:val="24"/>
          <w:szCs w:val="24"/>
        </w:rPr>
      </w:pPr>
    </w:p>
    <w:p w:rsidR="00AC20FB" w:rsidRDefault="00AC20FB" w:rsidP="00EC1F3C">
      <w:pPr>
        <w:pStyle w:val="VetvtextuRVPZVChar"/>
        <w:tabs>
          <w:tab w:val="clear" w:pos="567"/>
          <w:tab w:val="left" w:pos="0"/>
        </w:tabs>
        <w:ind w:left="0" w:right="72" w:firstLine="0"/>
        <w:rPr>
          <w:b/>
          <w:i/>
          <w:sz w:val="24"/>
          <w:szCs w:val="24"/>
        </w:rPr>
      </w:pPr>
    </w:p>
    <w:p w:rsidR="00EC1F3C" w:rsidRDefault="00EC1F3C" w:rsidP="00EC1F3C">
      <w:pPr>
        <w:pStyle w:val="VetvtextuRVPZVChar"/>
        <w:tabs>
          <w:tab w:val="clear" w:pos="567"/>
          <w:tab w:val="left" w:pos="0"/>
        </w:tabs>
        <w:ind w:left="0" w:right="72" w:firstLine="0"/>
        <w:rPr>
          <w:b/>
          <w:i/>
          <w:sz w:val="24"/>
          <w:szCs w:val="24"/>
        </w:rPr>
      </w:pPr>
      <w:r>
        <w:rPr>
          <w:b/>
          <w:i/>
          <w:sz w:val="24"/>
          <w:szCs w:val="24"/>
        </w:rPr>
        <w:lastRenderedPageBreak/>
        <w:tab/>
        <w:t>Kompetence sociální a personální</w:t>
      </w:r>
    </w:p>
    <w:p w:rsidR="00EC1F3C" w:rsidRDefault="00EC1F3C" w:rsidP="00DB5690">
      <w:pPr>
        <w:numPr>
          <w:ilvl w:val="0"/>
          <w:numId w:val="239"/>
        </w:numPr>
      </w:pPr>
      <w:r>
        <w:t>podporujeme vzájemnou pomoc žáků při učení</w:t>
      </w:r>
    </w:p>
    <w:p w:rsidR="00EC1F3C" w:rsidRDefault="00EC1F3C" w:rsidP="00DB5690">
      <w:pPr>
        <w:numPr>
          <w:ilvl w:val="0"/>
          <w:numId w:val="239"/>
        </w:numPr>
      </w:pPr>
      <w:r>
        <w:t>učíme žáky pracovat v týmech, spolupracovat a střídat různé role ve skupině, práce každého žáka musí být přínosem pro celou skupinu</w:t>
      </w:r>
    </w:p>
    <w:p w:rsidR="00EC1F3C" w:rsidRDefault="00EC1F3C" w:rsidP="00DB5690">
      <w:pPr>
        <w:numPr>
          <w:ilvl w:val="0"/>
          <w:numId w:val="239"/>
        </w:numPr>
      </w:pPr>
      <w:r>
        <w:t>vedeme žáky k dodržování dohodnutých pravidel</w:t>
      </w:r>
    </w:p>
    <w:p w:rsidR="00EC1F3C" w:rsidRDefault="00EC1F3C" w:rsidP="00EC1F3C">
      <w:pPr>
        <w:pStyle w:val="VetvtextuRVPZVChar"/>
        <w:tabs>
          <w:tab w:val="clear" w:pos="567"/>
          <w:tab w:val="left" w:pos="0"/>
        </w:tabs>
        <w:ind w:left="0" w:right="72" w:firstLine="0"/>
        <w:rPr>
          <w:sz w:val="24"/>
          <w:szCs w:val="24"/>
        </w:rPr>
      </w:pPr>
    </w:p>
    <w:p w:rsidR="00EC1F3C" w:rsidRDefault="00EC1F3C" w:rsidP="00EC1F3C">
      <w:pPr>
        <w:pStyle w:val="VetvtextuRVPZVChar"/>
        <w:tabs>
          <w:tab w:val="clear" w:pos="567"/>
          <w:tab w:val="left" w:pos="0"/>
        </w:tabs>
        <w:ind w:left="0" w:right="72" w:firstLine="0"/>
        <w:rPr>
          <w:b/>
          <w:i/>
          <w:sz w:val="24"/>
          <w:szCs w:val="24"/>
        </w:rPr>
      </w:pPr>
      <w:r>
        <w:rPr>
          <w:sz w:val="24"/>
          <w:szCs w:val="24"/>
        </w:rPr>
        <w:tab/>
      </w:r>
      <w:r>
        <w:rPr>
          <w:b/>
          <w:i/>
          <w:sz w:val="24"/>
          <w:szCs w:val="24"/>
        </w:rPr>
        <w:t>Kompetence občanské</w:t>
      </w:r>
    </w:p>
    <w:p w:rsidR="00EC1F3C" w:rsidRDefault="00EC1F3C" w:rsidP="00DB5690">
      <w:pPr>
        <w:numPr>
          <w:ilvl w:val="0"/>
          <w:numId w:val="240"/>
        </w:numPr>
      </w:pPr>
      <w:r>
        <w:t>netolerujeme nevhodné a nezdvořilé chování žáků, zaměstnanců</w:t>
      </w:r>
    </w:p>
    <w:p w:rsidR="00EC1F3C" w:rsidRDefault="00EC1F3C" w:rsidP="00DB5690">
      <w:pPr>
        <w:numPr>
          <w:ilvl w:val="0"/>
          <w:numId w:val="240"/>
        </w:numPr>
      </w:pPr>
      <w:r>
        <w:t>„Strach pramení z neznalosti – seznamte se.“</w:t>
      </w:r>
    </w:p>
    <w:p w:rsidR="00EC1F3C" w:rsidRDefault="00EC1F3C" w:rsidP="00DB5690">
      <w:pPr>
        <w:numPr>
          <w:ilvl w:val="0"/>
          <w:numId w:val="240"/>
        </w:numPr>
      </w:pPr>
      <w:r>
        <w:t>vedeme žáky k tomu, aby respektovali individuální, kulturní a náboženské rozdíly mezi lidmi</w:t>
      </w:r>
    </w:p>
    <w:p w:rsidR="00EC1F3C" w:rsidRDefault="00EC1F3C" w:rsidP="00EC1F3C">
      <w:pPr>
        <w:jc w:val="both"/>
      </w:pPr>
    </w:p>
    <w:p w:rsidR="00EC1F3C" w:rsidRDefault="00EC1F3C" w:rsidP="00EC1F3C">
      <w:pPr>
        <w:jc w:val="both"/>
        <w:rPr>
          <w:b/>
          <w:i/>
        </w:rPr>
      </w:pPr>
      <w:r>
        <w:tab/>
      </w:r>
      <w:r>
        <w:rPr>
          <w:b/>
          <w:i/>
        </w:rPr>
        <w:t>Kompetence pracovní</w:t>
      </w:r>
    </w:p>
    <w:p w:rsidR="00EC1F3C" w:rsidRDefault="00EC1F3C" w:rsidP="00DB5690">
      <w:pPr>
        <w:numPr>
          <w:ilvl w:val="0"/>
          <w:numId w:val="241"/>
        </w:numPr>
      </w:pPr>
      <w:r>
        <w:t>společně s žáky vytváříme podnětné a tvořivé prostředí</w:t>
      </w:r>
    </w:p>
    <w:p w:rsidR="00EC1F3C" w:rsidRDefault="00EC1F3C" w:rsidP="00DB5690">
      <w:pPr>
        <w:numPr>
          <w:ilvl w:val="0"/>
          <w:numId w:val="241"/>
        </w:numPr>
      </w:pPr>
      <w:r>
        <w:t>vedeme žáky k objektivnímu sebehodnocení</w:t>
      </w:r>
    </w:p>
    <w:p w:rsidR="00EC1F3C" w:rsidRDefault="00EC1F3C" w:rsidP="00EC1F3C">
      <w:pPr>
        <w:sectPr w:rsidR="00EC1F3C" w:rsidSect="00EC1F3C">
          <w:pgSz w:w="11906" w:h="16838"/>
          <w:pgMar w:top="1418" w:right="1418" w:bottom="1418" w:left="1418" w:header="709" w:footer="709" w:gutter="0"/>
          <w:cols w:space="708"/>
          <w:docGrid w:linePitch="360"/>
        </w:sectPr>
      </w:pPr>
    </w:p>
    <w:p w:rsidR="00AE6B12" w:rsidRDefault="00AE6B12" w:rsidP="00AE6B12">
      <w:pPr>
        <w:rPr>
          <w:b/>
          <w:sz w:val="28"/>
          <w:szCs w:val="28"/>
        </w:rPr>
      </w:pPr>
      <w:r>
        <w:rPr>
          <w:b/>
          <w:sz w:val="28"/>
          <w:szCs w:val="28"/>
        </w:rPr>
        <w:lastRenderedPageBreak/>
        <w:t xml:space="preserve">Vyučovací předmět: </w:t>
      </w:r>
      <w:r>
        <w:rPr>
          <w:sz w:val="28"/>
          <w:szCs w:val="28"/>
        </w:rPr>
        <w:t>Anglický jazyk</w:t>
      </w:r>
    </w:p>
    <w:p w:rsidR="00AE6B12" w:rsidRDefault="00AE6B12" w:rsidP="00AE6B12">
      <w:pPr>
        <w:rPr>
          <w:sz w:val="28"/>
          <w:szCs w:val="28"/>
        </w:rPr>
      </w:pPr>
      <w:r>
        <w:rPr>
          <w:b/>
          <w:sz w:val="28"/>
          <w:szCs w:val="28"/>
        </w:rPr>
        <w:t>Ročník:</w:t>
      </w:r>
      <w:r>
        <w:rPr>
          <w:sz w:val="28"/>
          <w:szCs w:val="28"/>
        </w:rPr>
        <w:t xml:space="preserve"> 6.</w:t>
      </w:r>
    </w:p>
    <w:p w:rsidR="00AE6B12" w:rsidRDefault="00AE6B12" w:rsidP="00AE6B12">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52"/>
        <w:gridCol w:w="3420"/>
        <w:gridCol w:w="3060"/>
        <w:gridCol w:w="2340"/>
        <w:gridCol w:w="1800"/>
      </w:tblGrid>
      <w:tr w:rsidR="00AE6B12" w:rsidTr="006B2D6C">
        <w:trPr>
          <w:trHeight w:val="1060"/>
          <w:tblHeader/>
        </w:trPr>
        <w:tc>
          <w:tcPr>
            <w:tcW w:w="3452" w:type="dxa"/>
            <w:tcBorders>
              <w:top w:val="single" w:sz="12" w:space="0" w:color="auto"/>
              <w:left w:val="single" w:sz="12" w:space="0" w:color="auto"/>
              <w:bottom w:val="single" w:sz="12" w:space="0" w:color="auto"/>
              <w:right w:val="single" w:sz="12" w:space="0" w:color="auto"/>
            </w:tcBorders>
            <w:vAlign w:val="center"/>
          </w:tcPr>
          <w:p w:rsidR="00AE6B12" w:rsidRDefault="00AE6B12" w:rsidP="006B2D6C">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AE6B12" w:rsidRDefault="00AE6B12" w:rsidP="006B2D6C">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AE6B12" w:rsidRDefault="00AE6B12" w:rsidP="006B2D6C">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AE6B12" w:rsidRDefault="00AE6B12" w:rsidP="006B2D6C">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AE6B12" w:rsidRDefault="00AE6B12" w:rsidP="006B2D6C">
            <w:pPr>
              <w:jc w:val="center"/>
              <w:rPr>
                <w:b/>
                <w:sz w:val="28"/>
                <w:szCs w:val="28"/>
              </w:rPr>
            </w:pPr>
            <w:r>
              <w:rPr>
                <w:b/>
                <w:sz w:val="28"/>
                <w:szCs w:val="28"/>
              </w:rPr>
              <w:t>Poznámky</w:t>
            </w:r>
          </w:p>
        </w:tc>
      </w:tr>
      <w:tr w:rsidR="00AE6B12" w:rsidRPr="009C5740" w:rsidTr="006B2D6C">
        <w:trPr>
          <w:trHeight w:val="676"/>
        </w:trPr>
        <w:tc>
          <w:tcPr>
            <w:tcW w:w="3452" w:type="dxa"/>
            <w:tcBorders>
              <w:top w:val="single" w:sz="12" w:space="0" w:color="auto"/>
            </w:tcBorders>
          </w:tcPr>
          <w:p w:rsidR="00AE6B12" w:rsidRPr="00D142F5" w:rsidRDefault="00AE6B12" w:rsidP="006B2D6C">
            <w:r w:rsidRPr="00D142F5">
              <w:t>čte nahlas plynule a foneticky správně texty přiměřeného rozsahu</w:t>
            </w:r>
          </w:p>
        </w:tc>
        <w:tc>
          <w:tcPr>
            <w:tcW w:w="3420" w:type="dxa"/>
            <w:tcBorders>
              <w:top w:val="single" w:sz="12" w:space="0" w:color="auto"/>
            </w:tcBorders>
          </w:tcPr>
          <w:p w:rsidR="00AE6B12" w:rsidRPr="00D142F5" w:rsidRDefault="00AE6B12" w:rsidP="00DB5690">
            <w:pPr>
              <w:numPr>
                <w:ilvl w:val="0"/>
                <w:numId w:val="109"/>
              </w:numPr>
              <w:tabs>
                <w:tab w:val="clear" w:pos="720"/>
                <w:tab w:val="num" w:pos="360"/>
              </w:tabs>
            </w:pPr>
            <w:r w:rsidRPr="00D142F5">
              <w:t>osvojuje si techniku čtení, čte nahlas a správně přiměřené audio-orálně připravené texty</w:t>
            </w:r>
          </w:p>
        </w:tc>
        <w:tc>
          <w:tcPr>
            <w:tcW w:w="3060" w:type="dxa"/>
            <w:vMerge w:val="restart"/>
            <w:tcBorders>
              <w:top w:val="single" w:sz="12" w:space="0" w:color="auto"/>
            </w:tcBorders>
          </w:tcPr>
          <w:p w:rsidR="00AE6B12" w:rsidRDefault="00AE6B12" w:rsidP="006B2D6C">
            <w:r>
              <w:t>slovesa</w:t>
            </w:r>
          </w:p>
          <w:p w:rsidR="00AE6B12" w:rsidRPr="00057426" w:rsidRDefault="00AE6B12" w:rsidP="00DB5690">
            <w:pPr>
              <w:numPr>
                <w:ilvl w:val="1"/>
                <w:numId w:val="109"/>
              </w:numPr>
              <w:tabs>
                <w:tab w:val="clear" w:pos="1440"/>
                <w:tab w:val="num" w:pos="470"/>
              </w:tabs>
              <w:ind w:left="470"/>
              <w:rPr>
                <w:lang w:val="en-GB"/>
              </w:rPr>
            </w:pPr>
            <w:r w:rsidRPr="00057426">
              <w:rPr>
                <w:lang w:val="en-GB"/>
              </w:rPr>
              <w:t xml:space="preserve">opakování Present simple, Present continuous </w:t>
            </w:r>
          </w:p>
          <w:p w:rsidR="00AE6B12" w:rsidRPr="00057426" w:rsidRDefault="00AE6B12" w:rsidP="00DB5690">
            <w:pPr>
              <w:numPr>
                <w:ilvl w:val="1"/>
                <w:numId w:val="109"/>
              </w:numPr>
              <w:tabs>
                <w:tab w:val="clear" w:pos="1440"/>
                <w:tab w:val="num" w:pos="470"/>
              </w:tabs>
              <w:ind w:left="470"/>
              <w:rPr>
                <w:lang w:val="en-GB"/>
              </w:rPr>
            </w:pPr>
            <w:r w:rsidRPr="00057426">
              <w:rPr>
                <w:lang w:val="en-GB"/>
              </w:rPr>
              <w:t>otázky v Present simple</w:t>
            </w:r>
          </w:p>
          <w:p w:rsidR="00AE6B12" w:rsidRPr="00057426" w:rsidRDefault="00AE6B12" w:rsidP="00DB5690">
            <w:pPr>
              <w:numPr>
                <w:ilvl w:val="1"/>
                <w:numId w:val="109"/>
              </w:numPr>
              <w:tabs>
                <w:tab w:val="clear" w:pos="1440"/>
                <w:tab w:val="num" w:pos="470"/>
              </w:tabs>
              <w:ind w:left="470"/>
              <w:rPr>
                <w:lang w:val="en-GB"/>
              </w:rPr>
            </w:pPr>
            <w:r w:rsidRPr="00057426">
              <w:rPr>
                <w:lang w:val="en-GB"/>
              </w:rPr>
              <w:t>Past simple – to be</w:t>
            </w:r>
          </w:p>
          <w:p w:rsidR="00AE6B12" w:rsidRPr="00057426" w:rsidRDefault="00AE6B12" w:rsidP="00DB5690">
            <w:pPr>
              <w:numPr>
                <w:ilvl w:val="1"/>
                <w:numId w:val="109"/>
              </w:numPr>
              <w:tabs>
                <w:tab w:val="clear" w:pos="1440"/>
                <w:tab w:val="num" w:pos="470"/>
              </w:tabs>
              <w:ind w:left="470"/>
              <w:rPr>
                <w:lang w:val="en-GB"/>
              </w:rPr>
            </w:pPr>
            <w:r w:rsidRPr="00057426">
              <w:rPr>
                <w:lang w:val="en-GB"/>
              </w:rPr>
              <w:t>regular, irregular – vybraná slovesa,</w:t>
            </w:r>
          </w:p>
          <w:p w:rsidR="00AE6B12" w:rsidRPr="00057426" w:rsidRDefault="00AE6B12" w:rsidP="00DB5690">
            <w:pPr>
              <w:numPr>
                <w:ilvl w:val="1"/>
                <w:numId w:val="109"/>
              </w:numPr>
              <w:tabs>
                <w:tab w:val="clear" w:pos="1440"/>
                <w:tab w:val="num" w:pos="470"/>
              </w:tabs>
              <w:ind w:left="470"/>
              <w:rPr>
                <w:lang w:val="en-GB"/>
              </w:rPr>
            </w:pPr>
            <w:r w:rsidRPr="00057426">
              <w:rPr>
                <w:lang w:val="en-GB"/>
              </w:rPr>
              <w:t>otázky</w:t>
            </w:r>
          </w:p>
          <w:p w:rsidR="00AE6B12" w:rsidRPr="00057426" w:rsidRDefault="00AE6B12" w:rsidP="00DB5690">
            <w:pPr>
              <w:numPr>
                <w:ilvl w:val="1"/>
                <w:numId w:val="109"/>
              </w:numPr>
              <w:tabs>
                <w:tab w:val="clear" w:pos="1440"/>
                <w:tab w:val="num" w:pos="470"/>
              </w:tabs>
              <w:ind w:left="470"/>
              <w:rPr>
                <w:lang w:val="en-GB"/>
              </w:rPr>
            </w:pPr>
            <w:r w:rsidRPr="00057426">
              <w:rPr>
                <w:lang w:val="en-GB"/>
              </w:rPr>
              <w:t>Going to</w:t>
            </w:r>
          </w:p>
          <w:p w:rsidR="00AE6B12" w:rsidRPr="00057426" w:rsidRDefault="00AE6B12" w:rsidP="006B2D6C">
            <w:pPr>
              <w:rPr>
                <w:lang w:val="en-GB"/>
              </w:rPr>
            </w:pPr>
            <w:r w:rsidRPr="00057426">
              <w:rPr>
                <w:lang w:val="en-GB"/>
              </w:rPr>
              <w:t>řadové číslovky</w:t>
            </w:r>
          </w:p>
          <w:p w:rsidR="00AE6B12" w:rsidRPr="00057426" w:rsidRDefault="00AE6B12" w:rsidP="006B2D6C">
            <w:pPr>
              <w:tabs>
                <w:tab w:val="left" w:pos="2145"/>
              </w:tabs>
              <w:rPr>
                <w:lang w:val="en-GB"/>
              </w:rPr>
            </w:pPr>
            <w:r w:rsidRPr="00057426">
              <w:rPr>
                <w:lang w:val="en-GB"/>
              </w:rPr>
              <w:t>data</w:t>
            </w:r>
            <w:r>
              <w:rPr>
                <w:lang w:val="en-GB"/>
              </w:rPr>
              <w:tab/>
            </w:r>
          </w:p>
          <w:p w:rsidR="00AE6B12" w:rsidRPr="00057426" w:rsidRDefault="00AE6B12" w:rsidP="006B2D6C">
            <w:pPr>
              <w:rPr>
                <w:lang w:val="en-GB"/>
              </w:rPr>
            </w:pPr>
            <w:r w:rsidRPr="00057426">
              <w:rPr>
                <w:lang w:val="en-GB"/>
              </w:rPr>
              <w:t>přídavná jména</w:t>
            </w:r>
          </w:p>
          <w:p w:rsidR="00AE6B12" w:rsidRPr="00057426" w:rsidRDefault="00AE6B12" w:rsidP="006B2D6C">
            <w:pPr>
              <w:rPr>
                <w:lang w:val="en-GB"/>
              </w:rPr>
            </w:pPr>
            <w:r w:rsidRPr="00057426">
              <w:rPr>
                <w:lang w:val="en-GB"/>
              </w:rPr>
              <w:t>Object pronouns</w:t>
            </w:r>
          </w:p>
          <w:p w:rsidR="00AE6B12" w:rsidRPr="00057426" w:rsidRDefault="00AE6B12" w:rsidP="006B2D6C">
            <w:pPr>
              <w:rPr>
                <w:lang w:val="en-GB"/>
              </w:rPr>
            </w:pPr>
            <w:r w:rsidRPr="00057426">
              <w:rPr>
                <w:lang w:val="en-GB"/>
              </w:rPr>
              <w:t>This/that/these/those</w:t>
            </w:r>
          </w:p>
          <w:p w:rsidR="00AE6B12" w:rsidRPr="00057426" w:rsidRDefault="00AE6B12" w:rsidP="006B2D6C">
            <w:pPr>
              <w:rPr>
                <w:lang w:val="en-GB"/>
              </w:rPr>
            </w:pPr>
            <w:r w:rsidRPr="00057426">
              <w:rPr>
                <w:lang w:val="en-GB"/>
              </w:rPr>
              <w:t>Some/any</w:t>
            </w:r>
          </w:p>
          <w:p w:rsidR="00AE6B12" w:rsidRPr="00057426" w:rsidRDefault="00AE6B12" w:rsidP="006B2D6C">
            <w:pPr>
              <w:rPr>
                <w:lang w:val="en-GB"/>
              </w:rPr>
            </w:pPr>
            <w:r w:rsidRPr="00057426">
              <w:rPr>
                <w:lang w:val="en-GB"/>
              </w:rPr>
              <w:t xml:space="preserve">označování množství </w:t>
            </w:r>
          </w:p>
          <w:p w:rsidR="00AE6B12" w:rsidRPr="00057426" w:rsidRDefault="00AE6B12" w:rsidP="006B2D6C">
            <w:pPr>
              <w:rPr>
                <w:lang w:val="en-GB"/>
              </w:rPr>
            </w:pPr>
            <w:r w:rsidRPr="00057426">
              <w:rPr>
                <w:lang w:val="en-GB"/>
              </w:rPr>
              <w:t>člen a/an/the</w:t>
            </w:r>
          </w:p>
          <w:p w:rsidR="00AE6B12" w:rsidRPr="00057426" w:rsidRDefault="00AE6B12" w:rsidP="006B2D6C">
            <w:pPr>
              <w:rPr>
                <w:lang w:val="en-GB"/>
              </w:rPr>
            </w:pPr>
            <w:r w:rsidRPr="00057426">
              <w:rPr>
                <w:lang w:val="en-GB"/>
              </w:rPr>
              <w:t>počitatelná a nepočitatelná podstatná jména</w:t>
            </w:r>
          </w:p>
          <w:p w:rsidR="00AE6B12" w:rsidRDefault="00AE6B12" w:rsidP="006B2D6C"/>
          <w:p w:rsidR="00AE6B12" w:rsidRPr="00E8645F" w:rsidRDefault="00AE6B12" w:rsidP="006B2D6C">
            <w:pPr>
              <w:rPr>
                <w:color w:val="FF0000"/>
              </w:rPr>
            </w:pPr>
            <w:r w:rsidRPr="00E8645F">
              <w:rPr>
                <w:color w:val="FF0000"/>
              </w:rPr>
              <w:t>tematické okruhy</w:t>
            </w:r>
          </w:p>
          <w:p w:rsidR="00AE6B12" w:rsidRDefault="00AE6B12" w:rsidP="00DB5690">
            <w:pPr>
              <w:numPr>
                <w:ilvl w:val="0"/>
                <w:numId w:val="226"/>
              </w:numPr>
              <w:tabs>
                <w:tab w:val="clear" w:pos="720"/>
                <w:tab w:val="num" w:pos="470"/>
              </w:tabs>
              <w:ind w:left="470"/>
            </w:pPr>
            <w:r>
              <w:lastRenderedPageBreak/>
              <w:t>opakování – rodina a přátelé, jednoduchý dotazník, barvy, oblečení, sporty, čísla</w:t>
            </w:r>
          </w:p>
          <w:p w:rsidR="00AE6B12" w:rsidRDefault="00AE6B12" w:rsidP="00DB5690">
            <w:pPr>
              <w:numPr>
                <w:ilvl w:val="0"/>
                <w:numId w:val="226"/>
              </w:numPr>
              <w:tabs>
                <w:tab w:val="clear" w:pos="720"/>
                <w:tab w:val="num" w:pos="470"/>
              </w:tabs>
              <w:ind w:left="470"/>
            </w:pPr>
            <w:r>
              <w:t>život v rodině</w:t>
            </w:r>
          </w:p>
          <w:p w:rsidR="00AE6B12" w:rsidRDefault="00AE6B12" w:rsidP="00DB5690">
            <w:pPr>
              <w:numPr>
                <w:ilvl w:val="0"/>
                <w:numId w:val="226"/>
              </w:numPr>
              <w:tabs>
                <w:tab w:val="clear" w:pos="720"/>
                <w:tab w:val="num" w:pos="470"/>
              </w:tabs>
              <w:ind w:left="470"/>
            </w:pPr>
            <w:r>
              <w:t>aktivity</w:t>
            </w:r>
          </w:p>
          <w:p w:rsidR="00AE6B12" w:rsidRDefault="00AE6B12" w:rsidP="00DB5690">
            <w:pPr>
              <w:numPr>
                <w:ilvl w:val="0"/>
                <w:numId w:val="226"/>
              </w:numPr>
              <w:tabs>
                <w:tab w:val="clear" w:pos="720"/>
                <w:tab w:val="num" w:pos="470"/>
              </w:tabs>
              <w:ind w:left="470"/>
            </w:pPr>
            <w:r>
              <w:t>nakupování</w:t>
            </w:r>
          </w:p>
          <w:p w:rsidR="00AE6B12" w:rsidRDefault="00AE6B12" w:rsidP="00DB5690">
            <w:pPr>
              <w:numPr>
                <w:ilvl w:val="0"/>
                <w:numId w:val="226"/>
              </w:numPr>
              <w:tabs>
                <w:tab w:val="clear" w:pos="720"/>
                <w:tab w:val="num" w:pos="470"/>
              </w:tabs>
              <w:ind w:left="470"/>
            </w:pPr>
            <w:r>
              <w:t>měsíce</w:t>
            </w:r>
          </w:p>
          <w:p w:rsidR="00AE6B12" w:rsidRDefault="00AE6B12" w:rsidP="00DB5690">
            <w:pPr>
              <w:numPr>
                <w:ilvl w:val="0"/>
                <w:numId w:val="226"/>
              </w:numPr>
              <w:tabs>
                <w:tab w:val="clear" w:pos="720"/>
                <w:tab w:val="num" w:pos="470"/>
              </w:tabs>
              <w:ind w:left="470"/>
            </w:pPr>
            <w:r>
              <w:t>počasí</w:t>
            </w:r>
          </w:p>
          <w:p w:rsidR="00AE6B12" w:rsidRDefault="00AE6B12" w:rsidP="00DB5690">
            <w:pPr>
              <w:numPr>
                <w:ilvl w:val="0"/>
                <w:numId w:val="226"/>
              </w:numPr>
              <w:tabs>
                <w:tab w:val="clear" w:pos="720"/>
                <w:tab w:val="num" w:pos="470"/>
              </w:tabs>
              <w:ind w:left="470"/>
            </w:pPr>
            <w:r>
              <w:t>koníčky a zvyky</w:t>
            </w:r>
          </w:p>
          <w:p w:rsidR="00AE6B12" w:rsidRDefault="00AE6B12" w:rsidP="00DB5690">
            <w:pPr>
              <w:numPr>
                <w:ilvl w:val="0"/>
                <w:numId w:val="226"/>
              </w:numPr>
              <w:tabs>
                <w:tab w:val="clear" w:pos="720"/>
                <w:tab w:val="num" w:pos="470"/>
              </w:tabs>
              <w:ind w:left="470"/>
            </w:pPr>
            <w:r>
              <w:t>zdraví</w:t>
            </w:r>
          </w:p>
          <w:p w:rsidR="00AE6B12" w:rsidRDefault="00AE6B12" w:rsidP="00DB5690">
            <w:pPr>
              <w:numPr>
                <w:ilvl w:val="0"/>
                <w:numId w:val="226"/>
              </w:numPr>
              <w:tabs>
                <w:tab w:val="clear" w:pos="720"/>
                <w:tab w:val="num" w:pos="470"/>
              </w:tabs>
              <w:ind w:left="470"/>
            </w:pPr>
            <w:r>
              <w:t>jídlo a pití</w:t>
            </w:r>
          </w:p>
          <w:p w:rsidR="00AE6B12" w:rsidRDefault="00AE6B12" w:rsidP="00DB5690">
            <w:pPr>
              <w:numPr>
                <w:ilvl w:val="0"/>
                <w:numId w:val="226"/>
              </w:numPr>
              <w:tabs>
                <w:tab w:val="clear" w:pos="720"/>
                <w:tab w:val="num" w:pos="470"/>
              </w:tabs>
              <w:ind w:left="470"/>
            </w:pPr>
            <w:r>
              <w:t>v restauraci</w:t>
            </w:r>
          </w:p>
          <w:p w:rsidR="00AE6B12" w:rsidRDefault="00AE6B12" w:rsidP="00DB5690">
            <w:pPr>
              <w:numPr>
                <w:ilvl w:val="0"/>
                <w:numId w:val="226"/>
              </w:numPr>
              <w:tabs>
                <w:tab w:val="clear" w:pos="720"/>
                <w:tab w:val="num" w:pos="470"/>
              </w:tabs>
              <w:ind w:left="470"/>
            </w:pPr>
            <w:r>
              <w:t>jednoduché recepty</w:t>
            </w:r>
          </w:p>
          <w:p w:rsidR="00AE6B12" w:rsidRPr="00E8645F" w:rsidRDefault="00AE6B12" w:rsidP="00DB5690">
            <w:pPr>
              <w:numPr>
                <w:ilvl w:val="0"/>
                <w:numId w:val="226"/>
              </w:numPr>
              <w:tabs>
                <w:tab w:val="clear" w:pos="720"/>
                <w:tab w:val="num" w:pos="470"/>
              </w:tabs>
              <w:ind w:left="470"/>
              <w:rPr>
                <w:color w:val="FF0000"/>
              </w:rPr>
            </w:pPr>
            <w:r w:rsidRPr="00E8645F">
              <w:rPr>
                <w:color w:val="FF0000"/>
              </w:rPr>
              <w:t>kultura</w:t>
            </w:r>
          </w:p>
          <w:p w:rsidR="00AE6B12" w:rsidRPr="00E8645F" w:rsidRDefault="00AE6B12" w:rsidP="00DB5690">
            <w:pPr>
              <w:numPr>
                <w:ilvl w:val="0"/>
                <w:numId w:val="226"/>
              </w:numPr>
              <w:tabs>
                <w:tab w:val="clear" w:pos="720"/>
                <w:tab w:val="num" w:pos="470"/>
              </w:tabs>
              <w:ind w:left="470"/>
              <w:rPr>
                <w:color w:val="FF0000"/>
              </w:rPr>
            </w:pPr>
            <w:r w:rsidRPr="00E8645F">
              <w:rPr>
                <w:color w:val="FF0000"/>
              </w:rPr>
              <w:t>pocity a nálady</w:t>
            </w:r>
          </w:p>
          <w:p w:rsidR="00AE6B12" w:rsidRPr="00E8645F" w:rsidRDefault="00AE6B12" w:rsidP="00DB5690">
            <w:pPr>
              <w:numPr>
                <w:ilvl w:val="0"/>
                <w:numId w:val="226"/>
              </w:numPr>
              <w:tabs>
                <w:tab w:val="clear" w:pos="720"/>
                <w:tab w:val="num" w:pos="470"/>
              </w:tabs>
              <w:ind w:left="470"/>
              <w:rPr>
                <w:color w:val="FF0000"/>
              </w:rPr>
            </w:pPr>
            <w:r w:rsidRPr="00E8645F">
              <w:rPr>
                <w:color w:val="FF0000"/>
              </w:rPr>
              <w:t>stravovací návyky</w:t>
            </w:r>
          </w:p>
          <w:p w:rsidR="00AE6B12" w:rsidRDefault="00AE6B12" w:rsidP="006B2D6C">
            <w:pPr>
              <w:ind w:left="470"/>
            </w:pPr>
          </w:p>
          <w:p w:rsidR="00AE6B12" w:rsidRDefault="00AE6B12" w:rsidP="006B2D6C">
            <w:pPr>
              <w:ind w:left="470"/>
              <w:rPr>
                <w:color w:val="FF0000"/>
              </w:rPr>
            </w:pPr>
            <w:r>
              <w:rPr>
                <w:color w:val="FF0000"/>
              </w:rPr>
              <w:t xml:space="preserve">Zvuková a grafická podoba jazyka – rozvíjení dostatečně srozumitelné výslovnosti a schopnosti rozlišovat sluchem prvky fonologického systému jazyka, slovní a větný přízvuk, intonace, ovládání pravopisu slov </w:t>
            </w:r>
            <w:r>
              <w:rPr>
                <w:color w:val="FF0000"/>
              </w:rPr>
              <w:lastRenderedPageBreak/>
              <w:t>osvojené slovní zásoby</w:t>
            </w:r>
          </w:p>
          <w:p w:rsidR="00AE6B12" w:rsidRDefault="00AE6B12" w:rsidP="006B2D6C">
            <w:pPr>
              <w:ind w:left="470"/>
              <w:rPr>
                <w:color w:val="FF0000"/>
              </w:rPr>
            </w:pPr>
          </w:p>
          <w:p w:rsidR="00AE6B12" w:rsidRPr="00E31A62" w:rsidRDefault="00AE6B12" w:rsidP="006B2D6C">
            <w:pPr>
              <w:ind w:left="470"/>
              <w:rPr>
                <w:color w:val="FF0000"/>
              </w:rPr>
            </w:pPr>
            <w:r w:rsidRPr="00E31A62">
              <w:t>slovní zásoba</w:t>
            </w:r>
            <w:r>
              <w:rPr>
                <w:color w:val="FF0000"/>
              </w:rPr>
              <w:t xml:space="preserve"> </w:t>
            </w:r>
            <w:r w:rsidRPr="00E31A62">
              <w:rPr>
                <w:color w:val="FF0000"/>
              </w:rPr>
              <w:t>–</w:t>
            </w:r>
            <w:r>
              <w:rPr>
                <w:color w:val="FF0000"/>
              </w:rPr>
              <w:t xml:space="preserve"> rozvíjení dostačující slovní zásoby k ústní i písemné komunikaci vztahující se k probíraným tematickým okruhům a komunikačním situacím; práce se slovníkem </w:t>
            </w:r>
          </w:p>
        </w:tc>
        <w:tc>
          <w:tcPr>
            <w:tcW w:w="2340" w:type="dxa"/>
            <w:tcBorders>
              <w:top w:val="single" w:sz="12" w:space="0" w:color="auto"/>
            </w:tcBorders>
          </w:tcPr>
          <w:p w:rsidR="00AE6B12" w:rsidRPr="00D142F5" w:rsidRDefault="00AE6B12" w:rsidP="006B2D6C"/>
        </w:tc>
        <w:tc>
          <w:tcPr>
            <w:tcW w:w="1800" w:type="dxa"/>
            <w:tcBorders>
              <w:top w:val="single" w:sz="12" w:space="0" w:color="auto"/>
            </w:tcBorders>
          </w:tcPr>
          <w:p w:rsidR="00AE6B12" w:rsidRPr="00D142F5" w:rsidRDefault="00AE6B12" w:rsidP="006B2D6C"/>
        </w:tc>
      </w:tr>
      <w:tr w:rsidR="00AE6B12" w:rsidRPr="009C5740" w:rsidTr="006B2D6C">
        <w:trPr>
          <w:trHeight w:val="676"/>
        </w:trPr>
        <w:tc>
          <w:tcPr>
            <w:tcW w:w="3452" w:type="dxa"/>
          </w:tcPr>
          <w:p w:rsidR="00AE6B12" w:rsidRPr="00D142F5" w:rsidRDefault="00AE6B12" w:rsidP="006B2D6C">
            <w:r w:rsidRPr="00D142F5">
              <w:t>rozumí obsahu jednoduchých textů v učebnicích a obsahu autentických materiálů s využitím vizuální opory, v textech vyhledává známe fráze, výrazy a odpovědi na otázky</w:t>
            </w:r>
          </w:p>
        </w:tc>
        <w:tc>
          <w:tcPr>
            <w:tcW w:w="3420" w:type="dxa"/>
          </w:tcPr>
          <w:p w:rsidR="00AE6B12" w:rsidRPr="00D142F5" w:rsidRDefault="00AE6B12" w:rsidP="00DB5690">
            <w:pPr>
              <w:numPr>
                <w:ilvl w:val="0"/>
                <w:numId w:val="223"/>
              </w:numPr>
            </w:pPr>
            <w:r w:rsidRPr="00D142F5">
              <w:t>seznamuje se s vyplňováním jednoduchých formulářů</w:t>
            </w:r>
          </w:p>
          <w:p w:rsidR="00AE6B12" w:rsidRPr="00D142F5" w:rsidRDefault="00AE6B12" w:rsidP="00DB5690">
            <w:pPr>
              <w:numPr>
                <w:ilvl w:val="0"/>
                <w:numId w:val="223"/>
              </w:numPr>
            </w:pPr>
            <w:r w:rsidRPr="00D142F5">
              <w:t>orientuje se v obsahu jednoduchého textu</w:t>
            </w:r>
          </w:p>
          <w:p w:rsidR="00AE6B12" w:rsidRPr="00D142F5" w:rsidRDefault="00AE6B12" w:rsidP="00DB5690">
            <w:pPr>
              <w:numPr>
                <w:ilvl w:val="0"/>
                <w:numId w:val="223"/>
              </w:numPr>
            </w:pPr>
            <w:r w:rsidRPr="00D142F5">
              <w:t>získává základní poznatky z reálií dané země</w:t>
            </w:r>
          </w:p>
        </w:tc>
        <w:tc>
          <w:tcPr>
            <w:tcW w:w="3060" w:type="dxa"/>
            <w:vMerge/>
          </w:tcPr>
          <w:p w:rsidR="00AE6B12" w:rsidRPr="00D142F5" w:rsidRDefault="00AE6B12" w:rsidP="006B2D6C"/>
        </w:tc>
        <w:tc>
          <w:tcPr>
            <w:tcW w:w="2340" w:type="dxa"/>
          </w:tcPr>
          <w:p w:rsidR="00AE6B12" w:rsidRPr="00D142F5" w:rsidRDefault="00AE6B12" w:rsidP="006B2D6C"/>
        </w:tc>
        <w:tc>
          <w:tcPr>
            <w:tcW w:w="1800" w:type="dxa"/>
          </w:tcPr>
          <w:p w:rsidR="00AE6B12" w:rsidRPr="00D142F5" w:rsidRDefault="00AE6B12" w:rsidP="006B2D6C"/>
        </w:tc>
      </w:tr>
      <w:tr w:rsidR="00AE6B12" w:rsidRPr="009C5740" w:rsidTr="006B2D6C">
        <w:trPr>
          <w:trHeight w:val="676"/>
        </w:trPr>
        <w:tc>
          <w:tcPr>
            <w:tcW w:w="3452" w:type="dxa"/>
          </w:tcPr>
          <w:p w:rsidR="00AE6B12" w:rsidRPr="009326AD" w:rsidRDefault="00AE6B12" w:rsidP="006B2D6C">
            <w:pPr>
              <w:rPr>
                <w:color w:val="FF0000"/>
              </w:rPr>
            </w:pPr>
            <w:r w:rsidRPr="009326AD">
              <w:rPr>
                <w:color w:val="FF0000"/>
              </w:rPr>
              <w:t>Poslech s porozuměním</w:t>
            </w:r>
          </w:p>
          <w:p w:rsidR="00AE6B12" w:rsidRPr="009326AD" w:rsidRDefault="00AE6B12" w:rsidP="006B2D6C">
            <w:r w:rsidRPr="00F92AA9">
              <w:rPr>
                <w:color w:val="000000"/>
              </w:rPr>
              <w:t>Rozumí</w:t>
            </w:r>
            <w:r w:rsidRPr="009326AD">
              <w:rPr>
                <w:color w:val="FF0000"/>
              </w:rPr>
              <w:t xml:space="preserve"> obsahu</w:t>
            </w:r>
            <w:r w:rsidRPr="00D142F5">
              <w:t xml:space="preserve"> jednoduché a zřetelně vyslovované</w:t>
            </w:r>
            <w:r>
              <w:t xml:space="preserve"> </w:t>
            </w:r>
            <w:r>
              <w:rPr>
                <w:color w:val="FF0000"/>
              </w:rPr>
              <w:t>promluvy či konverzace, která</w:t>
            </w:r>
            <w:r w:rsidRPr="009326AD">
              <w:rPr>
                <w:color w:val="FF0000"/>
              </w:rPr>
              <w:t xml:space="preserve"> se týká osvojovaných témat</w:t>
            </w:r>
            <w:r>
              <w:t xml:space="preserve">, </w:t>
            </w:r>
            <w:r w:rsidRPr="009326AD">
              <w:t xml:space="preserve">rozumí </w:t>
            </w:r>
            <w:r w:rsidRPr="009326AD">
              <w:rPr>
                <w:color w:val="FF0000"/>
              </w:rPr>
              <w:t xml:space="preserve">informacím v jednoduchých poslechových textech, jsou-li pronášeny pomalu a zřetelně </w:t>
            </w:r>
          </w:p>
          <w:p w:rsidR="00AE6B12" w:rsidRPr="00D142F5" w:rsidRDefault="00AE6B12" w:rsidP="006B2D6C"/>
        </w:tc>
        <w:tc>
          <w:tcPr>
            <w:tcW w:w="3420" w:type="dxa"/>
          </w:tcPr>
          <w:p w:rsidR="00AE6B12" w:rsidRPr="00D142F5" w:rsidRDefault="00AE6B12" w:rsidP="00DB5690">
            <w:pPr>
              <w:numPr>
                <w:ilvl w:val="0"/>
                <w:numId w:val="223"/>
              </w:numPr>
            </w:pPr>
            <w:r w:rsidRPr="00D142F5">
              <w:t>rozumí pokynům učitele při práci ve třídě a dokáže na ně reagovat</w:t>
            </w:r>
          </w:p>
        </w:tc>
        <w:tc>
          <w:tcPr>
            <w:tcW w:w="3060" w:type="dxa"/>
            <w:vMerge/>
          </w:tcPr>
          <w:p w:rsidR="00AE6B12" w:rsidRPr="00D142F5" w:rsidRDefault="00AE6B12" w:rsidP="006B2D6C"/>
        </w:tc>
        <w:tc>
          <w:tcPr>
            <w:tcW w:w="2340" w:type="dxa"/>
          </w:tcPr>
          <w:p w:rsidR="00AE6B12" w:rsidRPr="00D142F5" w:rsidRDefault="00AE6B12" w:rsidP="006B2D6C"/>
        </w:tc>
        <w:tc>
          <w:tcPr>
            <w:tcW w:w="1800" w:type="dxa"/>
          </w:tcPr>
          <w:p w:rsidR="00AE6B12" w:rsidRPr="00D142F5" w:rsidRDefault="00AE6B12" w:rsidP="006B2D6C"/>
        </w:tc>
      </w:tr>
      <w:tr w:rsidR="00AE6B12" w:rsidRPr="009C5740" w:rsidTr="006B2D6C">
        <w:trPr>
          <w:trHeight w:val="676"/>
        </w:trPr>
        <w:tc>
          <w:tcPr>
            <w:tcW w:w="3452" w:type="dxa"/>
          </w:tcPr>
          <w:p w:rsidR="00AE6B12" w:rsidRPr="00D142F5" w:rsidRDefault="00AE6B12" w:rsidP="006B2D6C">
            <w:r w:rsidRPr="00D142F5">
              <w:t>odvodí pravděpodobný význam nových slov z kontextu textu</w:t>
            </w:r>
          </w:p>
        </w:tc>
        <w:tc>
          <w:tcPr>
            <w:tcW w:w="3420" w:type="dxa"/>
          </w:tcPr>
          <w:p w:rsidR="00AE6B12" w:rsidRPr="00D142F5" w:rsidRDefault="00AE6B12" w:rsidP="00DB5690">
            <w:pPr>
              <w:numPr>
                <w:ilvl w:val="0"/>
                <w:numId w:val="223"/>
              </w:numPr>
            </w:pPr>
            <w:r w:rsidRPr="00D142F5">
              <w:t>dokáže postihnout smysl jednoduchého sdělení</w:t>
            </w:r>
          </w:p>
        </w:tc>
        <w:tc>
          <w:tcPr>
            <w:tcW w:w="3060" w:type="dxa"/>
            <w:vMerge/>
          </w:tcPr>
          <w:p w:rsidR="00AE6B12" w:rsidRPr="00D142F5" w:rsidRDefault="00AE6B12" w:rsidP="006B2D6C"/>
        </w:tc>
        <w:tc>
          <w:tcPr>
            <w:tcW w:w="2340" w:type="dxa"/>
          </w:tcPr>
          <w:p w:rsidR="00AE6B12" w:rsidRPr="00D142F5" w:rsidRDefault="00AE6B12" w:rsidP="006B2D6C"/>
        </w:tc>
        <w:tc>
          <w:tcPr>
            <w:tcW w:w="1800" w:type="dxa"/>
          </w:tcPr>
          <w:p w:rsidR="00AE6B12" w:rsidRPr="00D142F5" w:rsidRDefault="00AE6B12" w:rsidP="006B2D6C"/>
        </w:tc>
      </w:tr>
      <w:tr w:rsidR="00AE6B12" w:rsidRPr="00D142F5" w:rsidTr="006B2D6C">
        <w:trPr>
          <w:trHeight w:val="676"/>
        </w:trPr>
        <w:tc>
          <w:tcPr>
            <w:tcW w:w="3452" w:type="dxa"/>
          </w:tcPr>
          <w:p w:rsidR="00AE6B12" w:rsidRPr="00D142F5" w:rsidRDefault="00AE6B12" w:rsidP="006B2D6C">
            <w:r w:rsidRPr="00D142F5">
              <w:lastRenderedPageBreak/>
              <w:t>používá dvojjazyčný slovník, vyhledá informaci nebo význam slova ve vhodném výkladovém slovníku</w:t>
            </w:r>
          </w:p>
        </w:tc>
        <w:tc>
          <w:tcPr>
            <w:tcW w:w="3420" w:type="dxa"/>
          </w:tcPr>
          <w:p w:rsidR="00AE6B12" w:rsidRPr="00D142F5" w:rsidRDefault="00AE6B12" w:rsidP="00DB5690">
            <w:pPr>
              <w:numPr>
                <w:ilvl w:val="0"/>
                <w:numId w:val="223"/>
              </w:numPr>
            </w:pPr>
            <w:r w:rsidRPr="00D142F5">
              <w:t>používá dvojjazyčný slovník a pokouší se odhadnout správný význam hledaného slova</w:t>
            </w:r>
          </w:p>
        </w:tc>
        <w:tc>
          <w:tcPr>
            <w:tcW w:w="3060" w:type="dxa"/>
            <w:vMerge/>
          </w:tcPr>
          <w:p w:rsidR="00AE6B12" w:rsidRPr="00D142F5" w:rsidRDefault="00AE6B12" w:rsidP="006B2D6C"/>
        </w:tc>
        <w:tc>
          <w:tcPr>
            <w:tcW w:w="2340" w:type="dxa"/>
          </w:tcPr>
          <w:p w:rsidR="00AE6B12" w:rsidRPr="00D142F5" w:rsidRDefault="00AE6B12" w:rsidP="006B2D6C"/>
        </w:tc>
        <w:tc>
          <w:tcPr>
            <w:tcW w:w="1800" w:type="dxa"/>
          </w:tcPr>
          <w:p w:rsidR="00AE6B12" w:rsidRPr="00D142F5" w:rsidRDefault="00AE6B12" w:rsidP="006B2D6C"/>
        </w:tc>
      </w:tr>
      <w:tr w:rsidR="00AE6B12" w:rsidRPr="00D142F5" w:rsidTr="006B2D6C">
        <w:trPr>
          <w:trHeight w:val="676"/>
        </w:trPr>
        <w:tc>
          <w:tcPr>
            <w:tcW w:w="3452" w:type="dxa"/>
          </w:tcPr>
          <w:p w:rsidR="00AE6B12" w:rsidRDefault="00AE6B12" w:rsidP="006B2D6C">
            <w:pPr>
              <w:tabs>
                <w:tab w:val="center" w:pos="1460"/>
              </w:tabs>
              <w:rPr>
                <w:color w:val="FF0000"/>
              </w:rPr>
            </w:pPr>
            <w:r w:rsidRPr="00A27720">
              <w:rPr>
                <w:color w:val="FF0000"/>
              </w:rPr>
              <w:t>Mluvení</w:t>
            </w:r>
            <w:r>
              <w:rPr>
                <w:color w:val="FF0000"/>
              </w:rPr>
              <w:tab/>
            </w:r>
          </w:p>
          <w:p w:rsidR="00AE6B12" w:rsidRDefault="00AE6B12" w:rsidP="006B2D6C">
            <w:pPr>
              <w:tabs>
                <w:tab w:val="center" w:pos="1460"/>
              </w:tabs>
              <w:rPr>
                <w:color w:val="FF0000"/>
              </w:rPr>
            </w:pPr>
            <w:r>
              <w:rPr>
                <w:color w:val="FF0000"/>
              </w:rPr>
              <w:t xml:space="preserve">Zeptá se na základní informace a adekvátně reaguje v běžných formálních i neformálních </w:t>
            </w:r>
            <w:r w:rsidRPr="00F92AA9">
              <w:rPr>
                <w:color w:val="000000"/>
              </w:rPr>
              <w:t>situacích</w:t>
            </w:r>
          </w:p>
          <w:p w:rsidR="00AE6B12" w:rsidRDefault="00AE6B12" w:rsidP="006B2D6C">
            <w:pPr>
              <w:tabs>
                <w:tab w:val="center" w:pos="1460"/>
              </w:tabs>
              <w:rPr>
                <w:color w:val="FF0000"/>
              </w:rPr>
            </w:pPr>
            <w:r>
              <w:rPr>
                <w:color w:val="FF0000"/>
              </w:rPr>
              <w:t>Mluví o své rodině, kamarádech, škole, volném čase a dalších osvojovaných tématech</w:t>
            </w:r>
          </w:p>
          <w:p w:rsidR="00AE6B12" w:rsidRPr="00A27720" w:rsidRDefault="00AE6B12" w:rsidP="006B2D6C">
            <w:pPr>
              <w:tabs>
                <w:tab w:val="center" w:pos="1460"/>
              </w:tabs>
              <w:rPr>
                <w:color w:val="FF0000"/>
              </w:rPr>
            </w:pPr>
            <w:r>
              <w:rPr>
                <w:color w:val="FF0000"/>
              </w:rPr>
              <w:t>Vypráví jednoduchý příběh či událost, popíše osoby, místa a věci ze svého každodenního života</w:t>
            </w:r>
          </w:p>
          <w:p w:rsidR="00AE6B12" w:rsidRPr="00D142F5" w:rsidRDefault="00AE6B12" w:rsidP="006B2D6C">
            <w:r w:rsidRPr="00D142F5">
              <w:t>jednoduchým způsobem se domluví v běžných každodenních situacích</w:t>
            </w:r>
          </w:p>
        </w:tc>
        <w:tc>
          <w:tcPr>
            <w:tcW w:w="3420" w:type="dxa"/>
          </w:tcPr>
          <w:p w:rsidR="00AE6B12" w:rsidRPr="00D142F5" w:rsidRDefault="00AE6B12" w:rsidP="00DB5690">
            <w:pPr>
              <w:numPr>
                <w:ilvl w:val="0"/>
                <w:numId w:val="223"/>
              </w:numPr>
            </w:pPr>
            <w:r w:rsidRPr="00D142F5">
              <w:t>osvojuje si jednoduché dialogy a modifikuje je</w:t>
            </w:r>
          </w:p>
        </w:tc>
        <w:tc>
          <w:tcPr>
            <w:tcW w:w="3060" w:type="dxa"/>
            <w:vMerge/>
          </w:tcPr>
          <w:p w:rsidR="00AE6B12" w:rsidRPr="00D142F5" w:rsidRDefault="00AE6B12" w:rsidP="006B2D6C"/>
        </w:tc>
        <w:tc>
          <w:tcPr>
            <w:tcW w:w="2340" w:type="dxa"/>
          </w:tcPr>
          <w:p w:rsidR="00AE6B12" w:rsidRDefault="00AE6B12" w:rsidP="006B2D6C"/>
          <w:p w:rsidR="00AE6B12" w:rsidRPr="00E8645F" w:rsidRDefault="00AE6B12" w:rsidP="006B2D6C"/>
          <w:p w:rsidR="00AE6B12" w:rsidRPr="00E8645F" w:rsidRDefault="00AE6B12" w:rsidP="006B2D6C"/>
          <w:p w:rsidR="00AE6B12" w:rsidRPr="00E8645F" w:rsidRDefault="00AE6B12" w:rsidP="006B2D6C"/>
          <w:p w:rsidR="00AE6B12" w:rsidRPr="00E8645F" w:rsidRDefault="00AE6B12" w:rsidP="006B2D6C"/>
          <w:p w:rsidR="00AE6B12" w:rsidRPr="00E8645F" w:rsidRDefault="00AE6B12" w:rsidP="006B2D6C"/>
          <w:p w:rsidR="00AE6B12" w:rsidRPr="00E8645F" w:rsidRDefault="00AE6B12" w:rsidP="006B2D6C"/>
          <w:p w:rsidR="00AE6B12" w:rsidRPr="00E8645F" w:rsidRDefault="00AE6B12" w:rsidP="006B2D6C"/>
          <w:p w:rsidR="00AE6B12" w:rsidRPr="00E8645F" w:rsidRDefault="00AE6B12" w:rsidP="006B2D6C"/>
          <w:p w:rsidR="00AE6B12" w:rsidRDefault="00AE6B12" w:rsidP="006B2D6C"/>
          <w:p w:rsidR="00AE6B12" w:rsidRPr="00E8645F" w:rsidRDefault="00AE6B12" w:rsidP="006B2D6C"/>
        </w:tc>
        <w:tc>
          <w:tcPr>
            <w:tcW w:w="1800" w:type="dxa"/>
          </w:tcPr>
          <w:p w:rsidR="00AE6B12" w:rsidRPr="00D142F5" w:rsidRDefault="00AE6B12" w:rsidP="006B2D6C"/>
        </w:tc>
      </w:tr>
      <w:tr w:rsidR="00AE6B12" w:rsidRPr="00D142F5" w:rsidTr="006B2D6C">
        <w:trPr>
          <w:trHeight w:val="676"/>
        </w:trPr>
        <w:tc>
          <w:tcPr>
            <w:tcW w:w="3452" w:type="dxa"/>
          </w:tcPr>
          <w:p w:rsidR="00AE6B12" w:rsidRPr="00D142F5" w:rsidRDefault="00AE6B12" w:rsidP="006B2D6C">
            <w:r w:rsidRPr="00D142F5">
              <w:t xml:space="preserve">sestaví jednoduché (písemné i ústní) sdělení týkající se situací souvisejících s životem v rodině, škole a probíranými </w:t>
            </w:r>
            <w:r w:rsidR="001760D8" w:rsidRPr="00D142F5">
              <w:t>tematickými</w:t>
            </w:r>
            <w:r w:rsidRPr="00D142F5">
              <w:t xml:space="preserve"> okruhy</w:t>
            </w:r>
          </w:p>
        </w:tc>
        <w:tc>
          <w:tcPr>
            <w:tcW w:w="3420" w:type="dxa"/>
          </w:tcPr>
          <w:p w:rsidR="00AE6B12" w:rsidRPr="00D142F5" w:rsidRDefault="00AE6B12" w:rsidP="00DB5690">
            <w:pPr>
              <w:numPr>
                <w:ilvl w:val="0"/>
                <w:numId w:val="223"/>
              </w:numPr>
            </w:pPr>
            <w:r w:rsidRPr="00D142F5">
              <w:t>dle vzoru v učebnici se snaží vytvářet projekty k daným témat</w:t>
            </w:r>
            <w:r>
              <w:t>ům s velmi jednoduchými popisky</w:t>
            </w:r>
          </w:p>
          <w:p w:rsidR="00AE6B12" w:rsidRPr="00D142F5" w:rsidRDefault="00AE6B12" w:rsidP="00DB5690">
            <w:pPr>
              <w:numPr>
                <w:ilvl w:val="0"/>
                <w:numId w:val="223"/>
              </w:numPr>
            </w:pPr>
            <w:r w:rsidRPr="00D142F5">
              <w:t>sdělí základní informace o sobě a své rodině</w:t>
            </w:r>
          </w:p>
        </w:tc>
        <w:tc>
          <w:tcPr>
            <w:tcW w:w="3060" w:type="dxa"/>
            <w:vMerge/>
          </w:tcPr>
          <w:p w:rsidR="00AE6B12" w:rsidRPr="00D142F5" w:rsidRDefault="00AE6B12" w:rsidP="006B2D6C"/>
        </w:tc>
        <w:tc>
          <w:tcPr>
            <w:tcW w:w="2340" w:type="dxa"/>
          </w:tcPr>
          <w:p w:rsidR="00AE6B12" w:rsidRPr="00D142F5" w:rsidRDefault="00AE6B12" w:rsidP="006B2D6C"/>
        </w:tc>
        <w:tc>
          <w:tcPr>
            <w:tcW w:w="1800" w:type="dxa"/>
          </w:tcPr>
          <w:p w:rsidR="00AE6B12" w:rsidRPr="00D142F5" w:rsidRDefault="00AE6B12" w:rsidP="006B2D6C"/>
        </w:tc>
      </w:tr>
      <w:tr w:rsidR="00AE6B12" w:rsidRPr="00D142F5" w:rsidTr="006B2D6C">
        <w:trPr>
          <w:trHeight w:val="676"/>
        </w:trPr>
        <w:tc>
          <w:tcPr>
            <w:tcW w:w="3452" w:type="dxa"/>
          </w:tcPr>
          <w:p w:rsidR="00AE6B12" w:rsidRPr="00D142F5" w:rsidRDefault="00AE6B12" w:rsidP="006B2D6C">
            <w:r w:rsidRPr="00D142F5">
              <w:t>písemně, gramaticky správně tvoří a obměňuje jednoduché věty a krátké texty</w:t>
            </w:r>
          </w:p>
        </w:tc>
        <w:tc>
          <w:tcPr>
            <w:tcW w:w="3420" w:type="dxa"/>
          </w:tcPr>
          <w:p w:rsidR="00AE6B12" w:rsidRPr="00D142F5" w:rsidRDefault="00AE6B12" w:rsidP="00DB5690">
            <w:pPr>
              <w:numPr>
                <w:ilvl w:val="0"/>
                <w:numId w:val="223"/>
              </w:numPr>
            </w:pPr>
            <w:r w:rsidRPr="00D142F5">
              <w:t>písemně formuluje jednoduché otázky a odpovědi na ně</w:t>
            </w:r>
          </w:p>
        </w:tc>
        <w:tc>
          <w:tcPr>
            <w:tcW w:w="3060" w:type="dxa"/>
            <w:vMerge/>
          </w:tcPr>
          <w:p w:rsidR="00AE6B12" w:rsidRPr="00D142F5" w:rsidRDefault="00AE6B12" w:rsidP="006B2D6C"/>
        </w:tc>
        <w:tc>
          <w:tcPr>
            <w:tcW w:w="2340" w:type="dxa"/>
          </w:tcPr>
          <w:p w:rsidR="00AE6B12" w:rsidRPr="00D142F5" w:rsidRDefault="00AE6B12" w:rsidP="006B2D6C"/>
        </w:tc>
        <w:tc>
          <w:tcPr>
            <w:tcW w:w="1800" w:type="dxa"/>
          </w:tcPr>
          <w:p w:rsidR="00AE6B12" w:rsidRPr="00D142F5" w:rsidRDefault="00AE6B12" w:rsidP="006B2D6C"/>
        </w:tc>
      </w:tr>
      <w:tr w:rsidR="00AE6B12" w:rsidRPr="00D142F5" w:rsidTr="006B2D6C">
        <w:trPr>
          <w:trHeight w:val="676"/>
        </w:trPr>
        <w:tc>
          <w:tcPr>
            <w:tcW w:w="3452" w:type="dxa"/>
          </w:tcPr>
          <w:p w:rsidR="00AE6B12" w:rsidRPr="00D142F5" w:rsidRDefault="00AE6B12" w:rsidP="006B2D6C">
            <w:r w:rsidRPr="00D142F5">
              <w:lastRenderedPageBreak/>
              <w:t>stručně reprodukuje obsah přiměřeně obtížného textu promluvy i konverzace</w:t>
            </w:r>
          </w:p>
        </w:tc>
        <w:tc>
          <w:tcPr>
            <w:tcW w:w="3420" w:type="dxa"/>
          </w:tcPr>
          <w:p w:rsidR="00AE6B12" w:rsidRPr="00D142F5" w:rsidRDefault="00AE6B12" w:rsidP="00DB5690">
            <w:pPr>
              <w:numPr>
                <w:ilvl w:val="0"/>
                <w:numId w:val="223"/>
              </w:numPr>
            </w:pPr>
            <w:r w:rsidRPr="00D142F5">
              <w:t>recituje zpaměti několik říkanek</w:t>
            </w:r>
          </w:p>
          <w:p w:rsidR="00AE6B12" w:rsidRPr="00D142F5" w:rsidRDefault="00AE6B12" w:rsidP="00DB5690">
            <w:pPr>
              <w:numPr>
                <w:ilvl w:val="0"/>
                <w:numId w:val="223"/>
              </w:numPr>
            </w:pPr>
            <w:r w:rsidRPr="00D142F5">
              <w:t>upevňuje si výslovnost</w:t>
            </w:r>
          </w:p>
        </w:tc>
        <w:tc>
          <w:tcPr>
            <w:tcW w:w="3060" w:type="dxa"/>
            <w:vMerge/>
          </w:tcPr>
          <w:p w:rsidR="00AE6B12" w:rsidRPr="00D142F5" w:rsidRDefault="00AE6B12" w:rsidP="006B2D6C"/>
        </w:tc>
        <w:tc>
          <w:tcPr>
            <w:tcW w:w="2340" w:type="dxa"/>
          </w:tcPr>
          <w:p w:rsidR="00AE6B12" w:rsidRPr="00D142F5" w:rsidRDefault="00AE6B12" w:rsidP="006B2D6C"/>
        </w:tc>
        <w:tc>
          <w:tcPr>
            <w:tcW w:w="1800" w:type="dxa"/>
          </w:tcPr>
          <w:p w:rsidR="00AE6B12" w:rsidRPr="00D142F5" w:rsidRDefault="00AE6B12" w:rsidP="006B2D6C"/>
        </w:tc>
      </w:tr>
      <w:tr w:rsidR="00AE6B12" w:rsidRPr="00D142F5" w:rsidTr="006B2D6C">
        <w:trPr>
          <w:trHeight w:val="676"/>
        </w:trPr>
        <w:tc>
          <w:tcPr>
            <w:tcW w:w="3452" w:type="dxa"/>
          </w:tcPr>
          <w:p w:rsidR="00AE6B12" w:rsidRPr="00D142F5" w:rsidRDefault="00AE6B12" w:rsidP="006B2D6C">
            <w:r w:rsidRPr="00D142F5">
              <w:t>vyžádá jednoduchou informaci</w:t>
            </w:r>
          </w:p>
        </w:tc>
        <w:tc>
          <w:tcPr>
            <w:tcW w:w="3420" w:type="dxa"/>
          </w:tcPr>
          <w:p w:rsidR="00AE6B12" w:rsidRPr="00D142F5" w:rsidRDefault="00AE6B12" w:rsidP="00DB5690">
            <w:pPr>
              <w:numPr>
                <w:ilvl w:val="0"/>
                <w:numId w:val="223"/>
              </w:numPr>
            </w:pPr>
            <w:r w:rsidRPr="00D142F5">
              <w:t>procvičuje si formulaci otázek a odpovědí na ně</w:t>
            </w:r>
          </w:p>
        </w:tc>
        <w:tc>
          <w:tcPr>
            <w:tcW w:w="3060" w:type="dxa"/>
            <w:vMerge/>
          </w:tcPr>
          <w:p w:rsidR="00AE6B12" w:rsidRPr="00D142F5" w:rsidRDefault="00AE6B12" w:rsidP="006B2D6C"/>
        </w:tc>
        <w:tc>
          <w:tcPr>
            <w:tcW w:w="2340" w:type="dxa"/>
          </w:tcPr>
          <w:p w:rsidR="00AE6B12" w:rsidRPr="00D142F5" w:rsidRDefault="00AE6B12" w:rsidP="006B2D6C"/>
        </w:tc>
        <w:tc>
          <w:tcPr>
            <w:tcW w:w="1800" w:type="dxa"/>
          </w:tcPr>
          <w:p w:rsidR="00AE6B12" w:rsidRPr="00D142F5" w:rsidRDefault="00AE6B12" w:rsidP="006B2D6C"/>
        </w:tc>
      </w:tr>
    </w:tbl>
    <w:p w:rsidR="00AE6B12" w:rsidRDefault="00AE6B12" w:rsidP="00AE6B12"/>
    <w:p w:rsidR="00AE6B12" w:rsidRPr="00AC20FB" w:rsidRDefault="00AE6B12" w:rsidP="00AE6B12">
      <w:pPr>
        <w:rPr>
          <w:sz w:val="28"/>
          <w:szCs w:val="28"/>
        </w:rPr>
      </w:pPr>
      <w:r>
        <w:br w:type="page"/>
      </w:r>
      <w:r>
        <w:rPr>
          <w:b/>
          <w:sz w:val="28"/>
          <w:szCs w:val="28"/>
        </w:rPr>
        <w:lastRenderedPageBreak/>
        <w:t xml:space="preserve">Vyučovací předmět: </w:t>
      </w:r>
      <w:r>
        <w:rPr>
          <w:sz w:val="28"/>
          <w:szCs w:val="28"/>
        </w:rPr>
        <w:t>Anglický jazyk</w:t>
      </w:r>
    </w:p>
    <w:p w:rsidR="00AE6B12" w:rsidRDefault="00AE6B12" w:rsidP="00AE6B12">
      <w:pPr>
        <w:rPr>
          <w:sz w:val="28"/>
          <w:szCs w:val="28"/>
        </w:rPr>
      </w:pPr>
      <w:r>
        <w:rPr>
          <w:b/>
          <w:sz w:val="28"/>
          <w:szCs w:val="28"/>
        </w:rPr>
        <w:t>Ročník:</w:t>
      </w:r>
      <w:r>
        <w:rPr>
          <w:sz w:val="28"/>
          <w:szCs w:val="28"/>
        </w:rPr>
        <w:t xml:space="preserve"> 7.</w:t>
      </w:r>
    </w:p>
    <w:p w:rsidR="00AE6B12" w:rsidRDefault="00AE6B12" w:rsidP="00AE6B12">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AE6B12" w:rsidTr="006B2D6C">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AE6B12" w:rsidRDefault="00AE6B12" w:rsidP="006B2D6C">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AE6B12" w:rsidRDefault="00AE6B12" w:rsidP="006B2D6C">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AE6B12" w:rsidRDefault="00AE6B12" w:rsidP="006B2D6C">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AE6B12" w:rsidRDefault="00AE6B12" w:rsidP="006B2D6C">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AE6B12" w:rsidRDefault="00AE6B12" w:rsidP="006B2D6C">
            <w:pPr>
              <w:jc w:val="center"/>
              <w:rPr>
                <w:b/>
                <w:sz w:val="28"/>
                <w:szCs w:val="28"/>
              </w:rPr>
            </w:pPr>
            <w:r>
              <w:rPr>
                <w:b/>
                <w:sz w:val="28"/>
                <w:szCs w:val="28"/>
              </w:rPr>
              <w:t>Poznámky</w:t>
            </w:r>
          </w:p>
        </w:tc>
      </w:tr>
      <w:tr w:rsidR="00AE6B12" w:rsidRPr="00091E3D" w:rsidTr="006B2D6C">
        <w:trPr>
          <w:trHeight w:val="676"/>
        </w:trPr>
        <w:tc>
          <w:tcPr>
            <w:tcW w:w="3060" w:type="dxa"/>
            <w:tcBorders>
              <w:top w:val="single" w:sz="12" w:space="0" w:color="auto"/>
            </w:tcBorders>
          </w:tcPr>
          <w:p w:rsidR="00AE6B12" w:rsidRPr="00091E3D" w:rsidRDefault="00AE6B12" w:rsidP="006B2D6C">
            <w:r w:rsidRPr="00091E3D">
              <w:t>čte nahlas plynule a foneticky správně texty přiměřeného rozsahu</w:t>
            </w:r>
          </w:p>
        </w:tc>
        <w:tc>
          <w:tcPr>
            <w:tcW w:w="3420" w:type="dxa"/>
            <w:tcBorders>
              <w:top w:val="single" w:sz="12" w:space="0" w:color="auto"/>
            </w:tcBorders>
          </w:tcPr>
          <w:p w:rsidR="00AE6B12" w:rsidRPr="00091E3D" w:rsidRDefault="00AE6B12" w:rsidP="00DB5690">
            <w:pPr>
              <w:numPr>
                <w:ilvl w:val="0"/>
                <w:numId w:val="223"/>
              </w:numPr>
            </w:pPr>
            <w:r w:rsidRPr="00091E3D">
              <w:t>rozvíjí svou schopnost číst přiměřený text</w:t>
            </w:r>
          </w:p>
        </w:tc>
        <w:tc>
          <w:tcPr>
            <w:tcW w:w="3060" w:type="dxa"/>
            <w:vMerge w:val="restart"/>
            <w:tcBorders>
              <w:top w:val="single" w:sz="12" w:space="0" w:color="auto"/>
            </w:tcBorders>
          </w:tcPr>
          <w:p w:rsidR="00AE6B12" w:rsidRPr="00D460FC" w:rsidRDefault="00AE6B12" w:rsidP="006B2D6C">
            <w:r>
              <w:t>s</w:t>
            </w:r>
            <w:r w:rsidRPr="00D460FC">
              <w:t>lovesa</w:t>
            </w:r>
          </w:p>
          <w:p w:rsidR="00AE6B12" w:rsidRPr="00D460FC" w:rsidRDefault="00AE6B12" w:rsidP="00DB5690">
            <w:pPr>
              <w:numPr>
                <w:ilvl w:val="0"/>
                <w:numId w:val="227"/>
              </w:numPr>
              <w:tabs>
                <w:tab w:val="clear" w:pos="830"/>
                <w:tab w:val="num" w:pos="470"/>
              </w:tabs>
              <w:ind w:left="470"/>
            </w:pPr>
            <w:r w:rsidRPr="00D460FC">
              <w:t>Have to</w:t>
            </w:r>
          </w:p>
          <w:p w:rsidR="00AE6B12" w:rsidRPr="00D460FC" w:rsidRDefault="00AE6B12" w:rsidP="00DB5690">
            <w:pPr>
              <w:numPr>
                <w:ilvl w:val="0"/>
                <w:numId w:val="227"/>
              </w:numPr>
              <w:tabs>
                <w:tab w:val="clear" w:pos="830"/>
                <w:tab w:val="num" w:pos="470"/>
              </w:tabs>
              <w:ind w:left="470"/>
            </w:pPr>
            <w:r w:rsidRPr="00D460FC">
              <w:t>Past simple</w:t>
            </w:r>
          </w:p>
          <w:p w:rsidR="00AE6B12" w:rsidRPr="00D460FC" w:rsidRDefault="00AE6B12" w:rsidP="00DB5690">
            <w:pPr>
              <w:numPr>
                <w:ilvl w:val="0"/>
                <w:numId w:val="227"/>
              </w:numPr>
              <w:tabs>
                <w:tab w:val="clear" w:pos="830"/>
                <w:tab w:val="num" w:pos="470"/>
              </w:tabs>
              <w:ind w:left="470"/>
            </w:pPr>
            <w:r w:rsidRPr="00D460FC">
              <w:t>like + -ing</w:t>
            </w:r>
          </w:p>
          <w:p w:rsidR="00AE6B12" w:rsidRPr="00D460FC" w:rsidRDefault="00AE6B12" w:rsidP="00DB5690">
            <w:pPr>
              <w:numPr>
                <w:ilvl w:val="0"/>
                <w:numId w:val="227"/>
              </w:numPr>
              <w:tabs>
                <w:tab w:val="clear" w:pos="830"/>
                <w:tab w:val="num" w:pos="470"/>
              </w:tabs>
              <w:ind w:left="470"/>
            </w:pPr>
            <w:r w:rsidRPr="00D460FC">
              <w:t>going to</w:t>
            </w:r>
          </w:p>
          <w:p w:rsidR="00AE6B12" w:rsidRPr="00D460FC" w:rsidRDefault="00AE6B12" w:rsidP="00DB5690">
            <w:pPr>
              <w:pStyle w:val="Zkladntextodsazen"/>
              <w:numPr>
                <w:ilvl w:val="0"/>
                <w:numId w:val="227"/>
              </w:numPr>
              <w:tabs>
                <w:tab w:val="clear" w:pos="830"/>
                <w:tab w:val="num" w:pos="470"/>
              </w:tabs>
              <w:spacing w:after="0"/>
              <w:ind w:left="470"/>
            </w:pPr>
            <w:r w:rsidRPr="00D460FC">
              <w:t>Will: budoucnost, rozhodnutí</w:t>
            </w:r>
          </w:p>
          <w:p w:rsidR="00AE6B12" w:rsidRPr="00D460FC" w:rsidRDefault="00AE6B12" w:rsidP="006B2D6C">
            <w:r>
              <w:t>k</w:t>
            </w:r>
            <w:r w:rsidRPr="00D460FC">
              <w:t>omparativ</w:t>
            </w:r>
          </w:p>
          <w:p w:rsidR="00AE6B12" w:rsidRPr="00D460FC" w:rsidRDefault="00AE6B12" w:rsidP="006B2D6C">
            <w:r>
              <w:t>s</w:t>
            </w:r>
            <w:r w:rsidRPr="00D460FC">
              <w:t>uperlativ</w:t>
            </w:r>
          </w:p>
          <w:p w:rsidR="00AE6B12" w:rsidRPr="00D460FC" w:rsidRDefault="00AE6B12" w:rsidP="006B2D6C">
            <w:r w:rsidRPr="00D460FC">
              <w:t>As…as</w:t>
            </w:r>
          </w:p>
          <w:p w:rsidR="00AE6B12" w:rsidRPr="00D460FC" w:rsidRDefault="00AE6B12" w:rsidP="006B2D6C">
            <w:r>
              <w:t>f</w:t>
            </w:r>
            <w:r w:rsidRPr="00D460FC">
              <w:t>rekvenční příslovce</w:t>
            </w:r>
          </w:p>
          <w:p w:rsidR="00AE6B12" w:rsidRPr="00D460FC" w:rsidRDefault="00AE6B12" w:rsidP="006B2D6C">
            <w:r>
              <w:t>p</w:t>
            </w:r>
            <w:r w:rsidRPr="00D460FC">
              <w:t>říslovce s –ly</w:t>
            </w:r>
          </w:p>
          <w:p w:rsidR="00AE6B12" w:rsidRDefault="00AE6B12" w:rsidP="006B2D6C">
            <w:r w:rsidRPr="00D460FC">
              <w:t>Ago</w:t>
            </w:r>
          </w:p>
          <w:p w:rsidR="00AE6B12" w:rsidRDefault="00AE6B12" w:rsidP="006B2D6C"/>
          <w:p w:rsidR="00AE6B12" w:rsidRPr="00D460FC" w:rsidRDefault="00AE6B12" w:rsidP="006B2D6C">
            <w:r>
              <w:t>t</w:t>
            </w:r>
            <w:r w:rsidRPr="00D460FC">
              <w:t>émata</w:t>
            </w:r>
          </w:p>
          <w:p w:rsidR="00AE6B12" w:rsidRPr="00D460FC" w:rsidRDefault="00AE6B12" w:rsidP="00DB5690">
            <w:pPr>
              <w:numPr>
                <w:ilvl w:val="0"/>
                <w:numId w:val="225"/>
              </w:numPr>
              <w:tabs>
                <w:tab w:val="clear" w:pos="720"/>
                <w:tab w:val="num" w:pos="470"/>
              </w:tabs>
              <w:ind w:left="470"/>
            </w:pPr>
            <w:r>
              <w:t>z</w:t>
            </w:r>
            <w:r w:rsidRPr="00D460FC">
              <w:t>emě a kontinenty</w:t>
            </w:r>
          </w:p>
          <w:p w:rsidR="00AE6B12" w:rsidRPr="00D460FC" w:rsidRDefault="00AE6B12" w:rsidP="00DB5690">
            <w:pPr>
              <w:numPr>
                <w:ilvl w:val="0"/>
                <w:numId w:val="225"/>
              </w:numPr>
              <w:tabs>
                <w:tab w:val="clear" w:pos="720"/>
                <w:tab w:val="num" w:pos="470"/>
              </w:tabs>
              <w:ind w:left="470"/>
            </w:pPr>
            <w:r w:rsidRPr="00D460FC">
              <w:t>Britské ostrovy</w:t>
            </w:r>
          </w:p>
          <w:p w:rsidR="00AE6B12" w:rsidRPr="00D460FC" w:rsidRDefault="00AE6B12" w:rsidP="00DB5690">
            <w:pPr>
              <w:numPr>
                <w:ilvl w:val="0"/>
                <w:numId w:val="225"/>
              </w:numPr>
              <w:tabs>
                <w:tab w:val="clear" w:pos="720"/>
                <w:tab w:val="num" w:pos="470"/>
              </w:tabs>
              <w:ind w:left="470"/>
            </w:pPr>
            <w:r>
              <w:t>z</w:t>
            </w:r>
            <w:r w:rsidRPr="00D460FC">
              <w:t xml:space="preserve">ábava: kino, televize, </w:t>
            </w:r>
            <w:r>
              <w:t xml:space="preserve">tiskoviny, </w:t>
            </w:r>
            <w:r w:rsidRPr="00D460FC">
              <w:t>akce</w:t>
            </w:r>
          </w:p>
          <w:p w:rsidR="00AE6B12" w:rsidRPr="00D460FC" w:rsidRDefault="00AE6B12" w:rsidP="00DB5690">
            <w:pPr>
              <w:numPr>
                <w:ilvl w:val="0"/>
                <w:numId w:val="225"/>
              </w:numPr>
              <w:tabs>
                <w:tab w:val="clear" w:pos="720"/>
                <w:tab w:val="num" w:pos="470"/>
              </w:tabs>
              <w:ind w:left="470"/>
            </w:pPr>
            <w:r>
              <w:t>o</w:t>
            </w:r>
            <w:r w:rsidRPr="00D460FC">
              <w:t>sobní informace</w:t>
            </w:r>
          </w:p>
          <w:p w:rsidR="00AE6B12" w:rsidRPr="00D460FC" w:rsidRDefault="00AE6B12" w:rsidP="00DB5690">
            <w:pPr>
              <w:numPr>
                <w:ilvl w:val="0"/>
                <w:numId w:val="225"/>
              </w:numPr>
              <w:tabs>
                <w:tab w:val="clear" w:pos="720"/>
                <w:tab w:val="num" w:pos="470"/>
              </w:tabs>
              <w:ind w:left="470"/>
            </w:pPr>
            <w:r>
              <w:t>r</w:t>
            </w:r>
            <w:r w:rsidRPr="00D460FC">
              <w:t>odokmen</w:t>
            </w:r>
          </w:p>
          <w:p w:rsidR="00AE6B12" w:rsidRPr="00D460FC" w:rsidRDefault="00AE6B12" w:rsidP="00DB5690">
            <w:pPr>
              <w:numPr>
                <w:ilvl w:val="0"/>
                <w:numId w:val="225"/>
              </w:numPr>
              <w:tabs>
                <w:tab w:val="clear" w:pos="720"/>
                <w:tab w:val="num" w:pos="470"/>
              </w:tabs>
              <w:ind w:left="470"/>
            </w:pPr>
            <w:r>
              <w:t>a</w:t>
            </w:r>
            <w:r w:rsidRPr="00D460FC">
              <w:t>ktivity pro volný čas</w:t>
            </w:r>
          </w:p>
          <w:p w:rsidR="00AE6B12" w:rsidRDefault="00AE6B12" w:rsidP="00DB5690">
            <w:pPr>
              <w:numPr>
                <w:ilvl w:val="0"/>
                <w:numId w:val="225"/>
              </w:numPr>
              <w:tabs>
                <w:tab w:val="clear" w:pos="720"/>
                <w:tab w:val="num" w:pos="470"/>
              </w:tabs>
              <w:ind w:left="470"/>
            </w:pPr>
            <w:r>
              <w:t>školní předměty</w:t>
            </w:r>
          </w:p>
          <w:p w:rsidR="00AE6B12" w:rsidRPr="00D460FC" w:rsidRDefault="00AE6B12" w:rsidP="00DB5690">
            <w:pPr>
              <w:numPr>
                <w:ilvl w:val="0"/>
                <w:numId w:val="225"/>
              </w:numPr>
              <w:tabs>
                <w:tab w:val="clear" w:pos="720"/>
                <w:tab w:val="num" w:pos="470"/>
              </w:tabs>
              <w:ind w:left="470"/>
            </w:pPr>
            <w:r>
              <w:t>d</w:t>
            </w:r>
            <w:r w:rsidRPr="00D460FC">
              <w:t>oprava</w:t>
            </w:r>
          </w:p>
          <w:p w:rsidR="00AE6B12" w:rsidRPr="00D460FC" w:rsidRDefault="00AE6B12" w:rsidP="00DB5690">
            <w:pPr>
              <w:numPr>
                <w:ilvl w:val="0"/>
                <w:numId w:val="225"/>
              </w:numPr>
              <w:tabs>
                <w:tab w:val="clear" w:pos="720"/>
                <w:tab w:val="num" w:pos="470"/>
              </w:tabs>
              <w:ind w:left="470"/>
            </w:pPr>
            <w:r>
              <w:t>k</w:t>
            </w:r>
            <w:r w:rsidRPr="00D460FC">
              <w:t>de všude žijeme</w:t>
            </w:r>
          </w:p>
        </w:tc>
        <w:tc>
          <w:tcPr>
            <w:tcW w:w="2340" w:type="dxa"/>
            <w:tcBorders>
              <w:top w:val="single" w:sz="12" w:space="0" w:color="auto"/>
            </w:tcBorders>
          </w:tcPr>
          <w:p w:rsidR="00AE6B12" w:rsidRPr="00091E3D" w:rsidRDefault="00AE6B12" w:rsidP="006B2D6C"/>
        </w:tc>
        <w:tc>
          <w:tcPr>
            <w:tcW w:w="1800" w:type="dxa"/>
            <w:tcBorders>
              <w:top w:val="single" w:sz="12" w:space="0" w:color="auto"/>
            </w:tcBorders>
          </w:tcPr>
          <w:p w:rsidR="00AE6B12" w:rsidRPr="00091E3D" w:rsidRDefault="00AE6B12" w:rsidP="006B2D6C"/>
        </w:tc>
      </w:tr>
      <w:tr w:rsidR="00AE6B12" w:rsidRPr="00091E3D" w:rsidTr="006B2D6C">
        <w:trPr>
          <w:trHeight w:val="676"/>
        </w:trPr>
        <w:tc>
          <w:tcPr>
            <w:tcW w:w="3060" w:type="dxa"/>
          </w:tcPr>
          <w:p w:rsidR="00AE6B12" w:rsidRDefault="00AE6B12" w:rsidP="006B2D6C">
            <w:pPr>
              <w:rPr>
                <w:color w:val="FF0000"/>
              </w:rPr>
            </w:pPr>
            <w:r w:rsidRPr="00666575">
              <w:rPr>
                <w:color w:val="FF0000"/>
              </w:rPr>
              <w:t>Čtení</w:t>
            </w:r>
            <w:r>
              <w:rPr>
                <w:color w:val="FF0000"/>
              </w:rPr>
              <w:t xml:space="preserve"> s porozuměním</w:t>
            </w:r>
          </w:p>
          <w:p w:rsidR="00AE6B12" w:rsidRDefault="00AE6B12" w:rsidP="006B2D6C">
            <w:pPr>
              <w:rPr>
                <w:color w:val="FF0000"/>
              </w:rPr>
            </w:pPr>
            <w:r w:rsidRPr="00F92AA9">
              <w:rPr>
                <w:color w:val="000000"/>
              </w:rPr>
              <w:t>Žák</w:t>
            </w:r>
            <w:r>
              <w:rPr>
                <w:color w:val="FF0000"/>
              </w:rPr>
              <w:t xml:space="preserve"> vyhledá požadované informace v jednoduchých každodenních autentických materiálech</w:t>
            </w:r>
          </w:p>
          <w:p w:rsidR="00AE6B12" w:rsidRPr="00666575" w:rsidRDefault="00AE6B12" w:rsidP="006B2D6C">
            <w:pPr>
              <w:rPr>
                <w:color w:val="FF0000"/>
              </w:rPr>
            </w:pPr>
            <w:r>
              <w:rPr>
                <w:color w:val="FF0000"/>
              </w:rPr>
              <w:t>Rozumí krátkým a jednoduchým textům, vyhledá  v nich požadované informace</w:t>
            </w:r>
          </w:p>
          <w:p w:rsidR="00AE6B12" w:rsidRPr="00091E3D" w:rsidRDefault="00AE6B12" w:rsidP="006B2D6C">
            <w:r w:rsidRPr="00091E3D">
              <w:t>rozumí obsahu jednoduchých textů v učebnicích a obsahu autentických materiálů s využitím vizuální opory, v textech vyhledává známe fráze, výrazy a odpovědi na otázky</w:t>
            </w:r>
          </w:p>
        </w:tc>
        <w:tc>
          <w:tcPr>
            <w:tcW w:w="3420" w:type="dxa"/>
          </w:tcPr>
          <w:p w:rsidR="00AE6B12" w:rsidRPr="00091E3D" w:rsidRDefault="00AE6B12" w:rsidP="00DB5690">
            <w:pPr>
              <w:numPr>
                <w:ilvl w:val="0"/>
                <w:numId w:val="223"/>
              </w:numPr>
            </w:pPr>
            <w:r w:rsidRPr="00091E3D">
              <w:t>vyhledává základní informace a myšlenky v textech</w:t>
            </w:r>
          </w:p>
          <w:p w:rsidR="00AE6B12" w:rsidRPr="00091E3D" w:rsidRDefault="00AE6B12" w:rsidP="00DB5690">
            <w:pPr>
              <w:numPr>
                <w:ilvl w:val="0"/>
                <w:numId w:val="223"/>
              </w:numPr>
            </w:pPr>
            <w:r w:rsidRPr="00091E3D">
              <w:t>orientuje se v monologu nebo dialogu s malým počtem neznámých významů, jejichž význam se snaží  odhadnout</w:t>
            </w:r>
          </w:p>
          <w:p w:rsidR="00AE6B12" w:rsidRPr="00091E3D" w:rsidRDefault="00AE6B12" w:rsidP="00DB5690">
            <w:pPr>
              <w:numPr>
                <w:ilvl w:val="0"/>
                <w:numId w:val="223"/>
              </w:numPr>
            </w:pPr>
            <w:r w:rsidRPr="00091E3D">
              <w:t>rozšiřuje si znalosti reálií dané země</w:t>
            </w:r>
          </w:p>
        </w:tc>
        <w:tc>
          <w:tcPr>
            <w:tcW w:w="3060" w:type="dxa"/>
            <w:vMerge/>
          </w:tcPr>
          <w:p w:rsidR="00AE6B12" w:rsidRPr="00091E3D" w:rsidRDefault="00AE6B12" w:rsidP="006B2D6C"/>
        </w:tc>
        <w:tc>
          <w:tcPr>
            <w:tcW w:w="2340" w:type="dxa"/>
          </w:tcPr>
          <w:p w:rsidR="00AE6B12" w:rsidRPr="00091E3D" w:rsidRDefault="00AE6B12" w:rsidP="006B2D6C"/>
        </w:tc>
        <w:tc>
          <w:tcPr>
            <w:tcW w:w="1800" w:type="dxa"/>
          </w:tcPr>
          <w:p w:rsidR="00AE6B12" w:rsidRPr="00091E3D" w:rsidRDefault="00AE6B12" w:rsidP="006B2D6C"/>
        </w:tc>
      </w:tr>
      <w:tr w:rsidR="00AE6B12" w:rsidRPr="00091E3D" w:rsidTr="006B2D6C">
        <w:trPr>
          <w:trHeight w:val="676"/>
        </w:trPr>
        <w:tc>
          <w:tcPr>
            <w:tcW w:w="3060" w:type="dxa"/>
          </w:tcPr>
          <w:p w:rsidR="00AE6B12" w:rsidRPr="00091E3D" w:rsidRDefault="00AE6B12" w:rsidP="006B2D6C">
            <w:r w:rsidRPr="00091E3D">
              <w:t>rozumí jednoduché a zřetelně vyslovované promluvě a konverzaci</w:t>
            </w:r>
          </w:p>
        </w:tc>
        <w:tc>
          <w:tcPr>
            <w:tcW w:w="3420" w:type="dxa"/>
          </w:tcPr>
          <w:p w:rsidR="00AE6B12" w:rsidRPr="00091E3D" w:rsidRDefault="00AE6B12" w:rsidP="00DB5690">
            <w:pPr>
              <w:numPr>
                <w:ilvl w:val="0"/>
                <w:numId w:val="223"/>
              </w:numPr>
            </w:pPr>
            <w:r w:rsidRPr="00091E3D">
              <w:t>dokáže postihnout hlavní smysl sdělení vnímá i důležité detaily</w:t>
            </w:r>
          </w:p>
        </w:tc>
        <w:tc>
          <w:tcPr>
            <w:tcW w:w="3060" w:type="dxa"/>
            <w:vMerge/>
          </w:tcPr>
          <w:p w:rsidR="00AE6B12" w:rsidRPr="00091E3D" w:rsidRDefault="00AE6B12" w:rsidP="006B2D6C"/>
        </w:tc>
        <w:tc>
          <w:tcPr>
            <w:tcW w:w="2340" w:type="dxa"/>
          </w:tcPr>
          <w:p w:rsidR="00AE6B12" w:rsidRPr="00091E3D" w:rsidRDefault="00AE6B12" w:rsidP="006B2D6C"/>
        </w:tc>
        <w:tc>
          <w:tcPr>
            <w:tcW w:w="1800" w:type="dxa"/>
          </w:tcPr>
          <w:p w:rsidR="00AE6B12" w:rsidRPr="00091E3D" w:rsidRDefault="00AE6B12" w:rsidP="006B2D6C"/>
        </w:tc>
      </w:tr>
      <w:tr w:rsidR="00AE6B12" w:rsidRPr="00091E3D" w:rsidTr="006B2D6C">
        <w:trPr>
          <w:trHeight w:val="676"/>
        </w:trPr>
        <w:tc>
          <w:tcPr>
            <w:tcW w:w="3060" w:type="dxa"/>
          </w:tcPr>
          <w:p w:rsidR="00AE6B12" w:rsidRPr="00091E3D" w:rsidRDefault="00AE6B12" w:rsidP="006B2D6C">
            <w:r w:rsidRPr="00091E3D">
              <w:t>odvodí pravděpodobný význam nových slov z kontextu textu</w:t>
            </w:r>
          </w:p>
        </w:tc>
        <w:tc>
          <w:tcPr>
            <w:tcW w:w="3420" w:type="dxa"/>
          </w:tcPr>
          <w:p w:rsidR="00AE6B12" w:rsidRPr="00091E3D" w:rsidRDefault="00AE6B12" w:rsidP="00DB5690">
            <w:pPr>
              <w:numPr>
                <w:ilvl w:val="0"/>
                <w:numId w:val="223"/>
              </w:numPr>
            </w:pPr>
            <w:r w:rsidRPr="00091E3D">
              <w:t xml:space="preserve">snaží se porozumět přiměřeně obtížným souvislým sdělením nebo konverzací dvou a více </w:t>
            </w:r>
            <w:r w:rsidRPr="00091E3D">
              <w:lastRenderedPageBreak/>
              <w:t>osob</w:t>
            </w:r>
          </w:p>
        </w:tc>
        <w:tc>
          <w:tcPr>
            <w:tcW w:w="3060" w:type="dxa"/>
            <w:vMerge/>
          </w:tcPr>
          <w:p w:rsidR="00AE6B12" w:rsidRPr="00091E3D" w:rsidRDefault="00AE6B12" w:rsidP="006B2D6C"/>
        </w:tc>
        <w:tc>
          <w:tcPr>
            <w:tcW w:w="2340" w:type="dxa"/>
          </w:tcPr>
          <w:p w:rsidR="00AE6B12" w:rsidRPr="00091E3D" w:rsidRDefault="00AE6B12" w:rsidP="006B2D6C"/>
        </w:tc>
        <w:tc>
          <w:tcPr>
            <w:tcW w:w="1800" w:type="dxa"/>
          </w:tcPr>
          <w:p w:rsidR="00AE6B12" w:rsidRPr="00091E3D" w:rsidRDefault="00AE6B12" w:rsidP="006B2D6C"/>
        </w:tc>
      </w:tr>
      <w:tr w:rsidR="00AE6B12" w:rsidRPr="00091E3D" w:rsidTr="006B2D6C">
        <w:trPr>
          <w:trHeight w:val="676"/>
        </w:trPr>
        <w:tc>
          <w:tcPr>
            <w:tcW w:w="3060" w:type="dxa"/>
          </w:tcPr>
          <w:p w:rsidR="00AE6B12" w:rsidRPr="00091E3D" w:rsidRDefault="00AE6B12" w:rsidP="006B2D6C">
            <w:r w:rsidRPr="00091E3D">
              <w:t>používá dvojjazyčný slovník, vyhledá informaci nebo význam slova ve vhodném výkladovém slovníku</w:t>
            </w:r>
          </w:p>
        </w:tc>
        <w:tc>
          <w:tcPr>
            <w:tcW w:w="3420" w:type="dxa"/>
          </w:tcPr>
          <w:p w:rsidR="00AE6B12" w:rsidRPr="00091E3D" w:rsidRDefault="00AE6B12" w:rsidP="00DB5690">
            <w:pPr>
              <w:numPr>
                <w:ilvl w:val="0"/>
                <w:numId w:val="223"/>
              </w:numPr>
            </w:pPr>
            <w:r w:rsidRPr="00091E3D">
              <w:t>používá dvojjazyčný slovník a snaží se odhadnout správný význam hledaného slova</w:t>
            </w:r>
          </w:p>
        </w:tc>
        <w:tc>
          <w:tcPr>
            <w:tcW w:w="3060" w:type="dxa"/>
            <w:vMerge/>
          </w:tcPr>
          <w:p w:rsidR="00AE6B12" w:rsidRPr="00091E3D" w:rsidRDefault="00AE6B12" w:rsidP="006B2D6C"/>
        </w:tc>
        <w:tc>
          <w:tcPr>
            <w:tcW w:w="2340" w:type="dxa"/>
          </w:tcPr>
          <w:p w:rsidR="00AE6B12" w:rsidRPr="00091E3D" w:rsidRDefault="00AE6B12" w:rsidP="006B2D6C"/>
        </w:tc>
        <w:tc>
          <w:tcPr>
            <w:tcW w:w="1800" w:type="dxa"/>
          </w:tcPr>
          <w:p w:rsidR="00AE6B12" w:rsidRPr="00091E3D" w:rsidRDefault="00AE6B12" w:rsidP="006B2D6C"/>
        </w:tc>
      </w:tr>
      <w:tr w:rsidR="00AE6B12" w:rsidRPr="00091E3D" w:rsidTr="006B2D6C">
        <w:trPr>
          <w:trHeight w:val="676"/>
        </w:trPr>
        <w:tc>
          <w:tcPr>
            <w:tcW w:w="3060" w:type="dxa"/>
          </w:tcPr>
          <w:p w:rsidR="00AE6B12" w:rsidRPr="00091E3D" w:rsidRDefault="00AE6B12" w:rsidP="006B2D6C">
            <w:r w:rsidRPr="00091E3D">
              <w:t>jednoduchým způsobem se domluví v běžných každodenních situacích</w:t>
            </w:r>
          </w:p>
        </w:tc>
        <w:tc>
          <w:tcPr>
            <w:tcW w:w="3420" w:type="dxa"/>
          </w:tcPr>
          <w:p w:rsidR="00AE6B12" w:rsidRPr="00091E3D" w:rsidRDefault="00AE6B12" w:rsidP="00DB5690">
            <w:pPr>
              <w:numPr>
                <w:ilvl w:val="0"/>
                <w:numId w:val="223"/>
              </w:numPr>
            </w:pPr>
            <w:r w:rsidRPr="00091E3D">
              <w:t>zvládá modifikaci dialogů</w:t>
            </w:r>
          </w:p>
        </w:tc>
        <w:tc>
          <w:tcPr>
            <w:tcW w:w="3060" w:type="dxa"/>
            <w:vMerge/>
          </w:tcPr>
          <w:p w:rsidR="00AE6B12" w:rsidRPr="00091E3D" w:rsidRDefault="00AE6B12" w:rsidP="006B2D6C"/>
        </w:tc>
        <w:tc>
          <w:tcPr>
            <w:tcW w:w="2340" w:type="dxa"/>
          </w:tcPr>
          <w:p w:rsidR="00AE6B12" w:rsidRPr="00091E3D" w:rsidRDefault="00AE6B12" w:rsidP="006B2D6C"/>
        </w:tc>
        <w:tc>
          <w:tcPr>
            <w:tcW w:w="1800" w:type="dxa"/>
          </w:tcPr>
          <w:p w:rsidR="00AE6B12" w:rsidRPr="00091E3D" w:rsidRDefault="00AE6B12" w:rsidP="006B2D6C"/>
        </w:tc>
      </w:tr>
      <w:tr w:rsidR="00AE6B12" w:rsidRPr="00091E3D" w:rsidTr="006B2D6C">
        <w:trPr>
          <w:trHeight w:val="676"/>
        </w:trPr>
        <w:tc>
          <w:tcPr>
            <w:tcW w:w="3060" w:type="dxa"/>
          </w:tcPr>
          <w:p w:rsidR="00AE6B12" w:rsidRPr="00091E3D" w:rsidRDefault="00AE6B12" w:rsidP="006B2D6C">
            <w:r w:rsidRPr="00091E3D">
              <w:t xml:space="preserve">sestaví jednoduché (písemné i ústní) sdělení týkající se situací souvisejících s životem v rodině, škole a probíranými </w:t>
            </w:r>
            <w:r w:rsidR="001760D8" w:rsidRPr="00091E3D">
              <w:t>tematickými</w:t>
            </w:r>
            <w:r w:rsidRPr="00091E3D">
              <w:t xml:space="preserve"> okruhy</w:t>
            </w:r>
          </w:p>
        </w:tc>
        <w:tc>
          <w:tcPr>
            <w:tcW w:w="3420" w:type="dxa"/>
          </w:tcPr>
          <w:p w:rsidR="00AE6B12" w:rsidRPr="00091E3D" w:rsidRDefault="00AE6B12" w:rsidP="00DB5690">
            <w:pPr>
              <w:numPr>
                <w:ilvl w:val="0"/>
                <w:numId w:val="223"/>
              </w:numPr>
            </w:pPr>
            <w:r w:rsidRPr="00091E3D">
              <w:t>napíše a přednese krátké sdělení na zvolené téma</w:t>
            </w:r>
          </w:p>
        </w:tc>
        <w:tc>
          <w:tcPr>
            <w:tcW w:w="3060" w:type="dxa"/>
            <w:vMerge/>
          </w:tcPr>
          <w:p w:rsidR="00AE6B12" w:rsidRPr="00091E3D" w:rsidRDefault="00AE6B12" w:rsidP="006B2D6C"/>
        </w:tc>
        <w:tc>
          <w:tcPr>
            <w:tcW w:w="2340" w:type="dxa"/>
          </w:tcPr>
          <w:p w:rsidR="00AE6B12" w:rsidRPr="00091E3D" w:rsidRDefault="00AE6B12" w:rsidP="006B2D6C"/>
        </w:tc>
        <w:tc>
          <w:tcPr>
            <w:tcW w:w="1800" w:type="dxa"/>
          </w:tcPr>
          <w:p w:rsidR="00AE6B12" w:rsidRPr="00091E3D" w:rsidRDefault="00AE6B12" w:rsidP="006B2D6C"/>
        </w:tc>
      </w:tr>
      <w:tr w:rsidR="00AE6B12" w:rsidRPr="00091E3D" w:rsidTr="006B2D6C">
        <w:trPr>
          <w:trHeight w:val="676"/>
        </w:trPr>
        <w:tc>
          <w:tcPr>
            <w:tcW w:w="3060" w:type="dxa"/>
          </w:tcPr>
          <w:p w:rsidR="00AE6B12" w:rsidRPr="00091E3D" w:rsidRDefault="00AE6B12" w:rsidP="006B2D6C">
            <w:r w:rsidRPr="00091E3D">
              <w:t>písemně, gramaticky správně tvoří a obměňuje jednoduché věty a krátké texty</w:t>
            </w:r>
          </w:p>
        </w:tc>
        <w:tc>
          <w:tcPr>
            <w:tcW w:w="3420" w:type="dxa"/>
          </w:tcPr>
          <w:p w:rsidR="00AE6B12" w:rsidRPr="00091E3D" w:rsidRDefault="00AE6B12" w:rsidP="00DB5690">
            <w:pPr>
              <w:numPr>
                <w:ilvl w:val="0"/>
                <w:numId w:val="223"/>
              </w:numPr>
            </w:pPr>
            <w:r w:rsidRPr="00091E3D">
              <w:t>pokouší se vyjádřit své přání, názor</w:t>
            </w:r>
          </w:p>
        </w:tc>
        <w:tc>
          <w:tcPr>
            <w:tcW w:w="3060" w:type="dxa"/>
            <w:vMerge/>
          </w:tcPr>
          <w:p w:rsidR="00AE6B12" w:rsidRPr="00091E3D" w:rsidRDefault="00AE6B12" w:rsidP="006B2D6C"/>
        </w:tc>
        <w:tc>
          <w:tcPr>
            <w:tcW w:w="2340" w:type="dxa"/>
          </w:tcPr>
          <w:p w:rsidR="00AE6B12" w:rsidRPr="00091E3D" w:rsidRDefault="00AE6B12" w:rsidP="006B2D6C"/>
        </w:tc>
        <w:tc>
          <w:tcPr>
            <w:tcW w:w="1800" w:type="dxa"/>
          </w:tcPr>
          <w:p w:rsidR="00AE6B12" w:rsidRPr="00091E3D" w:rsidRDefault="00AE6B12" w:rsidP="006B2D6C"/>
        </w:tc>
      </w:tr>
      <w:tr w:rsidR="00AE6B12" w:rsidRPr="00091E3D" w:rsidTr="006B2D6C">
        <w:trPr>
          <w:trHeight w:val="676"/>
        </w:trPr>
        <w:tc>
          <w:tcPr>
            <w:tcW w:w="3060" w:type="dxa"/>
          </w:tcPr>
          <w:p w:rsidR="00AE6B12" w:rsidRPr="00091E3D" w:rsidRDefault="00AE6B12" w:rsidP="006B2D6C">
            <w:r w:rsidRPr="00091E3D">
              <w:t>stručně reprodukuje obsah přiměřeně obtížného textu promluvy i konverzace</w:t>
            </w:r>
          </w:p>
        </w:tc>
        <w:tc>
          <w:tcPr>
            <w:tcW w:w="3420" w:type="dxa"/>
          </w:tcPr>
          <w:p w:rsidR="00AE6B12" w:rsidRPr="00091E3D" w:rsidRDefault="00AE6B12" w:rsidP="00DB5690">
            <w:pPr>
              <w:numPr>
                <w:ilvl w:val="0"/>
                <w:numId w:val="223"/>
              </w:numPr>
            </w:pPr>
            <w:r w:rsidRPr="00091E3D">
              <w:t>postupně interpretuje modifikované delší dialogy</w:t>
            </w:r>
          </w:p>
        </w:tc>
        <w:tc>
          <w:tcPr>
            <w:tcW w:w="3060" w:type="dxa"/>
            <w:vMerge/>
          </w:tcPr>
          <w:p w:rsidR="00AE6B12" w:rsidRPr="00091E3D" w:rsidRDefault="00AE6B12" w:rsidP="006B2D6C"/>
        </w:tc>
        <w:tc>
          <w:tcPr>
            <w:tcW w:w="2340" w:type="dxa"/>
          </w:tcPr>
          <w:p w:rsidR="00AE6B12" w:rsidRPr="00091E3D" w:rsidRDefault="00AE6B12" w:rsidP="006B2D6C"/>
        </w:tc>
        <w:tc>
          <w:tcPr>
            <w:tcW w:w="1800" w:type="dxa"/>
          </w:tcPr>
          <w:p w:rsidR="00AE6B12" w:rsidRPr="00091E3D" w:rsidRDefault="00AE6B12" w:rsidP="006B2D6C"/>
        </w:tc>
      </w:tr>
      <w:tr w:rsidR="00AE6B12" w:rsidRPr="00091E3D" w:rsidTr="006B2D6C">
        <w:trPr>
          <w:trHeight w:val="676"/>
        </w:trPr>
        <w:tc>
          <w:tcPr>
            <w:tcW w:w="3060" w:type="dxa"/>
          </w:tcPr>
          <w:p w:rsidR="00AE6B12" w:rsidRPr="00091E3D" w:rsidRDefault="00AE6B12" w:rsidP="006B2D6C">
            <w:r w:rsidRPr="00091E3D">
              <w:t>vyžádá jednoduchou informaci</w:t>
            </w:r>
          </w:p>
        </w:tc>
        <w:tc>
          <w:tcPr>
            <w:tcW w:w="3420" w:type="dxa"/>
          </w:tcPr>
          <w:p w:rsidR="00AE6B12" w:rsidRPr="00091E3D" w:rsidRDefault="00AE6B12" w:rsidP="00DB5690">
            <w:pPr>
              <w:numPr>
                <w:ilvl w:val="0"/>
                <w:numId w:val="223"/>
              </w:numPr>
            </w:pPr>
            <w:r w:rsidRPr="00091E3D">
              <w:t>formuluje otázky a odpovědi</w:t>
            </w:r>
          </w:p>
        </w:tc>
        <w:tc>
          <w:tcPr>
            <w:tcW w:w="3060" w:type="dxa"/>
            <w:vMerge/>
          </w:tcPr>
          <w:p w:rsidR="00AE6B12" w:rsidRPr="00091E3D" w:rsidRDefault="00AE6B12" w:rsidP="006B2D6C"/>
        </w:tc>
        <w:tc>
          <w:tcPr>
            <w:tcW w:w="2340" w:type="dxa"/>
          </w:tcPr>
          <w:p w:rsidR="00AE6B12" w:rsidRPr="00091E3D" w:rsidRDefault="00AE6B12" w:rsidP="006B2D6C"/>
        </w:tc>
        <w:tc>
          <w:tcPr>
            <w:tcW w:w="1800" w:type="dxa"/>
          </w:tcPr>
          <w:p w:rsidR="00AE6B12" w:rsidRPr="00091E3D" w:rsidRDefault="00AE6B12" w:rsidP="006B2D6C"/>
        </w:tc>
      </w:tr>
    </w:tbl>
    <w:p w:rsidR="00AE6B12" w:rsidRPr="00AC20FB" w:rsidRDefault="00AE6B12" w:rsidP="00AE6B12">
      <w:pPr>
        <w:rPr>
          <w:sz w:val="28"/>
          <w:szCs w:val="28"/>
        </w:rPr>
      </w:pPr>
      <w:r>
        <w:br w:type="page"/>
      </w:r>
      <w:r>
        <w:rPr>
          <w:b/>
          <w:sz w:val="28"/>
          <w:szCs w:val="28"/>
        </w:rPr>
        <w:lastRenderedPageBreak/>
        <w:t xml:space="preserve">Vyučovací předmět: </w:t>
      </w:r>
      <w:r>
        <w:rPr>
          <w:sz w:val="28"/>
          <w:szCs w:val="28"/>
        </w:rPr>
        <w:t>Anglický jazyk</w:t>
      </w:r>
    </w:p>
    <w:p w:rsidR="00AE6B12" w:rsidRDefault="00AE6B12" w:rsidP="00AE6B12">
      <w:pPr>
        <w:rPr>
          <w:sz w:val="28"/>
          <w:szCs w:val="28"/>
        </w:rPr>
      </w:pPr>
      <w:r>
        <w:rPr>
          <w:b/>
          <w:sz w:val="28"/>
          <w:szCs w:val="28"/>
        </w:rPr>
        <w:t>Ročník:</w:t>
      </w:r>
      <w:r>
        <w:rPr>
          <w:sz w:val="28"/>
          <w:szCs w:val="28"/>
        </w:rPr>
        <w:t xml:space="preserve"> 8.</w:t>
      </w:r>
    </w:p>
    <w:p w:rsidR="00AE6B12" w:rsidRDefault="00AE6B12" w:rsidP="00AE6B12">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AE6B12" w:rsidTr="006B2D6C">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AE6B12" w:rsidRDefault="00AE6B12" w:rsidP="006B2D6C">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AE6B12" w:rsidRDefault="00AE6B12" w:rsidP="006B2D6C">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AE6B12" w:rsidRDefault="00AE6B12" w:rsidP="006B2D6C">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AE6B12" w:rsidRDefault="00AE6B12" w:rsidP="006B2D6C">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AE6B12" w:rsidRDefault="00AE6B12" w:rsidP="006B2D6C">
            <w:pPr>
              <w:jc w:val="center"/>
              <w:rPr>
                <w:b/>
                <w:sz w:val="28"/>
                <w:szCs w:val="28"/>
              </w:rPr>
            </w:pPr>
            <w:r>
              <w:rPr>
                <w:b/>
                <w:sz w:val="28"/>
                <w:szCs w:val="28"/>
              </w:rPr>
              <w:t>Poznámky</w:t>
            </w:r>
          </w:p>
        </w:tc>
      </w:tr>
      <w:tr w:rsidR="00AE6B12" w:rsidRPr="00022F25" w:rsidTr="006B2D6C">
        <w:trPr>
          <w:trHeight w:val="676"/>
        </w:trPr>
        <w:tc>
          <w:tcPr>
            <w:tcW w:w="3060" w:type="dxa"/>
            <w:tcBorders>
              <w:top w:val="single" w:sz="12" w:space="0" w:color="auto"/>
            </w:tcBorders>
          </w:tcPr>
          <w:p w:rsidR="00AE6B12" w:rsidRPr="00022F25" w:rsidRDefault="00AE6B12" w:rsidP="006B2D6C">
            <w:r w:rsidRPr="00022F25">
              <w:t>čte nahlas plynule a foneticky správně texty přiměřeného rozsahu</w:t>
            </w:r>
          </w:p>
        </w:tc>
        <w:tc>
          <w:tcPr>
            <w:tcW w:w="3420" w:type="dxa"/>
            <w:tcBorders>
              <w:top w:val="single" w:sz="12" w:space="0" w:color="auto"/>
            </w:tcBorders>
          </w:tcPr>
          <w:p w:rsidR="00AE6B12" w:rsidRPr="0015364C" w:rsidRDefault="00AE6B12" w:rsidP="00DB5690">
            <w:pPr>
              <w:numPr>
                <w:ilvl w:val="0"/>
                <w:numId w:val="223"/>
              </w:numPr>
            </w:pPr>
            <w:r w:rsidRPr="0015364C">
              <w:t>čte širší okruh tištěných (i přiměřeně autentických) textů</w:t>
            </w:r>
          </w:p>
        </w:tc>
        <w:tc>
          <w:tcPr>
            <w:tcW w:w="3060" w:type="dxa"/>
            <w:vMerge w:val="restart"/>
            <w:tcBorders>
              <w:top w:val="single" w:sz="12" w:space="0" w:color="auto"/>
            </w:tcBorders>
          </w:tcPr>
          <w:p w:rsidR="00AE6B12" w:rsidRPr="006615A6" w:rsidRDefault="00AE6B12" w:rsidP="006B2D6C">
            <w:r>
              <w:t>s</w:t>
            </w:r>
            <w:r w:rsidRPr="006615A6">
              <w:t>lovesa</w:t>
            </w:r>
          </w:p>
          <w:p w:rsidR="00AE6B12" w:rsidRPr="00E8645F" w:rsidRDefault="00AE6B12" w:rsidP="00DB5690">
            <w:pPr>
              <w:numPr>
                <w:ilvl w:val="0"/>
                <w:numId w:val="229"/>
              </w:numPr>
              <w:tabs>
                <w:tab w:val="clear" w:pos="830"/>
                <w:tab w:val="num" w:pos="470"/>
              </w:tabs>
              <w:ind w:left="470"/>
              <w:rPr>
                <w:lang w:val="en-GB"/>
              </w:rPr>
            </w:pPr>
            <w:r w:rsidRPr="00E8645F">
              <w:rPr>
                <w:lang w:val="en-GB"/>
              </w:rPr>
              <w:t>Past continuous</w:t>
            </w:r>
          </w:p>
          <w:p w:rsidR="00AE6B12" w:rsidRPr="006615A6" w:rsidRDefault="00AE6B12" w:rsidP="00DB5690">
            <w:pPr>
              <w:numPr>
                <w:ilvl w:val="0"/>
                <w:numId w:val="229"/>
              </w:numPr>
              <w:tabs>
                <w:tab w:val="clear" w:pos="830"/>
                <w:tab w:val="num" w:pos="470"/>
              </w:tabs>
              <w:ind w:left="470"/>
            </w:pPr>
            <w:r w:rsidRPr="00E8645F">
              <w:rPr>
                <w:lang w:val="en-GB"/>
              </w:rPr>
              <w:t>Present continuous</w:t>
            </w:r>
            <w:r w:rsidRPr="006615A6">
              <w:t xml:space="preserve"> pro vyjádření budoucnosti</w:t>
            </w:r>
          </w:p>
          <w:p w:rsidR="00AE6B12" w:rsidRPr="006615A6" w:rsidRDefault="00AE6B12" w:rsidP="00DB5690">
            <w:pPr>
              <w:numPr>
                <w:ilvl w:val="0"/>
                <w:numId w:val="229"/>
              </w:numPr>
              <w:tabs>
                <w:tab w:val="clear" w:pos="830"/>
                <w:tab w:val="num" w:pos="470"/>
              </w:tabs>
              <w:ind w:left="470"/>
            </w:pPr>
            <w:r w:rsidRPr="006615A6">
              <w:t>Present perfect + ever/never</w:t>
            </w:r>
          </w:p>
          <w:p w:rsidR="00AE6B12" w:rsidRPr="006615A6" w:rsidRDefault="00AE6B12" w:rsidP="00DB5690">
            <w:pPr>
              <w:numPr>
                <w:ilvl w:val="0"/>
                <w:numId w:val="229"/>
              </w:numPr>
              <w:tabs>
                <w:tab w:val="clear" w:pos="830"/>
                <w:tab w:val="num" w:pos="470"/>
              </w:tabs>
              <w:ind w:left="470"/>
            </w:pPr>
            <w:r w:rsidRPr="006615A6">
              <w:t>Must</w:t>
            </w:r>
          </w:p>
          <w:p w:rsidR="00AE6B12" w:rsidRPr="006615A6" w:rsidRDefault="00AE6B12" w:rsidP="00DB5690">
            <w:pPr>
              <w:numPr>
                <w:ilvl w:val="0"/>
                <w:numId w:val="229"/>
              </w:numPr>
              <w:tabs>
                <w:tab w:val="clear" w:pos="830"/>
                <w:tab w:val="num" w:pos="470"/>
              </w:tabs>
              <w:ind w:left="470"/>
            </w:pPr>
            <w:r w:rsidRPr="006615A6">
              <w:t>Have to</w:t>
            </w:r>
          </w:p>
          <w:p w:rsidR="00AE6B12" w:rsidRPr="006615A6" w:rsidRDefault="00AE6B12" w:rsidP="00DB5690">
            <w:pPr>
              <w:numPr>
                <w:ilvl w:val="0"/>
                <w:numId w:val="229"/>
              </w:numPr>
              <w:tabs>
                <w:tab w:val="clear" w:pos="830"/>
                <w:tab w:val="num" w:pos="470"/>
              </w:tabs>
              <w:ind w:left="470"/>
            </w:pPr>
            <w:r w:rsidRPr="006615A6">
              <w:t>Can</w:t>
            </w:r>
          </w:p>
          <w:p w:rsidR="00AE6B12" w:rsidRPr="006615A6" w:rsidRDefault="00AE6B12" w:rsidP="00DB5690">
            <w:pPr>
              <w:numPr>
                <w:ilvl w:val="0"/>
                <w:numId w:val="229"/>
              </w:numPr>
              <w:tabs>
                <w:tab w:val="clear" w:pos="830"/>
                <w:tab w:val="num" w:pos="470"/>
              </w:tabs>
              <w:ind w:left="470"/>
            </w:pPr>
            <w:r w:rsidRPr="006615A6">
              <w:t>Should</w:t>
            </w:r>
          </w:p>
          <w:p w:rsidR="00AE6B12" w:rsidRPr="006615A6" w:rsidRDefault="00AE6B12" w:rsidP="006B2D6C">
            <w:r w:rsidRPr="006615A6">
              <w:t>The/a/an s názvy míst</w:t>
            </w:r>
          </w:p>
          <w:p w:rsidR="00AE6B12" w:rsidRPr="006615A6" w:rsidRDefault="00AE6B12" w:rsidP="006B2D6C">
            <w:r>
              <w:t>p</w:t>
            </w:r>
            <w:r w:rsidRPr="006615A6">
              <w:t>okyny pro orientaci</w:t>
            </w:r>
          </w:p>
          <w:p w:rsidR="00AE6B12" w:rsidRPr="006615A6" w:rsidRDefault="00AE6B12" w:rsidP="006B2D6C">
            <w:r>
              <w:t>č</w:t>
            </w:r>
            <w:r w:rsidRPr="006615A6">
              <w:t>ísla nad 100</w:t>
            </w:r>
          </w:p>
          <w:p w:rsidR="00AE6B12" w:rsidRDefault="00AE6B12" w:rsidP="006B2D6C">
            <w:r w:rsidRPr="006615A6">
              <w:t>Something</w:t>
            </w:r>
          </w:p>
          <w:p w:rsidR="00AE6B12" w:rsidRDefault="00AE6B12" w:rsidP="006B2D6C"/>
          <w:p w:rsidR="00AE6B12" w:rsidRPr="00777166" w:rsidRDefault="00AE6B12" w:rsidP="006B2D6C">
            <w:r>
              <w:t>t</w:t>
            </w:r>
            <w:r w:rsidRPr="00777166">
              <w:t>émata</w:t>
            </w:r>
          </w:p>
          <w:p w:rsidR="00AE6B12" w:rsidRPr="00777166" w:rsidRDefault="00AE6B12" w:rsidP="00DB5690">
            <w:pPr>
              <w:numPr>
                <w:ilvl w:val="0"/>
                <w:numId w:val="228"/>
              </w:numPr>
              <w:tabs>
                <w:tab w:val="clear" w:pos="720"/>
                <w:tab w:val="num" w:pos="470"/>
              </w:tabs>
              <w:ind w:left="470"/>
            </w:pPr>
            <w:r>
              <w:t>v</w:t>
            </w:r>
            <w:r w:rsidRPr="00777166">
              <w:t>yjádření času</w:t>
            </w:r>
          </w:p>
          <w:p w:rsidR="00AE6B12" w:rsidRPr="00777166" w:rsidRDefault="00AE6B12" w:rsidP="00DB5690">
            <w:pPr>
              <w:numPr>
                <w:ilvl w:val="0"/>
                <w:numId w:val="228"/>
              </w:numPr>
              <w:tabs>
                <w:tab w:val="clear" w:pos="720"/>
                <w:tab w:val="num" w:pos="470"/>
              </w:tabs>
              <w:ind w:left="470"/>
            </w:pPr>
            <w:r>
              <w:t>f</w:t>
            </w:r>
            <w:r w:rsidRPr="00777166">
              <w:t>rázová slovesa</w:t>
            </w:r>
          </w:p>
          <w:p w:rsidR="00AE6B12" w:rsidRPr="00777166" w:rsidRDefault="00AE6B12" w:rsidP="00DB5690">
            <w:pPr>
              <w:numPr>
                <w:ilvl w:val="0"/>
                <w:numId w:val="228"/>
              </w:numPr>
              <w:tabs>
                <w:tab w:val="clear" w:pos="720"/>
                <w:tab w:val="num" w:pos="470"/>
              </w:tabs>
              <w:ind w:left="470"/>
            </w:pPr>
            <w:r>
              <w:t>d</w:t>
            </w:r>
            <w:r w:rsidRPr="00777166">
              <w:t>ům a jeho vybavení</w:t>
            </w:r>
          </w:p>
          <w:p w:rsidR="00AE6B12" w:rsidRPr="00777166" w:rsidRDefault="00AE6B12" w:rsidP="00DB5690">
            <w:pPr>
              <w:numPr>
                <w:ilvl w:val="0"/>
                <w:numId w:val="228"/>
              </w:numPr>
              <w:tabs>
                <w:tab w:val="clear" w:pos="720"/>
                <w:tab w:val="num" w:pos="470"/>
              </w:tabs>
              <w:ind w:left="470"/>
            </w:pPr>
            <w:r>
              <w:t>o</w:t>
            </w:r>
            <w:r w:rsidRPr="00777166">
              <w:t>rientace ve městě</w:t>
            </w:r>
          </w:p>
          <w:p w:rsidR="00AE6B12" w:rsidRPr="00777166" w:rsidRDefault="00AE6B12" w:rsidP="00DB5690">
            <w:pPr>
              <w:numPr>
                <w:ilvl w:val="0"/>
                <w:numId w:val="228"/>
              </w:numPr>
              <w:tabs>
                <w:tab w:val="clear" w:pos="720"/>
                <w:tab w:val="num" w:pos="470"/>
              </w:tabs>
              <w:ind w:left="470"/>
            </w:pPr>
            <w:r>
              <w:t>t</w:t>
            </w:r>
            <w:r w:rsidRPr="00777166">
              <w:t>ipy filmů</w:t>
            </w:r>
          </w:p>
          <w:p w:rsidR="00AE6B12" w:rsidRPr="00777166" w:rsidRDefault="00AE6B12" w:rsidP="00DB5690">
            <w:pPr>
              <w:numPr>
                <w:ilvl w:val="0"/>
                <w:numId w:val="228"/>
              </w:numPr>
              <w:tabs>
                <w:tab w:val="clear" w:pos="720"/>
                <w:tab w:val="num" w:pos="470"/>
              </w:tabs>
              <w:ind w:left="470"/>
            </w:pPr>
            <w:r>
              <w:t>š</w:t>
            </w:r>
            <w:r w:rsidRPr="00777166">
              <w:t>kola a její pravidla</w:t>
            </w:r>
          </w:p>
          <w:p w:rsidR="00AE6B12" w:rsidRPr="00777166" w:rsidRDefault="00AE6B12" w:rsidP="00DB5690">
            <w:pPr>
              <w:numPr>
                <w:ilvl w:val="0"/>
                <w:numId w:val="228"/>
              </w:numPr>
              <w:tabs>
                <w:tab w:val="clear" w:pos="720"/>
                <w:tab w:val="num" w:pos="470"/>
              </w:tabs>
              <w:ind w:left="470"/>
            </w:pPr>
            <w:r>
              <w:t>c</w:t>
            </w:r>
            <w:r w:rsidRPr="00777166">
              <w:t>o musím a můžu</w:t>
            </w:r>
          </w:p>
          <w:p w:rsidR="00AE6B12" w:rsidRPr="00777166" w:rsidRDefault="00AE6B12" w:rsidP="00DB5690">
            <w:pPr>
              <w:numPr>
                <w:ilvl w:val="0"/>
                <w:numId w:val="228"/>
              </w:numPr>
              <w:tabs>
                <w:tab w:val="clear" w:pos="720"/>
                <w:tab w:val="num" w:pos="470"/>
              </w:tabs>
              <w:ind w:left="470"/>
            </w:pPr>
            <w:r>
              <w:t>j</w:t>
            </w:r>
            <w:r w:rsidRPr="00777166">
              <w:t>aké mám problémy</w:t>
            </w:r>
          </w:p>
          <w:p w:rsidR="00AE6B12" w:rsidRPr="00777166" w:rsidRDefault="00AE6B12" w:rsidP="00DB5690">
            <w:pPr>
              <w:numPr>
                <w:ilvl w:val="0"/>
                <w:numId w:val="228"/>
              </w:numPr>
              <w:tabs>
                <w:tab w:val="clear" w:pos="720"/>
                <w:tab w:val="num" w:pos="470"/>
              </w:tabs>
              <w:ind w:left="470"/>
            </w:pPr>
            <w:r>
              <w:t>o</w:t>
            </w:r>
            <w:r w:rsidRPr="00777166">
              <w:t>sobní zkušenosti</w:t>
            </w:r>
          </w:p>
          <w:p w:rsidR="00AE6B12" w:rsidRPr="006615A6" w:rsidRDefault="00AE6B12" w:rsidP="00DB5690">
            <w:pPr>
              <w:numPr>
                <w:ilvl w:val="0"/>
                <w:numId w:val="228"/>
              </w:numPr>
              <w:tabs>
                <w:tab w:val="clear" w:pos="720"/>
                <w:tab w:val="num" w:pos="470"/>
              </w:tabs>
              <w:ind w:left="470"/>
            </w:pPr>
            <w:r>
              <w:t>o</w:t>
            </w:r>
            <w:r w:rsidRPr="00777166">
              <w:t xml:space="preserve"> čem sníme</w:t>
            </w:r>
          </w:p>
        </w:tc>
        <w:tc>
          <w:tcPr>
            <w:tcW w:w="2340" w:type="dxa"/>
            <w:tcBorders>
              <w:top w:val="single" w:sz="12" w:space="0" w:color="auto"/>
            </w:tcBorders>
          </w:tcPr>
          <w:p w:rsidR="00AE6B12" w:rsidRPr="00022F25" w:rsidRDefault="00AE6B12" w:rsidP="006B2D6C">
            <w:r>
              <w:t>VMEGS</w:t>
            </w:r>
            <w:r w:rsidRPr="00022F25">
              <w:t xml:space="preserve"> – Evropa a svět nás zajímá</w:t>
            </w:r>
          </w:p>
        </w:tc>
        <w:tc>
          <w:tcPr>
            <w:tcW w:w="1800" w:type="dxa"/>
            <w:tcBorders>
              <w:top w:val="single" w:sz="12" w:space="0" w:color="auto"/>
            </w:tcBorders>
          </w:tcPr>
          <w:p w:rsidR="00AE6B12" w:rsidRPr="00022F25" w:rsidRDefault="00AE6B12" w:rsidP="006B2D6C"/>
        </w:tc>
      </w:tr>
      <w:tr w:rsidR="00AE6B12" w:rsidRPr="00091E3D" w:rsidTr="006B2D6C">
        <w:trPr>
          <w:trHeight w:val="676"/>
        </w:trPr>
        <w:tc>
          <w:tcPr>
            <w:tcW w:w="3060" w:type="dxa"/>
          </w:tcPr>
          <w:p w:rsidR="00AE6B12" w:rsidRPr="00091E3D" w:rsidRDefault="00AE6B12" w:rsidP="006B2D6C">
            <w:r w:rsidRPr="00091E3D">
              <w:t>rozumí obsahu jednoduchých textů v učebnicích a obsahu autentických materiálů s využitím vizuální opory, v textech vyhledává známe fráze, výrazy a odpovědi na otázky</w:t>
            </w:r>
          </w:p>
        </w:tc>
        <w:tc>
          <w:tcPr>
            <w:tcW w:w="3420" w:type="dxa"/>
          </w:tcPr>
          <w:p w:rsidR="00AE6B12" w:rsidRPr="0015364C" w:rsidRDefault="00AE6B12" w:rsidP="00DB5690">
            <w:pPr>
              <w:numPr>
                <w:ilvl w:val="0"/>
                <w:numId w:val="223"/>
              </w:numPr>
            </w:pPr>
            <w:r w:rsidRPr="0015364C">
              <w:t>orientuje se v monologu či dialogu s malým počtem neznámých výrazů, jejich význam dokáže odhadnout</w:t>
            </w:r>
          </w:p>
          <w:p w:rsidR="00AE6B12" w:rsidRPr="0015364C" w:rsidRDefault="00AE6B12" w:rsidP="00DB5690">
            <w:pPr>
              <w:numPr>
                <w:ilvl w:val="0"/>
                <w:numId w:val="223"/>
              </w:numPr>
            </w:pPr>
            <w:r w:rsidRPr="0015364C">
              <w:t>samostatně vyhledává nová fakta o reáliích dané země</w:t>
            </w:r>
          </w:p>
        </w:tc>
        <w:tc>
          <w:tcPr>
            <w:tcW w:w="3060" w:type="dxa"/>
            <w:vMerge/>
          </w:tcPr>
          <w:p w:rsidR="00AE6B12" w:rsidRPr="00091E3D" w:rsidRDefault="00AE6B12" w:rsidP="006B2D6C"/>
        </w:tc>
        <w:tc>
          <w:tcPr>
            <w:tcW w:w="2340" w:type="dxa"/>
          </w:tcPr>
          <w:p w:rsidR="00AE6B12" w:rsidRPr="00091E3D" w:rsidRDefault="00AE6B12" w:rsidP="006B2D6C"/>
        </w:tc>
        <w:tc>
          <w:tcPr>
            <w:tcW w:w="1800" w:type="dxa"/>
          </w:tcPr>
          <w:p w:rsidR="00AE6B12" w:rsidRPr="00091E3D" w:rsidRDefault="00AE6B12" w:rsidP="006B2D6C"/>
        </w:tc>
      </w:tr>
      <w:tr w:rsidR="00AE6B12" w:rsidRPr="00091E3D" w:rsidTr="006B2D6C">
        <w:trPr>
          <w:trHeight w:val="676"/>
        </w:trPr>
        <w:tc>
          <w:tcPr>
            <w:tcW w:w="3060" w:type="dxa"/>
          </w:tcPr>
          <w:p w:rsidR="00AE6B12" w:rsidRPr="00091E3D" w:rsidRDefault="00AE6B12" w:rsidP="006B2D6C">
            <w:r w:rsidRPr="00091E3D">
              <w:t>rozumí jednoduché a zřetelně vyslovované promluvě a konverzaci</w:t>
            </w:r>
          </w:p>
        </w:tc>
        <w:tc>
          <w:tcPr>
            <w:tcW w:w="3420" w:type="dxa"/>
          </w:tcPr>
          <w:p w:rsidR="00AE6B12" w:rsidRPr="0015364C" w:rsidRDefault="00AE6B12" w:rsidP="00DB5690">
            <w:pPr>
              <w:numPr>
                <w:ilvl w:val="0"/>
                <w:numId w:val="223"/>
              </w:numPr>
            </w:pPr>
            <w:r w:rsidRPr="0015364C">
              <w:t>postihne hlavní smysl sdělení, vnímá i důležité detaily</w:t>
            </w:r>
          </w:p>
        </w:tc>
        <w:tc>
          <w:tcPr>
            <w:tcW w:w="3060" w:type="dxa"/>
            <w:vMerge/>
          </w:tcPr>
          <w:p w:rsidR="00AE6B12" w:rsidRPr="00091E3D" w:rsidRDefault="00AE6B12" w:rsidP="006B2D6C"/>
        </w:tc>
        <w:tc>
          <w:tcPr>
            <w:tcW w:w="2340" w:type="dxa"/>
          </w:tcPr>
          <w:p w:rsidR="00AE6B12" w:rsidRPr="00091E3D" w:rsidRDefault="00AE6B12" w:rsidP="006B2D6C"/>
        </w:tc>
        <w:tc>
          <w:tcPr>
            <w:tcW w:w="1800" w:type="dxa"/>
          </w:tcPr>
          <w:p w:rsidR="00AE6B12" w:rsidRPr="00091E3D" w:rsidRDefault="00AE6B12" w:rsidP="006B2D6C"/>
        </w:tc>
      </w:tr>
      <w:tr w:rsidR="00AE6B12" w:rsidRPr="00091E3D" w:rsidTr="006B2D6C">
        <w:trPr>
          <w:trHeight w:val="676"/>
        </w:trPr>
        <w:tc>
          <w:tcPr>
            <w:tcW w:w="3060" w:type="dxa"/>
          </w:tcPr>
          <w:p w:rsidR="00AE6B12" w:rsidRPr="00091E3D" w:rsidRDefault="00AE6B12" w:rsidP="006B2D6C">
            <w:r w:rsidRPr="00091E3D">
              <w:t>odvodí pravděpodobný význam nových slov z kontextu textu</w:t>
            </w:r>
          </w:p>
        </w:tc>
        <w:tc>
          <w:tcPr>
            <w:tcW w:w="3420" w:type="dxa"/>
          </w:tcPr>
          <w:p w:rsidR="00AE6B12" w:rsidRPr="0015364C" w:rsidRDefault="00AE6B12" w:rsidP="00DB5690">
            <w:pPr>
              <w:numPr>
                <w:ilvl w:val="0"/>
                <w:numId w:val="223"/>
              </w:numPr>
            </w:pPr>
            <w:r w:rsidRPr="0015364C">
              <w:t>na základě získaných jazykových zkušeností se pokouší odhadnout význam nových slov z kontextu</w:t>
            </w:r>
          </w:p>
        </w:tc>
        <w:tc>
          <w:tcPr>
            <w:tcW w:w="3060" w:type="dxa"/>
            <w:vMerge/>
          </w:tcPr>
          <w:p w:rsidR="00AE6B12" w:rsidRPr="00091E3D" w:rsidRDefault="00AE6B12" w:rsidP="006B2D6C"/>
        </w:tc>
        <w:tc>
          <w:tcPr>
            <w:tcW w:w="2340" w:type="dxa"/>
          </w:tcPr>
          <w:p w:rsidR="00AE6B12" w:rsidRPr="00091E3D" w:rsidRDefault="00AE6B12" w:rsidP="006B2D6C"/>
        </w:tc>
        <w:tc>
          <w:tcPr>
            <w:tcW w:w="1800" w:type="dxa"/>
          </w:tcPr>
          <w:p w:rsidR="00AE6B12" w:rsidRPr="00091E3D" w:rsidRDefault="00AE6B12" w:rsidP="006B2D6C"/>
        </w:tc>
      </w:tr>
      <w:tr w:rsidR="00AE6B12" w:rsidRPr="00091E3D" w:rsidTr="006B2D6C">
        <w:trPr>
          <w:trHeight w:val="676"/>
        </w:trPr>
        <w:tc>
          <w:tcPr>
            <w:tcW w:w="3060" w:type="dxa"/>
          </w:tcPr>
          <w:p w:rsidR="00AE6B12" w:rsidRPr="00091E3D" w:rsidRDefault="00AE6B12" w:rsidP="006B2D6C">
            <w:r w:rsidRPr="00091E3D">
              <w:t>používá dvojjazyčný slovník, vyhledá informaci nebo význam slova ve vhodném výkladovém slovníku</w:t>
            </w:r>
          </w:p>
        </w:tc>
        <w:tc>
          <w:tcPr>
            <w:tcW w:w="3420" w:type="dxa"/>
          </w:tcPr>
          <w:p w:rsidR="00AE6B12" w:rsidRPr="0015364C" w:rsidRDefault="00AE6B12" w:rsidP="00DB5690">
            <w:pPr>
              <w:numPr>
                <w:ilvl w:val="0"/>
                <w:numId w:val="223"/>
              </w:numPr>
            </w:pPr>
            <w:r w:rsidRPr="0015364C">
              <w:t>samostatně pracuje s dvojjazyčným slovníkem při překladech textů</w:t>
            </w:r>
          </w:p>
        </w:tc>
        <w:tc>
          <w:tcPr>
            <w:tcW w:w="3060" w:type="dxa"/>
            <w:vMerge/>
          </w:tcPr>
          <w:p w:rsidR="00AE6B12" w:rsidRPr="00091E3D" w:rsidRDefault="00AE6B12" w:rsidP="006B2D6C"/>
        </w:tc>
        <w:tc>
          <w:tcPr>
            <w:tcW w:w="2340" w:type="dxa"/>
          </w:tcPr>
          <w:p w:rsidR="00AE6B12" w:rsidRPr="00091E3D" w:rsidRDefault="00AE6B12" w:rsidP="006B2D6C"/>
        </w:tc>
        <w:tc>
          <w:tcPr>
            <w:tcW w:w="1800" w:type="dxa"/>
          </w:tcPr>
          <w:p w:rsidR="00AE6B12" w:rsidRPr="00091E3D" w:rsidRDefault="00AE6B12" w:rsidP="006B2D6C"/>
        </w:tc>
      </w:tr>
      <w:tr w:rsidR="00AE6B12" w:rsidRPr="00091E3D" w:rsidTr="006B2D6C">
        <w:trPr>
          <w:trHeight w:val="676"/>
        </w:trPr>
        <w:tc>
          <w:tcPr>
            <w:tcW w:w="3060" w:type="dxa"/>
          </w:tcPr>
          <w:p w:rsidR="00AE6B12" w:rsidRPr="00091E3D" w:rsidRDefault="00AE6B12" w:rsidP="006B2D6C">
            <w:r w:rsidRPr="00091E3D">
              <w:t>jednoduchým způsobem se domluví v běžných každodenních situacích</w:t>
            </w:r>
          </w:p>
        </w:tc>
        <w:tc>
          <w:tcPr>
            <w:tcW w:w="3420" w:type="dxa"/>
          </w:tcPr>
          <w:p w:rsidR="00AE6B12" w:rsidRPr="0015364C" w:rsidRDefault="00AE6B12" w:rsidP="00DB5690">
            <w:pPr>
              <w:numPr>
                <w:ilvl w:val="0"/>
                <w:numId w:val="223"/>
              </w:numPr>
            </w:pPr>
            <w:r w:rsidRPr="0015364C">
              <w:t>je schopen domluvit si setkání, společný program, nakupovat zboží, jízdenky, vstupenky, apod.</w:t>
            </w:r>
          </w:p>
        </w:tc>
        <w:tc>
          <w:tcPr>
            <w:tcW w:w="3060" w:type="dxa"/>
            <w:vMerge/>
          </w:tcPr>
          <w:p w:rsidR="00AE6B12" w:rsidRPr="00091E3D" w:rsidRDefault="00AE6B12" w:rsidP="006B2D6C"/>
        </w:tc>
        <w:tc>
          <w:tcPr>
            <w:tcW w:w="2340" w:type="dxa"/>
          </w:tcPr>
          <w:p w:rsidR="00AE6B12" w:rsidRPr="00091E3D" w:rsidRDefault="00AE6B12" w:rsidP="006B2D6C"/>
        </w:tc>
        <w:tc>
          <w:tcPr>
            <w:tcW w:w="1800" w:type="dxa"/>
          </w:tcPr>
          <w:p w:rsidR="00AE6B12" w:rsidRPr="00091E3D" w:rsidRDefault="00AE6B12" w:rsidP="006B2D6C"/>
        </w:tc>
      </w:tr>
      <w:tr w:rsidR="00AE6B12" w:rsidRPr="00091E3D" w:rsidTr="006B2D6C">
        <w:trPr>
          <w:trHeight w:val="676"/>
        </w:trPr>
        <w:tc>
          <w:tcPr>
            <w:tcW w:w="3060" w:type="dxa"/>
          </w:tcPr>
          <w:p w:rsidR="00AE6B12" w:rsidRDefault="00AE6B12" w:rsidP="006B2D6C">
            <w:pPr>
              <w:tabs>
                <w:tab w:val="center" w:pos="1460"/>
              </w:tabs>
              <w:rPr>
                <w:color w:val="FF0000"/>
              </w:rPr>
            </w:pPr>
            <w:r w:rsidRPr="00165D89">
              <w:rPr>
                <w:color w:val="FF0000"/>
              </w:rPr>
              <w:t>Psaní</w:t>
            </w:r>
            <w:r>
              <w:rPr>
                <w:color w:val="FF0000"/>
              </w:rPr>
              <w:tab/>
            </w:r>
          </w:p>
          <w:p w:rsidR="00AE6B12" w:rsidRDefault="00AE6B12" w:rsidP="006B2D6C">
            <w:pPr>
              <w:tabs>
                <w:tab w:val="center" w:pos="1460"/>
              </w:tabs>
              <w:rPr>
                <w:color w:val="FF0000"/>
              </w:rPr>
            </w:pPr>
            <w:r>
              <w:rPr>
                <w:color w:val="FF0000"/>
              </w:rPr>
              <w:t>Vyplní základní údaje o sobě ve formuláři</w:t>
            </w:r>
          </w:p>
          <w:p w:rsidR="00AE6B12" w:rsidRDefault="00AE6B12" w:rsidP="006B2D6C">
            <w:pPr>
              <w:tabs>
                <w:tab w:val="center" w:pos="1460"/>
              </w:tabs>
              <w:rPr>
                <w:color w:val="FF0000"/>
              </w:rPr>
            </w:pPr>
            <w:r>
              <w:rPr>
                <w:color w:val="FF0000"/>
              </w:rPr>
              <w:t>Napíše jednoduché texty týkající se jeho samotného, rodiny, školy, volného času a dalších osvojovaných témat</w:t>
            </w:r>
          </w:p>
          <w:p w:rsidR="00AE6B12" w:rsidRPr="00165D89" w:rsidRDefault="00AE6B12" w:rsidP="006B2D6C">
            <w:pPr>
              <w:tabs>
                <w:tab w:val="center" w:pos="1460"/>
              </w:tabs>
              <w:rPr>
                <w:color w:val="FF0000"/>
              </w:rPr>
            </w:pPr>
            <w:r>
              <w:rPr>
                <w:color w:val="FF0000"/>
              </w:rPr>
              <w:t>Reaguje na jednoduché písemné sdělení</w:t>
            </w:r>
          </w:p>
          <w:p w:rsidR="00AE6B12" w:rsidRPr="00091E3D" w:rsidRDefault="00AE6B12" w:rsidP="006B2D6C">
            <w:r w:rsidRPr="00091E3D">
              <w:t xml:space="preserve">sestaví jednoduché (písemné i ústní) sdělení týkající se situací souvisejících s životem v rodině, škole a probíranými </w:t>
            </w:r>
            <w:r w:rsidR="001760D8" w:rsidRPr="00091E3D">
              <w:t>tematickými</w:t>
            </w:r>
            <w:r w:rsidRPr="00091E3D">
              <w:t xml:space="preserve"> okruhy</w:t>
            </w:r>
          </w:p>
        </w:tc>
        <w:tc>
          <w:tcPr>
            <w:tcW w:w="3420" w:type="dxa"/>
          </w:tcPr>
          <w:p w:rsidR="00AE6B12" w:rsidRPr="0015364C" w:rsidRDefault="00AE6B12" w:rsidP="00DB5690">
            <w:pPr>
              <w:numPr>
                <w:ilvl w:val="0"/>
                <w:numId w:val="223"/>
              </w:numPr>
            </w:pPr>
            <w:r w:rsidRPr="0015364C">
              <w:t>vyplní běžný formulář a dotazník</w:t>
            </w:r>
          </w:p>
        </w:tc>
        <w:tc>
          <w:tcPr>
            <w:tcW w:w="3060" w:type="dxa"/>
            <w:vMerge/>
          </w:tcPr>
          <w:p w:rsidR="00AE6B12" w:rsidRPr="00091E3D" w:rsidRDefault="00AE6B12" w:rsidP="006B2D6C"/>
        </w:tc>
        <w:tc>
          <w:tcPr>
            <w:tcW w:w="2340" w:type="dxa"/>
          </w:tcPr>
          <w:p w:rsidR="00AE6B12" w:rsidRPr="00091E3D" w:rsidRDefault="00AE6B12" w:rsidP="006B2D6C"/>
        </w:tc>
        <w:tc>
          <w:tcPr>
            <w:tcW w:w="1800" w:type="dxa"/>
          </w:tcPr>
          <w:p w:rsidR="00AE6B12" w:rsidRPr="00091E3D" w:rsidRDefault="00AE6B12" w:rsidP="006B2D6C"/>
        </w:tc>
      </w:tr>
      <w:tr w:rsidR="00AE6B12" w:rsidRPr="00091E3D" w:rsidTr="006B2D6C">
        <w:trPr>
          <w:trHeight w:val="676"/>
        </w:trPr>
        <w:tc>
          <w:tcPr>
            <w:tcW w:w="3060" w:type="dxa"/>
          </w:tcPr>
          <w:p w:rsidR="00AE6B12" w:rsidRPr="00091E3D" w:rsidRDefault="00AE6B12" w:rsidP="006B2D6C">
            <w:r w:rsidRPr="00091E3D">
              <w:t>písemně, gramaticky správně tvoří a obměňuje jednoduché věty a krátké texty</w:t>
            </w:r>
          </w:p>
        </w:tc>
        <w:tc>
          <w:tcPr>
            <w:tcW w:w="3420" w:type="dxa"/>
          </w:tcPr>
          <w:p w:rsidR="00AE6B12" w:rsidRPr="0015364C" w:rsidRDefault="00AE6B12" w:rsidP="00DB5690">
            <w:pPr>
              <w:numPr>
                <w:ilvl w:val="0"/>
                <w:numId w:val="223"/>
              </w:numPr>
            </w:pPr>
            <w:r w:rsidRPr="0015364C">
              <w:t>pokouší se vyjádřit své přání, názory, zážitky, dojmy</w:t>
            </w:r>
          </w:p>
        </w:tc>
        <w:tc>
          <w:tcPr>
            <w:tcW w:w="3060" w:type="dxa"/>
            <w:vMerge/>
          </w:tcPr>
          <w:p w:rsidR="00AE6B12" w:rsidRPr="00091E3D" w:rsidRDefault="00AE6B12" w:rsidP="006B2D6C"/>
        </w:tc>
        <w:tc>
          <w:tcPr>
            <w:tcW w:w="2340" w:type="dxa"/>
          </w:tcPr>
          <w:p w:rsidR="00AE6B12" w:rsidRPr="00091E3D" w:rsidRDefault="00AE6B12" w:rsidP="006B2D6C"/>
        </w:tc>
        <w:tc>
          <w:tcPr>
            <w:tcW w:w="1800" w:type="dxa"/>
          </w:tcPr>
          <w:p w:rsidR="00AE6B12" w:rsidRPr="00091E3D" w:rsidRDefault="00AE6B12" w:rsidP="006B2D6C"/>
        </w:tc>
      </w:tr>
      <w:tr w:rsidR="00AE6B12" w:rsidRPr="00091E3D" w:rsidTr="006B2D6C">
        <w:trPr>
          <w:trHeight w:val="676"/>
        </w:trPr>
        <w:tc>
          <w:tcPr>
            <w:tcW w:w="3060" w:type="dxa"/>
          </w:tcPr>
          <w:p w:rsidR="00AE6B12" w:rsidRPr="00091E3D" w:rsidRDefault="00AE6B12" w:rsidP="006B2D6C">
            <w:r w:rsidRPr="00091E3D">
              <w:t>stručně reprodukuje obsah přiměřeně obtížného textu promluvy i konverzace</w:t>
            </w:r>
          </w:p>
        </w:tc>
        <w:tc>
          <w:tcPr>
            <w:tcW w:w="3420" w:type="dxa"/>
          </w:tcPr>
          <w:p w:rsidR="00AE6B12" w:rsidRPr="0015364C" w:rsidRDefault="00AE6B12" w:rsidP="00DB5690">
            <w:pPr>
              <w:numPr>
                <w:ilvl w:val="0"/>
                <w:numId w:val="223"/>
              </w:numPr>
            </w:pPr>
            <w:r w:rsidRPr="0015364C">
              <w:t>učí se jinak formulovat přečtené texty</w:t>
            </w:r>
          </w:p>
        </w:tc>
        <w:tc>
          <w:tcPr>
            <w:tcW w:w="3060" w:type="dxa"/>
            <w:vMerge/>
          </w:tcPr>
          <w:p w:rsidR="00AE6B12" w:rsidRPr="00091E3D" w:rsidRDefault="00AE6B12" w:rsidP="006B2D6C"/>
        </w:tc>
        <w:tc>
          <w:tcPr>
            <w:tcW w:w="2340" w:type="dxa"/>
          </w:tcPr>
          <w:p w:rsidR="00AE6B12" w:rsidRPr="00091E3D" w:rsidRDefault="00AE6B12" w:rsidP="006B2D6C"/>
        </w:tc>
        <w:tc>
          <w:tcPr>
            <w:tcW w:w="1800" w:type="dxa"/>
          </w:tcPr>
          <w:p w:rsidR="00AE6B12" w:rsidRPr="00091E3D" w:rsidRDefault="00AE6B12" w:rsidP="006B2D6C"/>
        </w:tc>
      </w:tr>
      <w:tr w:rsidR="00AE6B12" w:rsidRPr="00091E3D" w:rsidTr="006B2D6C">
        <w:trPr>
          <w:trHeight w:val="676"/>
        </w:trPr>
        <w:tc>
          <w:tcPr>
            <w:tcW w:w="3060" w:type="dxa"/>
          </w:tcPr>
          <w:p w:rsidR="00AE6B12" w:rsidRPr="00091E3D" w:rsidRDefault="00AE6B12" w:rsidP="006B2D6C">
            <w:r w:rsidRPr="00091E3D">
              <w:t>vyžádá jednoduchou informaci</w:t>
            </w:r>
          </w:p>
        </w:tc>
        <w:tc>
          <w:tcPr>
            <w:tcW w:w="3420" w:type="dxa"/>
          </w:tcPr>
          <w:p w:rsidR="00AE6B12" w:rsidRPr="0015364C" w:rsidRDefault="00AE6B12" w:rsidP="00DB5690">
            <w:pPr>
              <w:numPr>
                <w:ilvl w:val="0"/>
                <w:numId w:val="223"/>
              </w:numPr>
            </w:pPr>
            <w:r w:rsidRPr="0015364C">
              <w:t>užívá jednoduché obraty, vyjadřující svolení odmítnutí, radost, prosbu</w:t>
            </w:r>
          </w:p>
        </w:tc>
        <w:tc>
          <w:tcPr>
            <w:tcW w:w="3060" w:type="dxa"/>
            <w:vMerge/>
          </w:tcPr>
          <w:p w:rsidR="00AE6B12" w:rsidRPr="00091E3D" w:rsidRDefault="00AE6B12" w:rsidP="006B2D6C"/>
        </w:tc>
        <w:tc>
          <w:tcPr>
            <w:tcW w:w="2340" w:type="dxa"/>
          </w:tcPr>
          <w:p w:rsidR="00AE6B12" w:rsidRPr="00091E3D" w:rsidRDefault="00AE6B12" w:rsidP="006B2D6C"/>
        </w:tc>
        <w:tc>
          <w:tcPr>
            <w:tcW w:w="1800" w:type="dxa"/>
          </w:tcPr>
          <w:p w:rsidR="00AE6B12" w:rsidRPr="00091E3D" w:rsidRDefault="00AE6B12" w:rsidP="006B2D6C"/>
        </w:tc>
      </w:tr>
    </w:tbl>
    <w:p w:rsidR="00AE6B12" w:rsidRPr="00AC20FB" w:rsidRDefault="00AE6B12" w:rsidP="00AE6B12">
      <w:pPr>
        <w:rPr>
          <w:sz w:val="28"/>
          <w:szCs w:val="28"/>
        </w:rPr>
      </w:pPr>
      <w:r>
        <w:br w:type="page"/>
      </w:r>
      <w:r>
        <w:rPr>
          <w:b/>
          <w:sz w:val="28"/>
          <w:szCs w:val="28"/>
        </w:rPr>
        <w:t xml:space="preserve">Vyučovací předmět: </w:t>
      </w:r>
      <w:r>
        <w:rPr>
          <w:sz w:val="28"/>
          <w:szCs w:val="28"/>
        </w:rPr>
        <w:t>Anglický jazyk</w:t>
      </w:r>
    </w:p>
    <w:p w:rsidR="00AE6B12" w:rsidRDefault="00AE6B12" w:rsidP="00AE6B12">
      <w:pPr>
        <w:rPr>
          <w:sz w:val="28"/>
          <w:szCs w:val="28"/>
        </w:rPr>
      </w:pPr>
      <w:r>
        <w:rPr>
          <w:b/>
          <w:sz w:val="28"/>
          <w:szCs w:val="28"/>
        </w:rPr>
        <w:t>Ročník:</w:t>
      </w:r>
      <w:r>
        <w:rPr>
          <w:sz w:val="28"/>
          <w:szCs w:val="28"/>
        </w:rPr>
        <w:t xml:space="preserve"> 9.</w:t>
      </w:r>
    </w:p>
    <w:p w:rsidR="00AE6B12" w:rsidRDefault="00AE6B12" w:rsidP="00AE6B12">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AE6B12" w:rsidTr="006B2D6C">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AE6B12" w:rsidRDefault="00AE6B12" w:rsidP="006B2D6C">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AE6B12" w:rsidRDefault="00AE6B12" w:rsidP="006B2D6C">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AE6B12" w:rsidRDefault="00AE6B12" w:rsidP="006B2D6C">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AE6B12" w:rsidRDefault="00AE6B12" w:rsidP="006B2D6C">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AE6B12" w:rsidRDefault="00AE6B12" w:rsidP="006B2D6C">
            <w:pPr>
              <w:jc w:val="center"/>
              <w:rPr>
                <w:b/>
                <w:sz w:val="28"/>
                <w:szCs w:val="28"/>
              </w:rPr>
            </w:pPr>
            <w:r>
              <w:rPr>
                <w:b/>
                <w:sz w:val="28"/>
                <w:szCs w:val="28"/>
              </w:rPr>
              <w:t>Poznámky</w:t>
            </w:r>
          </w:p>
        </w:tc>
      </w:tr>
      <w:tr w:rsidR="00AE6B12" w:rsidRPr="00022F25" w:rsidTr="006B2D6C">
        <w:trPr>
          <w:trHeight w:val="676"/>
        </w:trPr>
        <w:tc>
          <w:tcPr>
            <w:tcW w:w="3060" w:type="dxa"/>
            <w:tcBorders>
              <w:top w:val="single" w:sz="12" w:space="0" w:color="auto"/>
            </w:tcBorders>
          </w:tcPr>
          <w:p w:rsidR="00AE6B12" w:rsidRPr="00022F25" w:rsidRDefault="00AE6B12" w:rsidP="006B2D6C">
            <w:r w:rsidRPr="00022F25">
              <w:t>čte nahlas plynule a foneticky správně texty přiměřeného rozsahu</w:t>
            </w:r>
          </w:p>
        </w:tc>
        <w:tc>
          <w:tcPr>
            <w:tcW w:w="3420" w:type="dxa"/>
            <w:tcBorders>
              <w:top w:val="single" w:sz="12" w:space="0" w:color="auto"/>
            </w:tcBorders>
          </w:tcPr>
          <w:p w:rsidR="00AE6B12" w:rsidRPr="001D14AB" w:rsidRDefault="00AE6B12" w:rsidP="00DB5690">
            <w:pPr>
              <w:numPr>
                <w:ilvl w:val="0"/>
                <w:numId w:val="223"/>
              </w:numPr>
            </w:pPr>
            <w:r w:rsidRPr="001D14AB">
              <w:t>je schopen číst i předem audiovizuálně nepřipravené texty</w:t>
            </w:r>
          </w:p>
        </w:tc>
        <w:tc>
          <w:tcPr>
            <w:tcW w:w="3060" w:type="dxa"/>
            <w:vMerge w:val="restart"/>
            <w:tcBorders>
              <w:top w:val="single" w:sz="12" w:space="0" w:color="auto"/>
            </w:tcBorders>
          </w:tcPr>
          <w:p w:rsidR="00AE6B12" w:rsidRPr="00BA5602" w:rsidRDefault="00AE6B12" w:rsidP="006B2D6C">
            <w:r w:rsidRPr="00BA5602">
              <w:t>slovesa:</w:t>
            </w:r>
          </w:p>
          <w:p w:rsidR="00AE6B12" w:rsidRPr="00BA5602" w:rsidRDefault="00AE6B12" w:rsidP="00DB5690">
            <w:pPr>
              <w:numPr>
                <w:ilvl w:val="0"/>
                <w:numId w:val="235"/>
              </w:numPr>
              <w:tabs>
                <w:tab w:val="clear" w:pos="830"/>
                <w:tab w:val="num" w:pos="470"/>
              </w:tabs>
              <w:ind w:left="470"/>
            </w:pPr>
            <w:r w:rsidRPr="00BA5602">
              <w:t>Present tenses</w:t>
            </w:r>
          </w:p>
          <w:p w:rsidR="00AE6B12" w:rsidRPr="00BA5602" w:rsidRDefault="00AE6B12" w:rsidP="00DB5690">
            <w:pPr>
              <w:numPr>
                <w:ilvl w:val="0"/>
                <w:numId w:val="235"/>
              </w:numPr>
              <w:tabs>
                <w:tab w:val="clear" w:pos="830"/>
                <w:tab w:val="num" w:pos="470"/>
              </w:tabs>
              <w:ind w:left="470"/>
            </w:pPr>
            <w:r w:rsidRPr="00BA5602">
              <w:t>Present perfect, present perfect with for and since</w:t>
            </w:r>
          </w:p>
          <w:p w:rsidR="00AE6B12" w:rsidRPr="00BA5602" w:rsidRDefault="00AE6B12" w:rsidP="00DB5690">
            <w:pPr>
              <w:numPr>
                <w:ilvl w:val="0"/>
                <w:numId w:val="235"/>
              </w:numPr>
              <w:tabs>
                <w:tab w:val="clear" w:pos="830"/>
                <w:tab w:val="num" w:pos="470"/>
              </w:tabs>
              <w:ind w:left="470"/>
            </w:pPr>
            <w:r w:rsidRPr="00BA5602">
              <w:t>Past simple</w:t>
            </w:r>
          </w:p>
          <w:p w:rsidR="00AE6B12" w:rsidRPr="00BA5602" w:rsidRDefault="00AE6B12" w:rsidP="00DB5690">
            <w:pPr>
              <w:numPr>
                <w:ilvl w:val="0"/>
                <w:numId w:val="235"/>
              </w:numPr>
              <w:tabs>
                <w:tab w:val="clear" w:pos="830"/>
                <w:tab w:val="num" w:pos="470"/>
              </w:tabs>
              <w:ind w:left="470"/>
            </w:pPr>
            <w:r w:rsidRPr="00BA5602">
              <w:t>Past continuus</w:t>
            </w:r>
          </w:p>
          <w:p w:rsidR="00AE6B12" w:rsidRPr="00BA5602" w:rsidRDefault="00AE6B12" w:rsidP="00DB5690">
            <w:pPr>
              <w:numPr>
                <w:ilvl w:val="0"/>
                <w:numId w:val="235"/>
              </w:numPr>
              <w:tabs>
                <w:tab w:val="clear" w:pos="830"/>
                <w:tab w:val="num" w:pos="470"/>
              </w:tabs>
              <w:ind w:left="470"/>
            </w:pPr>
            <w:r w:rsidRPr="00BA5602">
              <w:t>Had to/ could</w:t>
            </w:r>
          </w:p>
          <w:p w:rsidR="00AE6B12" w:rsidRPr="00BA5602" w:rsidRDefault="00AE6B12" w:rsidP="00DB5690">
            <w:pPr>
              <w:numPr>
                <w:ilvl w:val="0"/>
                <w:numId w:val="235"/>
              </w:numPr>
              <w:tabs>
                <w:tab w:val="clear" w:pos="830"/>
                <w:tab w:val="num" w:pos="470"/>
              </w:tabs>
              <w:ind w:left="470"/>
            </w:pPr>
            <w:r w:rsidRPr="00BA5602">
              <w:t>Modal verbs can, must, will, should/shouldn´t</w:t>
            </w:r>
          </w:p>
          <w:p w:rsidR="00AE6B12" w:rsidRPr="00BA5602" w:rsidRDefault="00AE6B12" w:rsidP="00DB5690">
            <w:pPr>
              <w:numPr>
                <w:ilvl w:val="0"/>
                <w:numId w:val="235"/>
              </w:numPr>
              <w:tabs>
                <w:tab w:val="clear" w:pos="830"/>
                <w:tab w:val="num" w:pos="470"/>
              </w:tabs>
              <w:ind w:left="470"/>
            </w:pPr>
            <w:r w:rsidRPr="00BA5602">
              <w:t>Been, gone</w:t>
            </w:r>
          </w:p>
          <w:p w:rsidR="00AE6B12" w:rsidRPr="00BA5602" w:rsidRDefault="00AE6B12" w:rsidP="006B2D6C">
            <w:r w:rsidRPr="00BA5602">
              <w:t>Too/ enough</w:t>
            </w:r>
          </w:p>
          <w:p w:rsidR="00AE6B12" w:rsidRPr="00BA5602" w:rsidRDefault="00AE6B12" w:rsidP="006B2D6C">
            <w:r w:rsidRPr="00BA5602">
              <w:t>There´s someone …ing</w:t>
            </w:r>
          </w:p>
          <w:p w:rsidR="00AE6B12" w:rsidRDefault="00AE6B12" w:rsidP="006B2D6C">
            <w:r w:rsidRPr="00BA5602">
              <w:t>See/hear someone …ing</w:t>
            </w:r>
          </w:p>
          <w:p w:rsidR="00AE6B12" w:rsidRDefault="00AE6B12" w:rsidP="006B2D6C"/>
          <w:p w:rsidR="00AE6B12" w:rsidRPr="00092DCB" w:rsidRDefault="00AE6B12" w:rsidP="006B2D6C">
            <w:pPr>
              <w:rPr>
                <w:color w:val="FF0000"/>
              </w:rPr>
            </w:pPr>
            <w:r w:rsidRPr="00092DCB">
              <w:rPr>
                <w:color w:val="FF0000"/>
              </w:rPr>
              <w:t xml:space="preserve">Mluvnice </w:t>
            </w:r>
            <w:r>
              <w:rPr>
                <w:color w:val="FF0000"/>
              </w:rPr>
              <w:t>–</w:t>
            </w:r>
            <w:r w:rsidRPr="00092DCB">
              <w:rPr>
                <w:color w:val="FF0000"/>
              </w:rPr>
              <w:t xml:space="preserve"> </w:t>
            </w:r>
            <w:r>
              <w:rPr>
                <w:color w:val="FF0000"/>
              </w:rPr>
              <w:t>rozvíjení používání gramatických jevů k realizaci komunikačního záměru žáka (jsou tolerovány elementární chyby, které nenarušují smysl sdělení a porozumění)</w:t>
            </w:r>
          </w:p>
          <w:p w:rsidR="00AE6B12" w:rsidRPr="00BA5602" w:rsidRDefault="00AE6B12" w:rsidP="006B2D6C"/>
          <w:p w:rsidR="00AE6B12" w:rsidRPr="00BA5602" w:rsidRDefault="00AE6B12" w:rsidP="006B2D6C">
            <w:r>
              <w:t>svět práce</w:t>
            </w:r>
          </w:p>
          <w:p w:rsidR="00AE6B12" w:rsidRPr="00BA5602" w:rsidRDefault="00AE6B12" w:rsidP="00DB5690">
            <w:pPr>
              <w:pStyle w:val="Zhlav"/>
              <w:numPr>
                <w:ilvl w:val="0"/>
                <w:numId w:val="230"/>
              </w:numPr>
              <w:tabs>
                <w:tab w:val="clear" w:pos="720"/>
                <w:tab w:val="clear" w:pos="4536"/>
                <w:tab w:val="clear" w:pos="9072"/>
                <w:tab w:val="num" w:pos="470"/>
              </w:tabs>
              <w:ind w:left="470"/>
              <w:rPr>
                <w:rFonts w:ascii="Times New Roman" w:hAnsi="Times New Roman"/>
              </w:rPr>
            </w:pPr>
            <w:r w:rsidRPr="00BA5602">
              <w:rPr>
                <w:rFonts w:ascii="Times New Roman" w:hAnsi="Times New Roman"/>
              </w:rPr>
              <w:t>druhy zaměstnání</w:t>
            </w:r>
          </w:p>
          <w:p w:rsidR="00AE6B12" w:rsidRPr="00BA5602" w:rsidRDefault="00AE6B12" w:rsidP="00DB5690">
            <w:pPr>
              <w:pStyle w:val="Zhlav"/>
              <w:numPr>
                <w:ilvl w:val="0"/>
                <w:numId w:val="230"/>
              </w:numPr>
              <w:tabs>
                <w:tab w:val="clear" w:pos="720"/>
                <w:tab w:val="clear" w:pos="4536"/>
                <w:tab w:val="clear" w:pos="9072"/>
                <w:tab w:val="num" w:pos="470"/>
              </w:tabs>
              <w:ind w:left="470"/>
              <w:rPr>
                <w:rFonts w:ascii="Times New Roman" w:hAnsi="Times New Roman"/>
              </w:rPr>
            </w:pPr>
            <w:r w:rsidRPr="00BA5602">
              <w:rPr>
                <w:rFonts w:ascii="Times New Roman" w:hAnsi="Times New Roman"/>
              </w:rPr>
              <w:t>jak se ucházet o práci</w:t>
            </w:r>
          </w:p>
          <w:p w:rsidR="00AE6B12" w:rsidRPr="00BA5602" w:rsidRDefault="00AE6B12" w:rsidP="00DB5690">
            <w:pPr>
              <w:pStyle w:val="Zhlav"/>
              <w:numPr>
                <w:ilvl w:val="0"/>
                <w:numId w:val="230"/>
              </w:numPr>
              <w:tabs>
                <w:tab w:val="clear" w:pos="720"/>
                <w:tab w:val="clear" w:pos="4536"/>
                <w:tab w:val="clear" w:pos="9072"/>
                <w:tab w:val="num" w:pos="470"/>
              </w:tabs>
              <w:ind w:left="470"/>
              <w:rPr>
                <w:rFonts w:ascii="Times New Roman" w:hAnsi="Times New Roman"/>
              </w:rPr>
            </w:pPr>
            <w:r w:rsidRPr="00BA5602">
              <w:rPr>
                <w:rFonts w:ascii="Times New Roman" w:hAnsi="Times New Roman"/>
              </w:rPr>
              <w:t>typy zaměstnání</w:t>
            </w:r>
          </w:p>
          <w:p w:rsidR="00AE6B12" w:rsidRPr="00BA5602" w:rsidRDefault="00AE6B12" w:rsidP="006B2D6C">
            <w:pPr>
              <w:pStyle w:val="Zhlav"/>
              <w:tabs>
                <w:tab w:val="clear" w:pos="4536"/>
                <w:tab w:val="clear" w:pos="9072"/>
              </w:tabs>
              <w:rPr>
                <w:rFonts w:ascii="Times New Roman" w:hAnsi="Times New Roman"/>
              </w:rPr>
            </w:pPr>
            <w:r w:rsidRPr="00BA5602">
              <w:rPr>
                <w:rFonts w:ascii="Times New Roman" w:hAnsi="Times New Roman"/>
              </w:rPr>
              <w:t>Style</w:t>
            </w:r>
          </w:p>
          <w:p w:rsidR="00AE6B12" w:rsidRPr="00BA5602" w:rsidRDefault="00AE6B12" w:rsidP="00DB5690">
            <w:pPr>
              <w:pStyle w:val="Zhlav"/>
              <w:numPr>
                <w:ilvl w:val="0"/>
                <w:numId w:val="231"/>
              </w:numPr>
              <w:tabs>
                <w:tab w:val="clear" w:pos="720"/>
                <w:tab w:val="clear" w:pos="4536"/>
                <w:tab w:val="clear" w:pos="9072"/>
                <w:tab w:val="num" w:pos="470"/>
              </w:tabs>
              <w:ind w:left="470"/>
              <w:rPr>
                <w:rFonts w:ascii="Times New Roman" w:hAnsi="Times New Roman"/>
              </w:rPr>
            </w:pPr>
            <w:r w:rsidRPr="00BA5602">
              <w:rPr>
                <w:rFonts w:ascii="Times New Roman" w:hAnsi="Times New Roman"/>
              </w:rPr>
              <w:t>móda</w:t>
            </w:r>
          </w:p>
          <w:p w:rsidR="00AE6B12" w:rsidRPr="00BA5602" w:rsidRDefault="00AE6B12" w:rsidP="00DB5690">
            <w:pPr>
              <w:pStyle w:val="Zhlav"/>
              <w:numPr>
                <w:ilvl w:val="0"/>
                <w:numId w:val="231"/>
              </w:numPr>
              <w:tabs>
                <w:tab w:val="clear" w:pos="720"/>
                <w:tab w:val="clear" w:pos="4536"/>
                <w:tab w:val="clear" w:pos="9072"/>
                <w:tab w:val="num" w:pos="470"/>
              </w:tabs>
              <w:ind w:left="470"/>
              <w:rPr>
                <w:rFonts w:ascii="Times New Roman" w:hAnsi="Times New Roman"/>
              </w:rPr>
            </w:pPr>
            <w:r w:rsidRPr="00BA5602">
              <w:rPr>
                <w:rFonts w:ascii="Times New Roman" w:hAnsi="Times New Roman"/>
              </w:rPr>
              <w:t>image</w:t>
            </w:r>
          </w:p>
          <w:p w:rsidR="00AE6B12" w:rsidRDefault="00AE6B12" w:rsidP="00DB5690">
            <w:pPr>
              <w:pStyle w:val="Zhlav"/>
              <w:numPr>
                <w:ilvl w:val="0"/>
                <w:numId w:val="231"/>
              </w:numPr>
              <w:tabs>
                <w:tab w:val="clear" w:pos="720"/>
                <w:tab w:val="clear" w:pos="4536"/>
                <w:tab w:val="clear" w:pos="9072"/>
                <w:tab w:val="num" w:pos="470"/>
              </w:tabs>
              <w:ind w:left="470"/>
              <w:rPr>
                <w:rFonts w:ascii="Times New Roman" w:hAnsi="Times New Roman"/>
              </w:rPr>
            </w:pPr>
            <w:r w:rsidRPr="00BA5602">
              <w:rPr>
                <w:rFonts w:ascii="Times New Roman" w:hAnsi="Times New Roman"/>
              </w:rPr>
              <w:t>obchod s</w:t>
            </w:r>
            <w:r>
              <w:rPr>
                <w:rFonts w:ascii="Times New Roman" w:hAnsi="Times New Roman"/>
              </w:rPr>
              <w:t> </w:t>
            </w:r>
            <w:r w:rsidRPr="00BA5602">
              <w:rPr>
                <w:rFonts w:ascii="Times New Roman" w:hAnsi="Times New Roman"/>
              </w:rPr>
              <w:t>oděvy</w:t>
            </w:r>
          </w:p>
          <w:p w:rsidR="00AE6B12" w:rsidRPr="00BA5602" w:rsidRDefault="00AE6B12" w:rsidP="00DB5690">
            <w:pPr>
              <w:pStyle w:val="Zhlav"/>
              <w:numPr>
                <w:ilvl w:val="0"/>
                <w:numId w:val="231"/>
              </w:numPr>
              <w:tabs>
                <w:tab w:val="clear" w:pos="720"/>
                <w:tab w:val="clear" w:pos="4536"/>
                <w:tab w:val="clear" w:pos="9072"/>
                <w:tab w:val="num" w:pos="470"/>
              </w:tabs>
              <w:ind w:left="470"/>
              <w:rPr>
                <w:rFonts w:ascii="Times New Roman" w:hAnsi="Times New Roman"/>
              </w:rPr>
            </w:pPr>
            <w:r w:rsidRPr="00BA5602">
              <w:rPr>
                <w:rFonts w:ascii="Times New Roman" w:hAnsi="Times New Roman"/>
              </w:rPr>
              <w:t>život teenagerů</w:t>
            </w:r>
          </w:p>
          <w:p w:rsidR="00AE6B12" w:rsidRPr="00BA5602" w:rsidRDefault="00AE6B12" w:rsidP="006B2D6C">
            <w:pPr>
              <w:pStyle w:val="Zhlav"/>
              <w:tabs>
                <w:tab w:val="clear" w:pos="4536"/>
                <w:tab w:val="clear" w:pos="9072"/>
              </w:tabs>
              <w:rPr>
                <w:rFonts w:ascii="Times New Roman" w:hAnsi="Times New Roman"/>
              </w:rPr>
            </w:pPr>
            <w:r>
              <w:rPr>
                <w:rFonts w:ascii="Times New Roman" w:hAnsi="Times New Roman"/>
              </w:rPr>
              <w:t>život v minulosti</w:t>
            </w:r>
          </w:p>
          <w:p w:rsidR="00AE6B12" w:rsidRPr="00BA5602" w:rsidRDefault="00AE6B12" w:rsidP="00DB5690">
            <w:pPr>
              <w:pStyle w:val="Zhlav"/>
              <w:numPr>
                <w:ilvl w:val="0"/>
                <w:numId w:val="232"/>
              </w:numPr>
              <w:tabs>
                <w:tab w:val="clear" w:pos="720"/>
                <w:tab w:val="clear" w:pos="4536"/>
                <w:tab w:val="clear" w:pos="9072"/>
                <w:tab w:val="num" w:pos="470"/>
              </w:tabs>
              <w:ind w:left="470"/>
              <w:rPr>
                <w:rFonts w:ascii="Times New Roman" w:hAnsi="Times New Roman"/>
              </w:rPr>
            </w:pPr>
            <w:r w:rsidRPr="00BA5602">
              <w:rPr>
                <w:rFonts w:ascii="Times New Roman" w:hAnsi="Times New Roman"/>
              </w:rPr>
              <w:t>staré dobré časy</w:t>
            </w:r>
          </w:p>
          <w:p w:rsidR="00AE6B12" w:rsidRPr="00BA5602" w:rsidRDefault="00AE6B12" w:rsidP="00DB5690">
            <w:pPr>
              <w:pStyle w:val="Zhlav"/>
              <w:numPr>
                <w:ilvl w:val="0"/>
                <w:numId w:val="232"/>
              </w:numPr>
              <w:tabs>
                <w:tab w:val="clear" w:pos="720"/>
                <w:tab w:val="clear" w:pos="4536"/>
                <w:tab w:val="clear" w:pos="9072"/>
                <w:tab w:val="num" w:pos="470"/>
              </w:tabs>
              <w:ind w:left="470"/>
              <w:rPr>
                <w:rFonts w:ascii="Times New Roman" w:hAnsi="Times New Roman"/>
              </w:rPr>
            </w:pPr>
            <w:r w:rsidRPr="00BA5602">
              <w:rPr>
                <w:rFonts w:ascii="Times New Roman" w:hAnsi="Times New Roman"/>
              </w:rPr>
              <w:t>vynálezy</w:t>
            </w:r>
          </w:p>
          <w:p w:rsidR="00AE6B12" w:rsidRPr="00BA5602" w:rsidRDefault="00AE6B12" w:rsidP="006B2D6C">
            <w:pPr>
              <w:pStyle w:val="Zhlav"/>
              <w:tabs>
                <w:tab w:val="clear" w:pos="4536"/>
                <w:tab w:val="clear" w:pos="9072"/>
              </w:tabs>
              <w:rPr>
                <w:rFonts w:ascii="Times New Roman" w:hAnsi="Times New Roman"/>
              </w:rPr>
            </w:pPr>
            <w:r>
              <w:rPr>
                <w:rFonts w:ascii="Times New Roman" w:hAnsi="Times New Roman"/>
              </w:rPr>
              <w:t>fitness a zdraví</w:t>
            </w:r>
          </w:p>
          <w:p w:rsidR="00AE6B12" w:rsidRPr="00BA5602" w:rsidRDefault="00AE6B12" w:rsidP="00DB5690">
            <w:pPr>
              <w:pStyle w:val="Zhlav"/>
              <w:numPr>
                <w:ilvl w:val="0"/>
                <w:numId w:val="233"/>
              </w:numPr>
              <w:tabs>
                <w:tab w:val="clear" w:pos="720"/>
                <w:tab w:val="clear" w:pos="4536"/>
                <w:tab w:val="clear" w:pos="9072"/>
                <w:tab w:val="num" w:pos="470"/>
              </w:tabs>
              <w:ind w:left="470"/>
              <w:rPr>
                <w:rFonts w:ascii="Times New Roman" w:hAnsi="Times New Roman"/>
              </w:rPr>
            </w:pPr>
            <w:r w:rsidRPr="00BA5602">
              <w:rPr>
                <w:rFonts w:ascii="Times New Roman" w:hAnsi="Times New Roman"/>
              </w:rPr>
              <w:t>bud fit</w:t>
            </w:r>
          </w:p>
          <w:p w:rsidR="00AE6B12" w:rsidRPr="00BA5602" w:rsidRDefault="00AE6B12" w:rsidP="00DB5690">
            <w:pPr>
              <w:pStyle w:val="Zhlav"/>
              <w:numPr>
                <w:ilvl w:val="0"/>
                <w:numId w:val="233"/>
              </w:numPr>
              <w:tabs>
                <w:tab w:val="clear" w:pos="720"/>
                <w:tab w:val="clear" w:pos="4536"/>
                <w:tab w:val="clear" w:pos="9072"/>
                <w:tab w:val="num" w:pos="470"/>
              </w:tabs>
              <w:ind w:left="470"/>
              <w:rPr>
                <w:rFonts w:ascii="Times New Roman" w:hAnsi="Times New Roman"/>
              </w:rPr>
            </w:pPr>
            <w:r w:rsidRPr="00BA5602">
              <w:rPr>
                <w:rFonts w:ascii="Times New Roman" w:hAnsi="Times New Roman"/>
              </w:rPr>
              <w:t>zdravá strava</w:t>
            </w:r>
          </w:p>
          <w:p w:rsidR="00AE6B12" w:rsidRPr="00BA5602" w:rsidRDefault="00AE6B12" w:rsidP="00DB5690">
            <w:pPr>
              <w:pStyle w:val="Zhlav"/>
              <w:numPr>
                <w:ilvl w:val="0"/>
                <w:numId w:val="233"/>
              </w:numPr>
              <w:tabs>
                <w:tab w:val="clear" w:pos="720"/>
                <w:tab w:val="clear" w:pos="4536"/>
                <w:tab w:val="clear" w:pos="9072"/>
                <w:tab w:val="num" w:pos="470"/>
              </w:tabs>
              <w:ind w:left="470"/>
              <w:rPr>
                <w:rFonts w:ascii="Times New Roman" w:hAnsi="Times New Roman"/>
              </w:rPr>
            </w:pPr>
            <w:r w:rsidRPr="00BA5602">
              <w:rPr>
                <w:rFonts w:ascii="Times New Roman" w:hAnsi="Times New Roman"/>
              </w:rPr>
              <w:t>u lékaře</w:t>
            </w:r>
          </w:p>
          <w:p w:rsidR="00AE6B12" w:rsidRPr="00BA5602" w:rsidRDefault="00AE6B12" w:rsidP="006B2D6C">
            <w:pPr>
              <w:pStyle w:val="Zhlav"/>
              <w:tabs>
                <w:tab w:val="clear" w:pos="4536"/>
                <w:tab w:val="clear" w:pos="9072"/>
              </w:tabs>
              <w:rPr>
                <w:rFonts w:ascii="Times New Roman" w:hAnsi="Times New Roman"/>
              </w:rPr>
            </w:pPr>
            <w:r>
              <w:rPr>
                <w:rFonts w:ascii="Times New Roman" w:hAnsi="Times New Roman"/>
              </w:rPr>
              <w:t>p</w:t>
            </w:r>
            <w:r w:rsidRPr="00BA5602">
              <w:rPr>
                <w:rFonts w:ascii="Times New Roman" w:hAnsi="Times New Roman"/>
              </w:rPr>
              <w:t>ředstavy</w:t>
            </w:r>
          </w:p>
          <w:p w:rsidR="00AE6B12" w:rsidRPr="00BA5602" w:rsidRDefault="00AE6B12" w:rsidP="00DB5690">
            <w:pPr>
              <w:pStyle w:val="Zhlav"/>
              <w:numPr>
                <w:ilvl w:val="0"/>
                <w:numId w:val="234"/>
              </w:numPr>
              <w:tabs>
                <w:tab w:val="clear" w:pos="720"/>
                <w:tab w:val="clear" w:pos="4536"/>
                <w:tab w:val="clear" w:pos="9072"/>
                <w:tab w:val="num" w:pos="470"/>
              </w:tabs>
              <w:ind w:left="470"/>
              <w:rPr>
                <w:rFonts w:ascii="Times New Roman" w:hAnsi="Times New Roman"/>
              </w:rPr>
            </w:pPr>
            <w:r w:rsidRPr="00BA5602">
              <w:rPr>
                <w:rFonts w:ascii="Times New Roman" w:hAnsi="Times New Roman"/>
              </w:rPr>
              <w:t>kdo opravdu jsem</w:t>
            </w:r>
          </w:p>
          <w:p w:rsidR="00AE6B12" w:rsidRPr="00BA5602" w:rsidRDefault="00AE6B12" w:rsidP="00DB5690">
            <w:pPr>
              <w:pStyle w:val="Zhlav"/>
              <w:numPr>
                <w:ilvl w:val="0"/>
                <w:numId w:val="234"/>
              </w:numPr>
              <w:tabs>
                <w:tab w:val="clear" w:pos="720"/>
                <w:tab w:val="clear" w:pos="4536"/>
                <w:tab w:val="clear" w:pos="9072"/>
                <w:tab w:val="num" w:pos="470"/>
              </w:tabs>
              <w:ind w:left="470"/>
              <w:rPr>
                <w:rFonts w:ascii="Times New Roman" w:hAnsi="Times New Roman"/>
              </w:rPr>
            </w:pPr>
            <w:r w:rsidRPr="00BA5602">
              <w:rPr>
                <w:rFonts w:ascii="Times New Roman" w:hAnsi="Times New Roman"/>
              </w:rPr>
              <w:t>popisování různých jevů</w:t>
            </w:r>
          </w:p>
          <w:p w:rsidR="00AE6B12" w:rsidRDefault="00AE6B12" w:rsidP="006B2D6C">
            <w:r w:rsidRPr="00BA5602">
              <w:t>Velká Británie</w:t>
            </w:r>
          </w:p>
          <w:p w:rsidR="00AE6B12" w:rsidRPr="00FB651F" w:rsidRDefault="00AE6B12" w:rsidP="00DB5690">
            <w:pPr>
              <w:numPr>
                <w:ilvl w:val="0"/>
                <w:numId w:val="226"/>
              </w:numPr>
              <w:tabs>
                <w:tab w:val="clear" w:pos="720"/>
                <w:tab w:val="num" w:pos="470"/>
              </w:tabs>
              <w:rPr>
                <w:color w:val="FF0000"/>
              </w:rPr>
            </w:pPr>
            <w:r w:rsidRPr="00FB651F">
              <w:rPr>
                <w:color w:val="FF0000"/>
              </w:rPr>
              <w:t>příroda a město</w:t>
            </w:r>
          </w:p>
          <w:p w:rsidR="00AE6B12" w:rsidRPr="00092DCB" w:rsidRDefault="00AE6B12" w:rsidP="00DB5690">
            <w:pPr>
              <w:numPr>
                <w:ilvl w:val="0"/>
                <w:numId w:val="226"/>
              </w:numPr>
              <w:tabs>
                <w:tab w:val="clear" w:pos="720"/>
                <w:tab w:val="num" w:pos="470"/>
              </w:tabs>
              <w:rPr>
                <w:color w:val="FF0000"/>
              </w:rPr>
            </w:pPr>
            <w:r w:rsidRPr="00092DCB">
              <w:rPr>
                <w:color w:val="FF0000"/>
              </w:rPr>
              <w:t>nákupy a móda</w:t>
            </w:r>
          </w:p>
          <w:p w:rsidR="00AE6B12" w:rsidRPr="00BA5602" w:rsidRDefault="00AE6B12" w:rsidP="00DB5690">
            <w:pPr>
              <w:numPr>
                <w:ilvl w:val="0"/>
                <w:numId w:val="226"/>
              </w:numPr>
              <w:tabs>
                <w:tab w:val="clear" w:pos="720"/>
                <w:tab w:val="num" w:pos="470"/>
              </w:tabs>
            </w:pPr>
            <w:r w:rsidRPr="00092DCB">
              <w:rPr>
                <w:color w:val="FF0000"/>
              </w:rPr>
              <w:t xml:space="preserve"> společnost a její problémy, volba povolání, moderní</w:t>
            </w:r>
            <w:r>
              <w:rPr>
                <w:color w:val="FF0000"/>
              </w:rPr>
              <w:t xml:space="preserve"> technologie a média, reálie zemí </w:t>
            </w:r>
            <w:r w:rsidRPr="00092DCB">
              <w:t>příslušných jazykových oblastí</w:t>
            </w:r>
          </w:p>
        </w:tc>
        <w:tc>
          <w:tcPr>
            <w:tcW w:w="2340" w:type="dxa"/>
            <w:tcBorders>
              <w:top w:val="single" w:sz="12" w:space="0" w:color="auto"/>
            </w:tcBorders>
          </w:tcPr>
          <w:p w:rsidR="00AE6B12" w:rsidRPr="001D14AB" w:rsidRDefault="00AE6B12" w:rsidP="006B2D6C">
            <w:r w:rsidRPr="001D14AB">
              <w:t>VMEGS – Evropa a svět nás zajímá</w:t>
            </w:r>
          </w:p>
        </w:tc>
        <w:tc>
          <w:tcPr>
            <w:tcW w:w="1800" w:type="dxa"/>
            <w:tcBorders>
              <w:top w:val="single" w:sz="12" w:space="0" w:color="auto"/>
            </w:tcBorders>
          </w:tcPr>
          <w:p w:rsidR="00AE6B12" w:rsidRPr="00022F25" w:rsidRDefault="00AE6B12" w:rsidP="006B2D6C"/>
        </w:tc>
      </w:tr>
      <w:tr w:rsidR="00AE6B12" w:rsidRPr="00091E3D" w:rsidTr="006B2D6C">
        <w:trPr>
          <w:trHeight w:val="676"/>
        </w:trPr>
        <w:tc>
          <w:tcPr>
            <w:tcW w:w="3060" w:type="dxa"/>
          </w:tcPr>
          <w:p w:rsidR="00AE6B12" w:rsidRPr="00091E3D" w:rsidRDefault="00AE6B12" w:rsidP="006B2D6C">
            <w:r w:rsidRPr="00091E3D">
              <w:t>rozumí obsahu jednoduchých textů v učebnicích a obsahu autentických materiálů s využitím vizuální opory, v textech vyhledává známe fráze, výrazy a odpovědi na otázky</w:t>
            </w:r>
          </w:p>
        </w:tc>
        <w:tc>
          <w:tcPr>
            <w:tcW w:w="3420" w:type="dxa"/>
          </w:tcPr>
          <w:p w:rsidR="00AE6B12" w:rsidRPr="001D14AB" w:rsidRDefault="00AE6B12" w:rsidP="00DB5690">
            <w:pPr>
              <w:numPr>
                <w:ilvl w:val="0"/>
                <w:numId w:val="223"/>
              </w:numPr>
            </w:pPr>
            <w:r w:rsidRPr="001D14AB">
              <w:t>pracuje s autentickými texty (časopisy, ukázky z knih, prospekty)</w:t>
            </w:r>
          </w:p>
        </w:tc>
        <w:tc>
          <w:tcPr>
            <w:tcW w:w="3060" w:type="dxa"/>
            <w:vMerge/>
          </w:tcPr>
          <w:p w:rsidR="00AE6B12" w:rsidRPr="001D14AB" w:rsidRDefault="00AE6B12" w:rsidP="006B2D6C"/>
        </w:tc>
        <w:tc>
          <w:tcPr>
            <w:tcW w:w="2340" w:type="dxa"/>
          </w:tcPr>
          <w:p w:rsidR="00AE6B12" w:rsidRPr="001D14AB" w:rsidRDefault="00AE6B12" w:rsidP="006B2D6C">
            <w:r w:rsidRPr="001D14AB">
              <w:t>MKV – multikulturalita</w:t>
            </w:r>
          </w:p>
        </w:tc>
        <w:tc>
          <w:tcPr>
            <w:tcW w:w="1800" w:type="dxa"/>
          </w:tcPr>
          <w:p w:rsidR="00AE6B12" w:rsidRPr="00091E3D" w:rsidRDefault="00AE6B12" w:rsidP="006B2D6C"/>
        </w:tc>
      </w:tr>
      <w:tr w:rsidR="00AE6B12" w:rsidRPr="00091E3D" w:rsidTr="006B2D6C">
        <w:trPr>
          <w:trHeight w:val="676"/>
        </w:trPr>
        <w:tc>
          <w:tcPr>
            <w:tcW w:w="3060" w:type="dxa"/>
          </w:tcPr>
          <w:p w:rsidR="00AE6B12" w:rsidRPr="00091E3D" w:rsidRDefault="00AE6B12" w:rsidP="006B2D6C">
            <w:r w:rsidRPr="00091E3D">
              <w:t>rozumí jednoduché a zřetelně vyslovované promluvě a konverzaci</w:t>
            </w:r>
          </w:p>
        </w:tc>
        <w:tc>
          <w:tcPr>
            <w:tcW w:w="3420" w:type="dxa"/>
          </w:tcPr>
          <w:p w:rsidR="00AE6B12" w:rsidRPr="001D14AB" w:rsidRDefault="00AE6B12" w:rsidP="00DB5690">
            <w:pPr>
              <w:numPr>
                <w:ilvl w:val="0"/>
                <w:numId w:val="223"/>
              </w:numPr>
            </w:pPr>
            <w:r w:rsidRPr="001D14AB">
              <w:t>orientuje se v základních zeměpisných, kulturních a historických reálií</w:t>
            </w:r>
          </w:p>
        </w:tc>
        <w:tc>
          <w:tcPr>
            <w:tcW w:w="3060" w:type="dxa"/>
            <w:vMerge/>
          </w:tcPr>
          <w:p w:rsidR="00AE6B12" w:rsidRPr="001D14AB" w:rsidRDefault="00AE6B12" w:rsidP="006B2D6C"/>
        </w:tc>
        <w:tc>
          <w:tcPr>
            <w:tcW w:w="2340" w:type="dxa"/>
          </w:tcPr>
          <w:p w:rsidR="00AE6B12" w:rsidRPr="001D14AB" w:rsidRDefault="00AE6B12" w:rsidP="006B2D6C"/>
        </w:tc>
        <w:tc>
          <w:tcPr>
            <w:tcW w:w="1800" w:type="dxa"/>
          </w:tcPr>
          <w:p w:rsidR="00AE6B12" w:rsidRPr="00091E3D" w:rsidRDefault="00AE6B12" w:rsidP="006B2D6C"/>
        </w:tc>
      </w:tr>
      <w:tr w:rsidR="00AE6B12" w:rsidRPr="00091E3D" w:rsidTr="006B2D6C">
        <w:trPr>
          <w:trHeight w:val="676"/>
        </w:trPr>
        <w:tc>
          <w:tcPr>
            <w:tcW w:w="3060" w:type="dxa"/>
          </w:tcPr>
          <w:p w:rsidR="00AE6B12" w:rsidRPr="00091E3D" w:rsidRDefault="00AE6B12" w:rsidP="006B2D6C">
            <w:r w:rsidRPr="00091E3D">
              <w:t>odvodí pravděpodobný význam nových slov z kontextu textu</w:t>
            </w:r>
          </w:p>
        </w:tc>
        <w:tc>
          <w:tcPr>
            <w:tcW w:w="3420" w:type="dxa"/>
          </w:tcPr>
          <w:p w:rsidR="00AE6B12" w:rsidRPr="001D14AB" w:rsidRDefault="00AE6B12" w:rsidP="00DB5690">
            <w:pPr>
              <w:numPr>
                <w:ilvl w:val="0"/>
                <w:numId w:val="223"/>
              </w:numPr>
            </w:pPr>
            <w:r w:rsidRPr="001D14AB">
              <w:t>chápe souvislé sdělení učitele i s projevy rodilých mluvčích v přiměřeném tempu</w:t>
            </w:r>
          </w:p>
        </w:tc>
        <w:tc>
          <w:tcPr>
            <w:tcW w:w="3060" w:type="dxa"/>
            <w:vMerge/>
          </w:tcPr>
          <w:p w:rsidR="00AE6B12" w:rsidRPr="001D14AB" w:rsidRDefault="00AE6B12" w:rsidP="006B2D6C"/>
        </w:tc>
        <w:tc>
          <w:tcPr>
            <w:tcW w:w="2340" w:type="dxa"/>
          </w:tcPr>
          <w:p w:rsidR="00AE6B12" w:rsidRPr="001D14AB" w:rsidRDefault="00AE6B12" w:rsidP="006B2D6C"/>
        </w:tc>
        <w:tc>
          <w:tcPr>
            <w:tcW w:w="1800" w:type="dxa"/>
          </w:tcPr>
          <w:p w:rsidR="00AE6B12" w:rsidRPr="00091E3D" w:rsidRDefault="00AE6B12" w:rsidP="006B2D6C"/>
        </w:tc>
      </w:tr>
      <w:tr w:rsidR="00AE6B12" w:rsidRPr="00091E3D" w:rsidTr="006B2D6C">
        <w:trPr>
          <w:trHeight w:val="676"/>
        </w:trPr>
        <w:tc>
          <w:tcPr>
            <w:tcW w:w="3060" w:type="dxa"/>
          </w:tcPr>
          <w:p w:rsidR="00AE6B12" w:rsidRPr="00091E3D" w:rsidRDefault="00AE6B12" w:rsidP="006B2D6C">
            <w:r w:rsidRPr="00091E3D">
              <w:t>používá dvojjazyčný slovník, vyhledá informaci nebo význam slova ve vhodném výkladovém slovníku</w:t>
            </w:r>
          </w:p>
        </w:tc>
        <w:tc>
          <w:tcPr>
            <w:tcW w:w="3420" w:type="dxa"/>
          </w:tcPr>
          <w:p w:rsidR="00AE6B12" w:rsidRPr="001D14AB" w:rsidRDefault="00AE6B12" w:rsidP="00DB5690">
            <w:pPr>
              <w:numPr>
                <w:ilvl w:val="0"/>
                <w:numId w:val="223"/>
              </w:numPr>
            </w:pPr>
            <w:r w:rsidRPr="001D14AB">
              <w:t>používá dvojjazyčný slovník, učí se vyhledávat slova ve vhodném výkladovém slovníku</w:t>
            </w:r>
          </w:p>
        </w:tc>
        <w:tc>
          <w:tcPr>
            <w:tcW w:w="3060" w:type="dxa"/>
            <w:vMerge/>
          </w:tcPr>
          <w:p w:rsidR="00AE6B12" w:rsidRPr="001D14AB" w:rsidRDefault="00AE6B12" w:rsidP="006B2D6C"/>
        </w:tc>
        <w:tc>
          <w:tcPr>
            <w:tcW w:w="2340" w:type="dxa"/>
          </w:tcPr>
          <w:p w:rsidR="00AE6B12" w:rsidRPr="001D14AB" w:rsidRDefault="00AE6B12" w:rsidP="006B2D6C"/>
        </w:tc>
        <w:tc>
          <w:tcPr>
            <w:tcW w:w="1800" w:type="dxa"/>
          </w:tcPr>
          <w:p w:rsidR="00AE6B12" w:rsidRPr="00091E3D" w:rsidRDefault="00AE6B12" w:rsidP="006B2D6C"/>
        </w:tc>
      </w:tr>
      <w:tr w:rsidR="00AE6B12" w:rsidRPr="00091E3D" w:rsidTr="006B2D6C">
        <w:trPr>
          <w:trHeight w:val="676"/>
        </w:trPr>
        <w:tc>
          <w:tcPr>
            <w:tcW w:w="3060" w:type="dxa"/>
          </w:tcPr>
          <w:p w:rsidR="00AE6B12" w:rsidRPr="00091E3D" w:rsidRDefault="00AE6B12" w:rsidP="006B2D6C">
            <w:r w:rsidRPr="00091E3D">
              <w:t>jednoduchým způsobem se domluví v běžných každodenních situacích</w:t>
            </w:r>
          </w:p>
        </w:tc>
        <w:tc>
          <w:tcPr>
            <w:tcW w:w="3420" w:type="dxa"/>
          </w:tcPr>
          <w:p w:rsidR="00AE6B12" w:rsidRPr="001D14AB" w:rsidRDefault="00AE6B12" w:rsidP="00DB5690">
            <w:pPr>
              <w:numPr>
                <w:ilvl w:val="0"/>
                <w:numId w:val="223"/>
              </w:numPr>
            </w:pPr>
            <w:r w:rsidRPr="001D14AB">
              <w:t>pohotově – přirozeně reaguje v dialogických situacích každodenního života</w:t>
            </w:r>
          </w:p>
        </w:tc>
        <w:tc>
          <w:tcPr>
            <w:tcW w:w="3060" w:type="dxa"/>
            <w:vMerge/>
          </w:tcPr>
          <w:p w:rsidR="00AE6B12" w:rsidRPr="001D14AB" w:rsidRDefault="00AE6B12" w:rsidP="006B2D6C"/>
        </w:tc>
        <w:tc>
          <w:tcPr>
            <w:tcW w:w="2340" w:type="dxa"/>
          </w:tcPr>
          <w:p w:rsidR="00AE6B12" w:rsidRPr="001D14AB" w:rsidRDefault="00AE6B12" w:rsidP="006B2D6C"/>
        </w:tc>
        <w:tc>
          <w:tcPr>
            <w:tcW w:w="1800" w:type="dxa"/>
          </w:tcPr>
          <w:p w:rsidR="00AE6B12" w:rsidRPr="00091E3D" w:rsidRDefault="00AE6B12" w:rsidP="006B2D6C"/>
        </w:tc>
      </w:tr>
      <w:tr w:rsidR="00AE6B12" w:rsidRPr="00091E3D" w:rsidTr="006B2D6C">
        <w:trPr>
          <w:trHeight w:val="676"/>
        </w:trPr>
        <w:tc>
          <w:tcPr>
            <w:tcW w:w="3060" w:type="dxa"/>
          </w:tcPr>
          <w:p w:rsidR="00AE6B12" w:rsidRPr="00091E3D" w:rsidRDefault="00AE6B12" w:rsidP="006B2D6C">
            <w:r w:rsidRPr="00091E3D">
              <w:t xml:space="preserve">sestaví jednoduché (písemné i ústní) sdělení týkající se situací souvisejících s životem v rodině, škole a probíranými </w:t>
            </w:r>
            <w:r w:rsidR="001760D8" w:rsidRPr="00091E3D">
              <w:t>tematickými</w:t>
            </w:r>
            <w:r w:rsidRPr="00091E3D">
              <w:t xml:space="preserve"> okruhy</w:t>
            </w:r>
          </w:p>
        </w:tc>
        <w:tc>
          <w:tcPr>
            <w:tcW w:w="3420" w:type="dxa"/>
          </w:tcPr>
          <w:p w:rsidR="00AE6B12" w:rsidRPr="001D14AB" w:rsidRDefault="00AE6B12" w:rsidP="00DB5690">
            <w:pPr>
              <w:numPr>
                <w:ilvl w:val="0"/>
                <w:numId w:val="223"/>
              </w:numPr>
            </w:pPr>
            <w:r w:rsidRPr="001D14AB">
              <w:t>vyplní běžný formulář nebo dotazník</w:t>
            </w:r>
          </w:p>
          <w:p w:rsidR="00AE6B12" w:rsidRPr="001D14AB" w:rsidRDefault="00AE6B12" w:rsidP="00DB5690">
            <w:pPr>
              <w:numPr>
                <w:ilvl w:val="0"/>
                <w:numId w:val="223"/>
              </w:numPr>
            </w:pPr>
            <w:r w:rsidRPr="001D14AB">
              <w:t>umí napsat strukturovaný životopis</w:t>
            </w:r>
          </w:p>
        </w:tc>
        <w:tc>
          <w:tcPr>
            <w:tcW w:w="3060" w:type="dxa"/>
            <w:vMerge/>
          </w:tcPr>
          <w:p w:rsidR="00AE6B12" w:rsidRPr="001D14AB" w:rsidRDefault="00AE6B12" w:rsidP="006B2D6C"/>
        </w:tc>
        <w:tc>
          <w:tcPr>
            <w:tcW w:w="2340" w:type="dxa"/>
          </w:tcPr>
          <w:p w:rsidR="00AE6B12" w:rsidRPr="001D14AB" w:rsidRDefault="00AE6B12" w:rsidP="006B2D6C"/>
        </w:tc>
        <w:tc>
          <w:tcPr>
            <w:tcW w:w="1800" w:type="dxa"/>
          </w:tcPr>
          <w:p w:rsidR="00AE6B12" w:rsidRPr="00091E3D" w:rsidRDefault="00AE6B12" w:rsidP="006B2D6C"/>
        </w:tc>
      </w:tr>
      <w:tr w:rsidR="00AE6B12" w:rsidRPr="00091E3D" w:rsidTr="006B2D6C">
        <w:trPr>
          <w:trHeight w:val="676"/>
        </w:trPr>
        <w:tc>
          <w:tcPr>
            <w:tcW w:w="3060" w:type="dxa"/>
          </w:tcPr>
          <w:p w:rsidR="00AE6B12" w:rsidRPr="00091E3D" w:rsidRDefault="00AE6B12" w:rsidP="006B2D6C">
            <w:r w:rsidRPr="00091E3D">
              <w:t>písemně, gramaticky správně tvoří a obměňuje jednoduché věty a krátké texty</w:t>
            </w:r>
          </w:p>
        </w:tc>
        <w:tc>
          <w:tcPr>
            <w:tcW w:w="3420" w:type="dxa"/>
          </w:tcPr>
          <w:p w:rsidR="00AE6B12" w:rsidRPr="001D14AB" w:rsidRDefault="00AE6B12" w:rsidP="00DB5690">
            <w:pPr>
              <w:numPr>
                <w:ilvl w:val="0"/>
                <w:numId w:val="223"/>
              </w:numPr>
            </w:pPr>
            <w:r w:rsidRPr="001D14AB">
              <w:t>vyjadřuje svůj názor</w:t>
            </w:r>
          </w:p>
        </w:tc>
        <w:tc>
          <w:tcPr>
            <w:tcW w:w="3060" w:type="dxa"/>
            <w:vMerge/>
          </w:tcPr>
          <w:p w:rsidR="00AE6B12" w:rsidRPr="001D14AB" w:rsidRDefault="00AE6B12" w:rsidP="006B2D6C"/>
        </w:tc>
        <w:tc>
          <w:tcPr>
            <w:tcW w:w="2340" w:type="dxa"/>
          </w:tcPr>
          <w:p w:rsidR="00AE6B12" w:rsidRPr="001D14AB" w:rsidRDefault="00AE6B12" w:rsidP="006B2D6C"/>
        </w:tc>
        <w:tc>
          <w:tcPr>
            <w:tcW w:w="1800" w:type="dxa"/>
          </w:tcPr>
          <w:p w:rsidR="00AE6B12" w:rsidRPr="00091E3D" w:rsidRDefault="00AE6B12" w:rsidP="006B2D6C"/>
        </w:tc>
      </w:tr>
      <w:tr w:rsidR="00AE6B12" w:rsidRPr="00091E3D" w:rsidTr="006B2D6C">
        <w:trPr>
          <w:trHeight w:val="676"/>
        </w:trPr>
        <w:tc>
          <w:tcPr>
            <w:tcW w:w="3060" w:type="dxa"/>
          </w:tcPr>
          <w:p w:rsidR="00AE6B12" w:rsidRPr="00091E3D" w:rsidRDefault="00AE6B12" w:rsidP="006B2D6C">
            <w:r w:rsidRPr="00091E3D">
              <w:t>stručně reprodukuje obsah přiměřeně obtížného textu promluvy i konverzace</w:t>
            </w:r>
          </w:p>
        </w:tc>
        <w:tc>
          <w:tcPr>
            <w:tcW w:w="3420" w:type="dxa"/>
          </w:tcPr>
          <w:p w:rsidR="00AE6B12" w:rsidRPr="001D14AB" w:rsidRDefault="00AE6B12" w:rsidP="00DB5690">
            <w:pPr>
              <w:numPr>
                <w:ilvl w:val="0"/>
                <w:numId w:val="223"/>
              </w:numPr>
            </w:pPr>
            <w:r w:rsidRPr="001D14AB">
              <w:t>samostatně vede jednoduchý dialog</w:t>
            </w:r>
          </w:p>
        </w:tc>
        <w:tc>
          <w:tcPr>
            <w:tcW w:w="3060" w:type="dxa"/>
            <w:vMerge/>
          </w:tcPr>
          <w:p w:rsidR="00AE6B12" w:rsidRPr="001D14AB" w:rsidRDefault="00AE6B12" w:rsidP="006B2D6C"/>
        </w:tc>
        <w:tc>
          <w:tcPr>
            <w:tcW w:w="2340" w:type="dxa"/>
          </w:tcPr>
          <w:p w:rsidR="00AE6B12" w:rsidRPr="001D14AB" w:rsidRDefault="00AE6B12" w:rsidP="006B2D6C"/>
        </w:tc>
        <w:tc>
          <w:tcPr>
            <w:tcW w:w="1800" w:type="dxa"/>
          </w:tcPr>
          <w:p w:rsidR="00AE6B12" w:rsidRPr="00091E3D" w:rsidRDefault="00AE6B12" w:rsidP="006B2D6C"/>
        </w:tc>
      </w:tr>
      <w:tr w:rsidR="00AE6B12" w:rsidRPr="00091E3D" w:rsidTr="006B2D6C">
        <w:trPr>
          <w:trHeight w:val="676"/>
        </w:trPr>
        <w:tc>
          <w:tcPr>
            <w:tcW w:w="3060" w:type="dxa"/>
          </w:tcPr>
          <w:p w:rsidR="00AE6B12" w:rsidRPr="00091E3D" w:rsidRDefault="00AE6B12" w:rsidP="006B2D6C">
            <w:r w:rsidRPr="00091E3D">
              <w:t>vyžádá jednoduchou informaci</w:t>
            </w:r>
          </w:p>
        </w:tc>
        <w:tc>
          <w:tcPr>
            <w:tcW w:w="3420" w:type="dxa"/>
          </w:tcPr>
          <w:p w:rsidR="00AE6B12" w:rsidRPr="001D14AB" w:rsidRDefault="00AE6B12" w:rsidP="00DB5690">
            <w:pPr>
              <w:numPr>
                <w:ilvl w:val="0"/>
                <w:numId w:val="223"/>
              </w:numPr>
            </w:pPr>
            <w:r w:rsidRPr="001D14AB">
              <w:t>formuluje otázky a odpovídá na ně</w:t>
            </w:r>
          </w:p>
        </w:tc>
        <w:tc>
          <w:tcPr>
            <w:tcW w:w="3060" w:type="dxa"/>
            <w:vMerge/>
          </w:tcPr>
          <w:p w:rsidR="00AE6B12" w:rsidRPr="001D14AB" w:rsidRDefault="00AE6B12" w:rsidP="006B2D6C"/>
        </w:tc>
        <w:tc>
          <w:tcPr>
            <w:tcW w:w="2340" w:type="dxa"/>
          </w:tcPr>
          <w:p w:rsidR="00AE6B12" w:rsidRPr="001D14AB" w:rsidRDefault="00AE6B12" w:rsidP="006B2D6C"/>
        </w:tc>
        <w:tc>
          <w:tcPr>
            <w:tcW w:w="1800" w:type="dxa"/>
          </w:tcPr>
          <w:p w:rsidR="00AE6B12" w:rsidRPr="00091E3D" w:rsidRDefault="00AE6B12" w:rsidP="006B2D6C"/>
        </w:tc>
      </w:tr>
    </w:tbl>
    <w:p w:rsidR="00AE6B12" w:rsidRPr="00091E3D" w:rsidRDefault="00AE6B12" w:rsidP="00AE6B12"/>
    <w:p w:rsidR="00AE6B12" w:rsidRDefault="00AE6B12" w:rsidP="00AE6B12">
      <w:pPr>
        <w:jc w:val="both"/>
        <w:rPr>
          <w:b/>
        </w:rPr>
      </w:pPr>
      <w:r>
        <w:rPr>
          <w:b/>
        </w:rPr>
        <w:t>Průřezová témata</w:t>
      </w:r>
    </w:p>
    <w:p w:rsidR="00AE6B12" w:rsidRDefault="00AE6B12" w:rsidP="00AE6B12">
      <w:pPr>
        <w:jc w:val="both"/>
      </w:pPr>
      <w:r>
        <w:tab/>
        <w:t>Ve vyučovacím předmětu anglický jazyk se realizují tato průřezová témata:</w:t>
      </w:r>
    </w:p>
    <w:p w:rsidR="00AE6B12" w:rsidRPr="003042BC" w:rsidRDefault="00AE6B12" w:rsidP="00DB5690">
      <w:pPr>
        <w:numPr>
          <w:ilvl w:val="0"/>
          <w:numId w:val="236"/>
        </w:numPr>
        <w:jc w:val="both"/>
        <w:rPr>
          <w:u w:val="single"/>
        </w:rPr>
      </w:pPr>
      <w:r w:rsidRPr="008B7502">
        <w:rPr>
          <w:i/>
        </w:rPr>
        <w:t>Evropa a svět nás zajímá</w:t>
      </w:r>
      <w:r>
        <w:t xml:space="preserve"> (VMEGS) – rodinné příběhy, zážitky a zkušenosti z Evropy a světa, život dětí v </w:t>
      </w:r>
      <w:r w:rsidRPr="008F7581">
        <w:t>jiných zemích, zvyky a tradice národů Evropy</w:t>
      </w:r>
    </w:p>
    <w:p w:rsidR="00AE6B12" w:rsidRPr="008B7502" w:rsidRDefault="00AE6B12" w:rsidP="00DB5690">
      <w:pPr>
        <w:numPr>
          <w:ilvl w:val="0"/>
          <w:numId w:val="236"/>
        </w:numPr>
        <w:jc w:val="both"/>
      </w:pPr>
      <w:r w:rsidRPr="008B7502">
        <w:rPr>
          <w:i/>
        </w:rPr>
        <w:t>Multikulturalita</w:t>
      </w:r>
      <w:r>
        <w:t xml:space="preserve"> (MeV) – jako prostředek vzájemného obohacování, význam užívání cizího jazyka jako nástroje dorozumění a celoživotního vzdělávání</w:t>
      </w:r>
    </w:p>
    <w:p w:rsidR="00AE6B12" w:rsidRPr="00F31DAC" w:rsidRDefault="00AE6B12" w:rsidP="00AE6B12">
      <w:pPr>
        <w:sectPr w:rsidR="00AE6B12" w:rsidRPr="00F31DAC" w:rsidSect="007E2DDA">
          <w:pgSz w:w="16838" w:h="11906" w:orient="landscape"/>
          <w:pgMar w:top="1418" w:right="1418" w:bottom="1418" w:left="1418" w:header="709" w:footer="709" w:gutter="0"/>
          <w:cols w:space="708"/>
          <w:docGrid w:linePitch="360"/>
        </w:sectPr>
      </w:pPr>
    </w:p>
    <w:p w:rsidR="00734D20" w:rsidRPr="00625E55" w:rsidRDefault="00625E55" w:rsidP="00625E55">
      <w:pPr>
        <w:pStyle w:val="Nadpis2"/>
        <w:spacing w:after="120"/>
        <w:rPr>
          <w:rFonts w:ascii="Times New Roman" w:eastAsia="Calibri" w:hAnsi="Times New Roman" w:cs="Times New Roman"/>
          <w:i w:val="0"/>
          <w:lang w:eastAsia="en-US"/>
        </w:rPr>
      </w:pPr>
      <w:bookmarkStart w:id="108" w:name="_Toc169364095"/>
      <w:r>
        <w:rPr>
          <w:rFonts w:ascii="Times New Roman" w:eastAsia="Calibri" w:hAnsi="Times New Roman" w:cs="Times New Roman"/>
          <w:i w:val="0"/>
          <w:lang w:eastAsia="en-US"/>
        </w:rPr>
        <w:t xml:space="preserve">5.3 </w:t>
      </w:r>
      <w:r w:rsidR="00734D20" w:rsidRPr="00625E55">
        <w:rPr>
          <w:rFonts w:ascii="Times New Roman" w:eastAsia="Calibri" w:hAnsi="Times New Roman" w:cs="Times New Roman"/>
          <w:i w:val="0"/>
          <w:lang w:eastAsia="en-US"/>
        </w:rPr>
        <w:t>Další cizí jazyk</w:t>
      </w:r>
    </w:p>
    <w:p w:rsidR="00734D20" w:rsidRPr="002208AE" w:rsidRDefault="00734D20" w:rsidP="00734D20">
      <w:pPr>
        <w:spacing w:after="200" w:line="276" w:lineRule="auto"/>
        <w:rPr>
          <w:rFonts w:eastAsia="Calibri"/>
          <w:b/>
          <w:sz w:val="28"/>
          <w:szCs w:val="28"/>
          <w:lang w:eastAsia="en-US"/>
        </w:rPr>
      </w:pPr>
      <w:r w:rsidRPr="002208AE">
        <w:rPr>
          <w:rFonts w:eastAsia="Calibri"/>
          <w:b/>
          <w:sz w:val="28"/>
          <w:szCs w:val="28"/>
          <w:lang w:eastAsia="en-US"/>
        </w:rPr>
        <w:t xml:space="preserve">Název vyučovacího předmětu: Německý jazyk </w:t>
      </w:r>
    </w:p>
    <w:p w:rsidR="00734D20" w:rsidRPr="00734D20" w:rsidRDefault="00734D20" w:rsidP="00734D20">
      <w:pPr>
        <w:spacing w:after="200" w:line="276" w:lineRule="auto"/>
        <w:rPr>
          <w:rFonts w:eastAsia="Calibri"/>
          <w:b/>
          <w:lang w:eastAsia="en-US"/>
        </w:rPr>
      </w:pPr>
      <w:r w:rsidRPr="00734D20">
        <w:rPr>
          <w:rFonts w:eastAsia="Calibri"/>
          <w:b/>
          <w:lang w:eastAsia="en-US"/>
        </w:rPr>
        <w:t>Charakteristika vyučovacího předmětu</w:t>
      </w:r>
    </w:p>
    <w:p w:rsidR="00734D20" w:rsidRPr="00734D20" w:rsidRDefault="00734D20" w:rsidP="00631276">
      <w:pPr>
        <w:rPr>
          <w:rFonts w:eastAsia="Calibri"/>
          <w:b/>
          <w:lang w:eastAsia="en-US"/>
        </w:rPr>
      </w:pPr>
      <w:r w:rsidRPr="00734D20">
        <w:rPr>
          <w:rFonts w:eastAsia="Calibri"/>
          <w:b/>
          <w:lang w:eastAsia="en-US"/>
        </w:rPr>
        <w:t>Obsahové vymezení</w:t>
      </w:r>
    </w:p>
    <w:p w:rsidR="00734D20" w:rsidRPr="00734D20" w:rsidRDefault="0008582E" w:rsidP="00631276">
      <w:pPr>
        <w:jc w:val="both"/>
        <w:rPr>
          <w:rFonts w:eastAsia="Calibri"/>
          <w:lang w:eastAsia="en-US"/>
        </w:rPr>
      </w:pPr>
      <w:r>
        <w:rPr>
          <w:rFonts w:eastAsia="Calibri"/>
          <w:lang w:eastAsia="en-US"/>
        </w:rPr>
        <w:t>Další</w:t>
      </w:r>
      <w:r w:rsidR="00734D20" w:rsidRPr="00734D20">
        <w:rPr>
          <w:rFonts w:eastAsia="Calibri"/>
          <w:lang w:eastAsia="en-US"/>
        </w:rPr>
        <w:t xml:space="preserve"> cizí jazyk přispívá k chápání a objevování skutečností, které nelze zprostředkovat mateřským jazykem. Poskytuje živý jazykový základ a předpoklady pro komunikaci žáků </w:t>
      </w:r>
      <w:r w:rsidR="00734D20" w:rsidRPr="00734D20">
        <w:rPr>
          <w:rFonts w:eastAsia="Calibri"/>
          <w:lang w:eastAsia="en-US"/>
        </w:rPr>
        <w:br/>
        <w:t xml:space="preserve">v rámci integrované Evropy a světa. Požadavky na vzdělávání v cizím jazyce formulované </w:t>
      </w:r>
      <w:r w:rsidR="00734D20" w:rsidRPr="00734D20">
        <w:rPr>
          <w:rFonts w:eastAsia="Calibri"/>
          <w:lang w:eastAsia="en-US"/>
        </w:rPr>
        <w:br/>
        <w:t xml:space="preserve">v RVP ZV vycházejí ze Společného evropského referenčního rámce pro jazyky a směřují </w:t>
      </w:r>
      <w:r w:rsidR="00734D20" w:rsidRPr="00734D20">
        <w:rPr>
          <w:rFonts w:eastAsia="Calibri"/>
          <w:lang w:eastAsia="en-US"/>
        </w:rPr>
        <w:br/>
        <w:t>k dosažení úrovně A1.</w:t>
      </w:r>
    </w:p>
    <w:p w:rsidR="00631276" w:rsidRDefault="00631276" w:rsidP="00631276">
      <w:pPr>
        <w:jc w:val="both"/>
        <w:rPr>
          <w:rFonts w:eastAsia="Calibri"/>
          <w:b/>
          <w:lang w:eastAsia="en-US"/>
        </w:rPr>
      </w:pPr>
    </w:p>
    <w:p w:rsidR="00734D20" w:rsidRPr="00734D20" w:rsidRDefault="00734D20" w:rsidP="00631276">
      <w:pPr>
        <w:jc w:val="both"/>
        <w:rPr>
          <w:rFonts w:eastAsia="Calibri"/>
          <w:lang w:eastAsia="en-US"/>
        </w:rPr>
      </w:pPr>
      <w:r w:rsidRPr="00734D20">
        <w:rPr>
          <w:rFonts w:eastAsia="Calibri"/>
          <w:b/>
          <w:lang w:eastAsia="en-US"/>
        </w:rPr>
        <w:t>Časové vymezení</w:t>
      </w:r>
    </w:p>
    <w:p w:rsidR="00734D20" w:rsidRPr="00734D20" w:rsidRDefault="00734D20" w:rsidP="00631276">
      <w:pPr>
        <w:jc w:val="both"/>
        <w:rPr>
          <w:rFonts w:eastAsia="Calibri"/>
          <w:lang w:eastAsia="en-US"/>
        </w:rPr>
      </w:pPr>
      <w:r w:rsidRPr="00734D20">
        <w:rPr>
          <w:rFonts w:eastAsia="Calibri"/>
          <w:lang w:eastAsia="en-US"/>
        </w:rPr>
        <w:t xml:space="preserve">Vyučovací předmět německý jazyk se vyučuje jako samostatný předmět. Hodinová dotace </w:t>
      </w:r>
      <w:r w:rsidRPr="00734D20">
        <w:rPr>
          <w:rFonts w:eastAsia="Calibri"/>
          <w:lang w:eastAsia="en-US"/>
        </w:rPr>
        <w:br/>
        <w:t>v jednotlivých ročnících odpovídá učebnímu plánu:</w:t>
      </w:r>
    </w:p>
    <w:p w:rsidR="00734D20" w:rsidRPr="00734D20" w:rsidRDefault="00734D20" w:rsidP="00625E55">
      <w:pPr>
        <w:numPr>
          <w:ilvl w:val="0"/>
          <w:numId w:val="434"/>
        </w:numPr>
        <w:contextualSpacing/>
        <w:jc w:val="both"/>
        <w:rPr>
          <w:rFonts w:eastAsia="Calibri"/>
          <w:lang w:eastAsia="en-US"/>
        </w:rPr>
      </w:pPr>
      <w:r w:rsidRPr="00734D20">
        <w:rPr>
          <w:rFonts w:eastAsia="Calibri"/>
          <w:lang w:eastAsia="en-US"/>
        </w:rPr>
        <w:t>7. ročník – 2 hodiny týdně,</w:t>
      </w:r>
    </w:p>
    <w:p w:rsidR="002208AE" w:rsidRDefault="00734D20" w:rsidP="00625E55">
      <w:pPr>
        <w:numPr>
          <w:ilvl w:val="0"/>
          <w:numId w:val="434"/>
        </w:numPr>
        <w:jc w:val="both"/>
        <w:rPr>
          <w:rFonts w:eastAsia="Calibri"/>
          <w:lang w:eastAsia="en-US"/>
        </w:rPr>
      </w:pPr>
      <w:r w:rsidRPr="00734D20">
        <w:rPr>
          <w:rFonts w:eastAsia="Calibri"/>
          <w:lang w:eastAsia="en-US"/>
        </w:rPr>
        <w:t>8. ročník – 2 hodiny týdně,</w:t>
      </w:r>
    </w:p>
    <w:p w:rsidR="00734D20" w:rsidRPr="002208AE" w:rsidRDefault="00734D20" w:rsidP="00625E55">
      <w:pPr>
        <w:numPr>
          <w:ilvl w:val="0"/>
          <w:numId w:val="434"/>
        </w:numPr>
        <w:jc w:val="both"/>
        <w:rPr>
          <w:rFonts w:eastAsia="Calibri"/>
          <w:lang w:eastAsia="en-US"/>
        </w:rPr>
      </w:pPr>
      <w:r w:rsidRPr="002208AE">
        <w:rPr>
          <w:rFonts w:eastAsia="Calibri"/>
          <w:lang w:eastAsia="en-US"/>
        </w:rPr>
        <w:t>9. ročník – 2 hodiny týdně.</w:t>
      </w:r>
    </w:p>
    <w:p w:rsidR="00631276" w:rsidRDefault="00631276" w:rsidP="00631276">
      <w:pPr>
        <w:jc w:val="both"/>
        <w:rPr>
          <w:rFonts w:eastAsia="Calibri"/>
          <w:b/>
          <w:lang w:eastAsia="en-US"/>
        </w:rPr>
      </w:pPr>
    </w:p>
    <w:p w:rsidR="00734D20" w:rsidRPr="00734D20" w:rsidRDefault="00734D20" w:rsidP="00631276">
      <w:pPr>
        <w:jc w:val="both"/>
        <w:rPr>
          <w:rFonts w:eastAsia="Calibri"/>
          <w:b/>
          <w:lang w:eastAsia="en-US"/>
        </w:rPr>
      </w:pPr>
      <w:r w:rsidRPr="00734D20">
        <w:rPr>
          <w:rFonts w:eastAsia="Calibri"/>
          <w:b/>
          <w:lang w:eastAsia="en-US"/>
        </w:rPr>
        <w:t>Organizační vymezení</w:t>
      </w:r>
    </w:p>
    <w:p w:rsidR="00734D20" w:rsidRPr="00734D20" w:rsidRDefault="00734D20" w:rsidP="00631276">
      <w:pPr>
        <w:jc w:val="both"/>
        <w:rPr>
          <w:rFonts w:eastAsia="Calibri"/>
          <w:b/>
          <w:lang w:eastAsia="en-US"/>
        </w:rPr>
      </w:pPr>
      <w:r w:rsidRPr="00734D20">
        <w:rPr>
          <w:rFonts w:eastAsia="Calibri"/>
          <w:lang w:eastAsia="en-US"/>
        </w:rPr>
        <w:t>Výuka bude probíhat v 45 minutových vyučovacích hodinách ve třídách, jazykové</w:t>
      </w:r>
      <w:r w:rsidR="00631276">
        <w:rPr>
          <w:rFonts w:eastAsia="Calibri"/>
          <w:lang w:eastAsia="en-US"/>
        </w:rPr>
        <w:t xml:space="preserve"> </w:t>
      </w:r>
      <w:r w:rsidRPr="00734D20">
        <w:rPr>
          <w:rFonts w:eastAsia="Calibri"/>
          <w:lang w:eastAsia="en-US"/>
        </w:rPr>
        <w:t>a počítačové učebně. V rámci výuky využijeme metodu frontálního vyučování, práci ve dvojicích a ve skupinách, výukové programy v PC. V případě potřeby možno využít i delší učební jednotku. V odůvodněných případech lze vyučovací hodiny dělit a spojovat</w:t>
      </w:r>
      <w:r w:rsidRPr="00734D20">
        <w:rPr>
          <w:rFonts w:eastAsia="Calibri"/>
          <w:b/>
          <w:lang w:eastAsia="en-US"/>
        </w:rPr>
        <w:t>.</w:t>
      </w:r>
    </w:p>
    <w:p w:rsidR="00631276" w:rsidRDefault="00631276" w:rsidP="00631276">
      <w:pPr>
        <w:rPr>
          <w:rFonts w:eastAsia="Calibri"/>
          <w:b/>
          <w:lang w:eastAsia="en-US"/>
        </w:rPr>
      </w:pPr>
    </w:p>
    <w:p w:rsidR="00734D20" w:rsidRPr="00734D20" w:rsidRDefault="00734D20" w:rsidP="00631276">
      <w:pPr>
        <w:rPr>
          <w:rFonts w:eastAsia="Calibri"/>
          <w:b/>
          <w:lang w:eastAsia="en-US"/>
        </w:rPr>
      </w:pPr>
      <w:r w:rsidRPr="00734D20">
        <w:rPr>
          <w:rFonts w:eastAsia="Calibri"/>
          <w:b/>
          <w:lang w:eastAsia="en-US"/>
        </w:rPr>
        <w:t>Výchovné a vzdělávací strategie</w:t>
      </w:r>
    </w:p>
    <w:p w:rsidR="00631276" w:rsidRDefault="00631276" w:rsidP="00631276">
      <w:pPr>
        <w:rPr>
          <w:rFonts w:eastAsia="Calibri"/>
          <w:b/>
          <w:i/>
          <w:lang w:eastAsia="en-US"/>
        </w:rPr>
      </w:pPr>
    </w:p>
    <w:p w:rsidR="00734D20" w:rsidRPr="007F602A" w:rsidRDefault="00734D20" w:rsidP="00631276">
      <w:pPr>
        <w:rPr>
          <w:rFonts w:eastAsia="Calibri"/>
          <w:b/>
          <w:i/>
          <w:lang w:eastAsia="en-US"/>
        </w:rPr>
      </w:pPr>
      <w:r w:rsidRPr="007F602A">
        <w:rPr>
          <w:rFonts w:eastAsia="Calibri"/>
          <w:b/>
          <w:i/>
          <w:lang w:eastAsia="en-US"/>
        </w:rPr>
        <w:t>Kompetence k učení</w:t>
      </w:r>
    </w:p>
    <w:p w:rsidR="00734D20" w:rsidRPr="00734D20" w:rsidRDefault="00734D20" w:rsidP="00625E55">
      <w:pPr>
        <w:numPr>
          <w:ilvl w:val="0"/>
          <w:numId w:val="442"/>
        </w:numPr>
        <w:rPr>
          <w:rFonts w:eastAsia="Calibri"/>
          <w:lang w:eastAsia="en-US"/>
        </w:rPr>
      </w:pPr>
      <w:r w:rsidRPr="00734D20">
        <w:rPr>
          <w:rFonts w:eastAsia="Calibri"/>
          <w:lang w:eastAsia="en-US"/>
        </w:rPr>
        <w:t xml:space="preserve">využíváme co největšího množství dostupných zdrojů informací </w:t>
      </w:r>
    </w:p>
    <w:p w:rsidR="00734D20" w:rsidRPr="00734D20" w:rsidRDefault="00734D20" w:rsidP="00625E55">
      <w:pPr>
        <w:numPr>
          <w:ilvl w:val="0"/>
          <w:numId w:val="442"/>
        </w:numPr>
        <w:rPr>
          <w:rFonts w:eastAsia="Calibri"/>
          <w:lang w:eastAsia="en-US"/>
        </w:rPr>
      </w:pPr>
      <w:r w:rsidRPr="00734D20">
        <w:rPr>
          <w:rFonts w:eastAsia="Calibri"/>
          <w:lang w:eastAsia="en-US"/>
        </w:rPr>
        <w:t>uplatňujeme individuální přístup k žákům</w:t>
      </w:r>
    </w:p>
    <w:p w:rsidR="00734D20" w:rsidRPr="00734D20" w:rsidRDefault="00734D20" w:rsidP="00625E55">
      <w:pPr>
        <w:numPr>
          <w:ilvl w:val="0"/>
          <w:numId w:val="442"/>
        </w:numPr>
        <w:rPr>
          <w:rFonts w:eastAsia="Calibri"/>
          <w:lang w:eastAsia="en-US"/>
        </w:rPr>
      </w:pPr>
      <w:r w:rsidRPr="00734D20">
        <w:rPr>
          <w:rFonts w:eastAsia="Calibri"/>
          <w:lang w:eastAsia="en-US"/>
        </w:rPr>
        <w:t>ve výuce zařazujeme metody podporující tvořivost žáků</w:t>
      </w:r>
    </w:p>
    <w:p w:rsidR="00734D20" w:rsidRPr="00734D20" w:rsidRDefault="00734D20" w:rsidP="00625E55">
      <w:pPr>
        <w:numPr>
          <w:ilvl w:val="0"/>
          <w:numId w:val="442"/>
        </w:numPr>
        <w:rPr>
          <w:rFonts w:eastAsia="Calibri"/>
          <w:lang w:eastAsia="en-US"/>
        </w:rPr>
      </w:pPr>
      <w:r w:rsidRPr="00734D20">
        <w:rPr>
          <w:rFonts w:eastAsia="Calibri"/>
          <w:lang w:eastAsia="en-US"/>
        </w:rPr>
        <w:t>pozitivně motivujeme žáky k využití vhodných strategií učení</w:t>
      </w:r>
    </w:p>
    <w:p w:rsidR="00734D20" w:rsidRPr="00734D20" w:rsidRDefault="00734D20" w:rsidP="00625E55">
      <w:pPr>
        <w:numPr>
          <w:ilvl w:val="0"/>
          <w:numId w:val="442"/>
        </w:numPr>
        <w:rPr>
          <w:rFonts w:eastAsia="Calibri"/>
          <w:lang w:eastAsia="en-US"/>
        </w:rPr>
      </w:pPr>
      <w:r w:rsidRPr="00734D20">
        <w:rPr>
          <w:rFonts w:eastAsia="Calibri"/>
          <w:lang w:eastAsia="en-US"/>
        </w:rPr>
        <w:t>vedeme žáky k hodnocení a sebehodnocení</w:t>
      </w:r>
    </w:p>
    <w:p w:rsidR="00734D20" w:rsidRPr="00734D20" w:rsidRDefault="00734D20" w:rsidP="00625E55">
      <w:pPr>
        <w:numPr>
          <w:ilvl w:val="0"/>
          <w:numId w:val="442"/>
        </w:numPr>
        <w:rPr>
          <w:rFonts w:eastAsia="Calibri"/>
          <w:lang w:eastAsia="en-US"/>
        </w:rPr>
      </w:pPr>
      <w:r w:rsidRPr="00734D20">
        <w:rPr>
          <w:rFonts w:eastAsia="Calibri"/>
          <w:lang w:eastAsia="en-US"/>
        </w:rPr>
        <w:t>vytváříme podnětné prostředí založené na vzájemné důvěře učitelů a žáků</w:t>
      </w:r>
    </w:p>
    <w:p w:rsidR="00734D20" w:rsidRPr="00734D20" w:rsidRDefault="00734D20" w:rsidP="00625E55">
      <w:pPr>
        <w:numPr>
          <w:ilvl w:val="0"/>
          <w:numId w:val="442"/>
        </w:numPr>
        <w:rPr>
          <w:rFonts w:eastAsia="Calibri"/>
          <w:lang w:eastAsia="en-US"/>
        </w:rPr>
      </w:pPr>
      <w:r w:rsidRPr="00734D20">
        <w:rPr>
          <w:rFonts w:eastAsia="Calibri"/>
          <w:lang w:eastAsia="en-US"/>
        </w:rPr>
        <w:t>používáme co nejvíce prvky pozitivní motivace</w:t>
      </w:r>
    </w:p>
    <w:p w:rsidR="00734D20" w:rsidRPr="00734D20" w:rsidRDefault="00734D20" w:rsidP="00625E55">
      <w:pPr>
        <w:numPr>
          <w:ilvl w:val="0"/>
          <w:numId w:val="442"/>
        </w:numPr>
        <w:rPr>
          <w:rFonts w:eastAsia="Calibri"/>
          <w:lang w:eastAsia="en-US"/>
        </w:rPr>
      </w:pPr>
      <w:r w:rsidRPr="00734D20">
        <w:rPr>
          <w:rFonts w:eastAsia="Calibri"/>
          <w:lang w:eastAsia="en-US"/>
        </w:rPr>
        <w:t>učíme práci s chybou</w:t>
      </w:r>
    </w:p>
    <w:p w:rsidR="00734D20" w:rsidRPr="00734D20" w:rsidRDefault="00734D20" w:rsidP="00625E55">
      <w:pPr>
        <w:numPr>
          <w:ilvl w:val="0"/>
          <w:numId w:val="442"/>
        </w:numPr>
        <w:rPr>
          <w:rFonts w:eastAsia="Calibri"/>
          <w:lang w:eastAsia="en-US"/>
        </w:rPr>
      </w:pPr>
      <w:r w:rsidRPr="00734D20">
        <w:rPr>
          <w:rFonts w:eastAsia="Calibri"/>
          <w:lang w:eastAsia="en-US"/>
        </w:rPr>
        <w:t>rozlišujeme základní a rozšiřující učivo</w:t>
      </w:r>
    </w:p>
    <w:p w:rsidR="00631276" w:rsidRDefault="00631276" w:rsidP="00631276">
      <w:pPr>
        <w:rPr>
          <w:rFonts w:eastAsia="Calibri"/>
          <w:b/>
          <w:i/>
          <w:lang w:eastAsia="en-US"/>
        </w:rPr>
      </w:pPr>
    </w:p>
    <w:p w:rsidR="00734D20" w:rsidRPr="007F602A" w:rsidRDefault="00734D20" w:rsidP="00631276">
      <w:pPr>
        <w:rPr>
          <w:rFonts w:eastAsia="Calibri"/>
          <w:b/>
          <w:i/>
          <w:lang w:eastAsia="en-US"/>
        </w:rPr>
      </w:pPr>
      <w:r w:rsidRPr="007F602A">
        <w:rPr>
          <w:rFonts w:eastAsia="Calibri"/>
          <w:b/>
          <w:i/>
          <w:lang w:eastAsia="en-US"/>
        </w:rPr>
        <w:t>Kompetence k řešení problémů</w:t>
      </w:r>
    </w:p>
    <w:p w:rsidR="00734D20" w:rsidRPr="00734D20" w:rsidRDefault="00734D20" w:rsidP="00625E55">
      <w:pPr>
        <w:numPr>
          <w:ilvl w:val="0"/>
          <w:numId w:val="443"/>
        </w:numPr>
        <w:ind w:left="709"/>
        <w:rPr>
          <w:rFonts w:eastAsia="Calibri"/>
          <w:lang w:eastAsia="en-US"/>
        </w:rPr>
      </w:pPr>
      <w:r w:rsidRPr="00734D20">
        <w:rPr>
          <w:rFonts w:eastAsia="Calibri"/>
          <w:lang w:eastAsia="en-US"/>
        </w:rPr>
        <w:t>při řešení problémů učíme žáky vyhledávat, zpracovávat a používat informace z různých zdrojů</w:t>
      </w:r>
    </w:p>
    <w:p w:rsidR="00734D20" w:rsidRPr="00734D20" w:rsidRDefault="00734D20" w:rsidP="00625E55">
      <w:pPr>
        <w:numPr>
          <w:ilvl w:val="0"/>
          <w:numId w:val="443"/>
        </w:numPr>
        <w:ind w:left="709"/>
        <w:rPr>
          <w:rFonts w:eastAsia="Calibri"/>
          <w:lang w:eastAsia="en-US"/>
        </w:rPr>
      </w:pPr>
      <w:r w:rsidRPr="00734D20">
        <w:rPr>
          <w:rFonts w:eastAsia="Calibri"/>
          <w:lang w:eastAsia="en-US"/>
        </w:rPr>
        <w:t>využíváme mezipředmětové vztahy k řešení problémů</w:t>
      </w:r>
    </w:p>
    <w:p w:rsidR="00734D20" w:rsidRPr="00734D20" w:rsidRDefault="00734D20" w:rsidP="00625E55">
      <w:pPr>
        <w:numPr>
          <w:ilvl w:val="0"/>
          <w:numId w:val="443"/>
        </w:numPr>
        <w:ind w:left="709"/>
        <w:rPr>
          <w:rFonts w:eastAsia="Calibri"/>
          <w:lang w:eastAsia="en-US"/>
        </w:rPr>
      </w:pPr>
      <w:r w:rsidRPr="00734D20">
        <w:rPr>
          <w:rFonts w:eastAsia="Calibri"/>
          <w:lang w:eastAsia="en-US"/>
        </w:rPr>
        <w:t>využíváme netradičních úloh a testů</w:t>
      </w:r>
    </w:p>
    <w:p w:rsidR="00631276" w:rsidRDefault="00631276" w:rsidP="00631276">
      <w:pPr>
        <w:rPr>
          <w:rFonts w:eastAsia="Calibri"/>
          <w:b/>
          <w:i/>
          <w:lang w:eastAsia="en-US"/>
        </w:rPr>
      </w:pPr>
    </w:p>
    <w:p w:rsidR="00734D20" w:rsidRPr="00631276" w:rsidRDefault="00734D20" w:rsidP="00631276">
      <w:pPr>
        <w:rPr>
          <w:rFonts w:eastAsia="Calibri"/>
          <w:b/>
          <w:i/>
          <w:lang w:eastAsia="en-US"/>
        </w:rPr>
      </w:pPr>
      <w:r w:rsidRPr="00631276">
        <w:rPr>
          <w:rFonts w:eastAsia="Calibri"/>
          <w:b/>
          <w:i/>
          <w:lang w:eastAsia="en-US"/>
        </w:rPr>
        <w:t>Kompetence komunikativní</w:t>
      </w:r>
    </w:p>
    <w:p w:rsidR="00734D20" w:rsidRPr="00631276" w:rsidRDefault="00734D20" w:rsidP="00625E55">
      <w:pPr>
        <w:numPr>
          <w:ilvl w:val="0"/>
          <w:numId w:val="444"/>
        </w:numPr>
        <w:ind w:left="709"/>
        <w:rPr>
          <w:rFonts w:eastAsia="Calibri"/>
          <w:lang w:eastAsia="en-US"/>
        </w:rPr>
      </w:pPr>
      <w:r w:rsidRPr="00631276">
        <w:rPr>
          <w:rFonts w:eastAsia="Calibri"/>
          <w:lang w:eastAsia="en-US"/>
        </w:rPr>
        <w:t>zaměřujeme se na rozvíjení komunikačních dovedností žáků v cizím jazyce</w:t>
      </w:r>
    </w:p>
    <w:p w:rsidR="00734D20" w:rsidRPr="00631276" w:rsidRDefault="00734D20" w:rsidP="00625E55">
      <w:pPr>
        <w:numPr>
          <w:ilvl w:val="0"/>
          <w:numId w:val="444"/>
        </w:numPr>
        <w:ind w:left="709"/>
        <w:rPr>
          <w:rFonts w:eastAsia="Calibri"/>
          <w:lang w:eastAsia="en-US"/>
        </w:rPr>
      </w:pPr>
      <w:r w:rsidRPr="00631276">
        <w:rPr>
          <w:rFonts w:eastAsia="Calibri"/>
          <w:lang w:eastAsia="en-US"/>
        </w:rPr>
        <w:t>učíme žáky prezentovat výsledky své práce</w:t>
      </w:r>
    </w:p>
    <w:p w:rsidR="00631276" w:rsidRDefault="00631276" w:rsidP="00631276">
      <w:pPr>
        <w:rPr>
          <w:rFonts w:eastAsia="Calibri"/>
          <w:b/>
          <w:i/>
          <w:lang w:eastAsia="en-US"/>
        </w:rPr>
      </w:pPr>
    </w:p>
    <w:p w:rsidR="00734D20" w:rsidRPr="00631276" w:rsidRDefault="00734D20" w:rsidP="00631276">
      <w:pPr>
        <w:rPr>
          <w:rFonts w:eastAsia="Calibri"/>
          <w:b/>
          <w:i/>
          <w:lang w:eastAsia="en-US"/>
        </w:rPr>
      </w:pPr>
      <w:r w:rsidRPr="00631276">
        <w:rPr>
          <w:rFonts w:eastAsia="Calibri"/>
          <w:b/>
          <w:i/>
          <w:lang w:eastAsia="en-US"/>
        </w:rPr>
        <w:t>Kompetence sociální a personální</w:t>
      </w:r>
    </w:p>
    <w:p w:rsidR="00734D20" w:rsidRPr="00631276" w:rsidRDefault="00734D20" w:rsidP="00625E55">
      <w:pPr>
        <w:numPr>
          <w:ilvl w:val="0"/>
          <w:numId w:val="445"/>
        </w:numPr>
        <w:ind w:left="709"/>
        <w:rPr>
          <w:rFonts w:eastAsia="Calibri"/>
          <w:lang w:eastAsia="en-US"/>
        </w:rPr>
      </w:pPr>
      <w:r w:rsidRPr="00631276">
        <w:rPr>
          <w:rFonts w:eastAsia="Calibri"/>
          <w:lang w:eastAsia="en-US"/>
        </w:rPr>
        <w:t>podporujeme vzájemnou pomoc žáků při učení</w:t>
      </w:r>
    </w:p>
    <w:p w:rsidR="00734D20" w:rsidRPr="00631276" w:rsidRDefault="00734D20" w:rsidP="00625E55">
      <w:pPr>
        <w:numPr>
          <w:ilvl w:val="0"/>
          <w:numId w:val="445"/>
        </w:numPr>
        <w:ind w:left="709"/>
        <w:rPr>
          <w:rFonts w:eastAsia="Calibri"/>
          <w:lang w:eastAsia="en-US"/>
        </w:rPr>
      </w:pPr>
      <w:r w:rsidRPr="00631276">
        <w:rPr>
          <w:rFonts w:eastAsia="Calibri"/>
          <w:lang w:eastAsia="en-US"/>
        </w:rPr>
        <w:t>učíme žáky pracovat v týmech, spolupracovat a střídat různé role ve skupině, práce každého žáka musí být přínosem pro celou skupinu</w:t>
      </w:r>
    </w:p>
    <w:p w:rsidR="00734D20" w:rsidRPr="00631276" w:rsidRDefault="00734D20" w:rsidP="00625E55">
      <w:pPr>
        <w:numPr>
          <w:ilvl w:val="0"/>
          <w:numId w:val="445"/>
        </w:numPr>
        <w:ind w:left="709"/>
        <w:rPr>
          <w:rFonts w:eastAsia="Calibri"/>
          <w:lang w:eastAsia="en-US"/>
        </w:rPr>
      </w:pPr>
      <w:r w:rsidRPr="00631276">
        <w:rPr>
          <w:rFonts w:eastAsia="Calibri"/>
          <w:lang w:eastAsia="en-US"/>
        </w:rPr>
        <w:t>vedeme žáky k dodržování dohodnutých pravidel</w:t>
      </w:r>
    </w:p>
    <w:p w:rsidR="00631276" w:rsidRDefault="00631276" w:rsidP="00631276">
      <w:pPr>
        <w:rPr>
          <w:rFonts w:eastAsia="Calibri"/>
          <w:b/>
          <w:i/>
          <w:lang w:eastAsia="en-US"/>
        </w:rPr>
      </w:pPr>
    </w:p>
    <w:p w:rsidR="00734D20" w:rsidRPr="00631276" w:rsidRDefault="00734D20" w:rsidP="00631276">
      <w:pPr>
        <w:rPr>
          <w:rFonts w:eastAsia="Calibri"/>
          <w:b/>
          <w:i/>
          <w:lang w:eastAsia="en-US"/>
        </w:rPr>
      </w:pPr>
      <w:r w:rsidRPr="00631276">
        <w:rPr>
          <w:rFonts w:eastAsia="Calibri"/>
          <w:b/>
          <w:i/>
          <w:lang w:eastAsia="en-US"/>
        </w:rPr>
        <w:t>Kompetence občanské</w:t>
      </w:r>
    </w:p>
    <w:p w:rsidR="00734D20" w:rsidRPr="00631276" w:rsidRDefault="00734D20" w:rsidP="00625E55">
      <w:pPr>
        <w:numPr>
          <w:ilvl w:val="0"/>
          <w:numId w:val="446"/>
        </w:numPr>
        <w:ind w:left="709"/>
        <w:rPr>
          <w:rFonts w:eastAsia="Calibri"/>
          <w:lang w:eastAsia="en-US"/>
        </w:rPr>
      </w:pPr>
      <w:r w:rsidRPr="00631276">
        <w:rPr>
          <w:rFonts w:eastAsia="Calibri"/>
          <w:lang w:eastAsia="en-US"/>
        </w:rPr>
        <w:t>netolerujeme nevhodné a nezdvořilé chování žáků, zaměstnanců</w:t>
      </w:r>
    </w:p>
    <w:p w:rsidR="00734D20" w:rsidRPr="00631276" w:rsidRDefault="00734D20" w:rsidP="00625E55">
      <w:pPr>
        <w:numPr>
          <w:ilvl w:val="0"/>
          <w:numId w:val="446"/>
        </w:numPr>
        <w:ind w:left="709"/>
        <w:rPr>
          <w:rFonts w:eastAsia="Calibri"/>
          <w:lang w:eastAsia="en-US"/>
        </w:rPr>
      </w:pPr>
      <w:r w:rsidRPr="00631276">
        <w:rPr>
          <w:rFonts w:eastAsia="Calibri"/>
          <w:lang w:eastAsia="en-US"/>
        </w:rPr>
        <w:t>„Strach pramení z neznalosti – seznamte se“</w:t>
      </w:r>
    </w:p>
    <w:p w:rsidR="00FE40E6" w:rsidRPr="00631276" w:rsidRDefault="00734D20" w:rsidP="00625E55">
      <w:pPr>
        <w:numPr>
          <w:ilvl w:val="0"/>
          <w:numId w:val="446"/>
        </w:numPr>
        <w:ind w:left="709"/>
        <w:rPr>
          <w:rFonts w:eastAsia="Calibri"/>
          <w:lang w:eastAsia="en-US"/>
        </w:rPr>
      </w:pPr>
      <w:r w:rsidRPr="00631276">
        <w:rPr>
          <w:rFonts w:eastAsia="Calibri"/>
          <w:lang w:eastAsia="en-US"/>
        </w:rPr>
        <w:t>vedeme žáky k tomu, aby respektovali individuální, kulturní a náboženské rozdíly mezi lidmi</w:t>
      </w:r>
    </w:p>
    <w:p w:rsidR="00631276" w:rsidRDefault="00631276" w:rsidP="00631276">
      <w:pPr>
        <w:rPr>
          <w:rFonts w:eastAsia="Calibri"/>
          <w:b/>
          <w:i/>
          <w:lang w:eastAsia="en-US"/>
        </w:rPr>
      </w:pPr>
    </w:p>
    <w:p w:rsidR="00734D20" w:rsidRPr="00631276" w:rsidRDefault="00734D20" w:rsidP="00631276">
      <w:pPr>
        <w:rPr>
          <w:rFonts w:eastAsia="Calibri"/>
          <w:b/>
          <w:i/>
          <w:lang w:eastAsia="en-US"/>
        </w:rPr>
      </w:pPr>
      <w:r w:rsidRPr="00631276">
        <w:rPr>
          <w:rFonts w:eastAsia="Calibri"/>
          <w:b/>
          <w:i/>
          <w:lang w:eastAsia="en-US"/>
        </w:rPr>
        <w:t>Kompetence pracovní</w:t>
      </w:r>
    </w:p>
    <w:p w:rsidR="00734D20" w:rsidRPr="00631276" w:rsidRDefault="00734D20" w:rsidP="00625E55">
      <w:pPr>
        <w:numPr>
          <w:ilvl w:val="0"/>
          <w:numId w:val="447"/>
        </w:numPr>
        <w:ind w:left="709"/>
        <w:rPr>
          <w:rFonts w:eastAsia="Calibri"/>
          <w:lang w:eastAsia="en-US"/>
        </w:rPr>
      </w:pPr>
      <w:r w:rsidRPr="00631276">
        <w:rPr>
          <w:rFonts w:eastAsia="Calibri"/>
          <w:lang w:eastAsia="en-US"/>
        </w:rPr>
        <w:t>společně s žáky vytváříme podnětné a tvořivé prostředí</w:t>
      </w:r>
    </w:p>
    <w:p w:rsidR="00734D20" w:rsidRPr="00734D20" w:rsidRDefault="00734D20" w:rsidP="00625E55">
      <w:pPr>
        <w:numPr>
          <w:ilvl w:val="0"/>
          <w:numId w:val="447"/>
        </w:numPr>
        <w:ind w:left="709"/>
        <w:rPr>
          <w:rFonts w:eastAsia="Calibri"/>
          <w:sz w:val="22"/>
          <w:szCs w:val="22"/>
          <w:lang w:eastAsia="en-US"/>
        </w:rPr>
      </w:pPr>
      <w:r w:rsidRPr="00631276">
        <w:rPr>
          <w:rFonts w:eastAsia="Calibri"/>
          <w:lang w:eastAsia="en-US"/>
        </w:rPr>
        <w:t>vedeme žáky k objektivnímu sebehodnocení</w:t>
      </w:r>
    </w:p>
    <w:p w:rsidR="00631276" w:rsidRDefault="00631276" w:rsidP="00631276">
      <w:pPr>
        <w:rPr>
          <w:rFonts w:eastAsia="Calibri"/>
          <w:b/>
          <w:sz w:val="28"/>
          <w:szCs w:val="28"/>
          <w:lang w:eastAsia="en-US"/>
        </w:rPr>
        <w:sectPr w:rsidR="00631276" w:rsidSect="007E2DDA">
          <w:pgSz w:w="11906" w:h="16838"/>
          <w:pgMar w:top="1418" w:right="1418" w:bottom="1418" w:left="1418" w:header="709" w:footer="709" w:gutter="0"/>
          <w:cols w:space="708"/>
          <w:docGrid w:linePitch="360"/>
        </w:sectPr>
      </w:pPr>
    </w:p>
    <w:p w:rsidR="00734D20" w:rsidRPr="00631276" w:rsidRDefault="00734D20" w:rsidP="00734D20">
      <w:pPr>
        <w:spacing w:after="200" w:line="276" w:lineRule="auto"/>
        <w:rPr>
          <w:rFonts w:eastAsia="Calibri"/>
          <w:b/>
          <w:sz w:val="28"/>
          <w:szCs w:val="28"/>
          <w:lang w:eastAsia="en-US"/>
        </w:rPr>
      </w:pPr>
      <w:r w:rsidRPr="00631276">
        <w:rPr>
          <w:rFonts w:eastAsia="Calibri"/>
          <w:b/>
          <w:sz w:val="28"/>
          <w:szCs w:val="28"/>
          <w:lang w:eastAsia="en-US"/>
        </w:rPr>
        <w:t xml:space="preserve">Vyučovací předmět: </w:t>
      </w:r>
      <w:r w:rsidRPr="00677C0C">
        <w:rPr>
          <w:rFonts w:eastAsia="Calibri"/>
          <w:sz w:val="28"/>
          <w:szCs w:val="28"/>
          <w:lang w:eastAsia="en-US"/>
        </w:rPr>
        <w:t>Německý jazyk</w:t>
      </w:r>
    </w:p>
    <w:p w:rsidR="00734D20" w:rsidRPr="00631276" w:rsidRDefault="00734D20" w:rsidP="00734D20">
      <w:pPr>
        <w:spacing w:after="200" w:line="276" w:lineRule="auto"/>
        <w:rPr>
          <w:rFonts w:eastAsia="Calibri"/>
          <w:b/>
          <w:sz w:val="28"/>
          <w:szCs w:val="28"/>
          <w:lang w:eastAsia="en-US"/>
        </w:rPr>
      </w:pPr>
      <w:r w:rsidRPr="00631276">
        <w:rPr>
          <w:rFonts w:eastAsia="Calibri"/>
          <w:b/>
          <w:sz w:val="28"/>
          <w:szCs w:val="28"/>
          <w:lang w:eastAsia="en-US"/>
        </w:rPr>
        <w:t>Ročník: 7.</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734D20" w:rsidRPr="00631276" w:rsidTr="00E50C64">
        <w:trPr>
          <w:trHeight w:val="1060"/>
          <w:tblHeader/>
        </w:trPr>
        <w:tc>
          <w:tcPr>
            <w:tcW w:w="3060" w:type="dxa"/>
            <w:tcBorders>
              <w:top w:val="single" w:sz="12" w:space="0" w:color="auto"/>
              <w:left w:val="single" w:sz="12" w:space="0" w:color="auto"/>
              <w:bottom w:val="single" w:sz="12" w:space="0" w:color="auto"/>
              <w:right w:val="single" w:sz="12" w:space="0" w:color="auto"/>
            </w:tcBorders>
            <w:shd w:val="clear" w:color="auto" w:fill="auto"/>
            <w:vAlign w:val="center"/>
          </w:tcPr>
          <w:p w:rsidR="00734D20" w:rsidRPr="00631276" w:rsidRDefault="00734D20" w:rsidP="00734D20">
            <w:pPr>
              <w:spacing w:after="200" w:line="276" w:lineRule="auto"/>
              <w:rPr>
                <w:rFonts w:eastAsia="Calibri"/>
                <w:b/>
                <w:sz w:val="28"/>
                <w:szCs w:val="22"/>
                <w:lang w:eastAsia="en-US"/>
              </w:rPr>
            </w:pPr>
            <w:r w:rsidRPr="00631276">
              <w:rPr>
                <w:rFonts w:eastAsia="Calibri"/>
                <w:b/>
                <w:sz w:val="28"/>
                <w:szCs w:val="22"/>
                <w:lang w:eastAsia="en-US"/>
              </w:rPr>
              <w:t>Výstup RVP ZV</w:t>
            </w:r>
          </w:p>
        </w:tc>
        <w:tc>
          <w:tcPr>
            <w:tcW w:w="3420" w:type="dxa"/>
            <w:tcBorders>
              <w:top w:val="single" w:sz="12" w:space="0" w:color="auto"/>
              <w:left w:val="single" w:sz="12" w:space="0" w:color="auto"/>
              <w:bottom w:val="single" w:sz="12" w:space="0" w:color="auto"/>
              <w:right w:val="single" w:sz="12" w:space="0" w:color="auto"/>
            </w:tcBorders>
            <w:shd w:val="clear" w:color="auto" w:fill="auto"/>
            <w:vAlign w:val="center"/>
          </w:tcPr>
          <w:p w:rsidR="00734D20" w:rsidRPr="00631276" w:rsidRDefault="00734D20" w:rsidP="00734D20">
            <w:pPr>
              <w:spacing w:after="200" w:line="276" w:lineRule="auto"/>
              <w:rPr>
                <w:rFonts w:eastAsia="Calibri"/>
                <w:b/>
                <w:sz w:val="28"/>
                <w:szCs w:val="22"/>
                <w:lang w:eastAsia="en-US"/>
              </w:rPr>
            </w:pPr>
            <w:r w:rsidRPr="00631276">
              <w:rPr>
                <w:rFonts w:eastAsia="Calibri"/>
                <w:b/>
                <w:sz w:val="28"/>
                <w:szCs w:val="22"/>
                <w:lang w:eastAsia="en-US"/>
              </w:rPr>
              <w:t>Školní výstup</w:t>
            </w:r>
          </w:p>
        </w:tc>
        <w:tc>
          <w:tcPr>
            <w:tcW w:w="3060" w:type="dxa"/>
            <w:tcBorders>
              <w:top w:val="single" w:sz="12" w:space="0" w:color="auto"/>
              <w:left w:val="single" w:sz="12" w:space="0" w:color="auto"/>
              <w:bottom w:val="single" w:sz="12" w:space="0" w:color="auto"/>
              <w:right w:val="single" w:sz="12" w:space="0" w:color="auto"/>
            </w:tcBorders>
            <w:shd w:val="clear" w:color="auto" w:fill="auto"/>
            <w:vAlign w:val="center"/>
          </w:tcPr>
          <w:p w:rsidR="00734D20" w:rsidRPr="00631276" w:rsidRDefault="00734D20" w:rsidP="00734D20">
            <w:pPr>
              <w:spacing w:after="200" w:line="276" w:lineRule="auto"/>
              <w:rPr>
                <w:rFonts w:eastAsia="Calibri"/>
                <w:b/>
                <w:sz w:val="28"/>
                <w:szCs w:val="22"/>
                <w:lang w:eastAsia="en-US"/>
              </w:rPr>
            </w:pPr>
            <w:r w:rsidRPr="00631276">
              <w:rPr>
                <w:rFonts w:eastAsia="Calibri"/>
                <w:b/>
                <w:sz w:val="28"/>
                <w:szCs w:val="22"/>
                <w:lang w:eastAsia="en-US"/>
              </w:rPr>
              <w:t>Učivo</w:t>
            </w:r>
          </w:p>
        </w:tc>
        <w:tc>
          <w:tcPr>
            <w:tcW w:w="2340" w:type="dxa"/>
            <w:tcBorders>
              <w:top w:val="single" w:sz="12" w:space="0" w:color="auto"/>
              <w:left w:val="single" w:sz="12" w:space="0" w:color="auto"/>
              <w:bottom w:val="single" w:sz="12" w:space="0" w:color="auto"/>
              <w:right w:val="single" w:sz="12" w:space="0" w:color="auto"/>
            </w:tcBorders>
            <w:shd w:val="clear" w:color="auto" w:fill="auto"/>
            <w:vAlign w:val="center"/>
          </w:tcPr>
          <w:p w:rsidR="00734D20" w:rsidRPr="00631276" w:rsidRDefault="00734D20" w:rsidP="00734D20">
            <w:pPr>
              <w:spacing w:after="200" w:line="276" w:lineRule="auto"/>
              <w:rPr>
                <w:rFonts w:eastAsia="Calibri"/>
                <w:b/>
                <w:sz w:val="28"/>
                <w:szCs w:val="22"/>
                <w:lang w:eastAsia="en-US"/>
              </w:rPr>
            </w:pPr>
            <w:r w:rsidRPr="00631276">
              <w:rPr>
                <w:rFonts w:eastAsia="Calibri"/>
                <w:b/>
                <w:sz w:val="28"/>
                <w:szCs w:val="22"/>
                <w:lang w:eastAsia="en-US"/>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shd w:val="clear" w:color="auto" w:fill="auto"/>
            <w:vAlign w:val="center"/>
          </w:tcPr>
          <w:p w:rsidR="00734D20" w:rsidRPr="00631276" w:rsidRDefault="00734D20" w:rsidP="00734D20">
            <w:pPr>
              <w:spacing w:after="200" w:line="276" w:lineRule="auto"/>
              <w:rPr>
                <w:rFonts w:eastAsia="Calibri"/>
                <w:b/>
                <w:sz w:val="28"/>
                <w:szCs w:val="22"/>
                <w:lang w:eastAsia="en-US"/>
              </w:rPr>
            </w:pPr>
            <w:r w:rsidRPr="00631276">
              <w:rPr>
                <w:rFonts w:eastAsia="Calibri"/>
                <w:b/>
                <w:sz w:val="28"/>
                <w:szCs w:val="22"/>
                <w:lang w:eastAsia="en-US"/>
              </w:rPr>
              <w:t>Poznámky</w:t>
            </w:r>
          </w:p>
        </w:tc>
      </w:tr>
      <w:tr w:rsidR="00734D20" w:rsidRPr="00631276" w:rsidTr="00E50C64">
        <w:trPr>
          <w:trHeight w:val="676"/>
        </w:trPr>
        <w:tc>
          <w:tcPr>
            <w:tcW w:w="3060" w:type="dxa"/>
            <w:tcBorders>
              <w:top w:val="single" w:sz="12" w:space="0" w:color="auto"/>
              <w:left w:val="single" w:sz="4" w:space="0" w:color="auto"/>
              <w:bottom w:val="single" w:sz="4" w:space="0" w:color="auto"/>
              <w:right w:val="single" w:sz="4" w:space="0" w:color="auto"/>
            </w:tcBorders>
            <w:shd w:val="clear" w:color="auto" w:fill="auto"/>
          </w:tcPr>
          <w:p w:rsidR="00734D20" w:rsidRPr="00631276" w:rsidRDefault="00734D20" w:rsidP="00734D20">
            <w:pPr>
              <w:spacing w:after="200" w:line="276" w:lineRule="auto"/>
              <w:rPr>
                <w:rFonts w:eastAsia="Calibri"/>
                <w:szCs w:val="22"/>
                <w:lang w:eastAsia="en-US"/>
              </w:rPr>
            </w:pPr>
            <w:r w:rsidRPr="00631276">
              <w:rPr>
                <w:rFonts w:eastAsia="Calibri"/>
                <w:szCs w:val="22"/>
                <w:lang w:eastAsia="en-US"/>
              </w:rPr>
              <w:t>vyslovuje a čte plynule, foneticky správně jednoduché texty složené ze známé slovní zásoby</w:t>
            </w:r>
          </w:p>
        </w:tc>
        <w:tc>
          <w:tcPr>
            <w:tcW w:w="3420" w:type="dxa"/>
            <w:tcBorders>
              <w:top w:val="single" w:sz="12" w:space="0" w:color="auto"/>
              <w:left w:val="single" w:sz="4" w:space="0" w:color="auto"/>
              <w:bottom w:val="single" w:sz="4" w:space="0" w:color="auto"/>
              <w:right w:val="single" w:sz="4" w:space="0" w:color="auto"/>
            </w:tcBorders>
            <w:shd w:val="clear" w:color="auto" w:fill="auto"/>
          </w:tcPr>
          <w:p w:rsidR="00734D20" w:rsidRPr="00631276" w:rsidRDefault="00734D20" w:rsidP="00734D20">
            <w:pPr>
              <w:spacing w:after="200" w:line="276" w:lineRule="auto"/>
              <w:rPr>
                <w:rFonts w:eastAsia="Calibri"/>
                <w:szCs w:val="22"/>
                <w:lang w:eastAsia="en-US"/>
              </w:rPr>
            </w:pPr>
            <w:r w:rsidRPr="00631276">
              <w:rPr>
                <w:rFonts w:eastAsia="Calibri"/>
                <w:szCs w:val="22"/>
                <w:lang w:eastAsia="en-US"/>
              </w:rPr>
              <w:t xml:space="preserve">prezentuje písničky a básničky, přirozeně čte </w:t>
            </w:r>
            <w:r w:rsidRPr="00631276">
              <w:rPr>
                <w:rFonts w:eastAsia="Calibri"/>
                <w:szCs w:val="22"/>
                <w:lang w:eastAsia="en-US"/>
              </w:rPr>
              <w:br/>
              <w:t>a zapisuje slova a věty</w:t>
            </w:r>
          </w:p>
        </w:tc>
        <w:tc>
          <w:tcPr>
            <w:tcW w:w="3060" w:type="dxa"/>
            <w:vMerge w:val="restart"/>
            <w:tcBorders>
              <w:top w:val="single" w:sz="12" w:space="0" w:color="auto"/>
              <w:left w:val="single" w:sz="4" w:space="0" w:color="auto"/>
              <w:right w:val="single" w:sz="4" w:space="0" w:color="auto"/>
            </w:tcBorders>
            <w:shd w:val="clear" w:color="auto" w:fill="auto"/>
          </w:tcPr>
          <w:p w:rsidR="00734D20" w:rsidRPr="00631276" w:rsidRDefault="00734D20" w:rsidP="00DB5690">
            <w:pPr>
              <w:numPr>
                <w:ilvl w:val="0"/>
                <w:numId w:val="223"/>
              </w:numPr>
              <w:spacing w:after="200" w:line="276" w:lineRule="auto"/>
              <w:rPr>
                <w:rFonts w:eastAsia="Calibri"/>
                <w:color w:val="FF0000"/>
                <w:szCs w:val="22"/>
                <w:lang w:eastAsia="en-US"/>
              </w:rPr>
            </w:pPr>
            <w:r w:rsidRPr="00631276">
              <w:rPr>
                <w:rFonts w:eastAsia="Calibri"/>
                <w:color w:val="FF0000"/>
                <w:szCs w:val="22"/>
                <w:lang w:eastAsia="en-US"/>
              </w:rPr>
              <w:t>Zvuková a grafická podoba jazyka – fonetické znaky (pasivně), základní výslovnostní návyky, vztah mezi zvukovou a grafickou podobou slov</w:t>
            </w:r>
          </w:p>
          <w:p w:rsidR="00734D20" w:rsidRPr="00631276" w:rsidRDefault="00734D20" w:rsidP="00DB5690">
            <w:pPr>
              <w:numPr>
                <w:ilvl w:val="0"/>
                <w:numId w:val="223"/>
              </w:numPr>
              <w:spacing w:after="200" w:line="276" w:lineRule="auto"/>
              <w:rPr>
                <w:rFonts w:eastAsia="Calibri"/>
                <w:szCs w:val="22"/>
                <w:lang w:eastAsia="en-US"/>
              </w:rPr>
            </w:pPr>
            <w:r w:rsidRPr="00631276">
              <w:rPr>
                <w:rFonts w:eastAsia="Calibri"/>
                <w:szCs w:val="22"/>
                <w:lang w:eastAsia="en-US"/>
              </w:rPr>
              <w:t>úvodní audioorální kurz</w:t>
            </w:r>
          </w:p>
          <w:p w:rsidR="00734D20" w:rsidRPr="00631276" w:rsidRDefault="00734D20" w:rsidP="00DB5690">
            <w:pPr>
              <w:numPr>
                <w:ilvl w:val="0"/>
                <w:numId w:val="223"/>
              </w:numPr>
              <w:spacing w:after="200" w:line="276" w:lineRule="auto"/>
              <w:rPr>
                <w:rFonts w:eastAsia="Calibri"/>
                <w:b/>
                <w:color w:val="FF0000"/>
                <w:szCs w:val="22"/>
                <w:lang w:eastAsia="en-US"/>
              </w:rPr>
            </w:pPr>
            <w:r w:rsidRPr="00631276">
              <w:rPr>
                <w:rFonts w:eastAsia="Calibri"/>
                <w:b/>
                <w:color w:val="FF0000"/>
                <w:szCs w:val="22"/>
                <w:lang w:eastAsia="en-US"/>
              </w:rPr>
              <w:t>tematické okruhy:</w:t>
            </w:r>
          </w:p>
          <w:p w:rsidR="00734D20" w:rsidRPr="00631276" w:rsidRDefault="00734D20" w:rsidP="00734D20">
            <w:pPr>
              <w:spacing w:after="200" w:line="276" w:lineRule="auto"/>
              <w:rPr>
                <w:rFonts w:eastAsia="Calibri"/>
                <w:szCs w:val="22"/>
                <w:lang w:eastAsia="en-US"/>
              </w:rPr>
            </w:pPr>
            <w:r w:rsidRPr="00631276">
              <w:rPr>
                <w:rFonts w:eastAsia="Calibri"/>
                <w:szCs w:val="22"/>
                <w:lang w:eastAsia="en-US"/>
              </w:rPr>
              <w:t>-pozdravy</w:t>
            </w:r>
          </w:p>
          <w:p w:rsidR="00734D20" w:rsidRPr="00631276" w:rsidRDefault="00734D20" w:rsidP="00734D20">
            <w:pPr>
              <w:spacing w:after="200" w:line="276" w:lineRule="auto"/>
              <w:rPr>
                <w:rFonts w:eastAsia="Calibri"/>
                <w:szCs w:val="22"/>
                <w:lang w:eastAsia="en-US"/>
              </w:rPr>
            </w:pPr>
            <w:r w:rsidRPr="00631276">
              <w:rPr>
                <w:rFonts w:eastAsia="Calibri"/>
                <w:szCs w:val="22"/>
                <w:lang w:eastAsia="en-US"/>
              </w:rPr>
              <w:t>-věci kolem nás</w:t>
            </w:r>
          </w:p>
          <w:p w:rsidR="00734D20" w:rsidRPr="00631276" w:rsidRDefault="00734D20" w:rsidP="00734D20">
            <w:pPr>
              <w:spacing w:after="200" w:line="276" w:lineRule="auto"/>
              <w:rPr>
                <w:rFonts w:eastAsia="Calibri"/>
                <w:szCs w:val="22"/>
                <w:lang w:eastAsia="en-US"/>
              </w:rPr>
            </w:pPr>
            <w:r w:rsidRPr="00631276">
              <w:rPr>
                <w:rFonts w:eastAsia="Calibri"/>
                <w:szCs w:val="22"/>
                <w:lang w:eastAsia="en-US"/>
              </w:rPr>
              <w:t>-co kdo dělá</w:t>
            </w:r>
          </w:p>
          <w:p w:rsidR="00734D20" w:rsidRPr="00631276" w:rsidRDefault="00734D20" w:rsidP="00734D20">
            <w:pPr>
              <w:spacing w:after="200" w:line="276" w:lineRule="auto"/>
              <w:rPr>
                <w:rFonts w:eastAsia="Calibri"/>
                <w:szCs w:val="22"/>
                <w:lang w:eastAsia="en-US"/>
              </w:rPr>
            </w:pPr>
            <w:r w:rsidRPr="00631276">
              <w:rPr>
                <w:rFonts w:eastAsia="Calibri"/>
                <w:szCs w:val="22"/>
                <w:lang w:eastAsia="en-US"/>
              </w:rPr>
              <w:t xml:space="preserve">- </w:t>
            </w:r>
            <w:r w:rsidRPr="00631276">
              <w:rPr>
                <w:rFonts w:eastAsia="Calibri"/>
                <w:color w:val="FF0000"/>
                <w:szCs w:val="22"/>
                <w:lang w:eastAsia="en-US"/>
              </w:rPr>
              <w:t xml:space="preserve">rodina </w:t>
            </w:r>
          </w:p>
          <w:p w:rsidR="00734D20" w:rsidRPr="00631276" w:rsidRDefault="00734D20" w:rsidP="00734D20">
            <w:pPr>
              <w:spacing w:after="200" w:line="276" w:lineRule="auto"/>
              <w:rPr>
                <w:rFonts w:eastAsia="Calibri"/>
                <w:color w:val="FF0000"/>
                <w:szCs w:val="22"/>
                <w:lang w:eastAsia="en-US"/>
              </w:rPr>
            </w:pPr>
            <w:r w:rsidRPr="00631276">
              <w:rPr>
                <w:rFonts w:eastAsia="Calibri"/>
                <w:szCs w:val="22"/>
                <w:lang w:eastAsia="en-US"/>
              </w:rPr>
              <w:t xml:space="preserve">- </w:t>
            </w:r>
            <w:r w:rsidRPr="00631276">
              <w:rPr>
                <w:rFonts w:eastAsia="Calibri"/>
                <w:color w:val="FF0000"/>
                <w:szCs w:val="22"/>
                <w:lang w:eastAsia="en-US"/>
              </w:rPr>
              <w:t>škola</w:t>
            </w:r>
          </w:p>
          <w:p w:rsidR="00734D20" w:rsidRPr="00631276" w:rsidRDefault="00734D20" w:rsidP="00734D20">
            <w:pPr>
              <w:spacing w:after="200" w:line="276" w:lineRule="auto"/>
              <w:rPr>
                <w:rFonts w:eastAsia="Calibri"/>
                <w:color w:val="FF0000"/>
                <w:szCs w:val="22"/>
                <w:lang w:eastAsia="en-US"/>
              </w:rPr>
            </w:pPr>
            <w:r w:rsidRPr="00631276">
              <w:rPr>
                <w:rFonts w:eastAsia="Calibri"/>
                <w:color w:val="FF0000"/>
                <w:szCs w:val="22"/>
                <w:lang w:eastAsia="en-US"/>
              </w:rPr>
              <w:t>- domov</w:t>
            </w:r>
          </w:p>
          <w:p w:rsidR="00734D20" w:rsidRPr="00631276" w:rsidRDefault="00734D20" w:rsidP="00734D20">
            <w:pPr>
              <w:spacing w:after="200" w:line="276" w:lineRule="auto"/>
              <w:rPr>
                <w:rFonts w:eastAsia="Calibri"/>
                <w:color w:val="FF0000"/>
                <w:szCs w:val="22"/>
                <w:lang w:eastAsia="en-US"/>
              </w:rPr>
            </w:pPr>
            <w:r w:rsidRPr="00631276">
              <w:rPr>
                <w:rFonts w:eastAsia="Calibri"/>
                <w:color w:val="FF0000"/>
                <w:szCs w:val="22"/>
                <w:lang w:eastAsia="en-US"/>
              </w:rPr>
              <w:t>- volný čas</w:t>
            </w:r>
          </w:p>
          <w:p w:rsidR="00734D20" w:rsidRPr="00631276" w:rsidRDefault="00734D20" w:rsidP="00734D20">
            <w:pPr>
              <w:spacing w:after="200" w:line="276" w:lineRule="auto"/>
              <w:rPr>
                <w:rFonts w:eastAsia="Calibri"/>
                <w:color w:val="FF0000"/>
                <w:szCs w:val="22"/>
                <w:lang w:eastAsia="en-US"/>
              </w:rPr>
            </w:pPr>
            <w:r w:rsidRPr="00631276">
              <w:rPr>
                <w:rFonts w:eastAsia="Calibri"/>
                <w:color w:val="FF0000"/>
                <w:szCs w:val="22"/>
                <w:lang w:eastAsia="en-US"/>
              </w:rPr>
              <w:t>- dny v týdnu</w:t>
            </w:r>
          </w:p>
          <w:p w:rsidR="00734D20" w:rsidRPr="00631276" w:rsidRDefault="00734D20" w:rsidP="00734D20">
            <w:pPr>
              <w:spacing w:after="200" w:line="276" w:lineRule="auto"/>
              <w:rPr>
                <w:rFonts w:eastAsia="Calibri"/>
                <w:szCs w:val="22"/>
                <w:lang w:eastAsia="en-US"/>
              </w:rPr>
            </w:pPr>
            <w:r w:rsidRPr="00631276">
              <w:rPr>
                <w:rFonts w:eastAsia="Calibri"/>
                <w:color w:val="FF0000"/>
                <w:szCs w:val="22"/>
                <w:lang w:eastAsia="en-US"/>
              </w:rPr>
              <w:t>- hodiny</w:t>
            </w:r>
          </w:p>
          <w:p w:rsidR="00734D20" w:rsidRPr="00631276" w:rsidRDefault="00734D20" w:rsidP="00734D20">
            <w:pPr>
              <w:spacing w:after="200" w:line="276" w:lineRule="auto"/>
              <w:rPr>
                <w:rFonts w:eastAsia="Calibri"/>
                <w:color w:val="FF0000"/>
                <w:szCs w:val="22"/>
                <w:lang w:eastAsia="en-US"/>
              </w:rPr>
            </w:pPr>
            <w:r w:rsidRPr="00631276">
              <w:rPr>
                <w:rFonts w:eastAsia="Calibri"/>
                <w:color w:val="FF0000"/>
                <w:szCs w:val="22"/>
                <w:lang w:eastAsia="en-US"/>
              </w:rPr>
              <w:t>- zvířata</w:t>
            </w:r>
          </w:p>
          <w:p w:rsidR="00734D20" w:rsidRPr="00631276" w:rsidRDefault="00734D20" w:rsidP="00734D20">
            <w:pPr>
              <w:spacing w:after="200" w:line="276" w:lineRule="auto"/>
              <w:rPr>
                <w:rFonts w:eastAsia="Calibri"/>
                <w:szCs w:val="22"/>
                <w:lang w:eastAsia="en-US"/>
              </w:rPr>
            </w:pPr>
            <w:r w:rsidRPr="00631276">
              <w:rPr>
                <w:rFonts w:eastAsia="Calibri"/>
                <w:szCs w:val="22"/>
                <w:lang w:eastAsia="en-US"/>
              </w:rPr>
              <w:t>-německy mluvící země</w:t>
            </w:r>
          </w:p>
          <w:p w:rsidR="00734D20" w:rsidRPr="00631276" w:rsidRDefault="00734D20" w:rsidP="00734D20">
            <w:pPr>
              <w:spacing w:after="200" w:line="276" w:lineRule="auto"/>
              <w:rPr>
                <w:rFonts w:eastAsia="Calibri"/>
                <w:szCs w:val="22"/>
                <w:lang w:eastAsia="en-US"/>
              </w:rPr>
            </w:pPr>
            <w:r w:rsidRPr="00631276">
              <w:rPr>
                <w:rFonts w:eastAsia="Calibri"/>
                <w:szCs w:val="22"/>
                <w:lang w:eastAsia="en-US"/>
              </w:rPr>
              <w:t xml:space="preserve">- </w:t>
            </w:r>
            <w:r w:rsidRPr="00631276">
              <w:rPr>
                <w:rFonts w:eastAsia="Calibri"/>
                <w:color w:val="FF0000"/>
                <w:szCs w:val="22"/>
                <w:lang w:eastAsia="en-US"/>
              </w:rPr>
              <w:t>povolání</w:t>
            </w:r>
          </w:p>
          <w:p w:rsidR="00734D20" w:rsidRPr="00631276" w:rsidRDefault="00734D20" w:rsidP="00734D20">
            <w:pPr>
              <w:spacing w:after="200" w:line="276" w:lineRule="auto"/>
              <w:rPr>
                <w:rFonts w:eastAsia="Calibri"/>
                <w:szCs w:val="22"/>
                <w:lang w:eastAsia="en-US"/>
              </w:rPr>
            </w:pPr>
            <w:r w:rsidRPr="00631276">
              <w:rPr>
                <w:rFonts w:eastAsia="Calibri"/>
                <w:szCs w:val="22"/>
                <w:lang w:eastAsia="en-US"/>
              </w:rPr>
              <w:t>- posíláme maily</w:t>
            </w:r>
          </w:p>
          <w:p w:rsidR="00734D20" w:rsidRPr="00631276" w:rsidRDefault="00734D20" w:rsidP="00734D20">
            <w:pPr>
              <w:spacing w:after="200" w:line="276" w:lineRule="auto"/>
              <w:rPr>
                <w:rFonts w:eastAsia="Calibri"/>
                <w:szCs w:val="22"/>
                <w:lang w:eastAsia="en-US"/>
              </w:rPr>
            </w:pPr>
            <w:r w:rsidRPr="00631276">
              <w:rPr>
                <w:rFonts w:eastAsia="Calibri"/>
                <w:szCs w:val="22"/>
                <w:lang w:eastAsia="en-US"/>
              </w:rPr>
              <w:t>- telefonujeme</w:t>
            </w:r>
          </w:p>
          <w:p w:rsidR="00734D20" w:rsidRPr="00631276" w:rsidRDefault="00734D20" w:rsidP="00734D20">
            <w:pPr>
              <w:spacing w:after="200" w:line="276" w:lineRule="auto"/>
              <w:rPr>
                <w:rFonts w:eastAsia="Calibri"/>
                <w:szCs w:val="22"/>
                <w:lang w:eastAsia="en-US"/>
              </w:rPr>
            </w:pPr>
            <w:r w:rsidRPr="00631276">
              <w:rPr>
                <w:rFonts w:eastAsia="Calibri"/>
                <w:szCs w:val="22"/>
                <w:lang w:eastAsia="en-US"/>
              </w:rPr>
              <w:t>- číslovky</w:t>
            </w:r>
          </w:p>
          <w:p w:rsidR="00734D20" w:rsidRPr="00631276" w:rsidRDefault="00734D20" w:rsidP="00734D20">
            <w:pPr>
              <w:spacing w:after="200" w:line="276" w:lineRule="auto"/>
              <w:rPr>
                <w:rFonts w:eastAsia="Calibri"/>
                <w:szCs w:val="22"/>
                <w:lang w:eastAsia="en-US"/>
              </w:rPr>
            </w:pPr>
            <w:r w:rsidRPr="00631276">
              <w:rPr>
                <w:rFonts w:eastAsia="Calibri"/>
                <w:szCs w:val="22"/>
                <w:lang w:eastAsia="en-US"/>
              </w:rPr>
              <w:t xml:space="preserve">- hodiny </w:t>
            </w:r>
          </w:p>
          <w:p w:rsidR="00734D20" w:rsidRPr="00631276" w:rsidRDefault="00734D20" w:rsidP="00625E55">
            <w:pPr>
              <w:numPr>
                <w:ilvl w:val="0"/>
                <w:numId w:val="432"/>
              </w:numPr>
              <w:spacing w:after="200" w:line="276" w:lineRule="auto"/>
              <w:rPr>
                <w:rFonts w:eastAsia="Calibri"/>
                <w:szCs w:val="22"/>
                <w:lang w:eastAsia="en-US"/>
              </w:rPr>
            </w:pPr>
            <w:r w:rsidRPr="00631276">
              <w:rPr>
                <w:rFonts w:eastAsia="Calibri"/>
                <w:szCs w:val="22"/>
                <w:lang w:eastAsia="en-US"/>
              </w:rPr>
              <w:t>gramatika:</w:t>
            </w:r>
          </w:p>
          <w:p w:rsidR="00734D20" w:rsidRPr="00631276" w:rsidRDefault="00734D20" w:rsidP="00734D20">
            <w:pPr>
              <w:spacing w:after="200" w:line="276" w:lineRule="auto"/>
              <w:rPr>
                <w:rFonts w:eastAsia="Calibri"/>
                <w:szCs w:val="22"/>
                <w:lang w:eastAsia="en-US"/>
              </w:rPr>
            </w:pPr>
            <w:r w:rsidRPr="00631276">
              <w:rPr>
                <w:rFonts w:eastAsia="Calibri"/>
                <w:szCs w:val="22"/>
                <w:lang w:eastAsia="en-US"/>
              </w:rPr>
              <w:t>-pořádek slov ve větách oznamovacích, tázacích</w:t>
            </w:r>
          </w:p>
          <w:p w:rsidR="00734D20" w:rsidRPr="00631276" w:rsidRDefault="00734D20" w:rsidP="00734D20">
            <w:pPr>
              <w:spacing w:after="200" w:line="276" w:lineRule="auto"/>
              <w:rPr>
                <w:rFonts w:eastAsia="Calibri"/>
                <w:szCs w:val="22"/>
                <w:lang w:eastAsia="en-US"/>
              </w:rPr>
            </w:pPr>
            <w:r w:rsidRPr="00631276">
              <w:rPr>
                <w:rFonts w:eastAsia="Calibri"/>
                <w:szCs w:val="22"/>
                <w:lang w:eastAsia="en-US"/>
              </w:rPr>
              <w:t>-3.os.Sg sloves</w:t>
            </w:r>
          </w:p>
          <w:p w:rsidR="00734D20" w:rsidRPr="00631276" w:rsidRDefault="00734D20" w:rsidP="00734D20">
            <w:pPr>
              <w:spacing w:after="200" w:line="276" w:lineRule="auto"/>
              <w:rPr>
                <w:rFonts w:eastAsia="Calibri"/>
                <w:szCs w:val="22"/>
                <w:lang w:eastAsia="en-US"/>
              </w:rPr>
            </w:pPr>
            <w:r w:rsidRPr="00631276">
              <w:rPr>
                <w:rFonts w:eastAsia="Calibri"/>
                <w:szCs w:val="22"/>
                <w:lang w:eastAsia="en-US"/>
              </w:rPr>
              <w:t>-sloveso „sein“ v Sg a Pl</w:t>
            </w:r>
          </w:p>
          <w:p w:rsidR="00734D20" w:rsidRPr="00631276" w:rsidRDefault="00734D20" w:rsidP="00734D20">
            <w:pPr>
              <w:spacing w:after="200" w:line="276" w:lineRule="auto"/>
              <w:rPr>
                <w:rFonts w:eastAsia="Calibri"/>
                <w:szCs w:val="22"/>
                <w:lang w:eastAsia="en-US"/>
              </w:rPr>
            </w:pPr>
            <w:r w:rsidRPr="00631276">
              <w:rPr>
                <w:rFonts w:eastAsia="Calibri"/>
                <w:szCs w:val="22"/>
                <w:lang w:eastAsia="en-US"/>
              </w:rPr>
              <w:t>-sloveso“ haben“ v Sg a Pl</w:t>
            </w:r>
          </w:p>
          <w:p w:rsidR="00734D20" w:rsidRPr="00631276" w:rsidRDefault="00734D20" w:rsidP="00734D20">
            <w:pPr>
              <w:spacing w:after="200" w:line="276" w:lineRule="auto"/>
              <w:rPr>
                <w:rFonts w:eastAsia="Calibri"/>
                <w:szCs w:val="22"/>
                <w:lang w:eastAsia="en-US"/>
              </w:rPr>
            </w:pPr>
            <w:r w:rsidRPr="00631276">
              <w:rPr>
                <w:rFonts w:eastAsia="Calibri"/>
                <w:szCs w:val="22"/>
                <w:lang w:eastAsia="en-US"/>
              </w:rPr>
              <w:t>-pravidelná slovesa v Sg a Pl</w:t>
            </w:r>
          </w:p>
          <w:p w:rsidR="00734D20" w:rsidRPr="00631276" w:rsidRDefault="00734D20" w:rsidP="00734D20">
            <w:pPr>
              <w:spacing w:after="200" w:line="276" w:lineRule="auto"/>
              <w:rPr>
                <w:rFonts w:eastAsia="Calibri"/>
                <w:szCs w:val="22"/>
                <w:lang w:eastAsia="en-US"/>
              </w:rPr>
            </w:pPr>
            <w:r w:rsidRPr="00631276">
              <w:rPr>
                <w:rFonts w:eastAsia="Calibri"/>
                <w:szCs w:val="22"/>
                <w:lang w:eastAsia="en-US"/>
              </w:rPr>
              <w:t>-podstatná jména s neurčitým členem v 1. a 4. pádě Sg</w:t>
            </w:r>
          </w:p>
          <w:p w:rsidR="00734D20" w:rsidRPr="00631276" w:rsidRDefault="00734D20" w:rsidP="00734D20">
            <w:pPr>
              <w:spacing w:after="200" w:line="276" w:lineRule="auto"/>
              <w:rPr>
                <w:rFonts w:eastAsia="Calibri"/>
                <w:szCs w:val="22"/>
                <w:lang w:eastAsia="en-US"/>
              </w:rPr>
            </w:pPr>
            <w:r w:rsidRPr="00631276">
              <w:rPr>
                <w:rFonts w:eastAsia="Calibri"/>
                <w:szCs w:val="22"/>
                <w:lang w:eastAsia="en-US"/>
              </w:rPr>
              <w:t>-podstatná jména s určitým členem v 1. pádě Sg</w:t>
            </w:r>
          </w:p>
          <w:p w:rsidR="00734D20" w:rsidRPr="00631276" w:rsidRDefault="00734D20" w:rsidP="00734D20">
            <w:pPr>
              <w:spacing w:after="200" w:line="276" w:lineRule="auto"/>
              <w:rPr>
                <w:rFonts w:eastAsia="Calibri"/>
                <w:szCs w:val="22"/>
                <w:lang w:eastAsia="en-US"/>
              </w:rPr>
            </w:pPr>
            <w:r w:rsidRPr="00631276">
              <w:rPr>
                <w:rFonts w:eastAsia="Calibri"/>
                <w:szCs w:val="22"/>
                <w:lang w:eastAsia="en-US"/>
              </w:rPr>
              <w:t xml:space="preserve">„mein,dein, kein“ v 1. a 4.pádě </w:t>
            </w:r>
          </w:p>
          <w:p w:rsidR="00734D20" w:rsidRPr="00631276" w:rsidRDefault="00734D20" w:rsidP="00734D20">
            <w:pPr>
              <w:spacing w:after="200" w:line="276" w:lineRule="auto"/>
              <w:rPr>
                <w:rFonts w:eastAsia="Calibri"/>
                <w:szCs w:val="22"/>
                <w:lang w:eastAsia="en-US"/>
              </w:rPr>
            </w:pPr>
            <w:r w:rsidRPr="00631276">
              <w:rPr>
                <w:rFonts w:eastAsia="Calibri"/>
                <w:szCs w:val="22"/>
                <w:lang w:eastAsia="en-US"/>
              </w:rPr>
              <w:t>-1.pád zájmen „er, sie, es“</w:t>
            </w:r>
          </w:p>
          <w:p w:rsidR="00734D20" w:rsidRPr="00631276" w:rsidRDefault="00734D20" w:rsidP="00734D20">
            <w:pPr>
              <w:spacing w:after="200" w:line="276" w:lineRule="auto"/>
              <w:rPr>
                <w:rFonts w:eastAsia="Calibri"/>
                <w:szCs w:val="22"/>
                <w:lang w:eastAsia="en-US"/>
              </w:rPr>
            </w:pPr>
            <w:r w:rsidRPr="00631276">
              <w:rPr>
                <w:rFonts w:eastAsia="Calibri"/>
                <w:color w:val="FF0000"/>
                <w:szCs w:val="22"/>
                <w:lang w:eastAsia="en-US"/>
              </w:rPr>
              <w:t>Slovní zásoba – žáci si osvojí slovní zásobu a umí ji používat v komunikačních situacích probíraných tematických okruhů, práce se slovníkem</w:t>
            </w:r>
          </w:p>
        </w:tc>
        <w:tc>
          <w:tcPr>
            <w:tcW w:w="2340" w:type="dxa"/>
            <w:tcBorders>
              <w:top w:val="single" w:sz="12" w:space="0" w:color="auto"/>
              <w:left w:val="single" w:sz="4" w:space="0" w:color="auto"/>
              <w:bottom w:val="single" w:sz="4" w:space="0" w:color="auto"/>
              <w:right w:val="single" w:sz="4" w:space="0" w:color="auto"/>
            </w:tcBorders>
            <w:shd w:val="clear" w:color="auto" w:fill="auto"/>
          </w:tcPr>
          <w:p w:rsidR="00734D20" w:rsidRPr="00631276" w:rsidRDefault="00734D20" w:rsidP="00734D20">
            <w:pPr>
              <w:spacing w:after="200" w:line="276" w:lineRule="auto"/>
              <w:rPr>
                <w:rFonts w:eastAsia="Calibri"/>
                <w:b/>
                <w:sz w:val="22"/>
                <w:szCs w:val="22"/>
                <w:lang w:eastAsia="en-US"/>
              </w:rPr>
            </w:pPr>
          </w:p>
        </w:tc>
        <w:tc>
          <w:tcPr>
            <w:tcW w:w="1800" w:type="dxa"/>
            <w:tcBorders>
              <w:top w:val="single" w:sz="12" w:space="0" w:color="auto"/>
              <w:left w:val="single" w:sz="4" w:space="0" w:color="auto"/>
              <w:bottom w:val="single" w:sz="4" w:space="0" w:color="auto"/>
              <w:right w:val="single" w:sz="4" w:space="0" w:color="auto"/>
            </w:tcBorders>
            <w:shd w:val="clear" w:color="auto" w:fill="auto"/>
          </w:tcPr>
          <w:p w:rsidR="00734D20" w:rsidRPr="00631276" w:rsidRDefault="00734D20" w:rsidP="00734D20">
            <w:pPr>
              <w:spacing w:after="200" w:line="276" w:lineRule="auto"/>
              <w:rPr>
                <w:rFonts w:eastAsia="Calibri"/>
                <w:b/>
                <w:sz w:val="22"/>
                <w:szCs w:val="22"/>
                <w:lang w:eastAsia="en-US"/>
              </w:rPr>
            </w:pPr>
          </w:p>
        </w:tc>
      </w:tr>
      <w:tr w:rsidR="00734D20" w:rsidRPr="00631276" w:rsidTr="00E50C64">
        <w:trPr>
          <w:trHeight w:val="67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734D20" w:rsidRPr="00625E55" w:rsidRDefault="00734D20" w:rsidP="00734D20">
            <w:pPr>
              <w:spacing w:after="200" w:line="276" w:lineRule="auto"/>
              <w:rPr>
                <w:rFonts w:eastAsia="Calibri"/>
                <w:color w:val="FF0000"/>
                <w:szCs w:val="22"/>
                <w:lang w:eastAsia="en-US"/>
              </w:rPr>
            </w:pPr>
            <w:r w:rsidRPr="00625E55">
              <w:rPr>
                <w:rFonts w:eastAsia="Calibri"/>
                <w:color w:val="FF0000"/>
                <w:szCs w:val="22"/>
                <w:lang w:eastAsia="en-US"/>
              </w:rPr>
              <w:t>Poslech s porozuměním</w:t>
            </w:r>
          </w:p>
          <w:p w:rsidR="00734D20" w:rsidRPr="00625E55" w:rsidRDefault="00734D20" w:rsidP="00734D20">
            <w:pPr>
              <w:spacing w:after="200" w:line="276" w:lineRule="auto"/>
              <w:rPr>
                <w:rFonts w:eastAsia="Calibri"/>
                <w:color w:val="FF0000"/>
                <w:szCs w:val="22"/>
                <w:lang w:eastAsia="en-US"/>
              </w:rPr>
            </w:pPr>
            <w:r w:rsidRPr="00625E55">
              <w:rPr>
                <w:rFonts w:eastAsia="Calibri"/>
                <w:color w:val="FF0000"/>
                <w:szCs w:val="22"/>
                <w:lang w:eastAsia="en-US"/>
              </w:rPr>
              <w:t>Rozumí jednoduchým pokynům a otázkám učitele, které jsou pronášeny pomalu a s pečlivou výslovností a reaguje na ně</w:t>
            </w:r>
          </w:p>
          <w:p w:rsidR="00734D20" w:rsidRPr="00625E55" w:rsidRDefault="00734D20" w:rsidP="00734D20">
            <w:pPr>
              <w:spacing w:after="200" w:line="276" w:lineRule="auto"/>
              <w:rPr>
                <w:rFonts w:eastAsia="Calibri"/>
                <w:color w:val="FF0000"/>
                <w:szCs w:val="22"/>
                <w:lang w:eastAsia="en-US"/>
              </w:rPr>
            </w:pPr>
            <w:r w:rsidRPr="00625E55">
              <w:rPr>
                <w:rFonts w:eastAsia="Calibri"/>
                <w:color w:val="FF0000"/>
                <w:szCs w:val="22"/>
                <w:lang w:eastAsia="en-US"/>
              </w:rPr>
              <w:t>Rozumí slovům a jednoduchým větám, které jsou pronášeny pomalu a zřetelně a týkají se osvojovaných témat, zejména pokud má k dispozici vizuální oporu</w:t>
            </w:r>
          </w:p>
          <w:p w:rsidR="00734D20" w:rsidRPr="00625E55" w:rsidRDefault="00734D20" w:rsidP="00734D20">
            <w:pPr>
              <w:spacing w:after="200" w:line="276" w:lineRule="auto"/>
              <w:rPr>
                <w:rFonts w:eastAsia="Calibri"/>
                <w:szCs w:val="22"/>
                <w:lang w:eastAsia="en-US"/>
              </w:rPr>
            </w:pPr>
            <w:r w:rsidRPr="00625E55">
              <w:rPr>
                <w:rFonts w:eastAsia="Calibri"/>
                <w:szCs w:val="22"/>
                <w:lang w:eastAsia="en-US"/>
              </w:rPr>
              <w:t>rozumí známým každodenním výrazům, zcela základním frázím, jednoduchým pokynům a větám, adekvátně na ně reaguje</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734D20" w:rsidRPr="00631276" w:rsidRDefault="00734D20" w:rsidP="00734D20">
            <w:pPr>
              <w:spacing w:after="200" w:line="276" w:lineRule="auto"/>
              <w:rPr>
                <w:rFonts w:eastAsia="Calibri"/>
                <w:szCs w:val="22"/>
                <w:lang w:eastAsia="en-US"/>
              </w:rPr>
            </w:pPr>
            <w:r w:rsidRPr="00631276">
              <w:rPr>
                <w:rFonts w:eastAsia="Calibri"/>
                <w:szCs w:val="22"/>
                <w:lang w:eastAsia="en-US"/>
              </w:rPr>
              <w:t>rozumí a reaguje na dané základní pokyny a výzvy</w:t>
            </w:r>
          </w:p>
        </w:tc>
        <w:tc>
          <w:tcPr>
            <w:tcW w:w="3060" w:type="dxa"/>
            <w:vMerge/>
            <w:tcBorders>
              <w:left w:val="single" w:sz="4" w:space="0" w:color="auto"/>
              <w:right w:val="single" w:sz="4" w:space="0" w:color="auto"/>
            </w:tcBorders>
            <w:shd w:val="clear" w:color="auto" w:fill="auto"/>
          </w:tcPr>
          <w:p w:rsidR="00734D20" w:rsidRPr="00631276" w:rsidRDefault="00734D20" w:rsidP="00734D20">
            <w:pPr>
              <w:spacing w:after="200" w:line="276" w:lineRule="auto"/>
              <w:rPr>
                <w:rFonts w:eastAsia="Calibri"/>
                <w:b/>
                <w:sz w:val="22"/>
                <w:szCs w:val="22"/>
                <w:lang w:eastAsia="en-U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734D20" w:rsidRPr="00631276" w:rsidRDefault="00734D20" w:rsidP="00734D20">
            <w:pPr>
              <w:spacing w:after="200" w:line="276" w:lineRule="auto"/>
              <w:rPr>
                <w:rFonts w:eastAsia="Calibri"/>
                <w:b/>
                <w:sz w:val="22"/>
                <w:szCs w:val="22"/>
                <w:lang w:eastAsia="en-U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34D20" w:rsidRPr="00631276" w:rsidRDefault="00734D20" w:rsidP="00734D20">
            <w:pPr>
              <w:spacing w:after="200" w:line="276" w:lineRule="auto"/>
              <w:rPr>
                <w:rFonts w:eastAsia="Calibri"/>
                <w:b/>
                <w:sz w:val="22"/>
                <w:szCs w:val="22"/>
                <w:lang w:eastAsia="en-US"/>
              </w:rPr>
            </w:pPr>
          </w:p>
        </w:tc>
      </w:tr>
      <w:tr w:rsidR="00734D20" w:rsidRPr="00631276" w:rsidTr="00E50C64">
        <w:trPr>
          <w:trHeight w:val="67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734D20" w:rsidRPr="00625E55" w:rsidRDefault="00734D20" w:rsidP="00734D20">
            <w:pPr>
              <w:spacing w:after="200" w:line="276" w:lineRule="auto"/>
              <w:rPr>
                <w:rFonts w:eastAsia="Calibri"/>
                <w:szCs w:val="22"/>
                <w:lang w:eastAsia="en-US"/>
              </w:rPr>
            </w:pPr>
            <w:r w:rsidRPr="00625E55">
              <w:rPr>
                <w:rFonts w:eastAsia="Calibri"/>
                <w:szCs w:val="22"/>
                <w:lang w:eastAsia="en-US"/>
              </w:rPr>
              <w:t>rozlišuje grafickou a mluvenou podobu slova</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734D20" w:rsidRPr="00631276" w:rsidRDefault="00734D20" w:rsidP="00734D20">
            <w:pPr>
              <w:spacing w:after="200" w:line="276" w:lineRule="auto"/>
              <w:rPr>
                <w:rFonts w:eastAsia="Calibri"/>
                <w:szCs w:val="22"/>
                <w:lang w:eastAsia="en-US"/>
              </w:rPr>
            </w:pPr>
            <w:r w:rsidRPr="00631276">
              <w:rPr>
                <w:rFonts w:eastAsia="Calibri"/>
                <w:szCs w:val="22"/>
                <w:lang w:eastAsia="en-US"/>
              </w:rPr>
              <w:t xml:space="preserve">seznamuje se </w:t>
            </w:r>
            <w:r w:rsidRPr="00631276">
              <w:rPr>
                <w:rFonts w:eastAsia="Calibri"/>
                <w:szCs w:val="22"/>
                <w:lang w:eastAsia="en-US"/>
              </w:rPr>
              <w:br/>
              <w:t xml:space="preserve">s rozdíly mezi fonetickou </w:t>
            </w:r>
            <w:r w:rsidRPr="00631276">
              <w:rPr>
                <w:rFonts w:eastAsia="Calibri"/>
                <w:szCs w:val="22"/>
                <w:lang w:eastAsia="en-US"/>
              </w:rPr>
              <w:br/>
              <w:t>a psanou formou jazyka</w:t>
            </w:r>
          </w:p>
        </w:tc>
        <w:tc>
          <w:tcPr>
            <w:tcW w:w="3060" w:type="dxa"/>
            <w:vMerge/>
            <w:tcBorders>
              <w:left w:val="single" w:sz="4" w:space="0" w:color="auto"/>
              <w:right w:val="single" w:sz="4" w:space="0" w:color="auto"/>
            </w:tcBorders>
            <w:shd w:val="clear" w:color="auto" w:fill="auto"/>
          </w:tcPr>
          <w:p w:rsidR="00734D20" w:rsidRPr="00631276" w:rsidRDefault="00734D20" w:rsidP="00734D20">
            <w:pPr>
              <w:spacing w:after="200" w:line="276" w:lineRule="auto"/>
              <w:rPr>
                <w:rFonts w:eastAsia="Calibri"/>
                <w:b/>
                <w:sz w:val="22"/>
                <w:szCs w:val="22"/>
                <w:lang w:eastAsia="en-U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734D20" w:rsidRPr="00631276" w:rsidRDefault="00734D20" w:rsidP="00734D20">
            <w:pPr>
              <w:spacing w:after="200" w:line="276" w:lineRule="auto"/>
              <w:rPr>
                <w:rFonts w:eastAsia="Calibri"/>
                <w:b/>
                <w:sz w:val="22"/>
                <w:szCs w:val="22"/>
                <w:lang w:eastAsia="en-U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34D20" w:rsidRPr="00631276" w:rsidRDefault="00734D20" w:rsidP="00734D20">
            <w:pPr>
              <w:spacing w:after="200" w:line="276" w:lineRule="auto"/>
              <w:rPr>
                <w:rFonts w:eastAsia="Calibri"/>
                <w:b/>
                <w:sz w:val="22"/>
                <w:szCs w:val="22"/>
                <w:lang w:eastAsia="en-US"/>
              </w:rPr>
            </w:pPr>
          </w:p>
        </w:tc>
      </w:tr>
      <w:tr w:rsidR="00734D20" w:rsidRPr="00631276" w:rsidTr="00E50C64">
        <w:trPr>
          <w:trHeight w:val="67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734D20" w:rsidRPr="00625E55" w:rsidRDefault="00734D20" w:rsidP="00734D20">
            <w:pPr>
              <w:spacing w:after="200" w:line="276" w:lineRule="auto"/>
              <w:rPr>
                <w:rFonts w:eastAsia="Calibri"/>
                <w:szCs w:val="22"/>
                <w:lang w:eastAsia="en-US"/>
              </w:rPr>
            </w:pPr>
            <w:r w:rsidRPr="00625E55">
              <w:rPr>
                <w:rFonts w:eastAsia="Calibri"/>
                <w:szCs w:val="22"/>
                <w:lang w:eastAsia="en-US"/>
              </w:rPr>
              <w:t>pochopí obsah a smysl jednoduché, pomalé a pečlivě vyslovované konverzace dvou osob</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734D20" w:rsidRPr="00631276" w:rsidRDefault="00734D20" w:rsidP="00734D20">
            <w:pPr>
              <w:spacing w:after="200" w:line="276" w:lineRule="auto"/>
              <w:rPr>
                <w:rFonts w:eastAsia="Calibri"/>
                <w:szCs w:val="22"/>
                <w:lang w:eastAsia="en-US"/>
              </w:rPr>
            </w:pPr>
            <w:r w:rsidRPr="00631276">
              <w:rPr>
                <w:rFonts w:eastAsia="Calibri"/>
                <w:szCs w:val="22"/>
                <w:lang w:eastAsia="en-US"/>
              </w:rPr>
              <w:t>nácvik a procvičování jednoduchých rozhovorů, na otázky reaguje krátkou odpovědí</w:t>
            </w:r>
          </w:p>
        </w:tc>
        <w:tc>
          <w:tcPr>
            <w:tcW w:w="3060" w:type="dxa"/>
            <w:vMerge/>
            <w:tcBorders>
              <w:left w:val="single" w:sz="4" w:space="0" w:color="auto"/>
              <w:right w:val="single" w:sz="4" w:space="0" w:color="auto"/>
            </w:tcBorders>
            <w:shd w:val="clear" w:color="auto" w:fill="auto"/>
          </w:tcPr>
          <w:p w:rsidR="00734D20" w:rsidRPr="00631276" w:rsidRDefault="00734D20" w:rsidP="00734D20">
            <w:pPr>
              <w:spacing w:after="200" w:line="276" w:lineRule="auto"/>
              <w:rPr>
                <w:rFonts w:eastAsia="Calibri"/>
                <w:b/>
                <w:sz w:val="22"/>
                <w:szCs w:val="22"/>
                <w:lang w:eastAsia="en-U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734D20" w:rsidRPr="00631276" w:rsidRDefault="00734D20" w:rsidP="00734D20">
            <w:pPr>
              <w:spacing w:after="200" w:line="276" w:lineRule="auto"/>
              <w:rPr>
                <w:rFonts w:eastAsia="Calibri"/>
                <w:b/>
                <w:sz w:val="22"/>
                <w:szCs w:val="22"/>
                <w:lang w:eastAsia="en-U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34D20" w:rsidRPr="00631276" w:rsidRDefault="00734D20" w:rsidP="00734D20">
            <w:pPr>
              <w:spacing w:after="200" w:line="276" w:lineRule="auto"/>
              <w:rPr>
                <w:rFonts w:eastAsia="Calibri"/>
                <w:b/>
                <w:sz w:val="22"/>
                <w:szCs w:val="22"/>
                <w:lang w:eastAsia="en-US"/>
              </w:rPr>
            </w:pPr>
          </w:p>
        </w:tc>
      </w:tr>
      <w:tr w:rsidR="00734D20" w:rsidRPr="00631276" w:rsidTr="00E50C64">
        <w:trPr>
          <w:trHeight w:val="67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734D20" w:rsidRPr="00625E55" w:rsidRDefault="00734D20" w:rsidP="00734D20">
            <w:pPr>
              <w:spacing w:after="200" w:line="276" w:lineRule="auto"/>
              <w:rPr>
                <w:rFonts w:eastAsia="Calibri"/>
                <w:szCs w:val="22"/>
                <w:lang w:eastAsia="en-US"/>
              </w:rPr>
            </w:pPr>
            <w:r w:rsidRPr="00625E55">
              <w:rPr>
                <w:rFonts w:eastAsia="Calibri"/>
                <w:szCs w:val="22"/>
                <w:lang w:eastAsia="en-US"/>
              </w:rPr>
              <w:t>používá abecední slovník učebnice a dvoujazyčný slovník</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734D20" w:rsidRPr="00631276" w:rsidRDefault="00734D20" w:rsidP="00734D20">
            <w:pPr>
              <w:spacing w:after="200" w:line="276" w:lineRule="auto"/>
              <w:rPr>
                <w:rFonts w:eastAsia="Calibri"/>
                <w:szCs w:val="22"/>
                <w:lang w:eastAsia="en-US"/>
              </w:rPr>
            </w:pPr>
            <w:r w:rsidRPr="00631276">
              <w:rPr>
                <w:rFonts w:eastAsia="Calibri"/>
                <w:szCs w:val="22"/>
                <w:lang w:eastAsia="en-US"/>
              </w:rPr>
              <w:t>získává základní slovní zásobu, dokáže vyhledat požadované slovo v abecedním</w:t>
            </w:r>
          </w:p>
          <w:p w:rsidR="00734D20" w:rsidRPr="00631276" w:rsidRDefault="00734D20" w:rsidP="00734D20">
            <w:pPr>
              <w:spacing w:after="200" w:line="276" w:lineRule="auto"/>
              <w:rPr>
                <w:rFonts w:eastAsia="Calibri"/>
                <w:szCs w:val="22"/>
                <w:lang w:eastAsia="en-US"/>
              </w:rPr>
            </w:pPr>
            <w:r w:rsidRPr="00631276">
              <w:rPr>
                <w:rFonts w:eastAsia="Calibri"/>
                <w:szCs w:val="22"/>
                <w:lang w:eastAsia="en-US"/>
              </w:rPr>
              <w:t>slovníku učebnice</w:t>
            </w:r>
          </w:p>
        </w:tc>
        <w:tc>
          <w:tcPr>
            <w:tcW w:w="3060" w:type="dxa"/>
            <w:vMerge/>
            <w:tcBorders>
              <w:left w:val="single" w:sz="4" w:space="0" w:color="auto"/>
              <w:bottom w:val="single" w:sz="4" w:space="0" w:color="auto"/>
              <w:right w:val="single" w:sz="4" w:space="0" w:color="auto"/>
            </w:tcBorders>
            <w:shd w:val="clear" w:color="auto" w:fill="auto"/>
          </w:tcPr>
          <w:p w:rsidR="00734D20" w:rsidRPr="00631276" w:rsidRDefault="00734D20" w:rsidP="00734D20">
            <w:pPr>
              <w:spacing w:after="200" w:line="276" w:lineRule="auto"/>
              <w:rPr>
                <w:rFonts w:eastAsia="Calibri"/>
                <w:b/>
                <w:sz w:val="22"/>
                <w:szCs w:val="22"/>
                <w:lang w:eastAsia="en-U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734D20" w:rsidRPr="00631276" w:rsidRDefault="00734D20" w:rsidP="00734D20">
            <w:pPr>
              <w:spacing w:after="200" w:line="276" w:lineRule="auto"/>
              <w:rPr>
                <w:rFonts w:eastAsia="Calibri"/>
                <w:b/>
                <w:sz w:val="22"/>
                <w:szCs w:val="22"/>
                <w:lang w:eastAsia="en-U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34D20" w:rsidRPr="00631276" w:rsidRDefault="00734D20" w:rsidP="00734D20">
            <w:pPr>
              <w:spacing w:after="200" w:line="276" w:lineRule="auto"/>
              <w:rPr>
                <w:rFonts w:eastAsia="Calibri"/>
                <w:b/>
                <w:sz w:val="22"/>
                <w:szCs w:val="22"/>
                <w:lang w:eastAsia="en-US"/>
              </w:rPr>
            </w:pPr>
          </w:p>
        </w:tc>
      </w:tr>
    </w:tbl>
    <w:p w:rsidR="00734D20" w:rsidRPr="00631276" w:rsidRDefault="00734D20" w:rsidP="00734D20">
      <w:pPr>
        <w:spacing w:after="200" w:line="276" w:lineRule="auto"/>
        <w:rPr>
          <w:rFonts w:eastAsia="Calibri"/>
          <w:sz w:val="22"/>
          <w:szCs w:val="22"/>
          <w:lang w:eastAsia="en-US"/>
        </w:rPr>
      </w:pPr>
    </w:p>
    <w:p w:rsidR="00734D20" w:rsidRPr="00625E55" w:rsidRDefault="00734D20" w:rsidP="00734D20">
      <w:pPr>
        <w:spacing w:after="200" w:line="276" w:lineRule="auto"/>
        <w:rPr>
          <w:rFonts w:eastAsia="Calibri"/>
          <w:b/>
          <w:sz w:val="28"/>
          <w:szCs w:val="28"/>
          <w:lang w:eastAsia="en-US"/>
        </w:rPr>
      </w:pPr>
      <w:r w:rsidRPr="00625E55">
        <w:rPr>
          <w:rFonts w:eastAsia="Calibri"/>
          <w:b/>
          <w:sz w:val="28"/>
          <w:szCs w:val="28"/>
          <w:lang w:eastAsia="en-US"/>
        </w:rPr>
        <w:t xml:space="preserve">Vyučovací předmět: </w:t>
      </w:r>
      <w:r w:rsidRPr="00677C0C">
        <w:rPr>
          <w:rFonts w:eastAsia="Calibri"/>
          <w:sz w:val="28"/>
          <w:szCs w:val="28"/>
          <w:lang w:eastAsia="en-US"/>
        </w:rPr>
        <w:t>Německý jazyk</w:t>
      </w:r>
    </w:p>
    <w:p w:rsidR="00734D20" w:rsidRPr="00625E55" w:rsidRDefault="00734D20" w:rsidP="00734D20">
      <w:pPr>
        <w:spacing w:after="200" w:line="276" w:lineRule="auto"/>
        <w:rPr>
          <w:rFonts w:eastAsia="Calibri"/>
          <w:b/>
          <w:sz w:val="28"/>
          <w:szCs w:val="28"/>
          <w:lang w:eastAsia="en-US"/>
        </w:rPr>
      </w:pPr>
      <w:r w:rsidRPr="00625E55">
        <w:rPr>
          <w:rFonts w:eastAsia="Calibri"/>
          <w:b/>
          <w:sz w:val="28"/>
          <w:szCs w:val="28"/>
          <w:lang w:eastAsia="en-US"/>
        </w:rPr>
        <w:t>Ročník: 8.</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734D20" w:rsidRPr="00625E55" w:rsidTr="00E50C64">
        <w:trPr>
          <w:trHeight w:val="1060"/>
          <w:tblHeader/>
        </w:trPr>
        <w:tc>
          <w:tcPr>
            <w:tcW w:w="3060" w:type="dxa"/>
            <w:tcBorders>
              <w:top w:val="single" w:sz="12" w:space="0" w:color="auto"/>
              <w:left w:val="single" w:sz="12" w:space="0" w:color="auto"/>
              <w:bottom w:val="single" w:sz="12" w:space="0" w:color="auto"/>
              <w:right w:val="single" w:sz="12" w:space="0" w:color="auto"/>
            </w:tcBorders>
            <w:shd w:val="clear" w:color="auto" w:fill="auto"/>
            <w:vAlign w:val="center"/>
          </w:tcPr>
          <w:p w:rsidR="00734D20" w:rsidRPr="00625E55" w:rsidRDefault="00734D20" w:rsidP="00734D20">
            <w:pPr>
              <w:spacing w:after="200" w:line="276" w:lineRule="auto"/>
              <w:rPr>
                <w:rFonts w:eastAsia="Calibri"/>
                <w:b/>
                <w:sz w:val="28"/>
                <w:szCs w:val="22"/>
                <w:lang w:eastAsia="en-US"/>
              </w:rPr>
            </w:pPr>
            <w:r w:rsidRPr="00625E55">
              <w:rPr>
                <w:rFonts w:eastAsia="Calibri"/>
                <w:b/>
                <w:sz w:val="28"/>
                <w:szCs w:val="22"/>
                <w:lang w:eastAsia="en-US"/>
              </w:rPr>
              <w:t>Výstup RVP ZV</w:t>
            </w:r>
          </w:p>
        </w:tc>
        <w:tc>
          <w:tcPr>
            <w:tcW w:w="3420" w:type="dxa"/>
            <w:tcBorders>
              <w:top w:val="single" w:sz="12" w:space="0" w:color="auto"/>
              <w:left w:val="single" w:sz="12" w:space="0" w:color="auto"/>
              <w:bottom w:val="single" w:sz="12" w:space="0" w:color="auto"/>
              <w:right w:val="single" w:sz="12" w:space="0" w:color="auto"/>
            </w:tcBorders>
            <w:shd w:val="clear" w:color="auto" w:fill="auto"/>
            <w:vAlign w:val="center"/>
          </w:tcPr>
          <w:p w:rsidR="00734D20" w:rsidRPr="00625E55" w:rsidRDefault="00734D20" w:rsidP="00734D20">
            <w:pPr>
              <w:spacing w:after="200" w:line="276" w:lineRule="auto"/>
              <w:rPr>
                <w:rFonts w:eastAsia="Calibri"/>
                <w:b/>
                <w:sz w:val="28"/>
                <w:szCs w:val="22"/>
                <w:lang w:eastAsia="en-US"/>
              </w:rPr>
            </w:pPr>
            <w:r w:rsidRPr="00625E55">
              <w:rPr>
                <w:rFonts w:eastAsia="Calibri"/>
                <w:b/>
                <w:sz w:val="28"/>
                <w:szCs w:val="22"/>
                <w:lang w:eastAsia="en-US"/>
              </w:rPr>
              <w:t>Školní výstup</w:t>
            </w:r>
          </w:p>
        </w:tc>
        <w:tc>
          <w:tcPr>
            <w:tcW w:w="3060" w:type="dxa"/>
            <w:tcBorders>
              <w:top w:val="single" w:sz="12" w:space="0" w:color="auto"/>
              <w:left w:val="single" w:sz="12" w:space="0" w:color="auto"/>
              <w:bottom w:val="single" w:sz="12" w:space="0" w:color="auto"/>
              <w:right w:val="single" w:sz="12" w:space="0" w:color="auto"/>
            </w:tcBorders>
            <w:shd w:val="clear" w:color="auto" w:fill="auto"/>
            <w:vAlign w:val="center"/>
          </w:tcPr>
          <w:p w:rsidR="00734D20" w:rsidRPr="00625E55" w:rsidRDefault="00734D20" w:rsidP="00734D20">
            <w:pPr>
              <w:spacing w:after="200" w:line="276" w:lineRule="auto"/>
              <w:rPr>
                <w:rFonts w:eastAsia="Calibri"/>
                <w:b/>
                <w:sz w:val="28"/>
                <w:szCs w:val="22"/>
                <w:lang w:eastAsia="en-US"/>
              </w:rPr>
            </w:pPr>
            <w:r w:rsidRPr="00625E55">
              <w:rPr>
                <w:rFonts w:eastAsia="Calibri"/>
                <w:b/>
                <w:sz w:val="28"/>
                <w:szCs w:val="22"/>
                <w:lang w:eastAsia="en-US"/>
              </w:rPr>
              <w:t>Učivo</w:t>
            </w:r>
          </w:p>
        </w:tc>
        <w:tc>
          <w:tcPr>
            <w:tcW w:w="2340" w:type="dxa"/>
            <w:tcBorders>
              <w:top w:val="single" w:sz="12" w:space="0" w:color="auto"/>
              <w:left w:val="single" w:sz="12" w:space="0" w:color="auto"/>
              <w:bottom w:val="single" w:sz="12" w:space="0" w:color="auto"/>
              <w:right w:val="single" w:sz="12" w:space="0" w:color="auto"/>
            </w:tcBorders>
            <w:shd w:val="clear" w:color="auto" w:fill="auto"/>
            <w:vAlign w:val="center"/>
          </w:tcPr>
          <w:p w:rsidR="00734D20" w:rsidRPr="00625E55" w:rsidRDefault="00734D20" w:rsidP="00734D20">
            <w:pPr>
              <w:spacing w:after="200" w:line="276" w:lineRule="auto"/>
              <w:rPr>
                <w:rFonts w:eastAsia="Calibri"/>
                <w:b/>
                <w:sz w:val="28"/>
                <w:szCs w:val="22"/>
                <w:lang w:eastAsia="en-US"/>
              </w:rPr>
            </w:pPr>
            <w:r w:rsidRPr="00625E55">
              <w:rPr>
                <w:rFonts w:eastAsia="Calibri"/>
                <w:b/>
                <w:sz w:val="28"/>
                <w:szCs w:val="22"/>
                <w:lang w:eastAsia="en-US"/>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shd w:val="clear" w:color="auto" w:fill="auto"/>
            <w:vAlign w:val="center"/>
          </w:tcPr>
          <w:p w:rsidR="00734D20" w:rsidRPr="00625E55" w:rsidRDefault="00734D20" w:rsidP="00734D20">
            <w:pPr>
              <w:spacing w:after="200" w:line="276" w:lineRule="auto"/>
              <w:rPr>
                <w:rFonts w:eastAsia="Calibri"/>
                <w:b/>
                <w:sz w:val="28"/>
                <w:szCs w:val="22"/>
                <w:lang w:eastAsia="en-US"/>
              </w:rPr>
            </w:pPr>
            <w:r w:rsidRPr="00625E55">
              <w:rPr>
                <w:rFonts w:eastAsia="Calibri"/>
                <w:b/>
                <w:sz w:val="28"/>
                <w:szCs w:val="22"/>
                <w:lang w:eastAsia="en-US"/>
              </w:rPr>
              <w:t>Poznámky</w:t>
            </w:r>
          </w:p>
        </w:tc>
      </w:tr>
      <w:tr w:rsidR="00734D20" w:rsidRPr="00625E55" w:rsidTr="00E50C64">
        <w:trPr>
          <w:trHeight w:val="676"/>
        </w:trPr>
        <w:tc>
          <w:tcPr>
            <w:tcW w:w="3060" w:type="dxa"/>
            <w:tcBorders>
              <w:top w:val="single" w:sz="12" w:space="0" w:color="auto"/>
              <w:left w:val="single" w:sz="4" w:space="0" w:color="auto"/>
              <w:bottom w:val="single" w:sz="4" w:space="0" w:color="auto"/>
              <w:right w:val="single" w:sz="4" w:space="0" w:color="auto"/>
            </w:tcBorders>
            <w:shd w:val="clear" w:color="auto" w:fill="auto"/>
          </w:tcPr>
          <w:p w:rsidR="00734D20" w:rsidRPr="00625E55" w:rsidRDefault="00734D20" w:rsidP="00734D20">
            <w:pPr>
              <w:spacing w:after="200" w:line="276" w:lineRule="auto"/>
              <w:rPr>
                <w:rFonts w:eastAsia="Calibri"/>
                <w:lang w:eastAsia="en-US"/>
              </w:rPr>
            </w:pPr>
            <w:r w:rsidRPr="00625E55">
              <w:rPr>
                <w:rFonts w:eastAsia="Calibri"/>
                <w:lang w:eastAsia="en-US"/>
              </w:rPr>
              <w:t>vyslovuje a čte plynule, foneticky správně jednoduché texty složené ze známé slovní zásoby</w:t>
            </w:r>
          </w:p>
        </w:tc>
        <w:tc>
          <w:tcPr>
            <w:tcW w:w="3420" w:type="dxa"/>
            <w:tcBorders>
              <w:top w:val="single" w:sz="12" w:space="0" w:color="auto"/>
              <w:left w:val="single" w:sz="4" w:space="0" w:color="auto"/>
              <w:bottom w:val="single" w:sz="4" w:space="0" w:color="auto"/>
              <w:right w:val="single" w:sz="4" w:space="0" w:color="auto"/>
            </w:tcBorders>
            <w:shd w:val="clear" w:color="auto" w:fill="auto"/>
          </w:tcPr>
          <w:p w:rsidR="00734D20" w:rsidRPr="00625E55" w:rsidRDefault="00734D20" w:rsidP="00734D20">
            <w:pPr>
              <w:spacing w:after="200" w:line="276" w:lineRule="auto"/>
              <w:rPr>
                <w:rFonts w:eastAsia="Calibri"/>
                <w:lang w:eastAsia="en-US"/>
              </w:rPr>
            </w:pPr>
            <w:r w:rsidRPr="00625E55">
              <w:rPr>
                <w:rFonts w:eastAsia="Calibri"/>
                <w:lang w:eastAsia="en-US"/>
              </w:rPr>
              <w:t xml:space="preserve">prezentuje písničky a básničky, přirozeně čte </w:t>
            </w:r>
            <w:r w:rsidRPr="00625E55">
              <w:rPr>
                <w:rFonts w:eastAsia="Calibri"/>
                <w:lang w:eastAsia="en-US"/>
              </w:rPr>
              <w:br/>
              <w:t>a zapisuje slova a věty</w:t>
            </w:r>
          </w:p>
        </w:tc>
        <w:tc>
          <w:tcPr>
            <w:tcW w:w="3060" w:type="dxa"/>
            <w:vMerge w:val="restart"/>
            <w:tcBorders>
              <w:top w:val="single" w:sz="12" w:space="0" w:color="auto"/>
              <w:left w:val="single" w:sz="4" w:space="0" w:color="auto"/>
              <w:right w:val="single" w:sz="4" w:space="0" w:color="auto"/>
            </w:tcBorders>
            <w:shd w:val="clear" w:color="auto" w:fill="auto"/>
          </w:tcPr>
          <w:p w:rsidR="00734D20" w:rsidRPr="00625E55" w:rsidRDefault="00734D20" w:rsidP="00DB5690">
            <w:pPr>
              <w:numPr>
                <w:ilvl w:val="0"/>
                <w:numId w:val="223"/>
              </w:numPr>
              <w:spacing w:after="200" w:line="276" w:lineRule="auto"/>
              <w:rPr>
                <w:rFonts w:eastAsia="Calibri"/>
                <w:lang w:eastAsia="en-US"/>
              </w:rPr>
            </w:pPr>
            <w:r w:rsidRPr="00625E55">
              <w:rPr>
                <w:rFonts w:eastAsia="Calibri"/>
                <w:lang w:eastAsia="en-US"/>
              </w:rPr>
              <w:t>tematické okruhy:</w:t>
            </w:r>
          </w:p>
          <w:p w:rsidR="00734D20" w:rsidRPr="00625E55" w:rsidRDefault="00734D20" w:rsidP="00734D20">
            <w:pPr>
              <w:spacing w:after="200" w:line="276" w:lineRule="auto"/>
              <w:rPr>
                <w:rFonts w:eastAsia="Calibri"/>
                <w:lang w:eastAsia="en-US"/>
              </w:rPr>
            </w:pPr>
            <w:r w:rsidRPr="00625E55">
              <w:rPr>
                <w:rFonts w:eastAsia="Calibri"/>
                <w:lang w:eastAsia="en-US"/>
              </w:rPr>
              <w:t>-</w:t>
            </w:r>
            <w:r w:rsidR="00625E55">
              <w:rPr>
                <w:rFonts w:eastAsia="Calibri"/>
                <w:lang w:eastAsia="en-US"/>
              </w:rPr>
              <w:t xml:space="preserve"> </w:t>
            </w:r>
            <w:r w:rsidRPr="00625E55">
              <w:rPr>
                <w:rFonts w:eastAsia="Calibri"/>
                <w:lang w:eastAsia="en-US"/>
              </w:rPr>
              <w:t xml:space="preserve">německy mluvící země, </w:t>
            </w:r>
            <w:r w:rsidRPr="00625E55">
              <w:rPr>
                <w:rFonts w:eastAsia="Calibri"/>
                <w:color w:val="FF0000"/>
                <w:lang w:eastAsia="en-US"/>
              </w:rPr>
              <w:t>jídlo, nákupy</w:t>
            </w:r>
            <w:r w:rsidRPr="00625E55">
              <w:rPr>
                <w:rFonts w:eastAsia="Calibri"/>
                <w:lang w:eastAsia="en-US"/>
              </w:rPr>
              <w:t xml:space="preserve">, </w:t>
            </w:r>
            <w:r w:rsidRPr="00625E55">
              <w:rPr>
                <w:rFonts w:eastAsia="Calibri"/>
                <w:color w:val="FF0000"/>
                <w:lang w:eastAsia="en-US"/>
              </w:rPr>
              <w:t>měsíce</w:t>
            </w:r>
            <w:r w:rsidRPr="00625E55">
              <w:rPr>
                <w:rFonts w:eastAsia="Calibri"/>
                <w:lang w:eastAsia="en-US"/>
              </w:rPr>
              <w:t>, každodenní rutina</w:t>
            </w:r>
          </w:p>
          <w:p w:rsidR="00734D20" w:rsidRPr="00625E55" w:rsidRDefault="00734D20" w:rsidP="00625E55">
            <w:pPr>
              <w:numPr>
                <w:ilvl w:val="0"/>
                <w:numId w:val="432"/>
              </w:numPr>
              <w:spacing w:after="200" w:line="276" w:lineRule="auto"/>
              <w:rPr>
                <w:rFonts w:eastAsia="Calibri"/>
                <w:lang w:eastAsia="en-US"/>
              </w:rPr>
            </w:pPr>
            <w:r w:rsidRPr="00625E55">
              <w:rPr>
                <w:rFonts w:eastAsia="Calibri"/>
                <w:lang w:eastAsia="en-US"/>
              </w:rPr>
              <w:t>gramatika:</w:t>
            </w:r>
          </w:p>
          <w:p w:rsidR="00734D20" w:rsidRPr="00625E55" w:rsidRDefault="00734D20" w:rsidP="00734D20">
            <w:pPr>
              <w:spacing w:after="200" w:line="276" w:lineRule="auto"/>
              <w:rPr>
                <w:rFonts w:eastAsia="Calibri"/>
                <w:lang w:eastAsia="en-US"/>
              </w:rPr>
            </w:pPr>
            <w:r w:rsidRPr="00625E55">
              <w:rPr>
                <w:rFonts w:eastAsia="Calibri"/>
                <w:lang w:eastAsia="en-US"/>
              </w:rPr>
              <w:t>-</w:t>
            </w:r>
            <w:r w:rsidR="00625E55">
              <w:rPr>
                <w:rFonts w:eastAsia="Calibri"/>
                <w:lang w:eastAsia="en-US"/>
              </w:rPr>
              <w:t xml:space="preserve"> </w:t>
            </w:r>
            <w:r w:rsidRPr="00625E55">
              <w:rPr>
                <w:rFonts w:eastAsia="Calibri"/>
                <w:lang w:eastAsia="en-US"/>
              </w:rPr>
              <w:t>slovesa se změnou kmenové samohlásky- jejich skloňování v přítomném čase</w:t>
            </w:r>
          </w:p>
          <w:p w:rsidR="00734D20" w:rsidRPr="00625E55" w:rsidRDefault="00734D20" w:rsidP="00734D20">
            <w:pPr>
              <w:spacing w:after="200" w:line="276" w:lineRule="auto"/>
              <w:rPr>
                <w:rFonts w:eastAsia="Calibri"/>
                <w:lang w:eastAsia="en-US"/>
              </w:rPr>
            </w:pPr>
            <w:r w:rsidRPr="00625E55">
              <w:rPr>
                <w:rFonts w:eastAsia="Calibri"/>
                <w:lang w:eastAsia="en-US"/>
              </w:rPr>
              <w:t xml:space="preserve">- vazba „ich möchte“ </w:t>
            </w:r>
          </w:p>
          <w:p w:rsidR="00734D20" w:rsidRPr="00625E55" w:rsidRDefault="00734D20" w:rsidP="00734D20">
            <w:pPr>
              <w:spacing w:after="200" w:line="276" w:lineRule="auto"/>
              <w:rPr>
                <w:rFonts w:eastAsia="Calibri"/>
                <w:lang w:eastAsia="en-US"/>
              </w:rPr>
            </w:pPr>
            <w:r w:rsidRPr="00625E55">
              <w:rPr>
                <w:rFonts w:eastAsia="Calibri"/>
                <w:lang w:eastAsia="en-US"/>
              </w:rPr>
              <w:t xml:space="preserve">- přímý a nepřímý pořádek slov </w:t>
            </w:r>
          </w:p>
          <w:p w:rsidR="00734D20" w:rsidRPr="00625E55" w:rsidRDefault="00734D20" w:rsidP="00734D20">
            <w:pPr>
              <w:spacing w:after="200" w:line="276" w:lineRule="auto"/>
              <w:rPr>
                <w:rFonts w:eastAsia="Calibri"/>
                <w:lang w:eastAsia="en-US"/>
              </w:rPr>
            </w:pPr>
            <w:r w:rsidRPr="00625E55">
              <w:rPr>
                <w:rFonts w:eastAsia="Calibri"/>
                <w:lang w:eastAsia="en-US"/>
              </w:rPr>
              <w:t>- podstatná jména s určitým členem ve 3. a 4. pádě Sg</w:t>
            </w:r>
          </w:p>
          <w:p w:rsidR="00734D20" w:rsidRPr="00625E55" w:rsidRDefault="00734D20" w:rsidP="00734D20">
            <w:pPr>
              <w:spacing w:after="200" w:line="276" w:lineRule="auto"/>
              <w:rPr>
                <w:rFonts w:eastAsia="Calibri"/>
                <w:lang w:eastAsia="en-US"/>
              </w:rPr>
            </w:pPr>
          </w:p>
          <w:p w:rsidR="00734D20" w:rsidRPr="00625E55" w:rsidRDefault="00734D20" w:rsidP="00734D20">
            <w:pPr>
              <w:spacing w:after="200" w:line="276" w:lineRule="auto"/>
              <w:rPr>
                <w:rFonts w:eastAsia="Calibri"/>
                <w:lang w:eastAsia="en-US"/>
              </w:rPr>
            </w:pPr>
          </w:p>
          <w:p w:rsidR="00734D20" w:rsidRPr="00625E55" w:rsidRDefault="00734D20" w:rsidP="00734D20">
            <w:pPr>
              <w:spacing w:after="200" w:line="276" w:lineRule="auto"/>
              <w:rPr>
                <w:rFonts w:eastAsia="Calibri"/>
                <w:lang w:eastAsia="en-US"/>
              </w:rPr>
            </w:pPr>
            <w:r w:rsidRPr="00625E55">
              <w:rPr>
                <w:rFonts w:eastAsia="Calibri"/>
                <w:lang w:eastAsia="en-US"/>
              </w:rPr>
              <w:t>Slovní zásoba – žáci si osvojí slovní zásobu a umí ji používat v komunikačních situacích probíraných tematických okruhů, práce se slovníkem</w:t>
            </w:r>
          </w:p>
          <w:p w:rsidR="00734D20" w:rsidRPr="00625E55" w:rsidRDefault="00734D20" w:rsidP="00734D20">
            <w:pPr>
              <w:spacing w:after="200" w:line="276" w:lineRule="auto"/>
              <w:rPr>
                <w:rFonts w:eastAsia="Calibri"/>
                <w:lang w:eastAsia="en-US"/>
              </w:rPr>
            </w:pPr>
          </w:p>
          <w:p w:rsidR="00734D20" w:rsidRPr="00625E55" w:rsidRDefault="00734D20" w:rsidP="00734D20">
            <w:pPr>
              <w:spacing w:after="200" w:line="276" w:lineRule="auto"/>
              <w:rPr>
                <w:rFonts w:eastAsia="Calibri"/>
                <w:lang w:eastAsia="en-US"/>
              </w:rPr>
            </w:pPr>
            <w:r w:rsidRPr="00625E55">
              <w:rPr>
                <w:rFonts w:eastAsia="Calibri"/>
                <w:color w:val="FF0000"/>
                <w:lang w:eastAsia="en-US"/>
              </w:rPr>
              <w:t>Mluvnice – základní gramatické struktury a typy vět (jsou tolerovány elementární chyby, které nenarušují smysl sdělení a porozumění)</w:t>
            </w:r>
          </w:p>
        </w:tc>
        <w:tc>
          <w:tcPr>
            <w:tcW w:w="2340" w:type="dxa"/>
            <w:tcBorders>
              <w:top w:val="single" w:sz="12" w:space="0" w:color="auto"/>
              <w:left w:val="single" w:sz="4" w:space="0" w:color="auto"/>
              <w:bottom w:val="single" w:sz="4" w:space="0" w:color="auto"/>
              <w:right w:val="single" w:sz="4" w:space="0" w:color="auto"/>
            </w:tcBorders>
            <w:shd w:val="clear" w:color="auto" w:fill="auto"/>
          </w:tcPr>
          <w:p w:rsidR="00734D20" w:rsidRPr="00625E55" w:rsidRDefault="00734D20" w:rsidP="00734D20">
            <w:pPr>
              <w:spacing w:after="200" w:line="276" w:lineRule="auto"/>
              <w:rPr>
                <w:rFonts w:eastAsia="Calibri"/>
                <w:b/>
                <w:lang w:eastAsia="en-US"/>
              </w:rPr>
            </w:pPr>
          </w:p>
        </w:tc>
        <w:tc>
          <w:tcPr>
            <w:tcW w:w="1800" w:type="dxa"/>
            <w:tcBorders>
              <w:top w:val="single" w:sz="12" w:space="0" w:color="auto"/>
              <w:left w:val="single" w:sz="4" w:space="0" w:color="auto"/>
              <w:bottom w:val="single" w:sz="4" w:space="0" w:color="auto"/>
              <w:right w:val="single" w:sz="4" w:space="0" w:color="auto"/>
            </w:tcBorders>
            <w:shd w:val="clear" w:color="auto" w:fill="auto"/>
          </w:tcPr>
          <w:p w:rsidR="00734D20" w:rsidRPr="00625E55" w:rsidRDefault="00734D20" w:rsidP="00734D20">
            <w:pPr>
              <w:spacing w:after="200" w:line="276" w:lineRule="auto"/>
              <w:rPr>
                <w:rFonts w:eastAsia="Calibri"/>
                <w:b/>
                <w:lang w:eastAsia="en-US"/>
              </w:rPr>
            </w:pPr>
          </w:p>
        </w:tc>
      </w:tr>
      <w:tr w:rsidR="00734D20" w:rsidRPr="00625E55" w:rsidTr="00E50C64">
        <w:trPr>
          <w:trHeight w:val="67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734D20" w:rsidRPr="00625E55" w:rsidRDefault="00734D20" w:rsidP="00734D20">
            <w:pPr>
              <w:spacing w:after="200" w:line="276" w:lineRule="auto"/>
              <w:rPr>
                <w:rFonts w:eastAsia="Calibri"/>
                <w:color w:val="FF0000"/>
                <w:lang w:eastAsia="en-US"/>
              </w:rPr>
            </w:pPr>
            <w:r w:rsidRPr="00625E55">
              <w:rPr>
                <w:rFonts w:eastAsia="Calibri"/>
                <w:color w:val="FF0000"/>
                <w:lang w:eastAsia="en-US"/>
              </w:rPr>
              <w:t>Poslech s porozuměním</w:t>
            </w:r>
          </w:p>
          <w:p w:rsidR="00734D20" w:rsidRPr="00625E55" w:rsidRDefault="00734D20" w:rsidP="00734D20">
            <w:pPr>
              <w:spacing w:after="200" w:line="276" w:lineRule="auto"/>
              <w:rPr>
                <w:rFonts w:eastAsia="Calibri"/>
                <w:color w:val="FF0000"/>
                <w:lang w:eastAsia="en-US"/>
              </w:rPr>
            </w:pPr>
            <w:r w:rsidRPr="00625E55">
              <w:rPr>
                <w:rFonts w:eastAsia="Calibri"/>
                <w:color w:val="FF0000"/>
                <w:lang w:eastAsia="en-US"/>
              </w:rPr>
              <w:t>Rozumí jednoduchým pokynům a otázkám učitele, které jsou pronášeny pomalu a s pečlivou výslovností a reaguje na ně</w:t>
            </w:r>
          </w:p>
          <w:p w:rsidR="00734D20" w:rsidRPr="00625E55" w:rsidRDefault="00734D20" w:rsidP="00734D20">
            <w:pPr>
              <w:spacing w:after="200" w:line="276" w:lineRule="auto"/>
              <w:rPr>
                <w:rFonts w:eastAsia="Calibri"/>
                <w:color w:val="FF0000"/>
                <w:lang w:eastAsia="en-US"/>
              </w:rPr>
            </w:pPr>
            <w:r w:rsidRPr="00625E55">
              <w:rPr>
                <w:rFonts w:eastAsia="Calibri"/>
                <w:color w:val="FF0000"/>
                <w:lang w:eastAsia="en-US"/>
              </w:rPr>
              <w:t>Rozumí slovům a jednoduchým větám, které jsou pronášeny pomalu a zřetelně a týkají se osvojovaných témat, zejména pokud má k dispozici vizuální oporu</w:t>
            </w:r>
          </w:p>
          <w:p w:rsidR="00734D20" w:rsidRPr="00625E55" w:rsidRDefault="00734D20" w:rsidP="00734D20">
            <w:pPr>
              <w:spacing w:after="200" w:line="276" w:lineRule="auto"/>
              <w:rPr>
                <w:rFonts w:eastAsia="Calibri"/>
                <w:color w:val="FF0000"/>
                <w:lang w:eastAsia="en-US"/>
              </w:rPr>
            </w:pPr>
            <w:r w:rsidRPr="00625E55">
              <w:rPr>
                <w:rFonts w:eastAsia="Calibri"/>
                <w:color w:val="FF0000"/>
                <w:lang w:eastAsia="en-US"/>
              </w:rPr>
              <w:t>Rozumí základním informacím v krátkých poslechových textech týkajících se každodenních témat</w:t>
            </w:r>
          </w:p>
          <w:p w:rsidR="00734D20" w:rsidRPr="00625E55" w:rsidRDefault="00734D20" w:rsidP="00734D20">
            <w:pPr>
              <w:spacing w:after="200" w:line="276" w:lineRule="auto"/>
              <w:rPr>
                <w:rFonts w:eastAsia="Calibri"/>
                <w:lang w:eastAsia="en-US"/>
              </w:rPr>
            </w:pPr>
          </w:p>
          <w:p w:rsidR="00734D20" w:rsidRPr="00625E55" w:rsidRDefault="00734D20" w:rsidP="00734D20">
            <w:pPr>
              <w:spacing w:after="200" w:line="276" w:lineRule="auto"/>
              <w:rPr>
                <w:rFonts w:eastAsia="Calibri"/>
                <w:lang w:eastAsia="en-US"/>
              </w:rPr>
            </w:pPr>
            <w:r w:rsidRPr="00625E55">
              <w:rPr>
                <w:rFonts w:eastAsia="Calibri"/>
                <w:lang w:eastAsia="en-US"/>
              </w:rPr>
              <w:t>rozumí známým každodenním výrazům, zcela základním frázím, jednoduchým pokynům a větám, adekvátně na ně reaguje</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734D20" w:rsidRPr="00625E55" w:rsidRDefault="00734D20" w:rsidP="00734D20">
            <w:pPr>
              <w:spacing w:after="200" w:line="276" w:lineRule="auto"/>
              <w:rPr>
                <w:rFonts w:eastAsia="Calibri"/>
                <w:lang w:eastAsia="en-US"/>
              </w:rPr>
            </w:pPr>
            <w:r w:rsidRPr="00625E55">
              <w:rPr>
                <w:rFonts w:eastAsia="Calibri"/>
                <w:lang w:eastAsia="en-US"/>
              </w:rPr>
              <w:t>rozumí a reaguje na dané základní pokyny a výzvy</w:t>
            </w:r>
          </w:p>
        </w:tc>
        <w:tc>
          <w:tcPr>
            <w:tcW w:w="3060" w:type="dxa"/>
            <w:vMerge/>
            <w:tcBorders>
              <w:left w:val="single" w:sz="4" w:space="0" w:color="auto"/>
              <w:right w:val="single" w:sz="4" w:space="0" w:color="auto"/>
            </w:tcBorders>
            <w:shd w:val="clear" w:color="auto" w:fill="auto"/>
          </w:tcPr>
          <w:p w:rsidR="00734D20" w:rsidRPr="00625E55" w:rsidRDefault="00734D20" w:rsidP="00734D20">
            <w:pPr>
              <w:spacing w:after="200" w:line="276" w:lineRule="auto"/>
              <w:rPr>
                <w:rFonts w:eastAsia="Calibri"/>
                <w:b/>
                <w:lang w:eastAsia="en-U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734D20" w:rsidRPr="00625E55" w:rsidRDefault="00734D20" w:rsidP="00734D20">
            <w:pPr>
              <w:spacing w:after="200" w:line="276" w:lineRule="auto"/>
              <w:rPr>
                <w:rFonts w:eastAsia="Calibri"/>
                <w:b/>
                <w:lang w:eastAsia="en-U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34D20" w:rsidRPr="00625E55" w:rsidRDefault="00734D20" w:rsidP="00734D20">
            <w:pPr>
              <w:spacing w:after="200" w:line="276" w:lineRule="auto"/>
              <w:rPr>
                <w:rFonts w:eastAsia="Calibri"/>
                <w:b/>
                <w:lang w:eastAsia="en-US"/>
              </w:rPr>
            </w:pPr>
          </w:p>
        </w:tc>
      </w:tr>
      <w:tr w:rsidR="00734D20" w:rsidRPr="00625E55" w:rsidTr="00E50C64">
        <w:trPr>
          <w:trHeight w:val="67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734D20" w:rsidRPr="00625E55" w:rsidRDefault="00734D20" w:rsidP="00734D20">
            <w:pPr>
              <w:spacing w:after="200" w:line="276" w:lineRule="auto"/>
              <w:rPr>
                <w:rFonts w:eastAsia="Calibri"/>
                <w:lang w:eastAsia="en-US"/>
              </w:rPr>
            </w:pPr>
            <w:r w:rsidRPr="00625E55">
              <w:rPr>
                <w:rFonts w:eastAsia="Calibri"/>
                <w:lang w:eastAsia="en-US"/>
              </w:rPr>
              <w:t>pochopí obsah a smysl jednoduché, pomalé a pečlivě vyslovované konverzace dvou osob</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734D20" w:rsidRPr="00625E55" w:rsidRDefault="00734D20" w:rsidP="00734D20">
            <w:pPr>
              <w:spacing w:after="200" w:line="276" w:lineRule="auto"/>
              <w:rPr>
                <w:rFonts w:eastAsia="Calibri"/>
                <w:lang w:eastAsia="en-US"/>
              </w:rPr>
            </w:pPr>
            <w:r w:rsidRPr="00625E55">
              <w:rPr>
                <w:rFonts w:eastAsia="Calibri"/>
                <w:lang w:eastAsia="en-US"/>
              </w:rPr>
              <w:t>nácvik a procvičování jednoduchých rozhovorů, na otázky reaguje krátkou odpovědí</w:t>
            </w:r>
          </w:p>
        </w:tc>
        <w:tc>
          <w:tcPr>
            <w:tcW w:w="3060" w:type="dxa"/>
            <w:vMerge/>
            <w:tcBorders>
              <w:left w:val="single" w:sz="4" w:space="0" w:color="auto"/>
              <w:right w:val="single" w:sz="4" w:space="0" w:color="auto"/>
            </w:tcBorders>
            <w:shd w:val="clear" w:color="auto" w:fill="auto"/>
          </w:tcPr>
          <w:p w:rsidR="00734D20" w:rsidRPr="00625E55" w:rsidRDefault="00734D20" w:rsidP="00734D20">
            <w:pPr>
              <w:spacing w:after="200" w:line="276" w:lineRule="auto"/>
              <w:rPr>
                <w:rFonts w:eastAsia="Calibri"/>
                <w:b/>
                <w:lang w:eastAsia="en-U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734D20" w:rsidRPr="00625E55" w:rsidRDefault="00734D20" w:rsidP="00734D20">
            <w:pPr>
              <w:spacing w:after="200" w:line="276" w:lineRule="auto"/>
              <w:rPr>
                <w:rFonts w:eastAsia="Calibri"/>
                <w:b/>
                <w:lang w:eastAsia="en-U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34D20" w:rsidRPr="00625E55" w:rsidRDefault="00734D20" w:rsidP="00734D20">
            <w:pPr>
              <w:spacing w:after="200" w:line="276" w:lineRule="auto"/>
              <w:rPr>
                <w:rFonts w:eastAsia="Calibri"/>
                <w:b/>
                <w:lang w:eastAsia="en-US"/>
              </w:rPr>
            </w:pPr>
          </w:p>
        </w:tc>
      </w:tr>
      <w:tr w:rsidR="00734D20" w:rsidRPr="00625E55" w:rsidTr="00E50C64">
        <w:trPr>
          <w:trHeight w:val="67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734D20" w:rsidRPr="00625E55" w:rsidRDefault="00734D20" w:rsidP="00734D20">
            <w:pPr>
              <w:spacing w:after="200" w:line="276" w:lineRule="auto"/>
              <w:rPr>
                <w:rFonts w:eastAsia="Calibri"/>
                <w:lang w:eastAsia="en-US"/>
              </w:rPr>
            </w:pPr>
            <w:r w:rsidRPr="00625E55">
              <w:rPr>
                <w:rFonts w:eastAsia="Calibri"/>
                <w:lang w:eastAsia="en-US"/>
              </w:rPr>
              <w:t>používá abecední slovník učebnice a dvoujazyčný slovník</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734D20" w:rsidRPr="00625E55" w:rsidRDefault="00734D20" w:rsidP="00734D20">
            <w:pPr>
              <w:spacing w:after="200" w:line="276" w:lineRule="auto"/>
              <w:rPr>
                <w:rFonts w:eastAsia="Calibri"/>
                <w:lang w:eastAsia="en-US"/>
              </w:rPr>
            </w:pPr>
            <w:r w:rsidRPr="00625E55">
              <w:rPr>
                <w:rFonts w:eastAsia="Calibri"/>
                <w:lang w:eastAsia="en-US"/>
              </w:rPr>
              <w:t>získává základní slovní zásobu, dokáže vyhledat požadované slovo v abecedním</w:t>
            </w:r>
          </w:p>
          <w:p w:rsidR="00734D20" w:rsidRPr="00625E55" w:rsidRDefault="00734D20" w:rsidP="00734D20">
            <w:pPr>
              <w:spacing w:after="200" w:line="276" w:lineRule="auto"/>
              <w:rPr>
                <w:rFonts w:eastAsia="Calibri"/>
                <w:lang w:eastAsia="en-US"/>
              </w:rPr>
            </w:pPr>
            <w:r w:rsidRPr="00625E55">
              <w:rPr>
                <w:rFonts w:eastAsia="Calibri"/>
                <w:lang w:eastAsia="en-US"/>
              </w:rPr>
              <w:t>slovníku učebnice</w:t>
            </w:r>
          </w:p>
        </w:tc>
        <w:tc>
          <w:tcPr>
            <w:tcW w:w="3060" w:type="dxa"/>
            <w:vMerge/>
            <w:tcBorders>
              <w:left w:val="single" w:sz="4" w:space="0" w:color="auto"/>
              <w:bottom w:val="single" w:sz="4" w:space="0" w:color="auto"/>
              <w:right w:val="single" w:sz="4" w:space="0" w:color="auto"/>
            </w:tcBorders>
            <w:shd w:val="clear" w:color="auto" w:fill="auto"/>
          </w:tcPr>
          <w:p w:rsidR="00734D20" w:rsidRPr="00625E55" w:rsidRDefault="00734D20" w:rsidP="00734D20">
            <w:pPr>
              <w:spacing w:after="200" w:line="276" w:lineRule="auto"/>
              <w:rPr>
                <w:rFonts w:eastAsia="Calibri"/>
                <w:b/>
                <w:lang w:eastAsia="en-U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734D20" w:rsidRPr="00625E55" w:rsidRDefault="00734D20" w:rsidP="00734D20">
            <w:pPr>
              <w:spacing w:after="200" w:line="276" w:lineRule="auto"/>
              <w:rPr>
                <w:rFonts w:eastAsia="Calibri"/>
                <w:b/>
                <w:lang w:eastAsia="en-U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34D20" w:rsidRPr="00625E55" w:rsidRDefault="00734D20" w:rsidP="00734D20">
            <w:pPr>
              <w:spacing w:after="200" w:line="276" w:lineRule="auto"/>
              <w:rPr>
                <w:rFonts w:eastAsia="Calibri"/>
                <w:b/>
                <w:lang w:eastAsia="en-US"/>
              </w:rPr>
            </w:pPr>
          </w:p>
        </w:tc>
      </w:tr>
    </w:tbl>
    <w:p w:rsidR="00734D20" w:rsidRPr="00625E55" w:rsidRDefault="00734D20" w:rsidP="00734D20">
      <w:pPr>
        <w:spacing w:after="200" w:line="276" w:lineRule="auto"/>
        <w:rPr>
          <w:rFonts w:eastAsia="Calibri"/>
          <w:lang w:eastAsia="en-US"/>
        </w:rPr>
      </w:pPr>
    </w:p>
    <w:p w:rsidR="00734D20" w:rsidRPr="00625E55" w:rsidRDefault="00734D20" w:rsidP="00734D20">
      <w:pPr>
        <w:tabs>
          <w:tab w:val="left" w:pos="1710"/>
        </w:tabs>
        <w:spacing w:after="200" w:line="276" w:lineRule="auto"/>
        <w:rPr>
          <w:rFonts w:eastAsia="Calibri"/>
          <w:b/>
          <w:sz w:val="28"/>
          <w:szCs w:val="28"/>
          <w:lang w:eastAsia="en-US"/>
        </w:rPr>
      </w:pPr>
      <w:r w:rsidRPr="00625E55">
        <w:rPr>
          <w:rFonts w:eastAsia="Calibri"/>
          <w:b/>
          <w:sz w:val="28"/>
          <w:szCs w:val="28"/>
          <w:lang w:eastAsia="en-US"/>
        </w:rPr>
        <w:t xml:space="preserve">Vyučovací předmět: </w:t>
      </w:r>
      <w:r w:rsidRPr="00677C0C">
        <w:rPr>
          <w:rFonts w:eastAsia="Calibri"/>
          <w:sz w:val="28"/>
          <w:szCs w:val="28"/>
          <w:lang w:eastAsia="en-US"/>
        </w:rPr>
        <w:t>Německý jazyk</w:t>
      </w:r>
    </w:p>
    <w:p w:rsidR="00734D20" w:rsidRPr="00625E55" w:rsidRDefault="00734D20" w:rsidP="00734D20">
      <w:pPr>
        <w:tabs>
          <w:tab w:val="left" w:pos="1710"/>
        </w:tabs>
        <w:spacing w:after="200" w:line="276" w:lineRule="auto"/>
        <w:rPr>
          <w:rFonts w:eastAsia="Calibri"/>
          <w:b/>
          <w:sz w:val="28"/>
          <w:szCs w:val="28"/>
          <w:lang w:eastAsia="en-US"/>
        </w:rPr>
      </w:pPr>
      <w:r w:rsidRPr="00625E55">
        <w:rPr>
          <w:rFonts w:eastAsia="Calibri"/>
          <w:b/>
          <w:sz w:val="28"/>
          <w:szCs w:val="28"/>
          <w:lang w:eastAsia="en-US"/>
        </w:rPr>
        <w:t>Ročník: 9.</w:t>
      </w:r>
    </w:p>
    <w:tbl>
      <w:tblPr>
        <w:tblW w:w="1360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7"/>
        <w:gridCol w:w="3544"/>
        <w:gridCol w:w="2977"/>
        <w:gridCol w:w="2409"/>
        <w:gridCol w:w="1701"/>
      </w:tblGrid>
      <w:tr w:rsidR="00734D20" w:rsidRPr="00734D20" w:rsidTr="00677C0C">
        <w:trPr>
          <w:trHeight w:val="1060"/>
          <w:tblHeader/>
        </w:trPr>
        <w:tc>
          <w:tcPr>
            <w:tcW w:w="2977" w:type="dxa"/>
            <w:tcBorders>
              <w:top w:val="single" w:sz="12" w:space="0" w:color="auto"/>
              <w:left w:val="single" w:sz="12" w:space="0" w:color="auto"/>
              <w:bottom w:val="single" w:sz="12" w:space="0" w:color="auto"/>
              <w:right w:val="single" w:sz="12" w:space="0" w:color="auto"/>
            </w:tcBorders>
            <w:shd w:val="clear" w:color="auto" w:fill="auto"/>
            <w:vAlign w:val="center"/>
          </w:tcPr>
          <w:p w:rsidR="00734D20" w:rsidRPr="00734D20" w:rsidRDefault="00734D20" w:rsidP="00734D20">
            <w:pPr>
              <w:tabs>
                <w:tab w:val="left" w:pos="1710"/>
              </w:tabs>
              <w:spacing w:after="200" w:line="276" w:lineRule="auto"/>
              <w:rPr>
                <w:rFonts w:eastAsia="Calibri"/>
                <w:b/>
                <w:sz w:val="22"/>
                <w:szCs w:val="22"/>
                <w:lang w:eastAsia="en-US"/>
              </w:rPr>
            </w:pPr>
            <w:r w:rsidRPr="00734D20">
              <w:rPr>
                <w:rFonts w:eastAsia="Calibri"/>
                <w:b/>
                <w:sz w:val="22"/>
                <w:szCs w:val="22"/>
                <w:lang w:eastAsia="en-US"/>
              </w:rPr>
              <w:t>Výstup RVP ZV</w:t>
            </w:r>
          </w:p>
        </w:tc>
        <w:tc>
          <w:tcPr>
            <w:tcW w:w="3544" w:type="dxa"/>
            <w:tcBorders>
              <w:top w:val="single" w:sz="12" w:space="0" w:color="auto"/>
              <w:left w:val="single" w:sz="12" w:space="0" w:color="auto"/>
              <w:bottom w:val="single" w:sz="12" w:space="0" w:color="auto"/>
              <w:right w:val="single" w:sz="12" w:space="0" w:color="auto"/>
            </w:tcBorders>
            <w:shd w:val="clear" w:color="auto" w:fill="auto"/>
            <w:vAlign w:val="center"/>
          </w:tcPr>
          <w:p w:rsidR="00734D20" w:rsidRPr="00734D20" w:rsidRDefault="00734D20" w:rsidP="00734D20">
            <w:pPr>
              <w:tabs>
                <w:tab w:val="left" w:pos="1710"/>
              </w:tabs>
              <w:spacing w:after="200" w:line="276" w:lineRule="auto"/>
              <w:rPr>
                <w:rFonts w:eastAsia="Calibri"/>
                <w:b/>
                <w:sz w:val="22"/>
                <w:szCs w:val="22"/>
                <w:lang w:eastAsia="en-US"/>
              </w:rPr>
            </w:pPr>
            <w:r w:rsidRPr="00734D20">
              <w:rPr>
                <w:rFonts w:eastAsia="Calibri"/>
                <w:b/>
                <w:sz w:val="22"/>
                <w:szCs w:val="22"/>
                <w:lang w:eastAsia="en-US"/>
              </w:rPr>
              <w:t>Školní výstup</w:t>
            </w:r>
          </w:p>
        </w:tc>
        <w:tc>
          <w:tcPr>
            <w:tcW w:w="2977" w:type="dxa"/>
            <w:tcBorders>
              <w:top w:val="single" w:sz="12" w:space="0" w:color="auto"/>
              <w:left w:val="single" w:sz="12" w:space="0" w:color="auto"/>
              <w:bottom w:val="single" w:sz="12" w:space="0" w:color="auto"/>
              <w:right w:val="single" w:sz="12" w:space="0" w:color="auto"/>
            </w:tcBorders>
            <w:shd w:val="clear" w:color="auto" w:fill="auto"/>
            <w:vAlign w:val="center"/>
          </w:tcPr>
          <w:p w:rsidR="00734D20" w:rsidRPr="00734D20" w:rsidRDefault="00734D20" w:rsidP="00734D20">
            <w:pPr>
              <w:tabs>
                <w:tab w:val="left" w:pos="1710"/>
              </w:tabs>
              <w:spacing w:after="200" w:line="276" w:lineRule="auto"/>
              <w:rPr>
                <w:rFonts w:eastAsia="Calibri"/>
                <w:b/>
                <w:sz w:val="22"/>
                <w:szCs w:val="22"/>
                <w:lang w:eastAsia="en-US"/>
              </w:rPr>
            </w:pPr>
            <w:r w:rsidRPr="00734D20">
              <w:rPr>
                <w:rFonts w:eastAsia="Calibri"/>
                <w:b/>
                <w:sz w:val="22"/>
                <w:szCs w:val="22"/>
                <w:lang w:eastAsia="en-US"/>
              </w:rPr>
              <w:t>Učivo</w:t>
            </w:r>
          </w:p>
        </w:tc>
        <w:tc>
          <w:tcPr>
            <w:tcW w:w="2409" w:type="dxa"/>
            <w:tcBorders>
              <w:top w:val="single" w:sz="12" w:space="0" w:color="auto"/>
              <w:left w:val="single" w:sz="12" w:space="0" w:color="auto"/>
              <w:bottom w:val="single" w:sz="12" w:space="0" w:color="auto"/>
              <w:right w:val="single" w:sz="12" w:space="0" w:color="auto"/>
            </w:tcBorders>
            <w:shd w:val="clear" w:color="auto" w:fill="auto"/>
            <w:vAlign w:val="center"/>
          </w:tcPr>
          <w:p w:rsidR="00734D20" w:rsidRPr="00734D20" w:rsidRDefault="00734D20" w:rsidP="00734D20">
            <w:pPr>
              <w:tabs>
                <w:tab w:val="left" w:pos="1710"/>
              </w:tabs>
              <w:spacing w:after="200" w:line="276" w:lineRule="auto"/>
              <w:rPr>
                <w:rFonts w:eastAsia="Calibri"/>
                <w:b/>
                <w:sz w:val="22"/>
                <w:szCs w:val="22"/>
                <w:lang w:eastAsia="en-US"/>
              </w:rPr>
            </w:pPr>
            <w:r w:rsidRPr="00734D20">
              <w:rPr>
                <w:rFonts w:eastAsia="Calibri"/>
                <w:b/>
                <w:sz w:val="22"/>
                <w:szCs w:val="22"/>
                <w:lang w:eastAsia="en-US"/>
              </w:rPr>
              <w:t>Mezipředmětové vztahy, průřezová témata</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rsidR="00734D20" w:rsidRPr="00734D20" w:rsidRDefault="00734D20" w:rsidP="00734D20">
            <w:pPr>
              <w:tabs>
                <w:tab w:val="left" w:pos="1710"/>
              </w:tabs>
              <w:spacing w:after="200" w:line="276" w:lineRule="auto"/>
              <w:rPr>
                <w:rFonts w:eastAsia="Calibri"/>
                <w:b/>
                <w:sz w:val="22"/>
                <w:szCs w:val="22"/>
                <w:lang w:eastAsia="en-US"/>
              </w:rPr>
            </w:pPr>
            <w:r w:rsidRPr="00734D20">
              <w:rPr>
                <w:rFonts w:eastAsia="Calibri"/>
                <w:b/>
                <w:sz w:val="22"/>
                <w:szCs w:val="22"/>
                <w:lang w:eastAsia="en-US"/>
              </w:rPr>
              <w:t>Poznámky</w:t>
            </w:r>
          </w:p>
        </w:tc>
      </w:tr>
      <w:tr w:rsidR="00734D20" w:rsidRPr="00734D20" w:rsidTr="00677C0C">
        <w:trPr>
          <w:trHeight w:val="676"/>
        </w:trPr>
        <w:tc>
          <w:tcPr>
            <w:tcW w:w="2977" w:type="dxa"/>
            <w:tcBorders>
              <w:top w:val="single" w:sz="12" w:space="0" w:color="auto"/>
              <w:left w:val="single" w:sz="4" w:space="0" w:color="auto"/>
              <w:bottom w:val="single" w:sz="4" w:space="0" w:color="auto"/>
              <w:right w:val="single" w:sz="4" w:space="0" w:color="auto"/>
            </w:tcBorders>
            <w:shd w:val="clear" w:color="auto" w:fill="auto"/>
          </w:tcPr>
          <w:p w:rsidR="00734D20" w:rsidRPr="00734D20" w:rsidRDefault="00734D20" w:rsidP="00734D20">
            <w:pPr>
              <w:tabs>
                <w:tab w:val="left" w:pos="1710"/>
              </w:tabs>
              <w:spacing w:after="200" w:line="276" w:lineRule="auto"/>
              <w:rPr>
                <w:rFonts w:eastAsia="Calibri"/>
                <w:sz w:val="22"/>
                <w:szCs w:val="22"/>
                <w:lang w:eastAsia="en-US"/>
              </w:rPr>
            </w:pPr>
            <w:r w:rsidRPr="00734D20">
              <w:rPr>
                <w:rFonts w:eastAsia="Calibri"/>
                <w:sz w:val="22"/>
                <w:szCs w:val="22"/>
                <w:lang w:eastAsia="en-US"/>
              </w:rPr>
              <w:t>rozumí známým slovům a jednoduchým větám se vztahem k osvojovaným tématům</w:t>
            </w:r>
          </w:p>
        </w:tc>
        <w:tc>
          <w:tcPr>
            <w:tcW w:w="3544" w:type="dxa"/>
            <w:tcBorders>
              <w:top w:val="single" w:sz="12" w:space="0" w:color="auto"/>
              <w:left w:val="single" w:sz="4" w:space="0" w:color="auto"/>
              <w:bottom w:val="single" w:sz="4" w:space="0" w:color="auto"/>
              <w:right w:val="single" w:sz="4" w:space="0" w:color="auto"/>
            </w:tcBorders>
            <w:shd w:val="clear" w:color="auto" w:fill="auto"/>
          </w:tcPr>
          <w:p w:rsidR="00734D20" w:rsidRPr="00734D20" w:rsidRDefault="00734D20" w:rsidP="00734D20">
            <w:pPr>
              <w:tabs>
                <w:tab w:val="left" w:pos="1710"/>
              </w:tabs>
              <w:spacing w:after="200" w:line="276" w:lineRule="auto"/>
              <w:rPr>
                <w:rFonts w:eastAsia="Calibri"/>
                <w:sz w:val="22"/>
                <w:szCs w:val="22"/>
                <w:lang w:eastAsia="en-US"/>
              </w:rPr>
            </w:pPr>
            <w:r w:rsidRPr="00734D20">
              <w:rPr>
                <w:rFonts w:eastAsia="Calibri"/>
                <w:sz w:val="22"/>
                <w:szCs w:val="22"/>
                <w:lang w:eastAsia="en-US"/>
              </w:rPr>
              <w:t>získává základní slovní zásobu vzhledem k osvojovaným tématům</w:t>
            </w:r>
          </w:p>
        </w:tc>
        <w:tc>
          <w:tcPr>
            <w:tcW w:w="2977" w:type="dxa"/>
            <w:vMerge w:val="restart"/>
            <w:tcBorders>
              <w:top w:val="single" w:sz="12" w:space="0" w:color="auto"/>
              <w:left w:val="single" w:sz="4" w:space="0" w:color="auto"/>
              <w:right w:val="single" w:sz="4" w:space="0" w:color="auto"/>
            </w:tcBorders>
            <w:shd w:val="clear" w:color="auto" w:fill="auto"/>
          </w:tcPr>
          <w:p w:rsidR="00734D20" w:rsidRPr="00734D20" w:rsidRDefault="00734D20" w:rsidP="00DB5690">
            <w:pPr>
              <w:numPr>
                <w:ilvl w:val="0"/>
                <w:numId w:val="224"/>
              </w:numPr>
              <w:tabs>
                <w:tab w:val="left" w:pos="1710"/>
              </w:tabs>
              <w:spacing w:after="200" w:line="276" w:lineRule="auto"/>
              <w:rPr>
                <w:rFonts w:eastAsia="Calibri"/>
                <w:sz w:val="22"/>
                <w:szCs w:val="22"/>
                <w:lang w:eastAsia="en-US"/>
              </w:rPr>
            </w:pPr>
            <w:r w:rsidRPr="00734D20">
              <w:rPr>
                <w:rFonts w:eastAsia="Calibri"/>
                <w:sz w:val="22"/>
                <w:szCs w:val="22"/>
                <w:lang w:eastAsia="en-US"/>
              </w:rPr>
              <w:t>Tematické okruhy:</w:t>
            </w:r>
          </w:p>
          <w:p w:rsidR="00734D20" w:rsidRPr="00734D20" w:rsidRDefault="00734D20" w:rsidP="00734D20">
            <w:pPr>
              <w:tabs>
                <w:tab w:val="left" w:pos="1710"/>
              </w:tabs>
              <w:spacing w:after="200" w:line="276" w:lineRule="auto"/>
              <w:rPr>
                <w:rFonts w:eastAsia="Calibri"/>
                <w:sz w:val="22"/>
                <w:szCs w:val="22"/>
                <w:lang w:eastAsia="en-US"/>
              </w:rPr>
            </w:pPr>
            <w:r w:rsidRPr="00734D20">
              <w:rPr>
                <w:rFonts w:eastAsia="Calibri"/>
                <w:color w:val="FF0000"/>
                <w:sz w:val="22"/>
                <w:szCs w:val="22"/>
                <w:lang w:eastAsia="en-US"/>
              </w:rPr>
              <w:t>lidské tělo</w:t>
            </w:r>
            <w:r w:rsidRPr="00734D20">
              <w:rPr>
                <w:rFonts w:eastAsia="Calibri"/>
                <w:sz w:val="22"/>
                <w:szCs w:val="22"/>
                <w:lang w:eastAsia="en-US"/>
              </w:rPr>
              <w:t>,</w:t>
            </w:r>
            <w:r w:rsidRPr="00734D20">
              <w:rPr>
                <w:rFonts w:eastAsia="Calibri"/>
                <w:color w:val="FF0000"/>
                <w:sz w:val="22"/>
                <w:szCs w:val="22"/>
                <w:lang w:eastAsia="en-US"/>
              </w:rPr>
              <w:t xml:space="preserve"> zdraví, oblékání</w:t>
            </w:r>
            <w:r w:rsidRPr="00734D20">
              <w:rPr>
                <w:rFonts w:eastAsia="Calibri"/>
                <w:sz w:val="22"/>
                <w:szCs w:val="22"/>
                <w:lang w:eastAsia="en-US"/>
              </w:rPr>
              <w:t xml:space="preserve">, </w:t>
            </w:r>
            <w:r w:rsidRPr="00734D20">
              <w:rPr>
                <w:rFonts w:eastAsia="Calibri"/>
                <w:color w:val="FF0000"/>
                <w:sz w:val="22"/>
                <w:szCs w:val="22"/>
                <w:lang w:eastAsia="en-US"/>
              </w:rPr>
              <w:t>obec, dopravní prostředky, kalendářní rok (svátky, roční období, měsíce, dny v týdnu, hodiny), příroda, počasí</w:t>
            </w:r>
            <w:r w:rsidRPr="00734D20">
              <w:rPr>
                <w:rFonts w:eastAsia="Calibri"/>
                <w:sz w:val="22"/>
                <w:szCs w:val="22"/>
                <w:lang w:eastAsia="en-US"/>
              </w:rPr>
              <w:t xml:space="preserve">, </w:t>
            </w:r>
            <w:r w:rsidRPr="00734D20">
              <w:rPr>
                <w:rFonts w:eastAsia="Calibri"/>
                <w:color w:val="FF0000"/>
                <w:sz w:val="22"/>
                <w:szCs w:val="22"/>
                <w:lang w:eastAsia="en-US"/>
              </w:rPr>
              <w:t>reálie zemí příslušných jazykových oblastí</w:t>
            </w:r>
          </w:p>
          <w:p w:rsidR="00734D20" w:rsidRPr="00734D20" w:rsidRDefault="00734D20" w:rsidP="00734D20">
            <w:pPr>
              <w:tabs>
                <w:tab w:val="left" w:pos="1710"/>
              </w:tabs>
              <w:spacing w:after="200" w:line="276" w:lineRule="auto"/>
              <w:rPr>
                <w:rFonts w:eastAsia="Calibri"/>
                <w:sz w:val="22"/>
                <w:szCs w:val="22"/>
                <w:lang w:eastAsia="en-US"/>
              </w:rPr>
            </w:pPr>
            <w:r w:rsidRPr="00734D20">
              <w:rPr>
                <w:rFonts w:eastAsia="Calibri"/>
                <w:sz w:val="22"/>
                <w:szCs w:val="22"/>
                <w:lang w:eastAsia="en-US"/>
              </w:rPr>
              <w:t>-další informace o rodině a škole</w:t>
            </w:r>
          </w:p>
          <w:p w:rsidR="00734D20" w:rsidRPr="00734D20" w:rsidRDefault="00734D20" w:rsidP="00734D20">
            <w:pPr>
              <w:tabs>
                <w:tab w:val="left" w:pos="1710"/>
              </w:tabs>
              <w:spacing w:after="200" w:line="276" w:lineRule="auto"/>
              <w:rPr>
                <w:rFonts w:eastAsia="Calibri"/>
                <w:sz w:val="22"/>
                <w:szCs w:val="22"/>
                <w:lang w:eastAsia="en-US"/>
              </w:rPr>
            </w:pPr>
            <w:r w:rsidRPr="00734D20">
              <w:rPr>
                <w:rFonts w:eastAsia="Calibri"/>
                <w:sz w:val="22"/>
                <w:szCs w:val="22"/>
                <w:lang w:eastAsia="en-US"/>
              </w:rPr>
              <w:t>-můj týden</w:t>
            </w:r>
          </w:p>
          <w:p w:rsidR="00734D20" w:rsidRPr="00734D20" w:rsidRDefault="00734D20" w:rsidP="00734D20">
            <w:pPr>
              <w:tabs>
                <w:tab w:val="left" w:pos="1710"/>
              </w:tabs>
              <w:spacing w:after="200" w:line="276" w:lineRule="auto"/>
              <w:rPr>
                <w:rFonts w:eastAsia="Calibri"/>
                <w:sz w:val="22"/>
                <w:szCs w:val="22"/>
                <w:lang w:eastAsia="en-US"/>
              </w:rPr>
            </w:pPr>
            <w:r w:rsidRPr="00734D20">
              <w:rPr>
                <w:rFonts w:eastAsia="Calibri"/>
                <w:sz w:val="22"/>
                <w:szCs w:val="22"/>
                <w:lang w:eastAsia="en-US"/>
              </w:rPr>
              <w:t>-svátky: narozeniny, vánoce, velikonoce</w:t>
            </w:r>
          </w:p>
          <w:p w:rsidR="00734D20" w:rsidRPr="00734D20" w:rsidRDefault="00734D20" w:rsidP="00625E55">
            <w:pPr>
              <w:numPr>
                <w:ilvl w:val="0"/>
                <w:numId w:val="433"/>
              </w:numPr>
              <w:tabs>
                <w:tab w:val="left" w:pos="1710"/>
              </w:tabs>
              <w:spacing w:after="200" w:line="276" w:lineRule="auto"/>
              <w:rPr>
                <w:rFonts w:eastAsia="Calibri"/>
                <w:sz w:val="22"/>
                <w:szCs w:val="22"/>
                <w:lang w:eastAsia="en-US"/>
              </w:rPr>
            </w:pPr>
            <w:r w:rsidRPr="00734D20">
              <w:rPr>
                <w:rFonts w:eastAsia="Calibri"/>
                <w:sz w:val="22"/>
                <w:szCs w:val="22"/>
                <w:lang w:eastAsia="en-US"/>
              </w:rPr>
              <w:t>Gramatika:</w:t>
            </w:r>
          </w:p>
          <w:p w:rsidR="00734D20" w:rsidRPr="00734D20" w:rsidRDefault="00734D20" w:rsidP="00734D20">
            <w:pPr>
              <w:tabs>
                <w:tab w:val="left" w:pos="1710"/>
              </w:tabs>
              <w:spacing w:after="200" w:line="276" w:lineRule="auto"/>
              <w:rPr>
                <w:rFonts w:eastAsia="Calibri"/>
                <w:sz w:val="22"/>
                <w:szCs w:val="22"/>
                <w:lang w:eastAsia="en-US"/>
              </w:rPr>
            </w:pPr>
            <w:r w:rsidRPr="00734D20">
              <w:rPr>
                <w:rFonts w:eastAsia="Calibri"/>
                <w:sz w:val="22"/>
                <w:szCs w:val="22"/>
                <w:lang w:eastAsia="en-US"/>
              </w:rPr>
              <w:t>-rozkazovací způsob v 2.os.Sg aPl</w:t>
            </w:r>
          </w:p>
          <w:p w:rsidR="00734D20" w:rsidRPr="00734D20" w:rsidRDefault="00734D20" w:rsidP="00734D20">
            <w:pPr>
              <w:tabs>
                <w:tab w:val="left" w:pos="1710"/>
              </w:tabs>
              <w:spacing w:after="200" w:line="276" w:lineRule="auto"/>
              <w:rPr>
                <w:rFonts w:eastAsia="Calibri"/>
                <w:sz w:val="22"/>
                <w:szCs w:val="22"/>
                <w:lang w:eastAsia="en-US"/>
              </w:rPr>
            </w:pPr>
            <w:r w:rsidRPr="00734D20">
              <w:rPr>
                <w:rFonts w:eastAsia="Calibri"/>
                <w:sz w:val="22"/>
                <w:szCs w:val="22"/>
                <w:lang w:eastAsia="en-US"/>
              </w:rPr>
              <w:t>-sloveso „können“</w:t>
            </w:r>
          </w:p>
          <w:p w:rsidR="00734D20" w:rsidRPr="00734D20" w:rsidRDefault="00734D20" w:rsidP="00734D20">
            <w:pPr>
              <w:tabs>
                <w:tab w:val="left" w:pos="1710"/>
              </w:tabs>
              <w:spacing w:after="200" w:line="276" w:lineRule="auto"/>
              <w:rPr>
                <w:rFonts w:eastAsia="Calibri"/>
                <w:sz w:val="22"/>
                <w:szCs w:val="22"/>
                <w:lang w:eastAsia="en-US"/>
              </w:rPr>
            </w:pPr>
            <w:r w:rsidRPr="00734D20">
              <w:rPr>
                <w:rFonts w:eastAsia="Calibri"/>
                <w:sz w:val="22"/>
                <w:szCs w:val="22"/>
                <w:lang w:eastAsia="en-US"/>
              </w:rPr>
              <w:t>-podstatná jména s určitým členem ve 3.a 4.pádě Sg</w:t>
            </w:r>
          </w:p>
          <w:p w:rsidR="00734D20" w:rsidRPr="00734D20" w:rsidRDefault="00734D20" w:rsidP="00734D20">
            <w:pPr>
              <w:tabs>
                <w:tab w:val="left" w:pos="1710"/>
              </w:tabs>
              <w:spacing w:after="200" w:line="276" w:lineRule="auto"/>
              <w:rPr>
                <w:rFonts w:eastAsia="Calibri"/>
                <w:sz w:val="22"/>
                <w:szCs w:val="22"/>
                <w:lang w:eastAsia="en-US"/>
              </w:rPr>
            </w:pPr>
            <w:r w:rsidRPr="00734D20">
              <w:rPr>
                <w:rFonts w:eastAsia="Calibri"/>
                <w:sz w:val="22"/>
                <w:szCs w:val="22"/>
                <w:lang w:eastAsia="en-US"/>
              </w:rPr>
              <w:t>-podstatná jména v Pl 1.,3.,4.pád</w:t>
            </w:r>
          </w:p>
          <w:p w:rsidR="00734D20" w:rsidRPr="00734D20" w:rsidRDefault="00734D20" w:rsidP="00734D20">
            <w:pPr>
              <w:tabs>
                <w:tab w:val="left" w:pos="1710"/>
              </w:tabs>
              <w:spacing w:after="200" w:line="276" w:lineRule="auto"/>
              <w:rPr>
                <w:rFonts w:eastAsia="Calibri"/>
                <w:sz w:val="22"/>
                <w:szCs w:val="22"/>
                <w:lang w:eastAsia="en-US"/>
              </w:rPr>
            </w:pPr>
            <w:r w:rsidRPr="00734D20">
              <w:rPr>
                <w:rFonts w:eastAsia="Calibri"/>
                <w:sz w:val="22"/>
                <w:szCs w:val="22"/>
                <w:lang w:eastAsia="en-US"/>
              </w:rPr>
              <w:t>-minulý čas známých pravidelných a nepravidelných sloves</w:t>
            </w:r>
          </w:p>
          <w:p w:rsidR="00734D20" w:rsidRPr="00734D20" w:rsidRDefault="00734D20" w:rsidP="00734D20">
            <w:pPr>
              <w:tabs>
                <w:tab w:val="left" w:pos="1710"/>
              </w:tabs>
              <w:spacing w:after="200" w:line="276" w:lineRule="auto"/>
              <w:rPr>
                <w:rFonts w:eastAsia="Calibri"/>
                <w:b/>
                <w:sz w:val="22"/>
                <w:szCs w:val="22"/>
                <w:lang w:eastAsia="en-US"/>
              </w:rPr>
            </w:pPr>
          </w:p>
          <w:p w:rsidR="00734D20" w:rsidRPr="00734D20" w:rsidRDefault="00734D20" w:rsidP="00734D20">
            <w:pPr>
              <w:tabs>
                <w:tab w:val="left" w:pos="1710"/>
              </w:tabs>
              <w:spacing w:after="200" w:line="276" w:lineRule="auto"/>
              <w:rPr>
                <w:rFonts w:eastAsia="Calibri"/>
                <w:sz w:val="22"/>
                <w:szCs w:val="22"/>
                <w:lang w:eastAsia="en-US"/>
              </w:rPr>
            </w:pPr>
          </w:p>
        </w:tc>
        <w:tc>
          <w:tcPr>
            <w:tcW w:w="2409" w:type="dxa"/>
            <w:tcBorders>
              <w:top w:val="single" w:sz="12" w:space="0" w:color="auto"/>
              <w:left w:val="single" w:sz="4" w:space="0" w:color="auto"/>
              <w:bottom w:val="single" w:sz="4" w:space="0" w:color="auto"/>
              <w:right w:val="single" w:sz="4" w:space="0" w:color="auto"/>
            </w:tcBorders>
            <w:shd w:val="clear" w:color="auto" w:fill="auto"/>
          </w:tcPr>
          <w:p w:rsidR="00734D20" w:rsidRPr="00734D20" w:rsidRDefault="00734D20" w:rsidP="00734D20">
            <w:pPr>
              <w:tabs>
                <w:tab w:val="left" w:pos="1710"/>
              </w:tabs>
              <w:spacing w:after="200" w:line="276" w:lineRule="auto"/>
              <w:rPr>
                <w:rFonts w:eastAsia="Calibri"/>
                <w:sz w:val="22"/>
                <w:szCs w:val="22"/>
                <w:lang w:eastAsia="en-US"/>
              </w:rPr>
            </w:pPr>
          </w:p>
        </w:tc>
        <w:tc>
          <w:tcPr>
            <w:tcW w:w="1701" w:type="dxa"/>
            <w:tcBorders>
              <w:top w:val="single" w:sz="12" w:space="0" w:color="auto"/>
              <w:left w:val="single" w:sz="4" w:space="0" w:color="auto"/>
              <w:bottom w:val="single" w:sz="4" w:space="0" w:color="auto"/>
              <w:right w:val="single" w:sz="4" w:space="0" w:color="auto"/>
            </w:tcBorders>
            <w:shd w:val="clear" w:color="auto" w:fill="auto"/>
          </w:tcPr>
          <w:p w:rsidR="00734D20" w:rsidRPr="00734D20" w:rsidRDefault="00734D20" w:rsidP="00734D20">
            <w:pPr>
              <w:tabs>
                <w:tab w:val="left" w:pos="1710"/>
              </w:tabs>
              <w:spacing w:after="200" w:line="276" w:lineRule="auto"/>
              <w:rPr>
                <w:rFonts w:eastAsia="Calibri"/>
                <w:sz w:val="22"/>
                <w:szCs w:val="22"/>
                <w:lang w:eastAsia="en-US"/>
              </w:rPr>
            </w:pPr>
          </w:p>
        </w:tc>
      </w:tr>
      <w:tr w:rsidR="00734D20" w:rsidRPr="00734D20" w:rsidTr="00677C0C">
        <w:trPr>
          <w:trHeight w:val="676"/>
        </w:trPr>
        <w:tc>
          <w:tcPr>
            <w:tcW w:w="2977" w:type="dxa"/>
            <w:tcBorders>
              <w:top w:val="single" w:sz="4" w:space="0" w:color="auto"/>
              <w:left w:val="single" w:sz="4" w:space="0" w:color="auto"/>
              <w:bottom w:val="single" w:sz="4" w:space="0" w:color="auto"/>
              <w:right w:val="single" w:sz="4" w:space="0" w:color="auto"/>
            </w:tcBorders>
            <w:shd w:val="clear" w:color="auto" w:fill="auto"/>
          </w:tcPr>
          <w:p w:rsidR="00734D20" w:rsidRPr="00734D20" w:rsidRDefault="00734D20" w:rsidP="00734D20">
            <w:pPr>
              <w:tabs>
                <w:tab w:val="left" w:pos="1710"/>
              </w:tabs>
              <w:spacing w:after="200" w:line="276" w:lineRule="auto"/>
              <w:rPr>
                <w:rFonts w:eastAsia="Calibri"/>
                <w:color w:val="FF0000"/>
                <w:sz w:val="22"/>
                <w:szCs w:val="22"/>
                <w:lang w:eastAsia="en-US"/>
              </w:rPr>
            </w:pPr>
            <w:r w:rsidRPr="00734D20">
              <w:rPr>
                <w:rFonts w:eastAsia="Calibri"/>
                <w:color w:val="FF0000"/>
                <w:sz w:val="22"/>
                <w:szCs w:val="22"/>
                <w:lang w:eastAsia="en-US"/>
              </w:rPr>
              <w:t>Čtení s porozuměním</w:t>
            </w:r>
          </w:p>
          <w:p w:rsidR="00734D20" w:rsidRPr="00734D20" w:rsidRDefault="00734D20" w:rsidP="00734D20">
            <w:pPr>
              <w:tabs>
                <w:tab w:val="left" w:pos="1710"/>
              </w:tabs>
              <w:spacing w:after="200" w:line="276" w:lineRule="auto"/>
              <w:rPr>
                <w:rFonts w:eastAsia="Calibri"/>
                <w:color w:val="FF0000"/>
                <w:sz w:val="22"/>
                <w:szCs w:val="22"/>
                <w:lang w:eastAsia="en-US"/>
              </w:rPr>
            </w:pPr>
            <w:r w:rsidRPr="00734D20">
              <w:rPr>
                <w:rFonts w:eastAsia="Calibri"/>
                <w:color w:val="FF0000"/>
                <w:sz w:val="22"/>
                <w:szCs w:val="22"/>
                <w:lang w:eastAsia="en-US"/>
              </w:rPr>
              <w:t>Rozumí jednoduchým informačním nápisům a orientačním pokynům, rozumí slovům a jednoduchým větám, které se vztahují k běžným tématům, rozumí krátkému jednoduchému textu zejména, pokud má k dispozici vizuální oporu, a vyhledá v něm požadovanou informaci</w:t>
            </w:r>
          </w:p>
          <w:p w:rsidR="00734D20" w:rsidRPr="00734D20" w:rsidRDefault="00734D20" w:rsidP="00734D20">
            <w:pPr>
              <w:tabs>
                <w:tab w:val="left" w:pos="1710"/>
              </w:tabs>
              <w:spacing w:after="200" w:line="276" w:lineRule="auto"/>
              <w:rPr>
                <w:rFonts w:eastAsia="Calibri"/>
                <w:sz w:val="22"/>
                <w:szCs w:val="22"/>
                <w:lang w:eastAsia="en-US"/>
              </w:rPr>
            </w:pPr>
            <w:r w:rsidRPr="00734D20">
              <w:rPr>
                <w:rFonts w:eastAsia="Calibri"/>
                <w:sz w:val="22"/>
                <w:szCs w:val="22"/>
                <w:lang w:eastAsia="en-US"/>
              </w:rPr>
              <w:t>rozumí obsahu a smyslu jednoduchého textu, v textu vyhledá potřebné informace a odpovědi na otázky</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734D20" w:rsidRPr="00734D20" w:rsidRDefault="00734D20" w:rsidP="00734D20">
            <w:pPr>
              <w:tabs>
                <w:tab w:val="left" w:pos="1710"/>
              </w:tabs>
              <w:spacing w:after="200" w:line="276" w:lineRule="auto"/>
              <w:rPr>
                <w:rFonts w:eastAsia="Calibri"/>
                <w:sz w:val="22"/>
                <w:szCs w:val="22"/>
                <w:lang w:eastAsia="en-US"/>
              </w:rPr>
            </w:pPr>
            <w:r w:rsidRPr="00734D20">
              <w:rPr>
                <w:rFonts w:eastAsia="Calibri"/>
                <w:sz w:val="22"/>
                <w:szCs w:val="22"/>
                <w:lang w:eastAsia="en-US"/>
              </w:rPr>
              <w:t>rozumí obsahu a smyslu jednoduchých autentických materiálů (časopisy, obrazové a poslechové materiály) a používá je při své práci</w:t>
            </w:r>
          </w:p>
        </w:tc>
        <w:tc>
          <w:tcPr>
            <w:tcW w:w="2977" w:type="dxa"/>
            <w:vMerge/>
            <w:tcBorders>
              <w:left w:val="single" w:sz="4" w:space="0" w:color="auto"/>
              <w:right w:val="single" w:sz="4" w:space="0" w:color="auto"/>
            </w:tcBorders>
            <w:shd w:val="clear" w:color="auto" w:fill="auto"/>
          </w:tcPr>
          <w:p w:rsidR="00734D20" w:rsidRPr="00734D20" w:rsidRDefault="00734D20" w:rsidP="00734D20">
            <w:pPr>
              <w:tabs>
                <w:tab w:val="left" w:pos="1710"/>
              </w:tabs>
              <w:spacing w:after="200" w:line="276" w:lineRule="auto"/>
              <w:rPr>
                <w:rFonts w:eastAsia="Calibri"/>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734D20" w:rsidRPr="00734D20" w:rsidRDefault="00734D20" w:rsidP="00734D20">
            <w:pPr>
              <w:tabs>
                <w:tab w:val="left" w:pos="1710"/>
              </w:tabs>
              <w:spacing w:after="200" w:line="276" w:lineRule="auto"/>
              <w:rPr>
                <w:rFonts w:eastAsia="Calibri"/>
                <w:sz w:val="22"/>
                <w:szCs w:val="22"/>
                <w:lang w:eastAsia="en-US"/>
              </w:rPr>
            </w:pPr>
            <w:r w:rsidRPr="00734D20">
              <w:rPr>
                <w:rFonts w:eastAsia="Calibri"/>
                <w:sz w:val="22"/>
                <w:szCs w:val="22"/>
                <w:lang w:eastAsia="en-US"/>
              </w:rPr>
              <w:t>VMEGS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34D20" w:rsidRPr="00734D20" w:rsidRDefault="00734D20" w:rsidP="00734D20">
            <w:pPr>
              <w:tabs>
                <w:tab w:val="left" w:pos="1710"/>
              </w:tabs>
              <w:spacing w:after="200" w:line="276" w:lineRule="auto"/>
              <w:rPr>
                <w:rFonts w:eastAsia="Calibri"/>
                <w:sz w:val="22"/>
                <w:szCs w:val="22"/>
                <w:lang w:eastAsia="en-US"/>
              </w:rPr>
            </w:pPr>
          </w:p>
        </w:tc>
      </w:tr>
      <w:tr w:rsidR="00734D20" w:rsidRPr="00734D20" w:rsidTr="00677C0C">
        <w:trPr>
          <w:trHeight w:val="676"/>
        </w:trPr>
        <w:tc>
          <w:tcPr>
            <w:tcW w:w="2977" w:type="dxa"/>
            <w:tcBorders>
              <w:top w:val="single" w:sz="4" w:space="0" w:color="auto"/>
              <w:left w:val="single" w:sz="4" w:space="0" w:color="auto"/>
              <w:bottom w:val="single" w:sz="4" w:space="0" w:color="auto"/>
              <w:right w:val="single" w:sz="4" w:space="0" w:color="auto"/>
            </w:tcBorders>
            <w:shd w:val="clear" w:color="auto" w:fill="auto"/>
          </w:tcPr>
          <w:p w:rsidR="00734D20" w:rsidRPr="00734D20" w:rsidRDefault="00734D20" w:rsidP="00734D20">
            <w:pPr>
              <w:tabs>
                <w:tab w:val="left" w:pos="1710"/>
              </w:tabs>
              <w:spacing w:after="200" w:line="276" w:lineRule="auto"/>
              <w:rPr>
                <w:rFonts w:eastAsia="Calibri"/>
                <w:color w:val="FF0000"/>
                <w:sz w:val="22"/>
                <w:szCs w:val="22"/>
                <w:lang w:eastAsia="en-US"/>
              </w:rPr>
            </w:pPr>
            <w:r w:rsidRPr="00734D20">
              <w:rPr>
                <w:rFonts w:eastAsia="Calibri"/>
                <w:color w:val="FF0000"/>
                <w:sz w:val="22"/>
                <w:szCs w:val="22"/>
                <w:lang w:eastAsia="en-US"/>
              </w:rPr>
              <w:t xml:space="preserve">Psaní </w:t>
            </w:r>
          </w:p>
          <w:p w:rsidR="00734D20" w:rsidRPr="00734D20" w:rsidRDefault="00734D20" w:rsidP="00734D20">
            <w:pPr>
              <w:tabs>
                <w:tab w:val="left" w:pos="1710"/>
              </w:tabs>
              <w:spacing w:after="200" w:line="276" w:lineRule="auto"/>
              <w:rPr>
                <w:rFonts w:eastAsia="Calibri"/>
                <w:color w:val="FF0000"/>
                <w:sz w:val="22"/>
                <w:szCs w:val="22"/>
                <w:lang w:eastAsia="en-US"/>
              </w:rPr>
            </w:pPr>
            <w:r w:rsidRPr="00734D20">
              <w:rPr>
                <w:rFonts w:eastAsia="Calibri"/>
                <w:color w:val="FF0000"/>
                <w:sz w:val="22"/>
                <w:szCs w:val="22"/>
                <w:lang w:eastAsia="en-US"/>
              </w:rPr>
              <w:t>Vyplní základní údaje o sobě ve formuláři, napíše jednoduché texty týkající se jeho samotného, rodiny, školy, volného času a dalších osvojovaných témat, stručně reaguje na jednoduché písemné sdělení</w:t>
            </w:r>
          </w:p>
          <w:p w:rsidR="00734D20" w:rsidRPr="00734D20" w:rsidRDefault="00734D20" w:rsidP="00734D20">
            <w:pPr>
              <w:tabs>
                <w:tab w:val="left" w:pos="1710"/>
              </w:tabs>
              <w:spacing w:after="200" w:line="276" w:lineRule="auto"/>
              <w:rPr>
                <w:rFonts w:eastAsia="Calibri"/>
                <w:sz w:val="22"/>
                <w:szCs w:val="22"/>
                <w:lang w:eastAsia="en-US"/>
              </w:rPr>
            </w:pPr>
            <w:r w:rsidRPr="00734D20">
              <w:rPr>
                <w:rFonts w:eastAsia="Calibri"/>
                <w:sz w:val="22"/>
                <w:szCs w:val="22"/>
                <w:lang w:eastAsia="en-US"/>
              </w:rPr>
              <w:t>Sdělí ústně i písemně základní údaje o své osobě, své rodině a běžných každodenních situacích, vyplní základní údaje do formulářů</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734D20" w:rsidRPr="00734D20" w:rsidRDefault="00734D20" w:rsidP="00734D20">
            <w:pPr>
              <w:tabs>
                <w:tab w:val="left" w:pos="1710"/>
              </w:tabs>
              <w:spacing w:after="200" w:line="276" w:lineRule="auto"/>
              <w:rPr>
                <w:rFonts w:eastAsia="Calibri"/>
                <w:sz w:val="22"/>
                <w:szCs w:val="22"/>
                <w:lang w:eastAsia="en-US"/>
              </w:rPr>
            </w:pPr>
            <w:r w:rsidRPr="00734D20">
              <w:rPr>
                <w:rFonts w:eastAsia="Calibri"/>
                <w:sz w:val="22"/>
                <w:szCs w:val="22"/>
                <w:lang w:eastAsia="en-US"/>
              </w:rPr>
              <w:t>dle vzoru v učebnici se snaží vytvářet projekty k daným tématům s  jednoduchými popisky</w:t>
            </w:r>
          </w:p>
          <w:p w:rsidR="00734D20" w:rsidRPr="00734D20" w:rsidRDefault="00734D20" w:rsidP="00734D20">
            <w:pPr>
              <w:tabs>
                <w:tab w:val="left" w:pos="1710"/>
              </w:tabs>
              <w:spacing w:after="200" w:line="276" w:lineRule="auto"/>
              <w:rPr>
                <w:rFonts w:eastAsia="Calibri"/>
                <w:sz w:val="22"/>
                <w:szCs w:val="22"/>
                <w:lang w:eastAsia="en-US"/>
              </w:rPr>
            </w:pPr>
          </w:p>
          <w:p w:rsidR="00734D20" w:rsidRPr="00734D20" w:rsidRDefault="00734D20" w:rsidP="00734D20">
            <w:pPr>
              <w:tabs>
                <w:tab w:val="left" w:pos="1710"/>
              </w:tabs>
              <w:spacing w:after="200" w:line="276" w:lineRule="auto"/>
              <w:rPr>
                <w:rFonts w:eastAsia="Calibri"/>
                <w:sz w:val="22"/>
                <w:szCs w:val="22"/>
                <w:lang w:eastAsia="en-US"/>
              </w:rPr>
            </w:pPr>
            <w:r w:rsidRPr="00734D20">
              <w:rPr>
                <w:rFonts w:eastAsia="Calibri"/>
                <w:sz w:val="22"/>
                <w:szCs w:val="22"/>
                <w:lang w:eastAsia="en-US"/>
              </w:rPr>
              <w:t>sdělí základní informace o sobě a své rodině</w:t>
            </w:r>
          </w:p>
        </w:tc>
        <w:tc>
          <w:tcPr>
            <w:tcW w:w="2977" w:type="dxa"/>
            <w:vMerge/>
            <w:tcBorders>
              <w:left w:val="single" w:sz="4" w:space="0" w:color="auto"/>
              <w:right w:val="single" w:sz="4" w:space="0" w:color="auto"/>
            </w:tcBorders>
            <w:shd w:val="clear" w:color="auto" w:fill="auto"/>
          </w:tcPr>
          <w:p w:rsidR="00734D20" w:rsidRPr="00734D20" w:rsidRDefault="00734D20" w:rsidP="00734D20">
            <w:pPr>
              <w:tabs>
                <w:tab w:val="left" w:pos="1710"/>
              </w:tabs>
              <w:spacing w:after="200" w:line="276" w:lineRule="auto"/>
              <w:rPr>
                <w:rFonts w:eastAsia="Calibri"/>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734D20" w:rsidRPr="00734D20" w:rsidRDefault="00734D20" w:rsidP="00734D20">
            <w:pPr>
              <w:tabs>
                <w:tab w:val="left" w:pos="1710"/>
              </w:tabs>
              <w:spacing w:after="200" w:line="276" w:lineRule="auto"/>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34D20" w:rsidRPr="00734D20" w:rsidRDefault="00734D20" w:rsidP="00734D20">
            <w:pPr>
              <w:tabs>
                <w:tab w:val="left" w:pos="1710"/>
              </w:tabs>
              <w:spacing w:after="200" w:line="276" w:lineRule="auto"/>
              <w:rPr>
                <w:rFonts w:eastAsia="Calibri"/>
                <w:sz w:val="22"/>
                <w:szCs w:val="22"/>
                <w:lang w:eastAsia="en-US"/>
              </w:rPr>
            </w:pPr>
          </w:p>
        </w:tc>
      </w:tr>
      <w:tr w:rsidR="00734D20" w:rsidRPr="00734D20" w:rsidTr="00677C0C">
        <w:trPr>
          <w:trHeight w:val="676"/>
        </w:trPr>
        <w:tc>
          <w:tcPr>
            <w:tcW w:w="2977" w:type="dxa"/>
            <w:tcBorders>
              <w:top w:val="single" w:sz="4" w:space="0" w:color="auto"/>
              <w:left w:val="single" w:sz="4" w:space="0" w:color="auto"/>
              <w:bottom w:val="single" w:sz="4" w:space="0" w:color="auto"/>
              <w:right w:val="single" w:sz="4" w:space="0" w:color="auto"/>
            </w:tcBorders>
            <w:shd w:val="clear" w:color="auto" w:fill="auto"/>
          </w:tcPr>
          <w:p w:rsidR="00734D20" w:rsidRPr="00734D20" w:rsidRDefault="00734D20" w:rsidP="00734D20">
            <w:pPr>
              <w:tabs>
                <w:tab w:val="left" w:pos="1710"/>
              </w:tabs>
              <w:spacing w:after="200" w:line="276" w:lineRule="auto"/>
              <w:rPr>
                <w:rFonts w:eastAsia="Calibri"/>
                <w:sz w:val="22"/>
                <w:szCs w:val="22"/>
                <w:lang w:eastAsia="en-US"/>
              </w:rPr>
            </w:pPr>
            <w:r w:rsidRPr="00734D20">
              <w:rPr>
                <w:rFonts w:eastAsia="Calibri"/>
                <w:sz w:val="22"/>
                <w:szCs w:val="22"/>
                <w:lang w:eastAsia="en-US"/>
              </w:rPr>
              <w:t>reprodukuje ústně i písemně obsah přiměřeně obtížného textu, promluvy a jednoduché konverzace</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734D20" w:rsidRPr="00734D20" w:rsidRDefault="00734D20" w:rsidP="00734D20">
            <w:pPr>
              <w:tabs>
                <w:tab w:val="left" w:pos="1710"/>
              </w:tabs>
              <w:spacing w:after="200" w:line="276" w:lineRule="auto"/>
              <w:rPr>
                <w:rFonts w:eastAsia="Calibri"/>
                <w:sz w:val="22"/>
                <w:szCs w:val="22"/>
                <w:lang w:eastAsia="en-US"/>
              </w:rPr>
            </w:pPr>
            <w:r w:rsidRPr="00734D20">
              <w:rPr>
                <w:rFonts w:eastAsia="Calibri"/>
                <w:sz w:val="22"/>
                <w:szCs w:val="22"/>
                <w:lang w:eastAsia="en-US"/>
              </w:rPr>
              <w:t>postupně interpretuje modifikované dialogy</w:t>
            </w:r>
          </w:p>
          <w:p w:rsidR="00734D20" w:rsidRPr="00734D20" w:rsidRDefault="00734D20" w:rsidP="00734D20">
            <w:pPr>
              <w:tabs>
                <w:tab w:val="left" w:pos="1710"/>
              </w:tabs>
              <w:spacing w:after="200" w:line="276" w:lineRule="auto"/>
              <w:rPr>
                <w:rFonts w:eastAsia="Calibri"/>
                <w:sz w:val="22"/>
                <w:szCs w:val="22"/>
                <w:lang w:eastAsia="en-US"/>
              </w:rPr>
            </w:pPr>
          </w:p>
        </w:tc>
        <w:tc>
          <w:tcPr>
            <w:tcW w:w="2977" w:type="dxa"/>
            <w:vMerge/>
            <w:tcBorders>
              <w:left w:val="single" w:sz="4" w:space="0" w:color="auto"/>
              <w:right w:val="single" w:sz="4" w:space="0" w:color="auto"/>
            </w:tcBorders>
            <w:shd w:val="clear" w:color="auto" w:fill="auto"/>
          </w:tcPr>
          <w:p w:rsidR="00734D20" w:rsidRPr="00734D20" w:rsidRDefault="00734D20" w:rsidP="00734D20">
            <w:pPr>
              <w:tabs>
                <w:tab w:val="left" w:pos="1710"/>
              </w:tabs>
              <w:spacing w:after="200" w:line="276" w:lineRule="auto"/>
              <w:rPr>
                <w:rFonts w:eastAsia="Calibri"/>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734D20" w:rsidRPr="00734D20" w:rsidRDefault="00734D20" w:rsidP="00734D20">
            <w:pPr>
              <w:tabs>
                <w:tab w:val="left" w:pos="1710"/>
              </w:tabs>
              <w:spacing w:after="200" w:line="276" w:lineRule="auto"/>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34D20" w:rsidRPr="00734D20" w:rsidRDefault="00734D20" w:rsidP="00734D20">
            <w:pPr>
              <w:tabs>
                <w:tab w:val="left" w:pos="1710"/>
              </w:tabs>
              <w:spacing w:after="200" w:line="276" w:lineRule="auto"/>
              <w:rPr>
                <w:rFonts w:eastAsia="Calibri"/>
                <w:sz w:val="22"/>
                <w:szCs w:val="22"/>
                <w:lang w:eastAsia="en-US"/>
              </w:rPr>
            </w:pPr>
          </w:p>
        </w:tc>
      </w:tr>
      <w:tr w:rsidR="00734D20" w:rsidRPr="00734D20" w:rsidTr="00677C0C">
        <w:trPr>
          <w:trHeight w:val="676"/>
        </w:trPr>
        <w:tc>
          <w:tcPr>
            <w:tcW w:w="2977" w:type="dxa"/>
            <w:tcBorders>
              <w:top w:val="single" w:sz="4" w:space="0" w:color="auto"/>
              <w:left w:val="single" w:sz="4" w:space="0" w:color="auto"/>
              <w:bottom w:val="single" w:sz="4" w:space="0" w:color="auto"/>
              <w:right w:val="single" w:sz="4" w:space="0" w:color="auto"/>
            </w:tcBorders>
            <w:shd w:val="clear" w:color="auto" w:fill="auto"/>
          </w:tcPr>
          <w:p w:rsidR="00734D20" w:rsidRPr="00734D20" w:rsidRDefault="00734D20" w:rsidP="00734D20">
            <w:pPr>
              <w:tabs>
                <w:tab w:val="left" w:pos="1710"/>
              </w:tabs>
              <w:spacing w:after="200" w:line="276" w:lineRule="auto"/>
              <w:rPr>
                <w:rFonts w:eastAsia="Calibri"/>
                <w:sz w:val="22"/>
                <w:szCs w:val="22"/>
                <w:lang w:eastAsia="en-US"/>
              </w:rPr>
            </w:pPr>
            <w:r w:rsidRPr="00734D20">
              <w:rPr>
                <w:rFonts w:eastAsia="Calibri"/>
                <w:sz w:val="22"/>
                <w:szCs w:val="22"/>
                <w:lang w:eastAsia="en-US"/>
              </w:rPr>
              <w:t>napíše jednoduché sdělení a odpověď na sdělení za správného použití základních  gramatických struktur a vět</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734D20" w:rsidRPr="00734D20" w:rsidRDefault="00734D20" w:rsidP="00734D20">
            <w:pPr>
              <w:tabs>
                <w:tab w:val="left" w:pos="1710"/>
              </w:tabs>
              <w:spacing w:after="200" w:line="276" w:lineRule="auto"/>
              <w:rPr>
                <w:rFonts w:eastAsia="Calibri"/>
                <w:sz w:val="22"/>
                <w:szCs w:val="22"/>
                <w:lang w:eastAsia="en-US"/>
              </w:rPr>
            </w:pPr>
            <w:r w:rsidRPr="00734D20">
              <w:rPr>
                <w:rFonts w:eastAsia="Calibri"/>
                <w:sz w:val="22"/>
                <w:szCs w:val="22"/>
                <w:lang w:eastAsia="en-US"/>
              </w:rPr>
              <w:t>formuluje otázky a odpovědi</w:t>
            </w:r>
          </w:p>
        </w:tc>
        <w:tc>
          <w:tcPr>
            <w:tcW w:w="2977" w:type="dxa"/>
            <w:vMerge/>
            <w:tcBorders>
              <w:left w:val="single" w:sz="4" w:space="0" w:color="auto"/>
              <w:right w:val="single" w:sz="4" w:space="0" w:color="auto"/>
            </w:tcBorders>
            <w:shd w:val="clear" w:color="auto" w:fill="auto"/>
          </w:tcPr>
          <w:p w:rsidR="00734D20" w:rsidRPr="00734D20" w:rsidRDefault="00734D20" w:rsidP="00734D20">
            <w:pPr>
              <w:tabs>
                <w:tab w:val="left" w:pos="1710"/>
              </w:tabs>
              <w:spacing w:after="200" w:line="276" w:lineRule="auto"/>
              <w:rPr>
                <w:rFonts w:eastAsia="Calibri"/>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734D20" w:rsidRPr="00734D20" w:rsidRDefault="00734D20" w:rsidP="00734D20">
            <w:pPr>
              <w:tabs>
                <w:tab w:val="left" w:pos="1710"/>
              </w:tabs>
              <w:spacing w:after="200" w:line="276" w:lineRule="auto"/>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34D20" w:rsidRPr="00734D20" w:rsidRDefault="00734D20" w:rsidP="00734D20">
            <w:pPr>
              <w:tabs>
                <w:tab w:val="left" w:pos="1710"/>
              </w:tabs>
              <w:spacing w:after="200" w:line="276" w:lineRule="auto"/>
              <w:rPr>
                <w:rFonts w:eastAsia="Calibri"/>
                <w:sz w:val="22"/>
                <w:szCs w:val="22"/>
                <w:lang w:eastAsia="en-US"/>
              </w:rPr>
            </w:pPr>
          </w:p>
        </w:tc>
      </w:tr>
      <w:tr w:rsidR="00734D20" w:rsidRPr="00734D20" w:rsidTr="00677C0C">
        <w:trPr>
          <w:trHeight w:val="676"/>
        </w:trPr>
        <w:tc>
          <w:tcPr>
            <w:tcW w:w="2977" w:type="dxa"/>
            <w:tcBorders>
              <w:top w:val="single" w:sz="4" w:space="0" w:color="auto"/>
              <w:left w:val="single" w:sz="4" w:space="0" w:color="auto"/>
              <w:bottom w:val="single" w:sz="4" w:space="0" w:color="auto"/>
              <w:right w:val="single" w:sz="4" w:space="0" w:color="auto"/>
            </w:tcBorders>
            <w:shd w:val="clear" w:color="auto" w:fill="auto"/>
          </w:tcPr>
          <w:p w:rsidR="00734D20" w:rsidRPr="00734D20" w:rsidRDefault="00734D20" w:rsidP="00734D20">
            <w:pPr>
              <w:tabs>
                <w:tab w:val="left" w:pos="1710"/>
              </w:tabs>
              <w:spacing w:after="200" w:line="276" w:lineRule="auto"/>
              <w:rPr>
                <w:rFonts w:eastAsia="Calibri"/>
                <w:sz w:val="22"/>
                <w:szCs w:val="22"/>
                <w:lang w:eastAsia="en-US"/>
              </w:rPr>
            </w:pPr>
            <w:r w:rsidRPr="00734D20">
              <w:rPr>
                <w:rFonts w:eastAsia="Calibri"/>
                <w:sz w:val="22"/>
                <w:szCs w:val="22"/>
                <w:lang w:eastAsia="en-US"/>
              </w:rPr>
              <w:t>Mluvení</w:t>
            </w:r>
          </w:p>
          <w:p w:rsidR="00734D20" w:rsidRPr="00734D20" w:rsidRDefault="00734D20" w:rsidP="00734D20">
            <w:pPr>
              <w:tabs>
                <w:tab w:val="left" w:pos="1710"/>
              </w:tabs>
              <w:spacing w:after="200" w:line="276" w:lineRule="auto"/>
              <w:rPr>
                <w:rFonts w:eastAsia="Calibri"/>
                <w:sz w:val="22"/>
                <w:szCs w:val="22"/>
                <w:lang w:eastAsia="en-US"/>
              </w:rPr>
            </w:pPr>
            <w:r w:rsidRPr="00734D20">
              <w:rPr>
                <w:rFonts w:eastAsia="Calibri"/>
                <w:sz w:val="22"/>
                <w:szCs w:val="22"/>
                <w:lang w:eastAsia="en-US"/>
              </w:rPr>
              <w:t>Zapojí se do jednoduché, pečlivě vyslovované konverzace dalších osob prostřednictvím běžných výrazů, poskytne požadované informace</w:t>
            </w:r>
          </w:p>
          <w:p w:rsidR="00734D20" w:rsidRPr="00734D20" w:rsidRDefault="00734D20" w:rsidP="00734D20">
            <w:pPr>
              <w:tabs>
                <w:tab w:val="left" w:pos="1710"/>
              </w:tabs>
              <w:spacing w:after="200" w:line="276" w:lineRule="auto"/>
              <w:rPr>
                <w:rFonts w:eastAsia="Calibri"/>
                <w:sz w:val="22"/>
                <w:szCs w:val="22"/>
                <w:lang w:eastAsia="en-US"/>
              </w:rPr>
            </w:pPr>
            <w:r w:rsidRPr="00734D20">
              <w:rPr>
                <w:rFonts w:eastAsia="Calibri"/>
                <w:color w:val="FF0000"/>
                <w:sz w:val="22"/>
                <w:szCs w:val="22"/>
                <w:lang w:eastAsia="en-US"/>
              </w:rPr>
              <w:t>Zapojí se do jednoduchých rozhovorů, sdělí jednoduchým způsobem základní informace týkající se jeho samotného, rodiny, školy, volného času a dalších osvojovaných témat, odpovídá na jednoduché otázky týkající se jeho samotného, rodiny, školy, volného času a podobné otázky pokládá</w:t>
            </w:r>
            <w:r w:rsidRPr="00734D20">
              <w:rPr>
                <w:rFonts w:eastAsia="Calibri"/>
                <w:sz w:val="22"/>
                <w:szCs w:val="22"/>
                <w:lang w:eastAsia="en-US"/>
              </w:rPr>
              <w:tab/>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734D20" w:rsidRPr="00734D20" w:rsidRDefault="00734D20" w:rsidP="00DB5690">
            <w:pPr>
              <w:numPr>
                <w:ilvl w:val="0"/>
                <w:numId w:val="223"/>
              </w:numPr>
              <w:tabs>
                <w:tab w:val="left" w:pos="1710"/>
              </w:tabs>
              <w:spacing w:after="200" w:line="276" w:lineRule="auto"/>
              <w:rPr>
                <w:rFonts w:eastAsia="Calibri"/>
                <w:sz w:val="22"/>
                <w:szCs w:val="22"/>
                <w:lang w:eastAsia="en-US"/>
              </w:rPr>
            </w:pPr>
            <w:r w:rsidRPr="00734D20">
              <w:rPr>
                <w:rFonts w:eastAsia="Calibri"/>
                <w:sz w:val="22"/>
                <w:szCs w:val="22"/>
                <w:lang w:eastAsia="en-US"/>
              </w:rPr>
              <w:t xml:space="preserve">dokáže postihnout hlavní smysl sdělení </w:t>
            </w:r>
          </w:p>
          <w:p w:rsidR="00734D20" w:rsidRPr="00734D20" w:rsidRDefault="00734D20" w:rsidP="00DB5690">
            <w:pPr>
              <w:numPr>
                <w:ilvl w:val="0"/>
                <w:numId w:val="223"/>
              </w:numPr>
              <w:tabs>
                <w:tab w:val="left" w:pos="1710"/>
              </w:tabs>
              <w:spacing w:after="200" w:line="276" w:lineRule="auto"/>
              <w:rPr>
                <w:rFonts w:eastAsia="Calibri"/>
                <w:sz w:val="22"/>
                <w:szCs w:val="22"/>
                <w:lang w:eastAsia="en-US"/>
              </w:rPr>
            </w:pPr>
            <w:r w:rsidRPr="00734D20">
              <w:rPr>
                <w:rFonts w:eastAsia="Calibri"/>
                <w:sz w:val="22"/>
                <w:szCs w:val="22"/>
                <w:lang w:eastAsia="en-US"/>
              </w:rPr>
              <w:t>snaží se porozumět přiměřeně obtížným souvislým sdělením nebo konverzací dvou a více osob</w:t>
            </w:r>
          </w:p>
          <w:p w:rsidR="00734D20" w:rsidRPr="00734D20" w:rsidRDefault="00734D20" w:rsidP="00DB5690">
            <w:pPr>
              <w:numPr>
                <w:ilvl w:val="0"/>
                <w:numId w:val="223"/>
              </w:numPr>
              <w:tabs>
                <w:tab w:val="left" w:pos="1710"/>
              </w:tabs>
              <w:spacing w:after="200" w:line="276" w:lineRule="auto"/>
              <w:rPr>
                <w:rFonts w:eastAsia="Calibri"/>
                <w:sz w:val="22"/>
                <w:szCs w:val="22"/>
                <w:lang w:eastAsia="en-US"/>
              </w:rPr>
            </w:pPr>
            <w:r w:rsidRPr="00734D20">
              <w:rPr>
                <w:rFonts w:eastAsia="Calibri"/>
                <w:sz w:val="22"/>
                <w:szCs w:val="22"/>
                <w:lang w:eastAsia="en-US"/>
              </w:rPr>
              <w:t>vyjadřuje svůj názor, přání</w:t>
            </w:r>
          </w:p>
        </w:tc>
        <w:tc>
          <w:tcPr>
            <w:tcW w:w="2977" w:type="dxa"/>
            <w:vMerge/>
            <w:tcBorders>
              <w:left w:val="single" w:sz="4" w:space="0" w:color="auto"/>
              <w:right w:val="single" w:sz="4" w:space="0" w:color="auto"/>
            </w:tcBorders>
            <w:shd w:val="clear" w:color="auto" w:fill="auto"/>
          </w:tcPr>
          <w:p w:rsidR="00734D20" w:rsidRPr="00734D20" w:rsidRDefault="00734D20" w:rsidP="00734D20">
            <w:pPr>
              <w:tabs>
                <w:tab w:val="left" w:pos="1710"/>
              </w:tabs>
              <w:spacing w:after="200" w:line="276" w:lineRule="auto"/>
              <w:rPr>
                <w:rFonts w:eastAsia="Calibri"/>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734D20" w:rsidRPr="00734D20" w:rsidRDefault="00734D20" w:rsidP="00734D20">
            <w:pPr>
              <w:tabs>
                <w:tab w:val="left" w:pos="1710"/>
              </w:tabs>
              <w:spacing w:after="200" w:line="276" w:lineRule="auto"/>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34D20" w:rsidRPr="00734D20" w:rsidRDefault="00734D20" w:rsidP="00734D20">
            <w:pPr>
              <w:tabs>
                <w:tab w:val="left" w:pos="1710"/>
              </w:tabs>
              <w:spacing w:after="200" w:line="276" w:lineRule="auto"/>
              <w:rPr>
                <w:rFonts w:eastAsia="Calibri"/>
                <w:sz w:val="22"/>
                <w:szCs w:val="22"/>
                <w:lang w:eastAsia="en-US"/>
              </w:rPr>
            </w:pPr>
          </w:p>
        </w:tc>
      </w:tr>
    </w:tbl>
    <w:p w:rsidR="00625E55" w:rsidRDefault="00625E55" w:rsidP="007F602A">
      <w:pPr>
        <w:spacing w:after="200" w:line="276" w:lineRule="auto"/>
        <w:rPr>
          <w:rFonts w:eastAsia="Calibri"/>
          <w:b/>
          <w:i/>
          <w:sz w:val="22"/>
          <w:szCs w:val="22"/>
          <w:lang w:eastAsia="en-US"/>
        </w:rPr>
      </w:pPr>
    </w:p>
    <w:p w:rsidR="007F602A" w:rsidRPr="00625E55" w:rsidRDefault="007F602A" w:rsidP="007F602A">
      <w:pPr>
        <w:spacing w:after="200" w:line="276" w:lineRule="auto"/>
        <w:rPr>
          <w:rFonts w:eastAsia="Calibri"/>
          <w:b/>
          <w:i/>
          <w:szCs w:val="22"/>
          <w:lang w:eastAsia="en-US"/>
        </w:rPr>
      </w:pPr>
      <w:r w:rsidRPr="00625E55">
        <w:rPr>
          <w:rFonts w:eastAsia="Calibri"/>
          <w:b/>
          <w:i/>
          <w:szCs w:val="22"/>
          <w:lang w:eastAsia="en-US"/>
        </w:rPr>
        <w:t>Průřezová témata</w:t>
      </w:r>
    </w:p>
    <w:p w:rsidR="0008582E" w:rsidRPr="00625E55" w:rsidRDefault="007F602A" w:rsidP="00090A17">
      <w:pPr>
        <w:spacing w:after="200" w:line="276" w:lineRule="auto"/>
        <w:jc w:val="both"/>
        <w:rPr>
          <w:rFonts w:eastAsia="Calibri"/>
          <w:szCs w:val="22"/>
          <w:lang w:eastAsia="en-US"/>
        </w:rPr>
      </w:pPr>
      <w:r w:rsidRPr="00625E55">
        <w:rPr>
          <w:rFonts w:eastAsia="Calibri"/>
          <w:szCs w:val="22"/>
          <w:lang w:eastAsia="en-US"/>
        </w:rPr>
        <w:t>Ve vyučovacím předmětu německý jazyk se realizují tato průřezová témata:</w:t>
      </w:r>
      <w:r w:rsidR="00090A17" w:rsidRPr="00625E55">
        <w:rPr>
          <w:rFonts w:eastAsia="Calibri"/>
          <w:szCs w:val="22"/>
          <w:lang w:eastAsia="en-US"/>
        </w:rPr>
        <w:t xml:space="preserve"> </w:t>
      </w:r>
      <w:r w:rsidRPr="00625E55">
        <w:rPr>
          <w:rFonts w:eastAsia="Calibri"/>
          <w:szCs w:val="22"/>
          <w:lang w:eastAsia="en-US"/>
        </w:rPr>
        <w:t>Výchova k</w:t>
      </w:r>
      <w:r w:rsidR="00090A17" w:rsidRPr="00625E55">
        <w:rPr>
          <w:rFonts w:eastAsia="Calibri"/>
          <w:szCs w:val="22"/>
          <w:lang w:eastAsia="en-US"/>
        </w:rPr>
        <w:t> </w:t>
      </w:r>
      <w:r w:rsidRPr="00625E55">
        <w:rPr>
          <w:rFonts w:eastAsia="Calibri"/>
          <w:szCs w:val="22"/>
          <w:lang w:eastAsia="en-US"/>
        </w:rPr>
        <w:t>myšlení v evropských a globálních souvislostech (VMEGS)</w:t>
      </w:r>
      <w:r w:rsidR="00625E55">
        <w:rPr>
          <w:rFonts w:eastAsia="Calibri"/>
          <w:szCs w:val="22"/>
          <w:lang w:eastAsia="en-US"/>
        </w:rPr>
        <w:t xml:space="preserve"> </w:t>
      </w:r>
      <w:r w:rsidRPr="00625E55">
        <w:rPr>
          <w:rFonts w:eastAsia="Calibri"/>
          <w:szCs w:val="22"/>
          <w:lang w:eastAsia="en-US"/>
        </w:rPr>
        <w:t>tematický okruh: Evropa a svět nás zajímá:</w:t>
      </w:r>
      <w:r w:rsidR="0008582E" w:rsidRPr="00625E55">
        <w:rPr>
          <w:rFonts w:eastAsia="Calibri"/>
          <w:szCs w:val="22"/>
          <w:lang w:eastAsia="en-US"/>
        </w:rPr>
        <w:t xml:space="preserve"> </w:t>
      </w:r>
      <w:r w:rsidRPr="00625E55">
        <w:rPr>
          <w:rFonts w:eastAsia="Calibri"/>
          <w:szCs w:val="22"/>
          <w:lang w:eastAsia="en-US"/>
        </w:rPr>
        <w:t>konkretizace námětů a činností v ročnících:</w:t>
      </w:r>
    </w:p>
    <w:p w:rsidR="00734D20" w:rsidRDefault="007F602A" w:rsidP="00090A17">
      <w:pPr>
        <w:spacing w:after="200" w:line="276" w:lineRule="auto"/>
        <w:jc w:val="both"/>
        <w:rPr>
          <w:rFonts w:eastAsia="Calibri"/>
          <w:szCs w:val="22"/>
          <w:lang w:eastAsia="en-US"/>
        </w:rPr>
      </w:pPr>
      <w:r w:rsidRPr="00625E55">
        <w:rPr>
          <w:rFonts w:eastAsia="Calibri"/>
          <w:szCs w:val="22"/>
          <w:lang w:eastAsia="en-US"/>
        </w:rPr>
        <w:t>9. ročník: rodinné příběhy, zážitky a zkušenosti z</w:t>
      </w:r>
      <w:r w:rsidR="0008582E" w:rsidRPr="00625E55">
        <w:rPr>
          <w:rFonts w:eastAsia="Calibri"/>
          <w:szCs w:val="22"/>
          <w:lang w:eastAsia="en-US"/>
        </w:rPr>
        <w:t> </w:t>
      </w:r>
      <w:r w:rsidRPr="00625E55">
        <w:rPr>
          <w:rFonts w:eastAsia="Calibri"/>
          <w:szCs w:val="22"/>
          <w:lang w:eastAsia="en-US"/>
        </w:rPr>
        <w:t>Evropy</w:t>
      </w:r>
      <w:r w:rsidR="0008582E" w:rsidRPr="00625E55">
        <w:rPr>
          <w:rFonts w:eastAsia="Calibri"/>
          <w:szCs w:val="22"/>
          <w:lang w:eastAsia="en-US"/>
        </w:rPr>
        <w:t xml:space="preserve"> </w:t>
      </w:r>
      <w:r w:rsidRPr="00625E55">
        <w:rPr>
          <w:rFonts w:eastAsia="Calibri"/>
          <w:szCs w:val="22"/>
          <w:lang w:eastAsia="en-US"/>
        </w:rPr>
        <w:t>a světa, život dětí v jiných zemích, zvyky</w:t>
      </w:r>
      <w:r w:rsidR="00625E55">
        <w:rPr>
          <w:rFonts w:eastAsia="Calibri"/>
          <w:szCs w:val="22"/>
          <w:lang w:eastAsia="en-US"/>
        </w:rPr>
        <w:t xml:space="preserve"> </w:t>
      </w:r>
      <w:r w:rsidRPr="00625E55">
        <w:rPr>
          <w:rFonts w:eastAsia="Calibri"/>
          <w:szCs w:val="22"/>
          <w:lang w:eastAsia="en-US"/>
        </w:rPr>
        <w:t xml:space="preserve">a tradice národů Evropy </w:t>
      </w:r>
    </w:p>
    <w:p w:rsidR="00677C0C" w:rsidRDefault="00677C0C" w:rsidP="00090A17">
      <w:pPr>
        <w:spacing w:after="200" w:line="276" w:lineRule="auto"/>
        <w:jc w:val="both"/>
        <w:rPr>
          <w:rFonts w:eastAsia="Calibri"/>
          <w:szCs w:val="22"/>
          <w:lang w:eastAsia="en-US"/>
        </w:rPr>
        <w:sectPr w:rsidR="00677C0C" w:rsidSect="00631276">
          <w:pgSz w:w="16838" w:h="11906" w:orient="landscape"/>
          <w:pgMar w:top="1418" w:right="1418" w:bottom="1418" w:left="1418" w:header="709" w:footer="709" w:gutter="0"/>
          <w:cols w:space="708"/>
          <w:docGrid w:linePitch="360"/>
        </w:sectPr>
      </w:pPr>
    </w:p>
    <w:p w:rsidR="00625E55" w:rsidRPr="00625E55" w:rsidRDefault="00625E55" w:rsidP="00090A17">
      <w:pPr>
        <w:spacing w:after="200" w:line="276" w:lineRule="auto"/>
        <w:jc w:val="both"/>
        <w:rPr>
          <w:rFonts w:eastAsia="Calibri"/>
          <w:szCs w:val="22"/>
          <w:lang w:eastAsia="en-US"/>
        </w:rPr>
      </w:pPr>
    </w:p>
    <w:p w:rsidR="00274DA5" w:rsidRPr="00BB0B45" w:rsidRDefault="009F256E" w:rsidP="00625E55">
      <w:pPr>
        <w:pStyle w:val="Nadpis2"/>
        <w:spacing w:after="120"/>
        <w:rPr>
          <w:rFonts w:ascii="Times New Roman" w:hAnsi="Times New Roman" w:cs="Times New Roman"/>
          <w:i w:val="0"/>
          <w:iCs w:val="0"/>
        </w:rPr>
      </w:pPr>
      <w:r w:rsidRPr="00BB0B45">
        <w:rPr>
          <w:rFonts w:ascii="Times New Roman" w:hAnsi="Times New Roman" w:cs="Times New Roman"/>
          <w:i w:val="0"/>
        </w:rPr>
        <w:t>5.</w:t>
      </w:r>
      <w:r w:rsidR="00625E55">
        <w:rPr>
          <w:rFonts w:ascii="Times New Roman" w:hAnsi="Times New Roman" w:cs="Times New Roman"/>
          <w:i w:val="0"/>
        </w:rPr>
        <w:t>4</w:t>
      </w:r>
      <w:r w:rsidRPr="00BB0B45">
        <w:rPr>
          <w:rFonts w:ascii="Times New Roman" w:hAnsi="Times New Roman" w:cs="Times New Roman"/>
          <w:i w:val="0"/>
        </w:rPr>
        <w:t xml:space="preserve"> Název předmětu</w:t>
      </w:r>
      <w:bookmarkEnd w:id="108"/>
      <w:r w:rsidRPr="00BB0B45">
        <w:rPr>
          <w:rFonts w:ascii="Times New Roman" w:hAnsi="Times New Roman" w:cs="Times New Roman"/>
          <w:i w:val="0"/>
        </w:rPr>
        <w:t>: Matematika</w:t>
      </w:r>
    </w:p>
    <w:p w:rsidR="00274DA5" w:rsidRPr="004A407E" w:rsidRDefault="00274DA5" w:rsidP="00274DA5">
      <w:pPr>
        <w:jc w:val="both"/>
        <w:rPr>
          <w:b/>
          <w:sz w:val="28"/>
          <w:szCs w:val="28"/>
        </w:rPr>
      </w:pPr>
      <w:r w:rsidRPr="004A407E">
        <w:rPr>
          <w:b/>
          <w:sz w:val="28"/>
          <w:szCs w:val="28"/>
        </w:rPr>
        <w:t xml:space="preserve">Charakteristika vyučovacího předmětu </w:t>
      </w:r>
      <w:r>
        <w:rPr>
          <w:b/>
          <w:sz w:val="28"/>
          <w:szCs w:val="28"/>
        </w:rPr>
        <w:t>pro 1. stupeň</w:t>
      </w:r>
    </w:p>
    <w:p w:rsidR="00274DA5" w:rsidRPr="001909F4" w:rsidRDefault="00274DA5" w:rsidP="00274DA5">
      <w:pPr>
        <w:jc w:val="both"/>
        <w:rPr>
          <w:sz w:val="28"/>
          <w:szCs w:val="28"/>
        </w:rPr>
      </w:pPr>
    </w:p>
    <w:p w:rsidR="00274DA5" w:rsidRPr="001909F4" w:rsidRDefault="00274DA5" w:rsidP="00274DA5">
      <w:pPr>
        <w:jc w:val="both"/>
        <w:rPr>
          <w:b/>
        </w:rPr>
      </w:pPr>
      <w:r>
        <w:rPr>
          <w:b/>
        </w:rPr>
        <w:t>Obsahové vymezení</w:t>
      </w:r>
    </w:p>
    <w:p w:rsidR="00274DA5" w:rsidRPr="001909F4" w:rsidRDefault="00BB0B45" w:rsidP="00274DA5">
      <w:pPr>
        <w:jc w:val="both"/>
        <w:rPr>
          <w:b/>
          <w:bCs/>
        </w:rPr>
      </w:pPr>
      <w:r>
        <w:t>Vyučovací předmět m</w:t>
      </w:r>
      <w:r w:rsidR="00274DA5" w:rsidRPr="001909F4">
        <w:t xml:space="preserve">atematika vychází z obsahu vzdělávacího oboru Matematika a její aplikace RVP ZV. Obor je rozdělen na 4 tematické okruhy: </w:t>
      </w:r>
      <w:r w:rsidR="00274DA5" w:rsidRPr="00C81527">
        <w:rPr>
          <w:i/>
        </w:rPr>
        <w:t>Čísla a početní operace</w:t>
      </w:r>
      <w:r w:rsidR="00274DA5" w:rsidRPr="001909F4">
        <w:t xml:space="preserve">, </w:t>
      </w:r>
      <w:r w:rsidR="00274DA5" w:rsidRPr="00C81527">
        <w:rPr>
          <w:i/>
        </w:rPr>
        <w:t>Závislosti, vztahy a práce s daty</w:t>
      </w:r>
      <w:r w:rsidR="00274DA5" w:rsidRPr="001909F4">
        <w:t xml:space="preserve">, </w:t>
      </w:r>
      <w:r w:rsidR="00274DA5" w:rsidRPr="00C81527">
        <w:rPr>
          <w:i/>
        </w:rPr>
        <w:t>Geometrie v rovině a v prostoru</w:t>
      </w:r>
      <w:r w:rsidR="00274DA5">
        <w:t xml:space="preserve"> a</w:t>
      </w:r>
      <w:r w:rsidR="00274DA5" w:rsidRPr="001909F4">
        <w:t xml:space="preserve"> </w:t>
      </w:r>
      <w:r w:rsidR="00274DA5" w:rsidRPr="00C81527">
        <w:rPr>
          <w:i/>
        </w:rPr>
        <w:t>Nestandardní aplikační úlohy a problémy</w:t>
      </w:r>
      <w:r w:rsidR="00274DA5" w:rsidRPr="001909F4">
        <w:t>.</w:t>
      </w:r>
    </w:p>
    <w:p w:rsidR="00274DA5" w:rsidRDefault="00274DA5" w:rsidP="00274DA5">
      <w:pPr>
        <w:jc w:val="both"/>
        <w:rPr>
          <w:b/>
          <w:bCs/>
        </w:rPr>
      </w:pPr>
    </w:p>
    <w:p w:rsidR="00274DA5" w:rsidRPr="001909F4" w:rsidRDefault="00274DA5" w:rsidP="00274DA5">
      <w:pPr>
        <w:jc w:val="both"/>
        <w:rPr>
          <w:b/>
          <w:bCs/>
        </w:rPr>
      </w:pPr>
      <w:r>
        <w:rPr>
          <w:b/>
          <w:bCs/>
        </w:rPr>
        <w:t>Časové vymezení</w:t>
      </w:r>
    </w:p>
    <w:p w:rsidR="00274DA5" w:rsidRDefault="00BB0B45" w:rsidP="00274DA5">
      <w:pPr>
        <w:jc w:val="both"/>
      </w:pPr>
      <w:r>
        <w:t>Vyučovací předmět m</w:t>
      </w:r>
      <w:r w:rsidR="00274DA5">
        <w:t>atematika se vyučuje jako samostatný předmět. Hodinová dotace v jednotlivých ročnících odpovídá učebnímu plánu:</w:t>
      </w:r>
    </w:p>
    <w:p w:rsidR="00274DA5" w:rsidRDefault="00274DA5" w:rsidP="00DB5690">
      <w:pPr>
        <w:numPr>
          <w:ilvl w:val="0"/>
          <w:numId w:val="6"/>
        </w:numPr>
        <w:jc w:val="both"/>
      </w:pPr>
      <w:r>
        <w:t>1. ročník – 4 hodiny týdně,</w:t>
      </w:r>
    </w:p>
    <w:p w:rsidR="00274DA5" w:rsidRDefault="00BB0B45" w:rsidP="00DB5690">
      <w:pPr>
        <w:numPr>
          <w:ilvl w:val="0"/>
          <w:numId w:val="6"/>
        </w:numPr>
        <w:jc w:val="both"/>
      </w:pPr>
      <w:r>
        <w:t xml:space="preserve">2. ročník – 5 </w:t>
      </w:r>
      <w:r w:rsidR="00274DA5">
        <w:t>hodin týdně,</w:t>
      </w:r>
    </w:p>
    <w:p w:rsidR="00274DA5" w:rsidRDefault="00BB0B45" w:rsidP="00DB5690">
      <w:pPr>
        <w:numPr>
          <w:ilvl w:val="0"/>
          <w:numId w:val="6"/>
        </w:numPr>
        <w:jc w:val="both"/>
      </w:pPr>
      <w:r>
        <w:t xml:space="preserve">3. ročník – 5 </w:t>
      </w:r>
      <w:r w:rsidR="00274DA5">
        <w:t xml:space="preserve"> hodin týdně,</w:t>
      </w:r>
    </w:p>
    <w:p w:rsidR="00274DA5" w:rsidRDefault="00274DA5" w:rsidP="00DB5690">
      <w:pPr>
        <w:numPr>
          <w:ilvl w:val="0"/>
          <w:numId w:val="6"/>
        </w:numPr>
        <w:jc w:val="both"/>
      </w:pPr>
      <w:r>
        <w:t>4. ročník – 5 hodin týdně,</w:t>
      </w:r>
    </w:p>
    <w:p w:rsidR="00274DA5" w:rsidRDefault="00274DA5" w:rsidP="00DB5690">
      <w:pPr>
        <w:numPr>
          <w:ilvl w:val="0"/>
          <w:numId w:val="6"/>
        </w:numPr>
        <w:jc w:val="both"/>
      </w:pPr>
      <w:r>
        <w:t>5. ročník – 5 hodin týdně.</w:t>
      </w:r>
    </w:p>
    <w:p w:rsidR="00274DA5" w:rsidRDefault="00274DA5" w:rsidP="00274DA5">
      <w:pPr>
        <w:jc w:val="both"/>
      </w:pPr>
    </w:p>
    <w:p w:rsidR="00274DA5" w:rsidRPr="00AA7D1F" w:rsidRDefault="00274DA5" w:rsidP="00274DA5">
      <w:pPr>
        <w:jc w:val="both"/>
        <w:rPr>
          <w:b/>
        </w:rPr>
      </w:pPr>
      <w:r>
        <w:rPr>
          <w:b/>
        </w:rPr>
        <w:t>Organizační vymezení</w:t>
      </w:r>
    </w:p>
    <w:p w:rsidR="00274DA5" w:rsidRPr="001909F4" w:rsidRDefault="00274DA5" w:rsidP="00274DA5">
      <w:pPr>
        <w:jc w:val="both"/>
      </w:pPr>
      <w:r w:rsidRPr="001909F4">
        <w:t>Výuka bude probíhat ve 45 minutových vyučovacích hodinách nebo v blocích. Žáci pracují během vyučovací hodiny ve třídě nebo v počítačové učebně a využívají k učení různé formy práce.</w:t>
      </w:r>
    </w:p>
    <w:p w:rsidR="00274DA5" w:rsidRPr="001909F4" w:rsidRDefault="00274DA5" w:rsidP="00274DA5">
      <w:pPr>
        <w:jc w:val="both"/>
      </w:pPr>
    </w:p>
    <w:p w:rsidR="00274DA5" w:rsidRDefault="00274DA5" w:rsidP="00274DA5">
      <w:pPr>
        <w:jc w:val="both"/>
        <w:rPr>
          <w:b/>
        </w:rPr>
      </w:pPr>
      <w:r>
        <w:rPr>
          <w:b/>
        </w:rPr>
        <w:t>Vých</w:t>
      </w:r>
      <w:r w:rsidR="003D390A">
        <w:rPr>
          <w:b/>
        </w:rPr>
        <w:t xml:space="preserve">ovné a vzdělávací strategie </w:t>
      </w:r>
    </w:p>
    <w:p w:rsidR="00274DA5" w:rsidRDefault="00274DA5" w:rsidP="00274DA5">
      <w:pPr>
        <w:jc w:val="both"/>
      </w:pPr>
    </w:p>
    <w:p w:rsidR="00274DA5" w:rsidRDefault="00274DA5" w:rsidP="00274DA5">
      <w:pPr>
        <w:jc w:val="both"/>
        <w:rPr>
          <w:b/>
          <w:i/>
        </w:rPr>
      </w:pPr>
      <w:r>
        <w:tab/>
      </w:r>
      <w:r>
        <w:rPr>
          <w:b/>
          <w:i/>
        </w:rPr>
        <w:t>Kompetence k učení</w:t>
      </w:r>
    </w:p>
    <w:p w:rsidR="00274DA5" w:rsidRPr="001909F4" w:rsidRDefault="00274DA5" w:rsidP="00DB5690">
      <w:pPr>
        <w:numPr>
          <w:ilvl w:val="0"/>
          <w:numId w:val="115"/>
        </w:numPr>
        <w:jc w:val="both"/>
      </w:pPr>
      <w:r w:rsidRPr="001909F4">
        <w:t>klademe důraz na čtení s porozuměním, práci s textem a vyhledávání informací</w:t>
      </w:r>
    </w:p>
    <w:p w:rsidR="00274DA5" w:rsidRPr="001909F4" w:rsidRDefault="00274DA5" w:rsidP="00DB5690">
      <w:pPr>
        <w:numPr>
          <w:ilvl w:val="0"/>
          <w:numId w:val="115"/>
        </w:numPr>
        <w:jc w:val="both"/>
      </w:pPr>
      <w:r w:rsidRPr="001909F4">
        <w:t>předkládáme žákům zajímavé úlohy z praktického života</w:t>
      </w:r>
    </w:p>
    <w:p w:rsidR="00274DA5" w:rsidRPr="001909F4" w:rsidRDefault="00274DA5" w:rsidP="00DB5690">
      <w:pPr>
        <w:numPr>
          <w:ilvl w:val="0"/>
          <w:numId w:val="115"/>
        </w:numPr>
        <w:jc w:val="both"/>
      </w:pPr>
      <w:r w:rsidRPr="001909F4">
        <w:t>motivujeme žáky k účasti na matematických soutěžích a olympiádách</w:t>
      </w:r>
    </w:p>
    <w:p w:rsidR="00274DA5" w:rsidRPr="001909F4" w:rsidRDefault="00274DA5" w:rsidP="00DB5690">
      <w:pPr>
        <w:numPr>
          <w:ilvl w:val="0"/>
          <w:numId w:val="115"/>
        </w:numPr>
        <w:jc w:val="both"/>
      </w:pPr>
      <w:r w:rsidRPr="001909F4">
        <w:t>při hodnocení používáme hlavně pozitivní motivaci</w:t>
      </w:r>
    </w:p>
    <w:p w:rsidR="00274DA5" w:rsidRPr="001909F4" w:rsidRDefault="00274DA5" w:rsidP="00DB5690">
      <w:pPr>
        <w:numPr>
          <w:ilvl w:val="0"/>
          <w:numId w:val="115"/>
        </w:numPr>
        <w:jc w:val="both"/>
      </w:pPr>
      <w:r w:rsidRPr="001909F4">
        <w:t>individuálním přístupem k žákům maximalizujeme jejich šanci prožít úspěch</w:t>
      </w:r>
    </w:p>
    <w:p w:rsidR="00274DA5" w:rsidRPr="001909F4" w:rsidRDefault="00274DA5" w:rsidP="00274DA5">
      <w:pPr>
        <w:jc w:val="both"/>
      </w:pPr>
    </w:p>
    <w:p w:rsidR="00274DA5" w:rsidRDefault="00274DA5" w:rsidP="00274DA5">
      <w:pPr>
        <w:jc w:val="both"/>
        <w:rPr>
          <w:b/>
          <w:i/>
        </w:rPr>
      </w:pPr>
      <w:r>
        <w:tab/>
      </w:r>
      <w:r>
        <w:rPr>
          <w:b/>
          <w:i/>
        </w:rPr>
        <w:t>Kompetence k řešení problémů</w:t>
      </w:r>
    </w:p>
    <w:p w:rsidR="00274DA5" w:rsidRPr="001909F4" w:rsidRDefault="00274DA5" w:rsidP="00DB5690">
      <w:pPr>
        <w:numPr>
          <w:ilvl w:val="0"/>
          <w:numId w:val="116"/>
        </w:numPr>
        <w:jc w:val="both"/>
      </w:pPr>
      <w:r w:rsidRPr="001909F4">
        <w:t>využíváme netradiční úlohy (K</w:t>
      </w:r>
      <w:r>
        <w:t>ALIBRO</w:t>
      </w:r>
      <w:r w:rsidRPr="001909F4">
        <w:t>, Scio, Matematický klokan)</w:t>
      </w:r>
    </w:p>
    <w:p w:rsidR="00274DA5" w:rsidRPr="001909F4" w:rsidRDefault="00274DA5" w:rsidP="00DB5690">
      <w:pPr>
        <w:numPr>
          <w:ilvl w:val="0"/>
          <w:numId w:val="116"/>
        </w:numPr>
        <w:jc w:val="both"/>
      </w:pPr>
      <w:r w:rsidRPr="001909F4">
        <w:t>vedeme výuku tak, aby žáci hledali různá řešení problémů a svoje řešení si dokázali obhájit</w:t>
      </w:r>
    </w:p>
    <w:p w:rsidR="00274DA5" w:rsidRPr="001909F4" w:rsidRDefault="00274DA5" w:rsidP="00DB5690">
      <w:pPr>
        <w:numPr>
          <w:ilvl w:val="0"/>
          <w:numId w:val="116"/>
        </w:numPr>
        <w:jc w:val="both"/>
      </w:pPr>
      <w:r w:rsidRPr="001909F4">
        <w:t>při řešení problémů využíváme týmovou spolupráci</w:t>
      </w:r>
    </w:p>
    <w:p w:rsidR="008D1988" w:rsidRPr="001909F4" w:rsidRDefault="008D1988" w:rsidP="00274DA5">
      <w:pPr>
        <w:jc w:val="both"/>
      </w:pPr>
    </w:p>
    <w:p w:rsidR="00274DA5" w:rsidRPr="00AA7D1F" w:rsidRDefault="00274DA5" w:rsidP="00274DA5">
      <w:pPr>
        <w:jc w:val="both"/>
        <w:rPr>
          <w:b/>
          <w:i/>
        </w:rPr>
      </w:pPr>
      <w:r>
        <w:rPr>
          <w:b/>
          <w:i/>
        </w:rPr>
        <w:tab/>
      </w:r>
      <w:r w:rsidRPr="00AA7D1F">
        <w:rPr>
          <w:b/>
          <w:i/>
        </w:rPr>
        <w:t>Kompetence komunikati</w:t>
      </w:r>
      <w:r>
        <w:rPr>
          <w:b/>
          <w:i/>
        </w:rPr>
        <w:t>vní</w:t>
      </w:r>
    </w:p>
    <w:p w:rsidR="00274DA5" w:rsidRPr="001909F4" w:rsidRDefault="00274DA5" w:rsidP="00DB5690">
      <w:pPr>
        <w:numPr>
          <w:ilvl w:val="0"/>
          <w:numId w:val="117"/>
        </w:numPr>
        <w:jc w:val="both"/>
      </w:pPr>
      <w:r w:rsidRPr="001909F4">
        <w:t xml:space="preserve">začleňujeme do výuky metody kooperativního učení a jejich prostřednictvím vedeme žáky ke spolupráci </w:t>
      </w:r>
    </w:p>
    <w:p w:rsidR="00274DA5" w:rsidRPr="001909F4" w:rsidRDefault="00274DA5" w:rsidP="00DB5690">
      <w:pPr>
        <w:numPr>
          <w:ilvl w:val="0"/>
          <w:numId w:val="117"/>
        </w:numPr>
        <w:jc w:val="both"/>
      </w:pPr>
      <w:r w:rsidRPr="001909F4">
        <w:t>vedeme  žáky k tomu, aby uměli vhodnou formou argumentovat a o</w:t>
      </w:r>
      <w:r>
        <w:t>bhajovat svůj vlastní názor</w:t>
      </w:r>
      <w:r w:rsidRPr="001909F4">
        <w:t xml:space="preserve"> a zároveň naslouchat názoru jiných</w:t>
      </w:r>
    </w:p>
    <w:p w:rsidR="00274DA5" w:rsidRDefault="00274DA5" w:rsidP="00DB5690">
      <w:pPr>
        <w:numPr>
          <w:ilvl w:val="0"/>
          <w:numId w:val="117"/>
        </w:numPr>
        <w:jc w:val="both"/>
      </w:pPr>
      <w:r w:rsidRPr="001909F4">
        <w:t>učíme žák</w:t>
      </w:r>
      <w:r w:rsidR="003D390A">
        <w:t>y prezentovat výsledky své práci</w:t>
      </w:r>
    </w:p>
    <w:p w:rsidR="003D390A" w:rsidRPr="001909F4" w:rsidRDefault="003D390A" w:rsidP="003D390A">
      <w:pPr>
        <w:ind w:left="360"/>
        <w:jc w:val="both"/>
      </w:pPr>
    </w:p>
    <w:p w:rsidR="00274DA5" w:rsidRPr="00AA7D1F" w:rsidRDefault="00274DA5" w:rsidP="00274DA5">
      <w:pPr>
        <w:jc w:val="both"/>
        <w:rPr>
          <w:b/>
          <w:i/>
        </w:rPr>
      </w:pPr>
      <w:r>
        <w:rPr>
          <w:b/>
          <w:i/>
        </w:rPr>
        <w:tab/>
      </w:r>
      <w:r w:rsidRPr="00AA7D1F">
        <w:rPr>
          <w:b/>
          <w:i/>
        </w:rPr>
        <w:t>K</w:t>
      </w:r>
      <w:r>
        <w:rPr>
          <w:b/>
          <w:i/>
        </w:rPr>
        <w:t>ompetence sociální a personální</w:t>
      </w:r>
    </w:p>
    <w:p w:rsidR="00274DA5" w:rsidRPr="001909F4" w:rsidRDefault="00274DA5" w:rsidP="00DB5690">
      <w:pPr>
        <w:numPr>
          <w:ilvl w:val="0"/>
          <w:numId w:val="118"/>
        </w:numPr>
        <w:jc w:val="both"/>
      </w:pPr>
      <w:r w:rsidRPr="001909F4">
        <w:t>podporujeme vzájemnou pomoc žáků při řešení matematických úloh</w:t>
      </w:r>
    </w:p>
    <w:p w:rsidR="00274DA5" w:rsidRPr="001909F4" w:rsidRDefault="00274DA5" w:rsidP="00DB5690">
      <w:pPr>
        <w:numPr>
          <w:ilvl w:val="0"/>
          <w:numId w:val="118"/>
        </w:numPr>
        <w:jc w:val="both"/>
      </w:pPr>
      <w:r w:rsidRPr="001909F4">
        <w:t>rozvíjíme schopnost žáků spolupracovat a střídat různé role ve skupině</w:t>
      </w:r>
    </w:p>
    <w:p w:rsidR="00274DA5" w:rsidRPr="001909F4" w:rsidRDefault="00274DA5" w:rsidP="00DB5690">
      <w:pPr>
        <w:numPr>
          <w:ilvl w:val="0"/>
          <w:numId w:val="118"/>
        </w:numPr>
        <w:jc w:val="both"/>
      </w:pPr>
      <w:r w:rsidRPr="001909F4">
        <w:t>pochvalou a pozitivní motivací podporujeme růst zdravého sebevědomí</w:t>
      </w:r>
    </w:p>
    <w:p w:rsidR="00274DA5" w:rsidRPr="001909F4" w:rsidRDefault="00274DA5" w:rsidP="00274DA5">
      <w:pPr>
        <w:jc w:val="both"/>
      </w:pPr>
    </w:p>
    <w:p w:rsidR="00274DA5" w:rsidRPr="00AA7D1F" w:rsidRDefault="00274DA5" w:rsidP="00274DA5">
      <w:pPr>
        <w:jc w:val="both"/>
        <w:rPr>
          <w:b/>
          <w:i/>
        </w:rPr>
      </w:pPr>
      <w:r>
        <w:rPr>
          <w:b/>
          <w:i/>
        </w:rPr>
        <w:tab/>
        <w:t>Kompetence občanské</w:t>
      </w:r>
    </w:p>
    <w:p w:rsidR="00274DA5" w:rsidRPr="001909F4" w:rsidRDefault="00274DA5" w:rsidP="00DB5690">
      <w:pPr>
        <w:numPr>
          <w:ilvl w:val="0"/>
          <w:numId w:val="119"/>
        </w:numPr>
        <w:jc w:val="both"/>
      </w:pPr>
      <w:r w:rsidRPr="001909F4">
        <w:t>vedeme žáky k tomu, aby dodržovali stanovená pravidla při práci ve skupině</w:t>
      </w:r>
    </w:p>
    <w:p w:rsidR="00274DA5" w:rsidRPr="001909F4" w:rsidRDefault="00274DA5" w:rsidP="00DB5690">
      <w:pPr>
        <w:numPr>
          <w:ilvl w:val="0"/>
          <w:numId w:val="119"/>
        </w:numPr>
        <w:jc w:val="both"/>
      </w:pPr>
      <w:r w:rsidRPr="001909F4">
        <w:t>učíme žáky zaujímat odmítavý postoj ke všemu, co narušuje dobré vztahy mezi žáky</w:t>
      </w:r>
    </w:p>
    <w:p w:rsidR="00274DA5" w:rsidRPr="001909F4" w:rsidRDefault="00274DA5" w:rsidP="00DB5690">
      <w:pPr>
        <w:numPr>
          <w:ilvl w:val="0"/>
          <w:numId w:val="119"/>
        </w:numPr>
        <w:jc w:val="both"/>
      </w:pPr>
      <w:r w:rsidRPr="001909F4">
        <w:t>upevňujeme u žáků pozitivní formy chování</w:t>
      </w:r>
    </w:p>
    <w:p w:rsidR="00274DA5" w:rsidRPr="001909F4" w:rsidRDefault="00274DA5" w:rsidP="00DB5690">
      <w:pPr>
        <w:numPr>
          <w:ilvl w:val="0"/>
          <w:numId w:val="119"/>
        </w:numPr>
        <w:jc w:val="both"/>
      </w:pPr>
      <w:r w:rsidRPr="001909F4">
        <w:t>učíme žáky respektovat názory ostatních</w:t>
      </w:r>
    </w:p>
    <w:p w:rsidR="00274DA5" w:rsidRPr="001909F4" w:rsidRDefault="00274DA5" w:rsidP="00274DA5">
      <w:pPr>
        <w:jc w:val="both"/>
      </w:pPr>
    </w:p>
    <w:p w:rsidR="00274DA5" w:rsidRPr="00AA7D1F" w:rsidRDefault="00274DA5" w:rsidP="00274DA5">
      <w:pPr>
        <w:jc w:val="both"/>
        <w:rPr>
          <w:b/>
          <w:i/>
        </w:rPr>
      </w:pPr>
      <w:r>
        <w:rPr>
          <w:b/>
          <w:i/>
        </w:rPr>
        <w:tab/>
        <w:t>Kompetence pracovní</w:t>
      </w:r>
    </w:p>
    <w:p w:rsidR="00274DA5" w:rsidRPr="001909F4" w:rsidRDefault="00274DA5" w:rsidP="00DB5690">
      <w:pPr>
        <w:numPr>
          <w:ilvl w:val="0"/>
          <w:numId w:val="120"/>
        </w:numPr>
        <w:jc w:val="both"/>
      </w:pPr>
      <w:r w:rsidRPr="001909F4">
        <w:t>učíme žáky základním pracovním návykům a dovednostem (např. rýsování v geometrii)</w:t>
      </w:r>
    </w:p>
    <w:p w:rsidR="00274DA5" w:rsidRPr="001909F4" w:rsidRDefault="00274DA5" w:rsidP="00DB5690">
      <w:pPr>
        <w:numPr>
          <w:ilvl w:val="0"/>
          <w:numId w:val="120"/>
        </w:numPr>
        <w:jc w:val="both"/>
      </w:pPr>
      <w:r w:rsidRPr="001909F4">
        <w:t>v hodinách praktických činností využíváme poznatků a dovedností získaných v hodinách matematiky</w:t>
      </w:r>
    </w:p>
    <w:p w:rsidR="00274DA5" w:rsidRPr="001909F4" w:rsidRDefault="00274DA5" w:rsidP="00DB5690">
      <w:pPr>
        <w:numPr>
          <w:ilvl w:val="0"/>
          <w:numId w:val="120"/>
        </w:numPr>
        <w:jc w:val="both"/>
      </w:pPr>
      <w:r w:rsidRPr="001909F4">
        <w:t>vedeme žáky ke správným způsobům užívání učebních pomůcek</w:t>
      </w:r>
    </w:p>
    <w:p w:rsidR="00274DA5" w:rsidRPr="001909F4" w:rsidRDefault="00274DA5" w:rsidP="00DB5690">
      <w:pPr>
        <w:numPr>
          <w:ilvl w:val="0"/>
          <w:numId w:val="120"/>
        </w:numPr>
        <w:jc w:val="both"/>
      </w:pPr>
      <w:r w:rsidRPr="001909F4">
        <w:t>seznamujeme žáky s obecnými pravidly bezpečnosti (např. při práci s pravítkem nebo kružítkem)</w:t>
      </w:r>
    </w:p>
    <w:p w:rsidR="00274DA5" w:rsidRPr="001909F4" w:rsidRDefault="00274DA5" w:rsidP="00DB5690">
      <w:pPr>
        <w:numPr>
          <w:ilvl w:val="0"/>
          <w:numId w:val="120"/>
        </w:numPr>
        <w:jc w:val="both"/>
      </w:pPr>
      <w:r w:rsidRPr="001909F4">
        <w:t>umožňujeme žákům pozorovat a manipulovat (např. používání názorných pomůcek)</w:t>
      </w:r>
    </w:p>
    <w:p w:rsidR="007E2DDA" w:rsidRDefault="00274DA5" w:rsidP="00625E55">
      <w:pPr>
        <w:numPr>
          <w:ilvl w:val="0"/>
          <w:numId w:val="120"/>
        </w:numPr>
        <w:sectPr w:rsidR="007E2DDA" w:rsidSect="00677C0C">
          <w:pgSz w:w="11906" w:h="16838"/>
          <w:pgMar w:top="1418" w:right="1418" w:bottom="1418" w:left="1418" w:header="709" w:footer="709" w:gutter="0"/>
          <w:cols w:space="708"/>
          <w:docGrid w:linePitch="360"/>
        </w:sectPr>
      </w:pPr>
      <w:r w:rsidRPr="001909F4">
        <w:t>podporujeme žáky při vytváření vlastních pomůcek k probíranému učivu</w:t>
      </w:r>
    </w:p>
    <w:p w:rsidR="00274DA5" w:rsidRDefault="00274DA5" w:rsidP="00274DA5">
      <w:pPr>
        <w:rPr>
          <w:b/>
          <w:sz w:val="28"/>
          <w:szCs w:val="28"/>
        </w:rPr>
      </w:pPr>
      <w:r>
        <w:rPr>
          <w:b/>
          <w:sz w:val="28"/>
          <w:szCs w:val="28"/>
        </w:rPr>
        <w:t xml:space="preserve">Vyučovací předmět: </w:t>
      </w:r>
      <w:r>
        <w:rPr>
          <w:sz w:val="28"/>
          <w:szCs w:val="28"/>
        </w:rPr>
        <w:t>Matematika</w:t>
      </w:r>
    </w:p>
    <w:p w:rsidR="00274DA5" w:rsidRDefault="00274DA5" w:rsidP="00274DA5">
      <w:pPr>
        <w:rPr>
          <w:sz w:val="28"/>
          <w:szCs w:val="28"/>
        </w:rPr>
      </w:pPr>
      <w:r>
        <w:rPr>
          <w:b/>
          <w:sz w:val="28"/>
          <w:szCs w:val="28"/>
        </w:rPr>
        <w:t>Ročník:</w:t>
      </w:r>
      <w:r>
        <w:rPr>
          <w:sz w:val="28"/>
          <w:szCs w:val="28"/>
        </w:rPr>
        <w:t xml:space="preserve"> 1.</w:t>
      </w:r>
    </w:p>
    <w:p w:rsidR="00274DA5" w:rsidRDefault="00274DA5" w:rsidP="00274DA5">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274DA5">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274DA5" w:rsidRDefault="00274DA5" w:rsidP="00960117">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274DA5" w:rsidRDefault="00274DA5" w:rsidP="00960117">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274DA5" w:rsidRDefault="00274DA5" w:rsidP="00960117">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274DA5" w:rsidRDefault="00274DA5" w:rsidP="00960117">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274DA5" w:rsidRDefault="00274DA5" w:rsidP="00960117">
            <w:pPr>
              <w:jc w:val="center"/>
              <w:rPr>
                <w:b/>
                <w:sz w:val="28"/>
                <w:szCs w:val="28"/>
              </w:rPr>
            </w:pPr>
            <w:r>
              <w:rPr>
                <w:b/>
                <w:sz w:val="28"/>
                <w:szCs w:val="28"/>
              </w:rPr>
              <w:t>Poznámky</w:t>
            </w:r>
          </w:p>
        </w:tc>
      </w:tr>
      <w:tr w:rsidR="00274DA5">
        <w:trPr>
          <w:trHeight w:val="676"/>
        </w:trPr>
        <w:tc>
          <w:tcPr>
            <w:tcW w:w="3060" w:type="dxa"/>
            <w:tcBorders>
              <w:top w:val="single" w:sz="12" w:space="0" w:color="auto"/>
            </w:tcBorders>
          </w:tcPr>
          <w:p w:rsidR="00274DA5" w:rsidRDefault="00274DA5" w:rsidP="00960117">
            <w:r>
              <w:t>používá přirozená čísla k modelování reálných situací, počítá předměty v daném souboru, vytváří soubory s daným počtem prvků</w:t>
            </w:r>
          </w:p>
        </w:tc>
        <w:tc>
          <w:tcPr>
            <w:tcW w:w="3420" w:type="dxa"/>
            <w:tcBorders>
              <w:top w:val="single" w:sz="12" w:space="0" w:color="auto"/>
            </w:tcBorders>
          </w:tcPr>
          <w:p w:rsidR="00274DA5" w:rsidRDefault="00274DA5" w:rsidP="00DB5690">
            <w:pPr>
              <w:numPr>
                <w:ilvl w:val="0"/>
                <w:numId w:val="121"/>
              </w:numPr>
            </w:pPr>
            <w:r>
              <w:t>počítá prvky daného souboru do 20</w:t>
            </w:r>
          </w:p>
          <w:p w:rsidR="00274DA5" w:rsidRDefault="00274DA5" w:rsidP="00DB5690">
            <w:pPr>
              <w:numPr>
                <w:ilvl w:val="0"/>
                <w:numId w:val="121"/>
              </w:numPr>
            </w:pPr>
            <w:r>
              <w:t>vytváří soubor s daným počtem prvků do 20</w:t>
            </w:r>
          </w:p>
        </w:tc>
        <w:tc>
          <w:tcPr>
            <w:tcW w:w="3060" w:type="dxa"/>
            <w:tcBorders>
              <w:top w:val="single" w:sz="12" w:space="0" w:color="auto"/>
            </w:tcBorders>
          </w:tcPr>
          <w:p w:rsidR="00274DA5" w:rsidRDefault="00274DA5" w:rsidP="00960117">
            <w:r>
              <w:t>obor přirozených čísel</w:t>
            </w:r>
          </w:p>
        </w:tc>
        <w:tc>
          <w:tcPr>
            <w:tcW w:w="2340" w:type="dxa"/>
            <w:tcBorders>
              <w:top w:val="single" w:sz="12" w:space="0" w:color="auto"/>
            </w:tcBorders>
          </w:tcPr>
          <w:p w:rsidR="00274DA5" w:rsidRDefault="00274DA5" w:rsidP="00960117">
            <w:r>
              <w:t>Čj – tvoření vět na dané matematické situace</w:t>
            </w:r>
          </w:p>
          <w:p w:rsidR="00274DA5" w:rsidRDefault="00274DA5" w:rsidP="00960117">
            <w:r>
              <w:t>Pv- výroba papírových peněz</w:t>
            </w:r>
          </w:p>
          <w:p w:rsidR="00274DA5" w:rsidRDefault="00274DA5" w:rsidP="00960117">
            <w:r>
              <w:t>Tv – relaxační chvilky (počítání cviků)</w:t>
            </w:r>
          </w:p>
          <w:p w:rsidR="00274DA5" w:rsidRDefault="00274DA5" w:rsidP="00960117">
            <w:r>
              <w:t>Hv- počítání dob</w:t>
            </w:r>
          </w:p>
        </w:tc>
        <w:tc>
          <w:tcPr>
            <w:tcW w:w="1800" w:type="dxa"/>
            <w:tcBorders>
              <w:top w:val="single" w:sz="12" w:space="0" w:color="auto"/>
            </w:tcBorders>
          </w:tcPr>
          <w:p w:rsidR="00274DA5" w:rsidRDefault="00274DA5" w:rsidP="00960117"/>
        </w:tc>
      </w:tr>
      <w:tr w:rsidR="00274DA5">
        <w:trPr>
          <w:trHeight w:val="676"/>
        </w:trPr>
        <w:tc>
          <w:tcPr>
            <w:tcW w:w="3060" w:type="dxa"/>
          </w:tcPr>
          <w:p w:rsidR="00274DA5" w:rsidRDefault="00274DA5" w:rsidP="00960117">
            <w:r>
              <w:t>čte, zapisuje a porovnává přirozená čísla do 1000, užívá a zapisuje vztah rovnosti a nerovnosti</w:t>
            </w:r>
          </w:p>
        </w:tc>
        <w:tc>
          <w:tcPr>
            <w:tcW w:w="3420" w:type="dxa"/>
          </w:tcPr>
          <w:p w:rsidR="00274DA5" w:rsidRDefault="00274DA5" w:rsidP="00DB5690">
            <w:pPr>
              <w:numPr>
                <w:ilvl w:val="0"/>
                <w:numId w:val="122"/>
              </w:numPr>
            </w:pPr>
            <w:r>
              <w:t>přečte a zapíše přirozená čísla 0 – 20, seřazuje je vzestupně a sestupně</w:t>
            </w:r>
          </w:p>
          <w:p w:rsidR="00274DA5" w:rsidRDefault="00274DA5" w:rsidP="00DB5690">
            <w:pPr>
              <w:numPr>
                <w:ilvl w:val="0"/>
                <w:numId w:val="122"/>
              </w:numPr>
            </w:pPr>
            <w:r>
              <w:t>porovnává čísla a soubory prvků s počtem prvků do 20 a vztahy mezi nimi zapíše pomocí symbolů</w:t>
            </w:r>
          </w:p>
          <w:p w:rsidR="00274DA5" w:rsidRDefault="00274DA5" w:rsidP="00DB5690">
            <w:pPr>
              <w:numPr>
                <w:ilvl w:val="0"/>
                <w:numId w:val="122"/>
              </w:numPr>
            </w:pPr>
            <w:r>
              <w:t>pozná význam méně, více, první, poslední, větší, menší</w:t>
            </w:r>
          </w:p>
        </w:tc>
        <w:tc>
          <w:tcPr>
            <w:tcW w:w="3060" w:type="dxa"/>
          </w:tcPr>
          <w:p w:rsidR="00274DA5" w:rsidRDefault="00274DA5" w:rsidP="00960117">
            <w:r>
              <w:t>čtení a zápisy čísel v desítkové soustavě, porovnávání čísel</w:t>
            </w:r>
          </w:p>
        </w:tc>
        <w:tc>
          <w:tcPr>
            <w:tcW w:w="2340" w:type="dxa"/>
          </w:tcPr>
          <w:p w:rsidR="00274DA5" w:rsidRDefault="00274DA5" w:rsidP="00960117">
            <w:r>
              <w:t>Čj – psaní správných tvarů číslic</w:t>
            </w:r>
          </w:p>
        </w:tc>
        <w:tc>
          <w:tcPr>
            <w:tcW w:w="1800" w:type="dxa"/>
          </w:tcPr>
          <w:p w:rsidR="00274DA5" w:rsidRDefault="00274DA5" w:rsidP="00960117"/>
        </w:tc>
      </w:tr>
      <w:tr w:rsidR="00274DA5">
        <w:trPr>
          <w:trHeight w:val="676"/>
        </w:trPr>
        <w:tc>
          <w:tcPr>
            <w:tcW w:w="3060" w:type="dxa"/>
          </w:tcPr>
          <w:p w:rsidR="00274DA5" w:rsidRDefault="00274DA5" w:rsidP="00960117">
            <w:r>
              <w:t>užívá lineární uspořádání, zobrazí číslo na číselné ose</w:t>
            </w:r>
          </w:p>
        </w:tc>
        <w:tc>
          <w:tcPr>
            <w:tcW w:w="3420" w:type="dxa"/>
          </w:tcPr>
          <w:p w:rsidR="00274DA5" w:rsidRDefault="00274DA5" w:rsidP="00DB5690">
            <w:pPr>
              <w:numPr>
                <w:ilvl w:val="0"/>
                <w:numId w:val="123"/>
              </w:numPr>
            </w:pPr>
            <w:r>
              <w:t>orientuje se v řadě čísel 0 – 20</w:t>
            </w:r>
          </w:p>
          <w:p w:rsidR="00274DA5" w:rsidRDefault="00274DA5" w:rsidP="00DB5690">
            <w:pPr>
              <w:numPr>
                <w:ilvl w:val="0"/>
                <w:numId w:val="123"/>
              </w:numPr>
            </w:pPr>
            <w:r>
              <w:t>zobrazí číslo do 20 na číselné ose</w:t>
            </w:r>
          </w:p>
        </w:tc>
        <w:tc>
          <w:tcPr>
            <w:tcW w:w="3060" w:type="dxa"/>
          </w:tcPr>
          <w:p w:rsidR="00274DA5" w:rsidRDefault="00274DA5" w:rsidP="00960117">
            <w:r>
              <w:t>číselná osa</w:t>
            </w:r>
          </w:p>
        </w:tc>
        <w:tc>
          <w:tcPr>
            <w:tcW w:w="2340" w:type="dxa"/>
          </w:tcPr>
          <w:p w:rsidR="00274DA5" w:rsidRDefault="00274DA5" w:rsidP="00960117"/>
        </w:tc>
        <w:tc>
          <w:tcPr>
            <w:tcW w:w="1800" w:type="dxa"/>
          </w:tcPr>
          <w:p w:rsidR="00274DA5" w:rsidRDefault="00274DA5" w:rsidP="00960117"/>
        </w:tc>
      </w:tr>
      <w:tr w:rsidR="00274DA5">
        <w:trPr>
          <w:trHeight w:val="676"/>
        </w:trPr>
        <w:tc>
          <w:tcPr>
            <w:tcW w:w="3060" w:type="dxa"/>
          </w:tcPr>
          <w:p w:rsidR="00274DA5" w:rsidRDefault="00274DA5" w:rsidP="00960117">
            <w:r>
              <w:t>provádí zpaměti jednoduché početní operace s přirozenými čísly</w:t>
            </w:r>
          </w:p>
        </w:tc>
        <w:tc>
          <w:tcPr>
            <w:tcW w:w="3420" w:type="dxa"/>
          </w:tcPr>
          <w:p w:rsidR="00274DA5" w:rsidRDefault="00274DA5" w:rsidP="00DB5690">
            <w:pPr>
              <w:numPr>
                <w:ilvl w:val="0"/>
                <w:numId w:val="123"/>
              </w:numPr>
            </w:pPr>
            <w:r>
              <w:t>sčítá a odčítá zpaměti čísla v oboru 0 – 10, v oboru 10 –20 bez přechodu přes desítku</w:t>
            </w:r>
          </w:p>
        </w:tc>
        <w:tc>
          <w:tcPr>
            <w:tcW w:w="3060" w:type="dxa"/>
          </w:tcPr>
          <w:p w:rsidR="00274DA5" w:rsidRDefault="003E0785" w:rsidP="00960117">
            <w:r>
              <w:t>v</w:t>
            </w:r>
            <w:r w:rsidR="00274DA5">
              <w:t>lastnosti početních operací s přirozenými čísly</w:t>
            </w:r>
          </w:p>
        </w:tc>
        <w:tc>
          <w:tcPr>
            <w:tcW w:w="2340" w:type="dxa"/>
          </w:tcPr>
          <w:p w:rsidR="00274DA5" w:rsidRDefault="00274DA5" w:rsidP="00960117"/>
        </w:tc>
        <w:tc>
          <w:tcPr>
            <w:tcW w:w="1800" w:type="dxa"/>
          </w:tcPr>
          <w:p w:rsidR="00274DA5" w:rsidRDefault="00274DA5" w:rsidP="00960117"/>
        </w:tc>
      </w:tr>
      <w:tr w:rsidR="00274DA5">
        <w:trPr>
          <w:trHeight w:val="676"/>
        </w:trPr>
        <w:tc>
          <w:tcPr>
            <w:tcW w:w="3060" w:type="dxa"/>
          </w:tcPr>
          <w:p w:rsidR="00274DA5" w:rsidRDefault="00274DA5" w:rsidP="00960117">
            <w:r>
              <w:t>řeší a tvoří úlohy, ve kterých aplikuje a modeluje osvojené početní operace</w:t>
            </w:r>
          </w:p>
        </w:tc>
        <w:tc>
          <w:tcPr>
            <w:tcW w:w="3420" w:type="dxa"/>
          </w:tcPr>
          <w:p w:rsidR="00274DA5" w:rsidRDefault="00274DA5" w:rsidP="00DB5690">
            <w:pPr>
              <w:numPr>
                <w:ilvl w:val="0"/>
                <w:numId w:val="123"/>
              </w:numPr>
            </w:pPr>
            <w:r>
              <w:t>řeší slovní úlohy vedoucí k porovnávání čísel v oboru 0 - 20</w:t>
            </w:r>
          </w:p>
          <w:p w:rsidR="00274DA5" w:rsidRDefault="00274DA5" w:rsidP="00DB5690">
            <w:pPr>
              <w:numPr>
                <w:ilvl w:val="0"/>
                <w:numId w:val="123"/>
              </w:numPr>
            </w:pPr>
            <w:r>
              <w:t xml:space="preserve">řeší slovní úlohy vedoucí ke sčítání a odčítání čísel v oboru 0 – 20 bez přechodu desítky </w:t>
            </w:r>
          </w:p>
          <w:p w:rsidR="00274DA5" w:rsidRDefault="00274DA5" w:rsidP="00DB5690">
            <w:pPr>
              <w:numPr>
                <w:ilvl w:val="0"/>
                <w:numId w:val="123"/>
              </w:numPr>
            </w:pPr>
            <w:r>
              <w:t xml:space="preserve">řeší slovní úlohy vedoucí ke vztahům o </w:t>
            </w:r>
            <w:r w:rsidRPr="00C70D32">
              <w:rPr>
                <w:i/>
              </w:rPr>
              <w:t>n</w:t>
            </w:r>
            <w:r>
              <w:t>-více (méně)</w:t>
            </w:r>
          </w:p>
        </w:tc>
        <w:tc>
          <w:tcPr>
            <w:tcW w:w="3060" w:type="dxa"/>
          </w:tcPr>
          <w:p w:rsidR="00274DA5" w:rsidRDefault="00274DA5" w:rsidP="00960117">
            <w:r>
              <w:t>slovní úlohy ze života dětí s užitím osvojených početních operací</w:t>
            </w:r>
          </w:p>
        </w:tc>
        <w:tc>
          <w:tcPr>
            <w:tcW w:w="2340" w:type="dxa"/>
          </w:tcPr>
          <w:p w:rsidR="00274DA5" w:rsidRDefault="00274DA5" w:rsidP="00960117">
            <w:r>
              <w:t xml:space="preserve">Čj – čtení textu slovních úloh s porozuměním </w:t>
            </w:r>
          </w:p>
          <w:p w:rsidR="00274DA5" w:rsidRDefault="00274DA5" w:rsidP="00960117">
            <w:r>
              <w:t>Čj – písemné řešení slovních úloh</w:t>
            </w:r>
          </w:p>
        </w:tc>
        <w:tc>
          <w:tcPr>
            <w:tcW w:w="1800" w:type="dxa"/>
          </w:tcPr>
          <w:p w:rsidR="00274DA5" w:rsidRDefault="00274DA5" w:rsidP="00960117"/>
        </w:tc>
      </w:tr>
    </w:tbl>
    <w:p w:rsidR="00960117" w:rsidRDefault="00960117" w:rsidP="00274DA5"/>
    <w:p w:rsidR="00960117" w:rsidRPr="003D390A" w:rsidRDefault="00960117" w:rsidP="00960117">
      <w:pPr>
        <w:rPr>
          <w:sz w:val="28"/>
          <w:szCs w:val="28"/>
        </w:rPr>
      </w:pPr>
      <w:r>
        <w:br w:type="page"/>
      </w:r>
      <w:r>
        <w:rPr>
          <w:b/>
          <w:sz w:val="28"/>
          <w:szCs w:val="28"/>
        </w:rPr>
        <w:t xml:space="preserve">Vyučovací předmět: </w:t>
      </w:r>
      <w:r>
        <w:rPr>
          <w:sz w:val="28"/>
          <w:szCs w:val="28"/>
        </w:rPr>
        <w:t>Matematika</w:t>
      </w:r>
    </w:p>
    <w:p w:rsidR="00960117" w:rsidRDefault="00960117" w:rsidP="00960117">
      <w:pPr>
        <w:rPr>
          <w:sz w:val="28"/>
          <w:szCs w:val="28"/>
        </w:rPr>
      </w:pPr>
      <w:r>
        <w:rPr>
          <w:b/>
          <w:sz w:val="28"/>
          <w:szCs w:val="28"/>
        </w:rPr>
        <w:t>Ročník:</w:t>
      </w:r>
      <w:r>
        <w:rPr>
          <w:sz w:val="28"/>
          <w:szCs w:val="28"/>
        </w:rPr>
        <w:t xml:space="preserve"> 2.</w:t>
      </w:r>
    </w:p>
    <w:p w:rsidR="00960117" w:rsidRDefault="00960117" w:rsidP="00960117">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960117">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960117" w:rsidRDefault="00960117" w:rsidP="00960117">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960117" w:rsidRDefault="00960117" w:rsidP="00960117">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960117" w:rsidRDefault="00960117" w:rsidP="00960117">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960117" w:rsidRDefault="00960117" w:rsidP="00960117">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960117" w:rsidRDefault="00960117" w:rsidP="00960117">
            <w:pPr>
              <w:jc w:val="center"/>
              <w:rPr>
                <w:b/>
                <w:sz w:val="28"/>
                <w:szCs w:val="28"/>
              </w:rPr>
            </w:pPr>
            <w:r>
              <w:rPr>
                <w:b/>
                <w:sz w:val="28"/>
                <w:szCs w:val="28"/>
              </w:rPr>
              <w:t>Poznámky</w:t>
            </w:r>
          </w:p>
        </w:tc>
      </w:tr>
      <w:tr w:rsidR="00960117">
        <w:trPr>
          <w:trHeight w:val="676"/>
        </w:trPr>
        <w:tc>
          <w:tcPr>
            <w:tcW w:w="3060" w:type="dxa"/>
            <w:tcBorders>
              <w:top w:val="single" w:sz="12" w:space="0" w:color="auto"/>
            </w:tcBorders>
          </w:tcPr>
          <w:p w:rsidR="00960117" w:rsidRDefault="00960117" w:rsidP="00960117">
            <w:r>
              <w:t>používá přirozená čísla k modelování reálných situací, počítá předměty v daném souboru, vytváří soubory s daným počtem prvků</w:t>
            </w:r>
          </w:p>
        </w:tc>
        <w:tc>
          <w:tcPr>
            <w:tcW w:w="3420" w:type="dxa"/>
            <w:tcBorders>
              <w:top w:val="single" w:sz="12" w:space="0" w:color="auto"/>
            </w:tcBorders>
          </w:tcPr>
          <w:p w:rsidR="00960117" w:rsidRDefault="00960117" w:rsidP="00DB5690">
            <w:pPr>
              <w:numPr>
                <w:ilvl w:val="0"/>
                <w:numId w:val="124"/>
              </w:numPr>
            </w:pPr>
            <w:r>
              <w:t>počítá prvky daného souboru do 100</w:t>
            </w:r>
          </w:p>
          <w:p w:rsidR="00960117" w:rsidRDefault="00960117" w:rsidP="00DB5690">
            <w:pPr>
              <w:numPr>
                <w:ilvl w:val="0"/>
                <w:numId w:val="124"/>
              </w:numPr>
            </w:pPr>
            <w:r>
              <w:t>vytváří konkrétní soubory s daným počtem prvků do 100</w:t>
            </w:r>
          </w:p>
        </w:tc>
        <w:tc>
          <w:tcPr>
            <w:tcW w:w="3060" w:type="dxa"/>
            <w:tcBorders>
              <w:top w:val="single" w:sz="12" w:space="0" w:color="auto"/>
            </w:tcBorders>
          </w:tcPr>
          <w:p w:rsidR="00960117" w:rsidRDefault="00960117" w:rsidP="00960117">
            <w:r>
              <w:t>obor přirozených čísel</w:t>
            </w:r>
          </w:p>
        </w:tc>
        <w:tc>
          <w:tcPr>
            <w:tcW w:w="2340" w:type="dxa"/>
            <w:tcBorders>
              <w:top w:val="single" w:sz="12" w:space="0" w:color="auto"/>
            </w:tcBorders>
          </w:tcPr>
          <w:p w:rsidR="00960117" w:rsidRDefault="00960117" w:rsidP="00960117">
            <w:r>
              <w:t>Čj – tvoření vět na dané matematické situace</w:t>
            </w:r>
          </w:p>
          <w:p w:rsidR="00960117" w:rsidRDefault="00960117" w:rsidP="00960117">
            <w:r>
              <w:t>Hv- počítání dob</w:t>
            </w:r>
          </w:p>
        </w:tc>
        <w:tc>
          <w:tcPr>
            <w:tcW w:w="1800" w:type="dxa"/>
            <w:tcBorders>
              <w:top w:val="single" w:sz="12" w:space="0" w:color="auto"/>
            </w:tcBorders>
          </w:tcPr>
          <w:p w:rsidR="00960117" w:rsidRDefault="00960117" w:rsidP="00960117"/>
        </w:tc>
      </w:tr>
      <w:tr w:rsidR="00960117">
        <w:trPr>
          <w:trHeight w:val="676"/>
        </w:trPr>
        <w:tc>
          <w:tcPr>
            <w:tcW w:w="3060" w:type="dxa"/>
          </w:tcPr>
          <w:p w:rsidR="00960117" w:rsidRDefault="00960117" w:rsidP="00960117">
            <w:r>
              <w:t>čte, zapisuje a porovnává přirozená čísla do 1000, užívá a zapisuje vztah rovnosti a nerovnosti</w:t>
            </w:r>
          </w:p>
        </w:tc>
        <w:tc>
          <w:tcPr>
            <w:tcW w:w="3420" w:type="dxa"/>
          </w:tcPr>
          <w:p w:rsidR="00960117" w:rsidRDefault="00960117" w:rsidP="00DB5690">
            <w:pPr>
              <w:numPr>
                <w:ilvl w:val="0"/>
                <w:numId w:val="125"/>
              </w:numPr>
            </w:pPr>
            <w:r>
              <w:t>přečte a zapíše přirozená čísla od 0 do 100</w:t>
            </w:r>
          </w:p>
          <w:p w:rsidR="00960117" w:rsidRDefault="00960117" w:rsidP="00DB5690">
            <w:pPr>
              <w:numPr>
                <w:ilvl w:val="0"/>
                <w:numId w:val="125"/>
              </w:numPr>
            </w:pPr>
            <w:r>
              <w:t>porovnává čísla do 100 a vztahy mezi nimi zapíše pomocí symbolů</w:t>
            </w:r>
          </w:p>
          <w:p w:rsidR="00960117" w:rsidRDefault="00960117" w:rsidP="00DB5690">
            <w:pPr>
              <w:numPr>
                <w:ilvl w:val="0"/>
                <w:numId w:val="125"/>
              </w:numPr>
            </w:pPr>
            <w:r>
              <w:t>seřazuje je vzestupně i sestupně</w:t>
            </w:r>
          </w:p>
        </w:tc>
        <w:tc>
          <w:tcPr>
            <w:tcW w:w="3060" w:type="dxa"/>
          </w:tcPr>
          <w:p w:rsidR="00960117" w:rsidRDefault="00960117" w:rsidP="00960117">
            <w:r>
              <w:t>čtení a zápisy čísel v desítkové soustavě</w:t>
            </w:r>
          </w:p>
          <w:p w:rsidR="00960117" w:rsidRDefault="00960117" w:rsidP="00960117">
            <w:r>
              <w:t>porovnávání čísel</w:t>
            </w:r>
          </w:p>
        </w:tc>
        <w:tc>
          <w:tcPr>
            <w:tcW w:w="2340" w:type="dxa"/>
          </w:tcPr>
          <w:p w:rsidR="00960117" w:rsidRDefault="00960117" w:rsidP="00960117">
            <w:r>
              <w:t>Čj – psaní správných tvarů číslic</w:t>
            </w:r>
          </w:p>
        </w:tc>
        <w:tc>
          <w:tcPr>
            <w:tcW w:w="1800" w:type="dxa"/>
          </w:tcPr>
          <w:p w:rsidR="00960117" w:rsidRDefault="00960117" w:rsidP="00960117"/>
        </w:tc>
      </w:tr>
      <w:tr w:rsidR="00960117">
        <w:trPr>
          <w:trHeight w:val="676"/>
        </w:trPr>
        <w:tc>
          <w:tcPr>
            <w:tcW w:w="3060" w:type="dxa"/>
          </w:tcPr>
          <w:p w:rsidR="00960117" w:rsidRDefault="00960117" w:rsidP="00960117">
            <w:r>
              <w:t>užívá lineární uspořádání, zobrazí číslo na číselné ose</w:t>
            </w:r>
          </w:p>
        </w:tc>
        <w:tc>
          <w:tcPr>
            <w:tcW w:w="3420" w:type="dxa"/>
          </w:tcPr>
          <w:p w:rsidR="00960117" w:rsidRDefault="00960117" w:rsidP="00DB5690">
            <w:pPr>
              <w:numPr>
                <w:ilvl w:val="0"/>
                <w:numId w:val="126"/>
              </w:numPr>
            </w:pPr>
            <w:r>
              <w:t>orientuje se na číselné ose</w:t>
            </w:r>
          </w:p>
          <w:p w:rsidR="00960117" w:rsidRDefault="00960117" w:rsidP="00DB5690">
            <w:pPr>
              <w:numPr>
                <w:ilvl w:val="0"/>
                <w:numId w:val="126"/>
              </w:numPr>
            </w:pPr>
            <w:r>
              <w:t>přirozená čísla do 100 znázorní a ukáže jejich obraz na číselné ose</w:t>
            </w:r>
          </w:p>
        </w:tc>
        <w:tc>
          <w:tcPr>
            <w:tcW w:w="3060" w:type="dxa"/>
          </w:tcPr>
          <w:p w:rsidR="00960117" w:rsidRDefault="00960117" w:rsidP="00960117">
            <w:r>
              <w:t>číselná osa</w:t>
            </w:r>
          </w:p>
        </w:tc>
        <w:tc>
          <w:tcPr>
            <w:tcW w:w="2340" w:type="dxa"/>
          </w:tcPr>
          <w:p w:rsidR="00960117" w:rsidRDefault="00960117" w:rsidP="00960117"/>
        </w:tc>
        <w:tc>
          <w:tcPr>
            <w:tcW w:w="1800" w:type="dxa"/>
          </w:tcPr>
          <w:p w:rsidR="00960117" w:rsidRDefault="00960117" w:rsidP="00960117"/>
        </w:tc>
      </w:tr>
      <w:tr w:rsidR="00960117">
        <w:trPr>
          <w:trHeight w:val="676"/>
        </w:trPr>
        <w:tc>
          <w:tcPr>
            <w:tcW w:w="3060" w:type="dxa"/>
          </w:tcPr>
          <w:p w:rsidR="00960117" w:rsidRDefault="00960117" w:rsidP="00960117">
            <w:r>
              <w:t>provádí zpaměti jednoduché početní operace s přirozenými čísly</w:t>
            </w:r>
          </w:p>
        </w:tc>
        <w:tc>
          <w:tcPr>
            <w:tcW w:w="3420" w:type="dxa"/>
          </w:tcPr>
          <w:p w:rsidR="00960117" w:rsidRDefault="00960117" w:rsidP="00DB5690">
            <w:pPr>
              <w:numPr>
                <w:ilvl w:val="0"/>
                <w:numId w:val="127"/>
              </w:numPr>
            </w:pPr>
            <w:r>
              <w:t xml:space="preserve">sčítá a odčítá zpaměti čísla v oboru do 100 s přechodem přes desítku </w:t>
            </w:r>
          </w:p>
          <w:p w:rsidR="00960117" w:rsidRDefault="00960117" w:rsidP="00DB5690">
            <w:pPr>
              <w:numPr>
                <w:ilvl w:val="0"/>
                <w:numId w:val="127"/>
              </w:numPr>
            </w:pPr>
            <w:r>
              <w:t>dělí a násobí v oboru násobilek 1–5</w:t>
            </w:r>
          </w:p>
        </w:tc>
        <w:tc>
          <w:tcPr>
            <w:tcW w:w="3060" w:type="dxa"/>
          </w:tcPr>
          <w:p w:rsidR="00960117" w:rsidRDefault="00960117" w:rsidP="00960117">
            <w:r>
              <w:t>vlastnosti početních operací s přirozenými čísly</w:t>
            </w:r>
          </w:p>
          <w:p w:rsidR="00960117" w:rsidRDefault="00960117" w:rsidP="00960117">
            <w:r>
              <w:t>násobilka (v oboru malé násobilky)</w:t>
            </w:r>
          </w:p>
        </w:tc>
        <w:tc>
          <w:tcPr>
            <w:tcW w:w="2340" w:type="dxa"/>
          </w:tcPr>
          <w:p w:rsidR="00960117" w:rsidRDefault="00960117" w:rsidP="00960117"/>
        </w:tc>
        <w:tc>
          <w:tcPr>
            <w:tcW w:w="1800" w:type="dxa"/>
          </w:tcPr>
          <w:p w:rsidR="00960117" w:rsidRDefault="00960117" w:rsidP="00960117"/>
        </w:tc>
      </w:tr>
      <w:tr w:rsidR="00960117">
        <w:trPr>
          <w:trHeight w:val="676"/>
        </w:trPr>
        <w:tc>
          <w:tcPr>
            <w:tcW w:w="3060" w:type="dxa"/>
          </w:tcPr>
          <w:p w:rsidR="00960117" w:rsidRDefault="00960117" w:rsidP="00960117">
            <w:r>
              <w:t>řeší a tvoří úlohy, ve kterých aplikuje a modeluje osvojené početní operace</w:t>
            </w:r>
          </w:p>
        </w:tc>
        <w:tc>
          <w:tcPr>
            <w:tcW w:w="3420" w:type="dxa"/>
          </w:tcPr>
          <w:p w:rsidR="00960117" w:rsidRDefault="00960117" w:rsidP="00DB5690">
            <w:pPr>
              <w:numPr>
                <w:ilvl w:val="0"/>
                <w:numId w:val="128"/>
              </w:numPr>
            </w:pPr>
            <w:r>
              <w:t>řeší slovní úlohy vedoucí k porovnávání čísel v oboru 0–100</w:t>
            </w:r>
          </w:p>
          <w:p w:rsidR="00960117" w:rsidRDefault="00960117" w:rsidP="00DB5690">
            <w:pPr>
              <w:numPr>
                <w:ilvl w:val="0"/>
                <w:numId w:val="128"/>
              </w:numPr>
            </w:pPr>
            <w:r>
              <w:t>používá sčítání a odčítání při řešení praktických úloh (samostatně řeší jednoduché slovní úlohy)</w:t>
            </w:r>
          </w:p>
          <w:p w:rsidR="00960117" w:rsidRDefault="00960117" w:rsidP="00DB5690">
            <w:pPr>
              <w:numPr>
                <w:ilvl w:val="0"/>
                <w:numId w:val="128"/>
              </w:numPr>
            </w:pPr>
            <w:r>
              <w:t>tvoří otázky ke slovním úlohám</w:t>
            </w:r>
          </w:p>
          <w:p w:rsidR="00960117" w:rsidRDefault="00960117" w:rsidP="00DB5690">
            <w:pPr>
              <w:numPr>
                <w:ilvl w:val="0"/>
                <w:numId w:val="128"/>
              </w:numPr>
            </w:pPr>
            <w:r>
              <w:t>provede zápis, výpočet a odpověď slovní úlohy</w:t>
            </w:r>
          </w:p>
        </w:tc>
        <w:tc>
          <w:tcPr>
            <w:tcW w:w="3060" w:type="dxa"/>
          </w:tcPr>
          <w:p w:rsidR="00960117" w:rsidRDefault="00960117" w:rsidP="00960117">
            <w:r>
              <w:t>slovní úlohy ze života dětí s užitím osvojených početních operací</w:t>
            </w:r>
          </w:p>
        </w:tc>
        <w:tc>
          <w:tcPr>
            <w:tcW w:w="2340" w:type="dxa"/>
          </w:tcPr>
          <w:p w:rsidR="00960117" w:rsidRDefault="00960117" w:rsidP="00960117">
            <w:r>
              <w:t xml:space="preserve">Čj – čtení textu slovních úloh s porozuměním </w:t>
            </w:r>
          </w:p>
          <w:p w:rsidR="00960117" w:rsidRDefault="00960117" w:rsidP="00960117">
            <w:r>
              <w:t>Čj – písemné řešení slovních úloh</w:t>
            </w:r>
          </w:p>
        </w:tc>
        <w:tc>
          <w:tcPr>
            <w:tcW w:w="1800" w:type="dxa"/>
          </w:tcPr>
          <w:p w:rsidR="00960117" w:rsidRDefault="00960117" w:rsidP="00960117"/>
        </w:tc>
      </w:tr>
      <w:tr w:rsidR="00960117">
        <w:trPr>
          <w:trHeight w:val="676"/>
        </w:trPr>
        <w:tc>
          <w:tcPr>
            <w:tcW w:w="3060" w:type="dxa"/>
          </w:tcPr>
          <w:p w:rsidR="00960117" w:rsidRDefault="00960117" w:rsidP="00960117">
            <w:r>
              <w:t>orientuje se v čase, provádí jednoduché převody jednotek času</w:t>
            </w:r>
          </w:p>
        </w:tc>
        <w:tc>
          <w:tcPr>
            <w:tcW w:w="3420" w:type="dxa"/>
          </w:tcPr>
          <w:p w:rsidR="00960117" w:rsidRDefault="00960117" w:rsidP="00DB5690">
            <w:pPr>
              <w:numPr>
                <w:ilvl w:val="0"/>
                <w:numId w:val="129"/>
              </w:numPr>
            </w:pPr>
            <w:r>
              <w:t>seznamuje se s časovými jednotkami (hodina, minuta, sekunda)</w:t>
            </w:r>
          </w:p>
          <w:p w:rsidR="00960117" w:rsidRDefault="00960117" w:rsidP="00DB5690">
            <w:pPr>
              <w:numPr>
                <w:ilvl w:val="0"/>
                <w:numId w:val="129"/>
              </w:numPr>
            </w:pPr>
            <w:r>
              <w:t>přečte časové údaje na různých typech hodin</w:t>
            </w:r>
          </w:p>
        </w:tc>
        <w:tc>
          <w:tcPr>
            <w:tcW w:w="3060" w:type="dxa"/>
          </w:tcPr>
          <w:p w:rsidR="00960117" w:rsidRDefault="00960117" w:rsidP="00960117">
            <w:r>
              <w:t>určování času</w:t>
            </w:r>
          </w:p>
        </w:tc>
        <w:tc>
          <w:tcPr>
            <w:tcW w:w="2340" w:type="dxa"/>
          </w:tcPr>
          <w:p w:rsidR="00960117" w:rsidRDefault="00960117" w:rsidP="00960117">
            <w:r>
              <w:t>Prv – čas, orientace v čase</w:t>
            </w:r>
          </w:p>
        </w:tc>
        <w:tc>
          <w:tcPr>
            <w:tcW w:w="1800" w:type="dxa"/>
          </w:tcPr>
          <w:p w:rsidR="00960117" w:rsidRDefault="00960117" w:rsidP="00960117"/>
        </w:tc>
      </w:tr>
      <w:tr w:rsidR="00960117">
        <w:trPr>
          <w:trHeight w:val="676"/>
        </w:trPr>
        <w:tc>
          <w:tcPr>
            <w:tcW w:w="3060" w:type="dxa"/>
          </w:tcPr>
          <w:p w:rsidR="00960117" w:rsidRDefault="00960117" w:rsidP="00960117">
            <w:r>
              <w:t>rozezná, pojmenuje, vymodeluje a popíše základní rovinné útvary a jednoduchá tělesa, nachází v realitě jejich reprezentaci</w:t>
            </w:r>
          </w:p>
        </w:tc>
        <w:tc>
          <w:tcPr>
            <w:tcW w:w="3420" w:type="dxa"/>
          </w:tcPr>
          <w:p w:rsidR="00960117" w:rsidRDefault="00960117" w:rsidP="00DB5690">
            <w:pPr>
              <w:numPr>
                <w:ilvl w:val="0"/>
                <w:numId w:val="130"/>
              </w:numPr>
            </w:pPr>
            <w:r>
              <w:t>poznává a pojmenuje základní geometrické útvary v rovině</w:t>
            </w:r>
          </w:p>
          <w:p w:rsidR="00960117" w:rsidRDefault="00960117" w:rsidP="00DB5690">
            <w:pPr>
              <w:numPr>
                <w:ilvl w:val="0"/>
                <w:numId w:val="130"/>
              </w:numPr>
            </w:pPr>
            <w:r>
              <w:t>poznává a pojmenuje základní geometrické tělesa v praxi (krychle, kvádr, koule)</w:t>
            </w:r>
          </w:p>
        </w:tc>
        <w:tc>
          <w:tcPr>
            <w:tcW w:w="3060" w:type="dxa"/>
          </w:tcPr>
          <w:p w:rsidR="00960117" w:rsidRDefault="00960117" w:rsidP="00960117">
            <w:r>
              <w:t>základní útvary v rovině a v prostoru</w:t>
            </w:r>
          </w:p>
        </w:tc>
        <w:tc>
          <w:tcPr>
            <w:tcW w:w="2340" w:type="dxa"/>
          </w:tcPr>
          <w:p w:rsidR="00960117" w:rsidRDefault="003A495F" w:rsidP="00960117">
            <w:r>
              <w:t>Čj – pojmenování bodů, úseček, vrcholů, psaní tiskacích písmen</w:t>
            </w:r>
          </w:p>
        </w:tc>
        <w:tc>
          <w:tcPr>
            <w:tcW w:w="1800" w:type="dxa"/>
          </w:tcPr>
          <w:p w:rsidR="00960117" w:rsidRDefault="00960117" w:rsidP="00960117"/>
        </w:tc>
      </w:tr>
      <w:tr w:rsidR="00960117">
        <w:trPr>
          <w:trHeight w:val="676"/>
        </w:trPr>
        <w:tc>
          <w:tcPr>
            <w:tcW w:w="3060" w:type="dxa"/>
          </w:tcPr>
          <w:p w:rsidR="00960117" w:rsidRDefault="00960117" w:rsidP="00960117">
            <w:r>
              <w:t>porovnává velikost útvarů, měří a odhaduje délku úsečky</w:t>
            </w:r>
          </w:p>
        </w:tc>
        <w:tc>
          <w:tcPr>
            <w:tcW w:w="3420" w:type="dxa"/>
          </w:tcPr>
          <w:p w:rsidR="00960117" w:rsidRDefault="00960117" w:rsidP="00DB5690">
            <w:pPr>
              <w:numPr>
                <w:ilvl w:val="0"/>
                <w:numId w:val="131"/>
              </w:numPr>
            </w:pPr>
            <w:r>
              <w:t>seznamuje se s pojmem úsečka, délka úsečky</w:t>
            </w:r>
          </w:p>
          <w:p w:rsidR="00960117" w:rsidRDefault="00960117" w:rsidP="00DB5690">
            <w:pPr>
              <w:numPr>
                <w:ilvl w:val="0"/>
                <w:numId w:val="131"/>
              </w:numPr>
            </w:pPr>
            <w:r>
              <w:t>učí se rýsovat úsečku dané délky (v celých cm)</w:t>
            </w:r>
          </w:p>
        </w:tc>
        <w:tc>
          <w:tcPr>
            <w:tcW w:w="3060" w:type="dxa"/>
          </w:tcPr>
          <w:p w:rsidR="00960117" w:rsidRDefault="00960117" w:rsidP="00960117">
            <w:r>
              <w:t>základní útvary v rovině a v prostoru</w:t>
            </w:r>
          </w:p>
        </w:tc>
        <w:tc>
          <w:tcPr>
            <w:tcW w:w="2340" w:type="dxa"/>
          </w:tcPr>
          <w:p w:rsidR="00960117" w:rsidRDefault="00960117" w:rsidP="00960117"/>
        </w:tc>
        <w:tc>
          <w:tcPr>
            <w:tcW w:w="1800" w:type="dxa"/>
          </w:tcPr>
          <w:p w:rsidR="00960117" w:rsidRDefault="00960117" w:rsidP="00960117"/>
        </w:tc>
      </w:tr>
      <w:tr w:rsidR="00960117">
        <w:trPr>
          <w:trHeight w:val="676"/>
        </w:trPr>
        <w:tc>
          <w:tcPr>
            <w:tcW w:w="3060" w:type="dxa"/>
          </w:tcPr>
          <w:p w:rsidR="00960117" w:rsidRDefault="00960117" w:rsidP="00960117">
            <w:r>
              <w:t>rozezná a modeluje jednoduché souměrné útvary v rovině</w:t>
            </w:r>
          </w:p>
        </w:tc>
        <w:tc>
          <w:tcPr>
            <w:tcW w:w="3420" w:type="dxa"/>
          </w:tcPr>
          <w:p w:rsidR="00960117" w:rsidRDefault="00960117" w:rsidP="00DB5690">
            <w:pPr>
              <w:numPr>
                <w:ilvl w:val="0"/>
                <w:numId w:val="131"/>
              </w:numPr>
            </w:pPr>
            <w:r>
              <w:t>dokresluje jednoduché osově souměrné útvary v rovině</w:t>
            </w:r>
          </w:p>
        </w:tc>
        <w:tc>
          <w:tcPr>
            <w:tcW w:w="3060" w:type="dxa"/>
          </w:tcPr>
          <w:p w:rsidR="00960117" w:rsidRDefault="00960117" w:rsidP="00960117">
            <w:r>
              <w:t>osově souměrné útvary</w:t>
            </w:r>
          </w:p>
        </w:tc>
        <w:tc>
          <w:tcPr>
            <w:tcW w:w="2340" w:type="dxa"/>
          </w:tcPr>
          <w:p w:rsidR="00960117" w:rsidRDefault="00960117" w:rsidP="00960117">
            <w:r>
              <w:t>Vv – osově souměrný obrázek</w:t>
            </w:r>
          </w:p>
        </w:tc>
        <w:tc>
          <w:tcPr>
            <w:tcW w:w="1800" w:type="dxa"/>
          </w:tcPr>
          <w:p w:rsidR="00960117" w:rsidRDefault="00960117" w:rsidP="00960117"/>
        </w:tc>
      </w:tr>
    </w:tbl>
    <w:p w:rsidR="00960117" w:rsidRDefault="00960117" w:rsidP="00960117">
      <w:pPr>
        <w:rPr>
          <w:b/>
          <w:sz w:val="28"/>
          <w:szCs w:val="28"/>
        </w:rPr>
      </w:pPr>
      <w:r>
        <w:rPr>
          <w:b/>
          <w:sz w:val="28"/>
          <w:szCs w:val="28"/>
        </w:rPr>
        <w:t xml:space="preserve">Vyučovací předmět: </w:t>
      </w:r>
      <w:r>
        <w:rPr>
          <w:sz w:val="28"/>
          <w:szCs w:val="28"/>
        </w:rPr>
        <w:t>Matematika</w:t>
      </w:r>
    </w:p>
    <w:p w:rsidR="00960117" w:rsidRDefault="00960117" w:rsidP="00960117">
      <w:pPr>
        <w:rPr>
          <w:sz w:val="28"/>
          <w:szCs w:val="28"/>
        </w:rPr>
      </w:pPr>
      <w:r>
        <w:rPr>
          <w:b/>
          <w:sz w:val="28"/>
          <w:szCs w:val="28"/>
        </w:rPr>
        <w:t>Ročník:</w:t>
      </w:r>
      <w:r>
        <w:rPr>
          <w:sz w:val="28"/>
          <w:szCs w:val="28"/>
        </w:rPr>
        <w:t xml:space="preserve"> 3.</w:t>
      </w:r>
    </w:p>
    <w:p w:rsidR="00960117" w:rsidRDefault="00960117" w:rsidP="00960117">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960117">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960117" w:rsidRDefault="00960117" w:rsidP="00960117">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960117" w:rsidRDefault="00960117" w:rsidP="00960117">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960117" w:rsidRDefault="00960117" w:rsidP="00960117">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960117" w:rsidRDefault="00960117" w:rsidP="00960117">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960117" w:rsidRDefault="00960117" w:rsidP="00960117">
            <w:pPr>
              <w:jc w:val="center"/>
              <w:rPr>
                <w:b/>
                <w:sz w:val="28"/>
                <w:szCs w:val="28"/>
              </w:rPr>
            </w:pPr>
            <w:r>
              <w:rPr>
                <w:b/>
                <w:sz w:val="28"/>
                <w:szCs w:val="28"/>
              </w:rPr>
              <w:t>Poznámky</w:t>
            </w:r>
          </w:p>
        </w:tc>
      </w:tr>
      <w:tr w:rsidR="00960117">
        <w:trPr>
          <w:trHeight w:val="676"/>
        </w:trPr>
        <w:tc>
          <w:tcPr>
            <w:tcW w:w="3060" w:type="dxa"/>
            <w:tcBorders>
              <w:top w:val="single" w:sz="12" w:space="0" w:color="auto"/>
            </w:tcBorders>
          </w:tcPr>
          <w:p w:rsidR="00960117" w:rsidRDefault="00960117" w:rsidP="00960117">
            <w:r>
              <w:t>používá přirozená čísla k modelování reálných situací, počítá předměty v daném souboru, vytváří soubory s daným počtem prvků</w:t>
            </w:r>
          </w:p>
        </w:tc>
        <w:tc>
          <w:tcPr>
            <w:tcW w:w="3420" w:type="dxa"/>
            <w:tcBorders>
              <w:top w:val="single" w:sz="12" w:space="0" w:color="auto"/>
            </w:tcBorders>
          </w:tcPr>
          <w:p w:rsidR="00960117" w:rsidRDefault="00960117" w:rsidP="00DB5690">
            <w:pPr>
              <w:numPr>
                <w:ilvl w:val="0"/>
                <w:numId w:val="132"/>
              </w:numPr>
            </w:pPr>
            <w:r>
              <w:t>vytváří konkrétní soubor s daným počtem prvků do 1000</w:t>
            </w:r>
          </w:p>
          <w:p w:rsidR="00960117" w:rsidRDefault="00960117" w:rsidP="00DB5690">
            <w:pPr>
              <w:numPr>
                <w:ilvl w:val="0"/>
                <w:numId w:val="132"/>
              </w:numPr>
            </w:pPr>
            <w:r>
              <w:t>počítá prvky daného souboru do 1000</w:t>
            </w:r>
          </w:p>
        </w:tc>
        <w:tc>
          <w:tcPr>
            <w:tcW w:w="3060" w:type="dxa"/>
            <w:tcBorders>
              <w:top w:val="single" w:sz="12" w:space="0" w:color="auto"/>
            </w:tcBorders>
          </w:tcPr>
          <w:p w:rsidR="00960117" w:rsidRDefault="00960117" w:rsidP="00960117">
            <w:r>
              <w:t>obor přirozených čísel</w:t>
            </w:r>
          </w:p>
          <w:p w:rsidR="00960117" w:rsidRDefault="00960117" w:rsidP="00960117">
            <w:r>
              <w:t>posloupnost čísel</w:t>
            </w:r>
          </w:p>
        </w:tc>
        <w:tc>
          <w:tcPr>
            <w:tcW w:w="2340" w:type="dxa"/>
            <w:tcBorders>
              <w:top w:val="single" w:sz="12" w:space="0" w:color="auto"/>
            </w:tcBorders>
          </w:tcPr>
          <w:p w:rsidR="00960117" w:rsidRDefault="00960117" w:rsidP="00960117">
            <w:r>
              <w:t>Čj – vyhledávací čtení</w:t>
            </w:r>
          </w:p>
        </w:tc>
        <w:tc>
          <w:tcPr>
            <w:tcW w:w="1800" w:type="dxa"/>
            <w:tcBorders>
              <w:top w:val="single" w:sz="12" w:space="0" w:color="auto"/>
            </w:tcBorders>
          </w:tcPr>
          <w:p w:rsidR="00960117" w:rsidRDefault="00960117" w:rsidP="00960117"/>
        </w:tc>
      </w:tr>
      <w:tr w:rsidR="00960117">
        <w:trPr>
          <w:trHeight w:val="676"/>
        </w:trPr>
        <w:tc>
          <w:tcPr>
            <w:tcW w:w="3060" w:type="dxa"/>
          </w:tcPr>
          <w:p w:rsidR="00960117" w:rsidRDefault="00960117" w:rsidP="00960117">
            <w:r>
              <w:t>čte, zapisuje a porovnává přirozená čísla do 1000, užívá a zapisuje vztah rovnosti a nerovnosti</w:t>
            </w:r>
          </w:p>
        </w:tc>
        <w:tc>
          <w:tcPr>
            <w:tcW w:w="3420" w:type="dxa"/>
          </w:tcPr>
          <w:p w:rsidR="00960117" w:rsidRDefault="00960117" w:rsidP="00DB5690">
            <w:pPr>
              <w:numPr>
                <w:ilvl w:val="0"/>
                <w:numId w:val="125"/>
              </w:numPr>
            </w:pPr>
            <w:r>
              <w:t>čte, zapisuje a porovnává přirozená čísla do 1000</w:t>
            </w:r>
          </w:p>
          <w:p w:rsidR="00960117" w:rsidRDefault="00960117" w:rsidP="00DB5690">
            <w:pPr>
              <w:numPr>
                <w:ilvl w:val="0"/>
                <w:numId w:val="125"/>
              </w:numPr>
            </w:pPr>
            <w:r>
              <w:t>užívá a zapisuje vztah rovnosti a nerovnosti</w:t>
            </w:r>
          </w:p>
        </w:tc>
        <w:tc>
          <w:tcPr>
            <w:tcW w:w="3060" w:type="dxa"/>
          </w:tcPr>
          <w:p w:rsidR="00960117" w:rsidRDefault="00960117" w:rsidP="00960117">
            <w:r>
              <w:t>čtení a zápisy čísel v desítkové soustavě do 1000</w:t>
            </w:r>
          </w:p>
          <w:p w:rsidR="00960117" w:rsidRDefault="00960117" w:rsidP="00960117">
            <w:r>
              <w:t>porovnávání čísel</w:t>
            </w:r>
          </w:p>
          <w:p w:rsidR="00960117" w:rsidRDefault="00960117" w:rsidP="00960117">
            <w:r>
              <w:t>vztahy větší, menší, rovno a užívání znamének rovnosti a nerovnosti</w:t>
            </w:r>
          </w:p>
        </w:tc>
        <w:tc>
          <w:tcPr>
            <w:tcW w:w="2340" w:type="dxa"/>
          </w:tcPr>
          <w:p w:rsidR="00960117" w:rsidRDefault="00960117" w:rsidP="00960117"/>
        </w:tc>
        <w:tc>
          <w:tcPr>
            <w:tcW w:w="1800" w:type="dxa"/>
          </w:tcPr>
          <w:p w:rsidR="00960117" w:rsidRDefault="00960117" w:rsidP="00960117"/>
        </w:tc>
      </w:tr>
      <w:tr w:rsidR="00960117">
        <w:trPr>
          <w:trHeight w:val="676"/>
        </w:trPr>
        <w:tc>
          <w:tcPr>
            <w:tcW w:w="3060" w:type="dxa"/>
          </w:tcPr>
          <w:p w:rsidR="00960117" w:rsidRDefault="00960117" w:rsidP="00960117">
            <w:r>
              <w:t>užívá lineární uspořádání, zobrazí číslo na číselné ose</w:t>
            </w:r>
          </w:p>
        </w:tc>
        <w:tc>
          <w:tcPr>
            <w:tcW w:w="3420" w:type="dxa"/>
          </w:tcPr>
          <w:p w:rsidR="00960117" w:rsidRDefault="00960117" w:rsidP="00DB5690">
            <w:pPr>
              <w:numPr>
                <w:ilvl w:val="0"/>
                <w:numId w:val="126"/>
              </w:numPr>
            </w:pPr>
            <w:r>
              <w:t>zakreslí obraz daného čísla na číselné ose</w:t>
            </w:r>
          </w:p>
        </w:tc>
        <w:tc>
          <w:tcPr>
            <w:tcW w:w="3060" w:type="dxa"/>
          </w:tcPr>
          <w:p w:rsidR="00960117" w:rsidRDefault="00960117" w:rsidP="00960117">
            <w:r>
              <w:t>číselná osa</w:t>
            </w:r>
          </w:p>
          <w:p w:rsidR="00960117" w:rsidRDefault="00960117" w:rsidP="00960117">
            <w:r>
              <w:t>orientace na číselné ose</w:t>
            </w:r>
          </w:p>
        </w:tc>
        <w:tc>
          <w:tcPr>
            <w:tcW w:w="2340" w:type="dxa"/>
          </w:tcPr>
          <w:p w:rsidR="00960117" w:rsidRDefault="00960117" w:rsidP="00960117"/>
        </w:tc>
        <w:tc>
          <w:tcPr>
            <w:tcW w:w="1800" w:type="dxa"/>
          </w:tcPr>
          <w:p w:rsidR="00960117" w:rsidRDefault="00960117" w:rsidP="00960117"/>
        </w:tc>
      </w:tr>
      <w:tr w:rsidR="00960117">
        <w:trPr>
          <w:trHeight w:val="676"/>
        </w:trPr>
        <w:tc>
          <w:tcPr>
            <w:tcW w:w="3060" w:type="dxa"/>
          </w:tcPr>
          <w:p w:rsidR="00960117" w:rsidRDefault="00960117" w:rsidP="00960117">
            <w:r>
              <w:t>provádí zpaměti jednoduché početní operace s přirozenými čísly</w:t>
            </w:r>
          </w:p>
        </w:tc>
        <w:tc>
          <w:tcPr>
            <w:tcW w:w="3420" w:type="dxa"/>
          </w:tcPr>
          <w:p w:rsidR="00960117" w:rsidRDefault="00960117" w:rsidP="00DB5690">
            <w:pPr>
              <w:numPr>
                <w:ilvl w:val="0"/>
                <w:numId w:val="127"/>
              </w:numPr>
            </w:pPr>
            <w:r>
              <w:t xml:space="preserve">sčítá a odčítá zpaměti čísla v oboru do 100 s přechodem přes desítku </w:t>
            </w:r>
          </w:p>
          <w:p w:rsidR="00960117" w:rsidRDefault="00960117" w:rsidP="00DB5690">
            <w:pPr>
              <w:numPr>
                <w:ilvl w:val="0"/>
                <w:numId w:val="127"/>
              </w:numPr>
            </w:pPr>
            <w:r>
              <w:t>dělí a násobí v oboru násobilek 1–5</w:t>
            </w:r>
          </w:p>
        </w:tc>
        <w:tc>
          <w:tcPr>
            <w:tcW w:w="3060" w:type="dxa"/>
          </w:tcPr>
          <w:p w:rsidR="00960117" w:rsidRDefault="00960117" w:rsidP="00960117">
            <w:r>
              <w:t>vlastnosti početních operací s přirozenými čísly</w:t>
            </w:r>
          </w:p>
          <w:p w:rsidR="00960117" w:rsidRDefault="00960117" w:rsidP="00960117">
            <w:r>
              <w:t>násobilka (v oboru malé násobilky)</w:t>
            </w:r>
          </w:p>
        </w:tc>
        <w:tc>
          <w:tcPr>
            <w:tcW w:w="2340" w:type="dxa"/>
          </w:tcPr>
          <w:p w:rsidR="00960117" w:rsidRDefault="00960117" w:rsidP="00960117"/>
        </w:tc>
        <w:tc>
          <w:tcPr>
            <w:tcW w:w="1800" w:type="dxa"/>
          </w:tcPr>
          <w:p w:rsidR="00960117" w:rsidRDefault="00960117" w:rsidP="00960117"/>
        </w:tc>
      </w:tr>
      <w:tr w:rsidR="00960117">
        <w:trPr>
          <w:trHeight w:val="676"/>
        </w:trPr>
        <w:tc>
          <w:tcPr>
            <w:tcW w:w="3060" w:type="dxa"/>
          </w:tcPr>
          <w:p w:rsidR="00960117" w:rsidRDefault="00960117" w:rsidP="00960117">
            <w:r>
              <w:t>řeší a tvoří úlohy, ve kterých aplikuje a modeluje osvojené početní operace</w:t>
            </w:r>
          </w:p>
        </w:tc>
        <w:tc>
          <w:tcPr>
            <w:tcW w:w="3420" w:type="dxa"/>
          </w:tcPr>
          <w:p w:rsidR="00960117" w:rsidRDefault="00960117" w:rsidP="00DB5690">
            <w:pPr>
              <w:numPr>
                <w:ilvl w:val="0"/>
                <w:numId w:val="133"/>
              </w:numPr>
            </w:pPr>
            <w:r>
              <w:t>sčítá a odčítá zpaměti i písemně dvě trojciferná čísla</w:t>
            </w:r>
          </w:p>
          <w:p w:rsidR="00960117" w:rsidRDefault="00960117" w:rsidP="00DB5690">
            <w:pPr>
              <w:numPr>
                <w:ilvl w:val="0"/>
                <w:numId w:val="133"/>
              </w:numPr>
            </w:pPr>
            <w:r>
              <w:t>pamětně násobí a dělí v oboru násobilek 2, 3, 4, 5, 6, 7, 8, 9, 10</w:t>
            </w:r>
          </w:p>
          <w:p w:rsidR="00960117" w:rsidRDefault="00960117" w:rsidP="00DB5690">
            <w:pPr>
              <w:numPr>
                <w:ilvl w:val="0"/>
                <w:numId w:val="133"/>
              </w:numPr>
            </w:pPr>
            <w:r>
              <w:t>pamětně násobí dvojciferné číslo jednociferným v jednoduchých případech</w:t>
            </w:r>
          </w:p>
        </w:tc>
        <w:tc>
          <w:tcPr>
            <w:tcW w:w="3060" w:type="dxa"/>
          </w:tcPr>
          <w:p w:rsidR="00960117" w:rsidRDefault="00960117" w:rsidP="00960117">
            <w:r>
              <w:t>vlastnosti početních operací s přirozenými čísly do 1000</w:t>
            </w:r>
          </w:p>
          <w:p w:rsidR="00960117" w:rsidRDefault="00960117" w:rsidP="00960117">
            <w:r>
              <w:t>násobilka v oboru malé násobilky</w:t>
            </w:r>
          </w:p>
          <w:p w:rsidR="00960117" w:rsidRDefault="00960117" w:rsidP="00960117">
            <w:r>
              <w:t>písemné algoritmy početních operací</w:t>
            </w:r>
          </w:p>
        </w:tc>
        <w:tc>
          <w:tcPr>
            <w:tcW w:w="2340" w:type="dxa"/>
          </w:tcPr>
          <w:p w:rsidR="00960117" w:rsidRDefault="003A495F" w:rsidP="00960117">
            <w:r>
              <w:t>Čj – čtení s porozuměním (text slovních úloh)</w:t>
            </w:r>
          </w:p>
        </w:tc>
        <w:tc>
          <w:tcPr>
            <w:tcW w:w="1800" w:type="dxa"/>
          </w:tcPr>
          <w:p w:rsidR="00960117" w:rsidRDefault="00960117" w:rsidP="00960117"/>
        </w:tc>
      </w:tr>
      <w:tr w:rsidR="00960117">
        <w:trPr>
          <w:trHeight w:val="676"/>
        </w:trPr>
        <w:tc>
          <w:tcPr>
            <w:tcW w:w="3060" w:type="dxa"/>
          </w:tcPr>
          <w:p w:rsidR="00960117" w:rsidRDefault="00960117" w:rsidP="00960117">
            <w:r>
              <w:t>řeší a tvoří úlohy, ve kterých aplikuje a modeluje osvojené početní operace</w:t>
            </w:r>
          </w:p>
        </w:tc>
        <w:tc>
          <w:tcPr>
            <w:tcW w:w="3420" w:type="dxa"/>
          </w:tcPr>
          <w:p w:rsidR="00960117" w:rsidRDefault="00960117" w:rsidP="00DB5690">
            <w:pPr>
              <w:numPr>
                <w:ilvl w:val="0"/>
                <w:numId w:val="134"/>
              </w:numPr>
            </w:pPr>
            <w:r>
              <w:t>řeší a tvoří slovní úlohy, ve kterých aplikuje a modeluje početní operace +, –, x, :</w:t>
            </w:r>
          </w:p>
          <w:p w:rsidR="00960117" w:rsidRDefault="00960117" w:rsidP="00DB5690">
            <w:pPr>
              <w:numPr>
                <w:ilvl w:val="0"/>
                <w:numId w:val="134"/>
              </w:numPr>
            </w:pPr>
            <w:r>
              <w:t>řeší slovní úlohy vedoucí k několika výpočtům</w:t>
            </w:r>
          </w:p>
        </w:tc>
        <w:tc>
          <w:tcPr>
            <w:tcW w:w="3060" w:type="dxa"/>
          </w:tcPr>
          <w:p w:rsidR="00960117" w:rsidRDefault="00960117" w:rsidP="00960117">
            <w:r>
              <w:t>slovní úlohy ze života dětí s užitím osvojených početních operací</w:t>
            </w:r>
          </w:p>
        </w:tc>
        <w:tc>
          <w:tcPr>
            <w:tcW w:w="2340" w:type="dxa"/>
          </w:tcPr>
          <w:p w:rsidR="00960117" w:rsidRDefault="00960117" w:rsidP="00960117">
            <w:r>
              <w:t xml:space="preserve">OSV (sociální </w:t>
            </w:r>
            <w:r w:rsidR="008D1988">
              <w:t>rozvoj) – kooperace a kompetice</w:t>
            </w:r>
          </w:p>
          <w:p w:rsidR="00960117" w:rsidRDefault="00960117" w:rsidP="00960117">
            <w:r>
              <w:t>OSV (morální rozvoj) – řešení problémů a rozhodovací dovednosti</w:t>
            </w:r>
          </w:p>
        </w:tc>
        <w:tc>
          <w:tcPr>
            <w:tcW w:w="1800" w:type="dxa"/>
          </w:tcPr>
          <w:p w:rsidR="00960117" w:rsidRDefault="00960117" w:rsidP="00960117"/>
        </w:tc>
      </w:tr>
      <w:tr w:rsidR="00960117">
        <w:trPr>
          <w:trHeight w:val="676"/>
        </w:trPr>
        <w:tc>
          <w:tcPr>
            <w:tcW w:w="3060" w:type="dxa"/>
          </w:tcPr>
          <w:p w:rsidR="00960117" w:rsidRDefault="00960117" w:rsidP="00960117">
            <w:r>
              <w:t>orientuje se v čase, provádí jednoduché převody jednotek času</w:t>
            </w:r>
          </w:p>
        </w:tc>
        <w:tc>
          <w:tcPr>
            <w:tcW w:w="3420" w:type="dxa"/>
          </w:tcPr>
          <w:p w:rsidR="00960117" w:rsidRDefault="00960117" w:rsidP="00DB5690">
            <w:pPr>
              <w:numPr>
                <w:ilvl w:val="0"/>
                <w:numId w:val="129"/>
              </w:numPr>
            </w:pPr>
            <w:r>
              <w:t>orientuje se v čase, provádí jednoduché převody jednotek času</w:t>
            </w:r>
          </w:p>
        </w:tc>
        <w:tc>
          <w:tcPr>
            <w:tcW w:w="3060" w:type="dxa"/>
          </w:tcPr>
          <w:p w:rsidR="00960117" w:rsidRDefault="00960117" w:rsidP="00960117">
            <w:r>
              <w:t>určování času</w:t>
            </w:r>
          </w:p>
          <w:p w:rsidR="00960117" w:rsidRDefault="00960117" w:rsidP="00960117">
            <w:r>
              <w:t>převádění jednotek času</w:t>
            </w:r>
          </w:p>
        </w:tc>
        <w:tc>
          <w:tcPr>
            <w:tcW w:w="2340" w:type="dxa"/>
          </w:tcPr>
          <w:p w:rsidR="00960117" w:rsidRDefault="003A495F" w:rsidP="00960117">
            <w:r>
              <w:t>Prv – lidé a čas</w:t>
            </w:r>
          </w:p>
        </w:tc>
        <w:tc>
          <w:tcPr>
            <w:tcW w:w="1800" w:type="dxa"/>
          </w:tcPr>
          <w:p w:rsidR="00960117" w:rsidRDefault="00960117" w:rsidP="00960117"/>
        </w:tc>
      </w:tr>
      <w:tr w:rsidR="00960117">
        <w:trPr>
          <w:trHeight w:val="676"/>
        </w:trPr>
        <w:tc>
          <w:tcPr>
            <w:tcW w:w="3060" w:type="dxa"/>
          </w:tcPr>
          <w:p w:rsidR="00960117" w:rsidRDefault="00960117" w:rsidP="00960117">
            <w:r>
              <w:t>popisuje jednoduché závislosti z praktického života</w:t>
            </w:r>
          </w:p>
        </w:tc>
        <w:tc>
          <w:tcPr>
            <w:tcW w:w="3420" w:type="dxa"/>
          </w:tcPr>
          <w:p w:rsidR="00960117" w:rsidRDefault="00960117" w:rsidP="00DB5690">
            <w:pPr>
              <w:numPr>
                <w:ilvl w:val="0"/>
                <w:numId w:val="129"/>
              </w:numPr>
            </w:pPr>
            <w:r>
              <w:t>poznávání času (délka vyučovací hodiny, běžné hodiny, délka přestávek, čas jídla, čas práce, délka spánku)</w:t>
            </w:r>
          </w:p>
          <w:p w:rsidR="00960117" w:rsidRDefault="00960117" w:rsidP="00DB5690">
            <w:pPr>
              <w:numPr>
                <w:ilvl w:val="0"/>
                <w:numId w:val="129"/>
              </w:numPr>
            </w:pPr>
            <w:r>
              <w:t>čas v jednotlivých ročních obdobích</w:t>
            </w:r>
          </w:p>
        </w:tc>
        <w:tc>
          <w:tcPr>
            <w:tcW w:w="3060" w:type="dxa"/>
          </w:tcPr>
          <w:p w:rsidR="00960117" w:rsidRDefault="00960117" w:rsidP="00960117">
            <w:r>
              <w:t>závislosti a jejich vztahy</w:t>
            </w:r>
          </w:p>
          <w:p w:rsidR="00960117" w:rsidRDefault="00960117" w:rsidP="00960117">
            <w:r>
              <w:t>sledování jednoduchých závislostí na čase, např. změna teploty během dne, příchod a odchod do školy, délka vyučovací hodiny, délka přestávky, doba snídaně, oběda, večeře, délka spánku</w:t>
            </w:r>
          </w:p>
        </w:tc>
        <w:tc>
          <w:tcPr>
            <w:tcW w:w="2340" w:type="dxa"/>
          </w:tcPr>
          <w:p w:rsidR="00960117" w:rsidRDefault="00960117" w:rsidP="00960117">
            <w:r>
              <w:t>Prv – čas, části dne, režim dne</w:t>
            </w:r>
          </w:p>
        </w:tc>
        <w:tc>
          <w:tcPr>
            <w:tcW w:w="1800" w:type="dxa"/>
          </w:tcPr>
          <w:p w:rsidR="00960117" w:rsidRDefault="00960117" w:rsidP="00960117"/>
        </w:tc>
      </w:tr>
      <w:tr w:rsidR="00960117">
        <w:trPr>
          <w:trHeight w:val="676"/>
        </w:trPr>
        <w:tc>
          <w:tcPr>
            <w:tcW w:w="3060" w:type="dxa"/>
          </w:tcPr>
          <w:p w:rsidR="00960117" w:rsidRDefault="00960117" w:rsidP="00960117">
            <w:r>
              <w:t>doplňuje tabulky, schémata, posloupnosti čísel</w:t>
            </w:r>
          </w:p>
        </w:tc>
        <w:tc>
          <w:tcPr>
            <w:tcW w:w="3420" w:type="dxa"/>
          </w:tcPr>
          <w:p w:rsidR="00960117" w:rsidRDefault="00960117" w:rsidP="00DB5690">
            <w:pPr>
              <w:numPr>
                <w:ilvl w:val="0"/>
                <w:numId w:val="135"/>
              </w:numPr>
            </w:pPr>
            <w:r>
              <w:t>čte a sestavuje tabulky násobků</w:t>
            </w:r>
          </w:p>
          <w:p w:rsidR="00960117" w:rsidRDefault="00960117" w:rsidP="00DB5690">
            <w:pPr>
              <w:numPr>
                <w:ilvl w:val="0"/>
                <w:numId w:val="135"/>
              </w:numPr>
            </w:pPr>
            <w:r>
              <w:t>užívá tabulkové zápisy v praxi (např. ceny zboží, vzdálenosti apod.)</w:t>
            </w:r>
          </w:p>
        </w:tc>
        <w:tc>
          <w:tcPr>
            <w:tcW w:w="3060" w:type="dxa"/>
          </w:tcPr>
          <w:p w:rsidR="00960117" w:rsidRDefault="00960117" w:rsidP="00960117">
            <w:r>
              <w:t>diagramy, grafy, tabulky</w:t>
            </w:r>
          </w:p>
          <w:p w:rsidR="00960117" w:rsidRDefault="00960117" w:rsidP="00960117">
            <w:r>
              <w:t>práce s údaji (jízdní řád, ceník)</w:t>
            </w:r>
          </w:p>
          <w:p w:rsidR="00960117" w:rsidRDefault="00960117" w:rsidP="00960117">
            <w:r>
              <w:t>pohyb ve čtvercové síti</w:t>
            </w:r>
          </w:p>
        </w:tc>
        <w:tc>
          <w:tcPr>
            <w:tcW w:w="2340" w:type="dxa"/>
          </w:tcPr>
          <w:p w:rsidR="00960117" w:rsidRDefault="00960117" w:rsidP="00960117">
            <w:r>
              <w:t>Prv – místo, kde žijeme</w:t>
            </w:r>
          </w:p>
        </w:tc>
        <w:tc>
          <w:tcPr>
            <w:tcW w:w="1800" w:type="dxa"/>
          </w:tcPr>
          <w:p w:rsidR="00960117" w:rsidRDefault="00960117" w:rsidP="00960117"/>
        </w:tc>
      </w:tr>
      <w:tr w:rsidR="00960117">
        <w:trPr>
          <w:trHeight w:val="676"/>
        </w:trPr>
        <w:tc>
          <w:tcPr>
            <w:tcW w:w="3060" w:type="dxa"/>
          </w:tcPr>
          <w:p w:rsidR="00960117" w:rsidRDefault="00960117" w:rsidP="00960117">
            <w:r>
              <w:t>rozezná, pojmenuje, vymodeluje a popíše základní rovinné útvary a jednoduchá tělesa, nachází v realitě jejich reprezentaci</w:t>
            </w:r>
          </w:p>
        </w:tc>
        <w:tc>
          <w:tcPr>
            <w:tcW w:w="3420" w:type="dxa"/>
          </w:tcPr>
          <w:p w:rsidR="00960117" w:rsidRDefault="00960117" w:rsidP="00DB5690">
            <w:pPr>
              <w:numPr>
                <w:ilvl w:val="0"/>
                <w:numId w:val="136"/>
              </w:numPr>
            </w:pPr>
            <w:r>
              <w:t>rozezná, pojmenuje, vymodeluje a popíše základní rovinné útvary</w:t>
            </w:r>
          </w:p>
          <w:p w:rsidR="00960117" w:rsidRDefault="00960117" w:rsidP="00DB5690">
            <w:pPr>
              <w:numPr>
                <w:ilvl w:val="0"/>
                <w:numId w:val="130"/>
              </w:numPr>
            </w:pPr>
            <w:r>
              <w:t>určí obvod jednoduchého obrazce sečtením délek jeho stran</w:t>
            </w:r>
          </w:p>
        </w:tc>
        <w:tc>
          <w:tcPr>
            <w:tcW w:w="3060" w:type="dxa"/>
          </w:tcPr>
          <w:p w:rsidR="00960117" w:rsidRDefault="00960117" w:rsidP="00960117">
            <w:r>
              <w:t>základní útvary v rovině a v prostoru</w:t>
            </w:r>
          </w:p>
        </w:tc>
        <w:tc>
          <w:tcPr>
            <w:tcW w:w="2340" w:type="dxa"/>
          </w:tcPr>
          <w:p w:rsidR="00960117" w:rsidRDefault="00960117" w:rsidP="00960117"/>
        </w:tc>
        <w:tc>
          <w:tcPr>
            <w:tcW w:w="1800" w:type="dxa"/>
          </w:tcPr>
          <w:p w:rsidR="00960117" w:rsidRDefault="00960117" w:rsidP="00960117"/>
        </w:tc>
      </w:tr>
      <w:tr w:rsidR="00960117">
        <w:trPr>
          <w:trHeight w:val="676"/>
        </w:trPr>
        <w:tc>
          <w:tcPr>
            <w:tcW w:w="3060" w:type="dxa"/>
          </w:tcPr>
          <w:p w:rsidR="00960117" w:rsidRDefault="00960117" w:rsidP="00960117">
            <w:r>
              <w:t>porovnává velikost útvarů, měří a odhaduje délku úsečky</w:t>
            </w:r>
          </w:p>
        </w:tc>
        <w:tc>
          <w:tcPr>
            <w:tcW w:w="3420" w:type="dxa"/>
          </w:tcPr>
          <w:p w:rsidR="00960117" w:rsidRDefault="00960117" w:rsidP="00DB5690">
            <w:pPr>
              <w:numPr>
                <w:ilvl w:val="0"/>
                <w:numId w:val="131"/>
              </w:numPr>
            </w:pPr>
            <w:r>
              <w:t>porovnává velikost útvarů,  měří, rýsuje a odhaduje délku úsečky</w:t>
            </w:r>
          </w:p>
        </w:tc>
        <w:tc>
          <w:tcPr>
            <w:tcW w:w="3060" w:type="dxa"/>
          </w:tcPr>
          <w:p w:rsidR="00960117" w:rsidRDefault="00960117" w:rsidP="00960117">
            <w:r>
              <w:t>základní útvary v rovině a v prostoru</w:t>
            </w:r>
          </w:p>
          <w:p w:rsidR="00960117" w:rsidRDefault="00960117" w:rsidP="00960117">
            <w:r>
              <w:t>délka úsečky; jednotky délky a jejich převody</w:t>
            </w:r>
          </w:p>
        </w:tc>
        <w:tc>
          <w:tcPr>
            <w:tcW w:w="2340" w:type="dxa"/>
          </w:tcPr>
          <w:p w:rsidR="00960117" w:rsidRDefault="00960117" w:rsidP="00960117"/>
        </w:tc>
        <w:tc>
          <w:tcPr>
            <w:tcW w:w="1800" w:type="dxa"/>
          </w:tcPr>
          <w:p w:rsidR="00960117" w:rsidRDefault="00960117" w:rsidP="00960117"/>
        </w:tc>
      </w:tr>
      <w:tr w:rsidR="00960117">
        <w:trPr>
          <w:trHeight w:val="676"/>
        </w:trPr>
        <w:tc>
          <w:tcPr>
            <w:tcW w:w="3060" w:type="dxa"/>
          </w:tcPr>
          <w:p w:rsidR="00960117" w:rsidRDefault="00960117" w:rsidP="00960117">
            <w:r>
              <w:t>rozezná a modeluje jednoduché souměrné útvary v rovině</w:t>
            </w:r>
          </w:p>
        </w:tc>
        <w:tc>
          <w:tcPr>
            <w:tcW w:w="3420" w:type="dxa"/>
          </w:tcPr>
          <w:p w:rsidR="00960117" w:rsidRDefault="00960117" w:rsidP="00DB5690">
            <w:pPr>
              <w:numPr>
                <w:ilvl w:val="0"/>
                <w:numId w:val="131"/>
              </w:numPr>
            </w:pPr>
            <w:r>
              <w:t>rozezná a vymodeluje jednoduché osově souměrné útvary</w:t>
            </w:r>
          </w:p>
        </w:tc>
        <w:tc>
          <w:tcPr>
            <w:tcW w:w="3060" w:type="dxa"/>
          </w:tcPr>
          <w:p w:rsidR="00960117" w:rsidRDefault="00960117" w:rsidP="00960117">
            <w:r>
              <w:t>osově souměrné útvary</w:t>
            </w:r>
          </w:p>
        </w:tc>
        <w:tc>
          <w:tcPr>
            <w:tcW w:w="2340" w:type="dxa"/>
          </w:tcPr>
          <w:p w:rsidR="00960117" w:rsidRDefault="00960117" w:rsidP="00960117"/>
        </w:tc>
        <w:tc>
          <w:tcPr>
            <w:tcW w:w="1800" w:type="dxa"/>
          </w:tcPr>
          <w:p w:rsidR="00960117" w:rsidRDefault="00960117" w:rsidP="00960117"/>
        </w:tc>
      </w:tr>
    </w:tbl>
    <w:p w:rsidR="00960117" w:rsidRDefault="00960117" w:rsidP="00960117"/>
    <w:p w:rsidR="00960117" w:rsidRDefault="00960117" w:rsidP="00960117">
      <w:pPr>
        <w:rPr>
          <w:b/>
          <w:bCs/>
          <w:i/>
          <w:iCs/>
        </w:rPr>
      </w:pPr>
    </w:p>
    <w:p w:rsidR="003708A1" w:rsidRDefault="003708A1" w:rsidP="00960117">
      <w:pPr>
        <w:rPr>
          <w:b/>
          <w:bCs/>
          <w:i/>
          <w:iCs/>
        </w:rPr>
      </w:pPr>
    </w:p>
    <w:p w:rsidR="003708A1" w:rsidRDefault="003708A1" w:rsidP="00960117">
      <w:pPr>
        <w:rPr>
          <w:b/>
          <w:bCs/>
          <w:i/>
          <w:iCs/>
        </w:rPr>
      </w:pPr>
    </w:p>
    <w:p w:rsidR="003708A1" w:rsidRDefault="003708A1" w:rsidP="00960117">
      <w:pPr>
        <w:rPr>
          <w:b/>
          <w:bCs/>
          <w:i/>
          <w:iCs/>
        </w:rPr>
      </w:pPr>
    </w:p>
    <w:p w:rsidR="003708A1" w:rsidRDefault="003708A1" w:rsidP="00960117">
      <w:pPr>
        <w:rPr>
          <w:b/>
          <w:bCs/>
          <w:i/>
          <w:iCs/>
        </w:rPr>
      </w:pPr>
    </w:p>
    <w:p w:rsidR="003708A1" w:rsidRDefault="003708A1" w:rsidP="00960117">
      <w:pPr>
        <w:rPr>
          <w:b/>
          <w:bCs/>
          <w:i/>
          <w:iCs/>
        </w:rPr>
      </w:pPr>
    </w:p>
    <w:p w:rsidR="003708A1" w:rsidRDefault="003708A1" w:rsidP="00960117">
      <w:pPr>
        <w:rPr>
          <w:b/>
          <w:bCs/>
          <w:i/>
          <w:iCs/>
        </w:rPr>
      </w:pPr>
    </w:p>
    <w:p w:rsidR="003708A1" w:rsidRDefault="003708A1" w:rsidP="00960117">
      <w:pPr>
        <w:rPr>
          <w:b/>
          <w:bCs/>
          <w:i/>
          <w:iCs/>
        </w:rPr>
      </w:pPr>
    </w:p>
    <w:p w:rsidR="003708A1" w:rsidRDefault="003708A1" w:rsidP="00960117">
      <w:pPr>
        <w:rPr>
          <w:b/>
          <w:bCs/>
          <w:i/>
          <w:iCs/>
        </w:rPr>
      </w:pPr>
    </w:p>
    <w:p w:rsidR="003708A1" w:rsidRDefault="003708A1" w:rsidP="00960117">
      <w:pPr>
        <w:rPr>
          <w:b/>
          <w:bCs/>
          <w:i/>
          <w:iCs/>
        </w:rPr>
      </w:pPr>
    </w:p>
    <w:p w:rsidR="003708A1" w:rsidRDefault="003708A1" w:rsidP="00960117">
      <w:pPr>
        <w:rPr>
          <w:sz w:val="28"/>
          <w:szCs w:val="28"/>
        </w:rPr>
      </w:pPr>
    </w:p>
    <w:p w:rsidR="00427881" w:rsidRDefault="00427881" w:rsidP="00427881">
      <w:pPr>
        <w:rPr>
          <w:b/>
          <w:sz w:val="28"/>
          <w:szCs w:val="28"/>
        </w:rPr>
      </w:pPr>
      <w:r>
        <w:rPr>
          <w:b/>
          <w:sz w:val="28"/>
          <w:szCs w:val="28"/>
        </w:rPr>
        <w:t xml:space="preserve">Vyučovací předmět: </w:t>
      </w:r>
      <w:r>
        <w:rPr>
          <w:sz w:val="28"/>
          <w:szCs w:val="28"/>
        </w:rPr>
        <w:t>Matematika</w:t>
      </w:r>
    </w:p>
    <w:p w:rsidR="00427881" w:rsidRDefault="00427881" w:rsidP="00427881">
      <w:pPr>
        <w:rPr>
          <w:sz w:val="28"/>
          <w:szCs w:val="28"/>
        </w:rPr>
      </w:pPr>
      <w:r>
        <w:rPr>
          <w:b/>
          <w:sz w:val="28"/>
          <w:szCs w:val="28"/>
        </w:rPr>
        <w:t>Ročník:</w:t>
      </w:r>
      <w:r>
        <w:rPr>
          <w:sz w:val="28"/>
          <w:szCs w:val="28"/>
        </w:rPr>
        <w:t xml:space="preserve"> 4.</w:t>
      </w:r>
    </w:p>
    <w:p w:rsidR="00427881" w:rsidRDefault="00427881" w:rsidP="00427881">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427881" w:rsidTr="00211E84">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427881" w:rsidRDefault="00427881" w:rsidP="00211E84">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427881" w:rsidRDefault="00427881" w:rsidP="00211E84">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427881" w:rsidRDefault="00427881" w:rsidP="00211E84">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427881" w:rsidRDefault="00427881" w:rsidP="00211E84">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427881" w:rsidRDefault="00427881" w:rsidP="00211E84">
            <w:pPr>
              <w:jc w:val="center"/>
              <w:rPr>
                <w:b/>
                <w:sz w:val="28"/>
                <w:szCs w:val="28"/>
              </w:rPr>
            </w:pPr>
            <w:r>
              <w:rPr>
                <w:b/>
                <w:sz w:val="28"/>
                <w:szCs w:val="28"/>
              </w:rPr>
              <w:t>Poznámky</w:t>
            </w:r>
          </w:p>
        </w:tc>
      </w:tr>
      <w:tr w:rsidR="00427881" w:rsidTr="00211E84">
        <w:trPr>
          <w:trHeight w:val="676"/>
        </w:trPr>
        <w:tc>
          <w:tcPr>
            <w:tcW w:w="3060" w:type="dxa"/>
            <w:tcBorders>
              <w:top w:val="single" w:sz="12" w:space="0" w:color="auto"/>
            </w:tcBorders>
          </w:tcPr>
          <w:p w:rsidR="00427881" w:rsidRDefault="00427881" w:rsidP="00211E84">
            <w:r>
              <w:t>využívá při pamětném i písemném počítání komutativnost a asociativnost sčítání a násobení</w:t>
            </w:r>
          </w:p>
        </w:tc>
        <w:tc>
          <w:tcPr>
            <w:tcW w:w="3420" w:type="dxa"/>
            <w:tcBorders>
              <w:top w:val="single" w:sz="12" w:space="0" w:color="auto"/>
            </w:tcBorders>
          </w:tcPr>
          <w:p w:rsidR="00427881" w:rsidRDefault="00427881" w:rsidP="00DB5690">
            <w:pPr>
              <w:numPr>
                <w:ilvl w:val="0"/>
                <w:numId w:val="132"/>
              </w:numPr>
            </w:pPr>
            <w:r>
              <w:t>využívá při pamětném i písemném počítání komutativnost a asociativnost</w:t>
            </w:r>
          </w:p>
        </w:tc>
        <w:tc>
          <w:tcPr>
            <w:tcW w:w="3060" w:type="dxa"/>
            <w:tcBorders>
              <w:top w:val="single" w:sz="12" w:space="0" w:color="auto"/>
            </w:tcBorders>
          </w:tcPr>
          <w:p w:rsidR="00427881" w:rsidRDefault="00427881" w:rsidP="00211E84">
            <w:r>
              <w:t>obor přirozených čísel</w:t>
            </w:r>
          </w:p>
          <w:p w:rsidR="00427881" w:rsidRDefault="00427881" w:rsidP="00211E84">
            <w:r>
              <w:t>zápis čísla v desítkové soustavě</w:t>
            </w:r>
          </w:p>
          <w:p w:rsidR="00427881" w:rsidRDefault="00427881" w:rsidP="00211E84">
            <w:r>
              <w:t>číselná osa</w:t>
            </w:r>
          </w:p>
          <w:p w:rsidR="00427881" w:rsidRDefault="00427881" w:rsidP="00211E84">
            <w:r>
              <w:t xml:space="preserve">vlastnosti početních operací s přirozenými čísly </w:t>
            </w:r>
          </w:p>
          <w:p w:rsidR="00427881" w:rsidRDefault="00427881" w:rsidP="00211E84">
            <w:r>
              <w:t>algoritmy početních operací</w:t>
            </w:r>
          </w:p>
        </w:tc>
        <w:tc>
          <w:tcPr>
            <w:tcW w:w="2340" w:type="dxa"/>
            <w:tcBorders>
              <w:top w:val="single" w:sz="12" w:space="0" w:color="auto"/>
            </w:tcBorders>
          </w:tcPr>
          <w:p w:rsidR="00427881" w:rsidRDefault="00427881" w:rsidP="00211E84">
            <w:r>
              <w:t>Vl – lidé a čas, časová osa</w:t>
            </w:r>
          </w:p>
          <w:p w:rsidR="00427881" w:rsidRDefault="00427881" w:rsidP="00211E84">
            <w:r>
              <w:t>Čj – slovní druhy</w:t>
            </w:r>
          </w:p>
        </w:tc>
        <w:tc>
          <w:tcPr>
            <w:tcW w:w="1800" w:type="dxa"/>
            <w:tcBorders>
              <w:top w:val="single" w:sz="12" w:space="0" w:color="auto"/>
            </w:tcBorders>
          </w:tcPr>
          <w:p w:rsidR="00427881" w:rsidRDefault="00427881" w:rsidP="00211E84"/>
        </w:tc>
      </w:tr>
      <w:tr w:rsidR="00427881" w:rsidTr="00211E84">
        <w:trPr>
          <w:trHeight w:val="676"/>
        </w:trPr>
        <w:tc>
          <w:tcPr>
            <w:tcW w:w="3060" w:type="dxa"/>
          </w:tcPr>
          <w:p w:rsidR="00427881" w:rsidRDefault="00427881" w:rsidP="00211E84">
            <w:r>
              <w:t>provádí písemné početní operace v oboru přirozených čísel</w:t>
            </w:r>
          </w:p>
        </w:tc>
        <w:tc>
          <w:tcPr>
            <w:tcW w:w="3420" w:type="dxa"/>
          </w:tcPr>
          <w:p w:rsidR="00427881" w:rsidRDefault="00427881" w:rsidP="00DB5690">
            <w:pPr>
              <w:numPr>
                <w:ilvl w:val="0"/>
                <w:numId w:val="125"/>
              </w:numPr>
            </w:pPr>
            <w:r>
              <w:t>procvičuje písemné početní operace v oboru přirozených čísel</w:t>
            </w:r>
          </w:p>
        </w:tc>
        <w:tc>
          <w:tcPr>
            <w:tcW w:w="3060" w:type="dxa"/>
          </w:tcPr>
          <w:p w:rsidR="00427881" w:rsidRDefault="00427881" w:rsidP="00211E84">
            <w:r>
              <w:t xml:space="preserve">písemné násobení jednociferným a dvojciferným činitelem. </w:t>
            </w:r>
          </w:p>
          <w:p w:rsidR="00427881" w:rsidRDefault="00427881" w:rsidP="00211E84">
            <w:r>
              <w:t xml:space="preserve">písemné dělení jednociferným dělitelem. </w:t>
            </w:r>
          </w:p>
          <w:p w:rsidR="00427881" w:rsidRDefault="00427881" w:rsidP="00211E84">
            <w:r>
              <w:t>užití písemných algoritmů</w:t>
            </w:r>
          </w:p>
          <w:p w:rsidR="00427881" w:rsidRDefault="00427881" w:rsidP="00211E84">
            <w:r>
              <w:t>písemné sčítání a odčítání v oboru přirozených čísel</w:t>
            </w:r>
          </w:p>
        </w:tc>
        <w:tc>
          <w:tcPr>
            <w:tcW w:w="2340" w:type="dxa"/>
          </w:tcPr>
          <w:p w:rsidR="00427881" w:rsidRDefault="00427881" w:rsidP="00211E84"/>
        </w:tc>
        <w:tc>
          <w:tcPr>
            <w:tcW w:w="1800" w:type="dxa"/>
          </w:tcPr>
          <w:p w:rsidR="00427881" w:rsidRDefault="00427881" w:rsidP="00211E84"/>
        </w:tc>
      </w:tr>
      <w:tr w:rsidR="00427881" w:rsidTr="00211E84">
        <w:trPr>
          <w:trHeight w:val="676"/>
        </w:trPr>
        <w:tc>
          <w:tcPr>
            <w:tcW w:w="3060" w:type="dxa"/>
          </w:tcPr>
          <w:p w:rsidR="00427881" w:rsidRDefault="00427881" w:rsidP="00211E84">
            <w:r>
              <w:t>zaokrouhluje přirozená čísla, provádí odhady a kontroluje výsledky početních operací v oboru přirozených čísel</w:t>
            </w:r>
          </w:p>
        </w:tc>
        <w:tc>
          <w:tcPr>
            <w:tcW w:w="3420" w:type="dxa"/>
          </w:tcPr>
          <w:p w:rsidR="00427881" w:rsidRDefault="00427881" w:rsidP="00DB5690">
            <w:pPr>
              <w:numPr>
                <w:ilvl w:val="0"/>
                <w:numId w:val="125"/>
              </w:numPr>
            </w:pPr>
            <w:r>
              <w:t>zaokrouhluje čísla na statisíce, desetitisíce, tisíce, sta, desítky</w:t>
            </w:r>
          </w:p>
          <w:p w:rsidR="00427881" w:rsidRDefault="00427881" w:rsidP="00DB5690">
            <w:pPr>
              <w:numPr>
                <w:ilvl w:val="0"/>
                <w:numId w:val="125"/>
              </w:numPr>
            </w:pPr>
            <w:r>
              <w:t>provádí odhad a kontrolu svého výpočtu</w:t>
            </w:r>
          </w:p>
        </w:tc>
        <w:tc>
          <w:tcPr>
            <w:tcW w:w="3060" w:type="dxa"/>
          </w:tcPr>
          <w:p w:rsidR="00427881" w:rsidRDefault="00427881" w:rsidP="00211E84">
            <w:r>
              <w:t>odhad výsledků</w:t>
            </w:r>
          </w:p>
          <w:p w:rsidR="00427881" w:rsidRDefault="00427881" w:rsidP="00211E84">
            <w:r>
              <w:t>zaokrouhlování čísel</w:t>
            </w:r>
          </w:p>
          <w:p w:rsidR="00427881" w:rsidRDefault="00427881" w:rsidP="00211E84">
            <w:r>
              <w:t>kontrola výsledků</w:t>
            </w:r>
          </w:p>
          <w:p w:rsidR="00427881" w:rsidRDefault="00427881" w:rsidP="00211E84">
            <w:r>
              <w:t>písemné algoritmy početních operací</w:t>
            </w:r>
          </w:p>
        </w:tc>
        <w:tc>
          <w:tcPr>
            <w:tcW w:w="2340" w:type="dxa"/>
          </w:tcPr>
          <w:p w:rsidR="00427881" w:rsidRDefault="00427881" w:rsidP="00211E84">
            <w:r>
              <w:t>Vl – hospodářství; použití peněz v běžných situacích</w:t>
            </w:r>
          </w:p>
        </w:tc>
        <w:tc>
          <w:tcPr>
            <w:tcW w:w="1800" w:type="dxa"/>
          </w:tcPr>
          <w:p w:rsidR="00427881" w:rsidRDefault="00427881" w:rsidP="00211E84"/>
        </w:tc>
      </w:tr>
      <w:tr w:rsidR="00427881" w:rsidTr="00211E84">
        <w:trPr>
          <w:trHeight w:val="676"/>
        </w:trPr>
        <w:tc>
          <w:tcPr>
            <w:tcW w:w="3060" w:type="dxa"/>
          </w:tcPr>
          <w:p w:rsidR="00427881" w:rsidRDefault="00427881" w:rsidP="00211E84">
            <w:r>
              <w:t>řeší a tvoří úlohy, ve kterých aplikuje osvojené početní operace v celém oboru přirozených čísel</w:t>
            </w:r>
          </w:p>
        </w:tc>
        <w:tc>
          <w:tcPr>
            <w:tcW w:w="3420" w:type="dxa"/>
          </w:tcPr>
          <w:p w:rsidR="00427881" w:rsidRDefault="00427881" w:rsidP="00DB5690">
            <w:pPr>
              <w:numPr>
                <w:ilvl w:val="0"/>
                <w:numId w:val="127"/>
              </w:numPr>
            </w:pPr>
            <w:r>
              <w:t>řeší slovní úlohy vedoucí k porovnávání čísel, provádí početní výkony s čísly v oboru přirozených čísel</w:t>
            </w:r>
          </w:p>
        </w:tc>
        <w:tc>
          <w:tcPr>
            <w:tcW w:w="3060" w:type="dxa"/>
          </w:tcPr>
          <w:p w:rsidR="00427881" w:rsidRDefault="00427881" w:rsidP="00211E84">
            <w:r>
              <w:t>početní operace s přirozenými čísly</w:t>
            </w:r>
          </w:p>
          <w:p w:rsidR="00427881" w:rsidRDefault="00427881" w:rsidP="00211E84">
            <w:r>
              <w:t>písemné algoritmy početních operací</w:t>
            </w:r>
          </w:p>
        </w:tc>
        <w:tc>
          <w:tcPr>
            <w:tcW w:w="2340" w:type="dxa"/>
          </w:tcPr>
          <w:p w:rsidR="00427881" w:rsidRDefault="00427881" w:rsidP="00211E84">
            <w:r>
              <w:t>Vl – soukromé vlastnictví</w:t>
            </w:r>
          </w:p>
        </w:tc>
        <w:tc>
          <w:tcPr>
            <w:tcW w:w="1800" w:type="dxa"/>
          </w:tcPr>
          <w:p w:rsidR="00427881" w:rsidRDefault="00427881" w:rsidP="00211E84"/>
        </w:tc>
      </w:tr>
      <w:tr w:rsidR="00427881" w:rsidTr="00211E84">
        <w:trPr>
          <w:trHeight w:val="676"/>
        </w:trPr>
        <w:tc>
          <w:tcPr>
            <w:tcW w:w="3060" w:type="dxa"/>
          </w:tcPr>
          <w:p w:rsidR="00427881" w:rsidRDefault="00427881" w:rsidP="00211E84">
            <w:r>
              <w:t>vyhledává, sbírá a třídí data</w:t>
            </w:r>
          </w:p>
        </w:tc>
        <w:tc>
          <w:tcPr>
            <w:tcW w:w="3420" w:type="dxa"/>
          </w:tcPr>
          <w:p w:rsidR="00427881" w:rsidRDefault="00427881" w:rsidP="00DB5690">
            <w:pPr>
              <w:numPr>
                <w:ilvl w:val="0"/>
                <w:numId w:val="133"/>
              </w:numPr>
            </w:pPr>
            <w:r>
              <w:t>pod vedením učitele vyhledává, sbírá a třídí data</w:t>
            </w:r>
          </w:p>
        </w:tc>
        <w:tc>
          <w:tcPr>
            <w:tcW w:w="3060" w:type="dxa"/>
          </w:tcPr>
          <w:p w:rsidR="00427881" w:rsidRDefault="00427881" w:rsidP="00211E84">
            <w:r>
              <w:t>tabulky, grafy, diagramy</w:t>
            </w:r>
          </w:p>
        </w:tc>
        <w:tc>
          <w:tcPr>
            <w:tcW w:w="2340" w:type="dxa"/>
          </w:tcPr>
          <w:p w:rsidR="00427881" w:rsidRDefault="00427881" w:rsidP="00211E84">
            <w:r>
              <w:t>Vl – orientace na mapě</w:t>
            </w:r>
          </w:p>
        </w:tc>
        <w:tc>
          <w:tcPr>
            <w:tcW w:w="1800" w:type="dxa"/>
          </w:tcPr>
          <w:p w:rsidR="00427881" w:rsidRDefault="00427881" w:rsidP="00211E84"/>
        </w:tc>
      </w:tr>
      <w:tr w:rsidR="00427881" w:rsidTr="00211E84">
        <w:trPr>
          <w:trHeight w:val="676"/>
        </w:trPr>
        <w:tc>
          <w:tcPr>
            <w:tcW w:w="3060" w:type="dxa"/>
          </w:tcPr>
          <w:p w:rsidR="00427881" w:rsidRDefault="00427881" w:rsidP="00211E84">
            <w:r>
              <w:t>čte a sestavuje jednoduché tabulky a diagramy</w:t>
            </w:r>
          </w:p>
        </w:tc>
        <w:tc>
          <w:tcPr>
            <w:tcW w:w="3420" w:type="dxa"/>
          </w:tcPr>
          <w:p w:rsidR="00427881" w:rsidRDefault="00427881" w:rsidP="00DB5690">
            <w:pPr>
              <w:numPr>
                <w:ilvl w:val="0"/>
                <w:numId w:val="133"/>
              </w:numPr>
            </w:pPr>
            <w:r>
              <w:t>procvičuje se v orientaci v pravoúhlé soustavě souřadnic</w:t>
            </w:r>
          </w:p>
          <w:p w:rsidR="00427881" w:rsidRDefault="00427881" w:rsidP="00DB5690">
            <w:pPr>
              <w:numPr>
                <w:ilvl w:val="0"/>
                <w:numId w:val="133"/>
              </w:numPr>
            </w:pPr>
            <w:r>
              <w:t>dovede z grafu vyhledat a přečíst údaje</w:t>
            </w:r>
          </w:p>
        </w:tc>
        <w:tc>
          <w:tcPr>
            <w:tcW w:w="3060" w:type="dxa"/>
          </w:tcPr>
          <w:p w:rsidR="00427881" w:rsidRDefault="00427881" w:rsidP="00211E84">
            <w:r>
              <w:t>tabulky, grafy, diagramy</w:t>
            </w:r>
          </w:p>
        </w:tc>
        <w:tc>
          <w:tcPr>
            <w:tcW w:w="2340" w:type="dxa"/>
          </w:tcPr>
          <w:p w:rsidR="00427881" w:rsidRDefault="00427881" w:rsidP="00211E84">
            <w:r>
              <w:t>Vl – dějiny, časová osa</w:t>
            </w:r>
          </w:p>
        </w:tc>
        <w:tc>
          <w:tcPr>
            <w:tcW w:w="1800" w:type="dxa"/>
          </w:tcPr>
          <w:p w:rsidR="00427881" w:rsidRDefault="00427881" w:rsidP="00211E84"/>
        </w:tc>
      </w:tr>
      <w:tr w:rsidR="00427881" w:rsidTr="00211E84">
        <w:trPr>
          <w:trHeight w:val="676"/>
        </w:trPr>
        <w:tc>
          <w:tcPr>
            <w:tcW w:w="3060" w:type="dxa"/>
          </w:tcPr>
          <w:p w:rsidR="00427881" w:rsidRDefault="00427881" w:rsidP="00211E84">
            <w:r>
              <w:t>narýsuje a znázorní rovinné útvary (čtverec, obdélník, trojúhelník a kružnici); užívá jednoduché konstrukce</w:t>
            </w:r>
          </w:p>
        </w:tc>
        <w:tc>
          <w:tcPr>
            <w:tcW w:w="3420" w:type="dxa"/>
          </w:tcPr>
          <w:p w:rsidR="00427881" w:rsidRDefault="00427881" w:rsidP="00DB5690">
            <w:pPr>
              <w:numPr>
                <w:ilvl w:val="0"/>
                <w:numId w:val="137"/>
              </w:numPr>
            </w:pPr>
            <w:r>
              <w:t>narýsuje kružnici s daným středem a daným poloměrem</w:t>
            </w:r>
          </w:p>
          <w:p w:rsidR="00427881" w:rsidRDefault="00427881" w:rsidP="00DB5690">
            <w:pPr>
              <w:numPr>
                <w:ilvl w:val="0"/>
                <w:numId w:val="137"/>
              </w:numPr>
            </w:pPr>
            <w:r>
              <w:t>procvičuje rýsování základních rovinných útvarů</w:t>
            </w:r>
          </w:p>
        </w:tc>
        <w:tc>
          <w:tcPr>
            <w:tcW w:w="3060" w:type="dxa"/>
          </w:tcPr>
          <w:p w:rsidR="00427881" w:rsidRDefault="00427881" w:rsidP="00211E84">
            <w:r>
              <w:t>základní útvary v rovině</w:t>
            </w:r>
          </w:p>
          <w:p w:rsidR="00427881" w:rsidRDefault="00427881" w:rsidP="00211E84">
            <w:r>
              <w:t>čtverec, kružnice, obdélník, trojúhelník</w:t>
            </w:r>
          </w:p>
        </w:tc>
        <w:tc>
          <w:tcPr>
            <w:tcW w:w="2340" w:type="dxa"/>
          </w:tcPr>
          <w:p w:rsidR="00427881" w:rsidRDefault="00427881" w:rsidP="00211E84"/>
        </w:tc>
        <w:tc>
          <w:tcPr>
            <w:tcW w:w="1800" w:type="dxa"/>
          </w:tcPr>
          <w:p w:rsidR="00427881" w:rsidRDefault="00427881" w:rsidP="00211E84"/>
        </w:tc>
      </w:tr>
      <w:tr w:rsidR="00427881" w:rsidTr="00211E84">
        <w:trPr>
          <w:trHeight w:val="676"/>
        </w:trPr>
        <w:tc>
          <w:tcPr>
            <w:tcW w:w="3060" w:type="dxa"/>
          </w:tcPr>
          <w:p w:rsidR="00427881" w:rsidRDefault="00427881" w:rsidP="00211E84">
            <w:r>
              <w:t>sčítá a odčítá graficky úsečky, určí délku lomené čáry, a obvod mnohoúhelníku sečtením délek jeho stran</w:t>
            </w:r>
          </w:p>
        </w:tc>
        <w:tc>
          <w:tcPr>
            <w:tcW w:w="3420" w:type="dxa"/>
          </w:tcPr>
          <w:p w:rsidR="00427881" w:rsidRDefault="00427881" w:rsidP="00DB5690">
            <w:pPr>
              <w:numPr>
                <w:ilvl w:val="0"/>
                <w:numId w:val="138"/>
              </w:numPr>
            </w:pPr>
            <w:r>
              <w:t>určí délku lomené čáry</w:t>
            </w:r>
          </w:p>
          <w:p w:rsidR="00427881" w:rsidRDefault="00427881" w:rsidP="00DB5690">
            <w:pPr>
              <w:numPr>
                <w:ilvl w:val="0"/>
                <w:numId w:val="138"/>
              </w:numPr>
            </w:pPr>
            <w:r>
              <w:t>seznamuje se s jednotkami délky</w:t>
            </w:r>
          </w:p>
        </w:tc>
        <w:tc>
          <w:tcPr>
            <w:tcW w:w="3060" w:type="dxa"/>
          </w:tcPr>
          <w:p w:rsidR="00427881" w:rsidRDefault="00427881" w:rsidP="00211E84">
            <w:r>
              <w:t>grafické sčítání a odčítání úsečky</w:t>
            </w:r>
          </w:p>
          <w:p w:rsidR="00427881" w:rsidRDefault="00427881" w:rsidP="00211E84">
            <w:r>
              <w:t>délka lomené čáry</w:t>
            </w:r>
          </w:p>
          <w:p w:rsidR="00427881" w:rsidRDefault="00427881" w:rsidP="00211E84">
            <w:r>
              <w:t>obvod čtverce, obdélníku, trojúhelníku sečtením délek jeho stran</w:t>
            </w:r>
          </w:p>
          <w:p w:rsidR="00427881" w:rsidRDefault="00427881" w:rsidP="00211E84">
            <w:r>
              <w:t>jednotky délky</w:t>
            </w:r>
          </w:p>
        </w:tc>
        <w:tc>
          <w:tcPr>
            <w:tcW w:w="2340" w:type="dxa"/>
          </w:tcPr>
          <w:p w:rsidR="00427881" w:rsidRDefault="00427881" w:rsidP="00211E84">
            <w:r>
              <w:t>Prv – podmínky života na Zemi (pokusy)</w:t>
            </w:r>
          </w:p>
        </w:tc>
        <w:tc>
          <w:tcPr>
            <w:tcW w:w="1800" w:type="dxa"/>
          </w:tcPr>
          <w:p w:rsidR="00427881" w:rsidRDefault="00427881" w:rsidP="00211E84"/>
        </w:tc>
      </w:tr>
      <w:tr w:rsidR="00427881" w:rsidTr="00211E84">
        <w:trPr>
          <w:trHeight w:val="676"/>
        </w:trPr>
        <w:tc>
          <w:tcPr>
            <w:tcW w:w="3060" w:type="dxa"/>
          </w:tcPr>
          <w:p w:rsidR="00427881" w:rsidRDefault="00427881" w:rsidP="00211E84">
            <w:r>
              <w:t>sestrojí rovnoběžky a kolmice</w:t>
            </w:r>
          </w:p>
        </w:tc>
        <w:tc>
          <w:tcPr>
            <w:tcW w:w="3420" w:type="dxa"/>
          </w:tcPr>
          <w:p w:rsidR="00427881" w:rsidRDefault="00427881" w:rsidP="00DB5690">
            <w:pPr>
              <w:numPr>
                <w:ilvl w:val="0"/>
                <w:numId w:val="135"/>
              </w:numPr>
            </w:pPr>
            <w:r>
              <w:t>sestrojí rovnoběžku s danou kolmicí (pomocí trojúhelníku s ryskou) k dané přímce</w:t>
            </w:r>
          </w:p>
        </w:tc>
        <w:tc>
          <w:tcPr>
            <w:tcW w:w="3060" w:type="dxa"/>
          </w:tcPr>
          <w:p w:rsidR="00427881" w:rsidRDefault="00427881" w:rsidP="00211E84">
            <w:r>
              <w:t>rovnoběžky a kolmice</w:t>
            </w:r>
          </w:p>
        </w:tc>
        <w:tc>
          <w:tcPr>
            <w:tcW w:w="2340" w:type="dxa"/>
          </w:tcPr>
          <w:p w:rsidR="00427881" w:rsidRDefault="00427881" w:rsidP="00211E84"/>
        </w:tc>
        <w:tc>
          <w:tcPr>
            <w:tcW w:w="1800" w:type="dxa"/>
          </w:tcPr>
          <w:p w:rsidR="00427881" w:rsidRDefault="00427881" w:rsidP="00211E84"/>
        </w:tc>
      </w:tr>
      <w:tr w:rsidR="00427881" w:rsidTr="00211E84">
        <w:trPr>
          <w:trHeight w:val="676"/>
        </w:trPr>
        <w:tc>
          <w:tcPr>
            <w:tcW w:w="3060" w:type="dxa"/>
          </w:tcPr>
          <w:p w:rsidR="00427881" w:rsidRDefault="00427881" w:rsidP="00211E84">
            <w:r>
              <w:t>určí obsah obrazce pomocí čtvercové sítě a užívá základní jednotky obsahu</w:t>
            </w:r>
          </w:p>
        </w:tc>
        <w:tc>
          <w:tcPr>
            <w:tcW w:w="3420" w:type="dxa"/>
          </w:tcPr>
          <w:p w:rsidR="00427881" w:rsidRDefault="00427881" w:rsidP="00DB5690">
            <w:pPr>
              <w:numPr>
                <w:ilvl w:val="0"/>
                <w:numId w:val="135"/>
              </w:numPr>
            </w:pPr>
            <w:r>
              <w:t xml:space="preserve">určí obsah obrazce pomocí čtvercové sítě </w:t>
            </w:r>
          </w:p>
          <w:p w:rsidR="00427881" w:rsidRDefault="00427881" w:rsidP="00DB5690">
            <w:pPr>
              <w:numPr>
                <w:ilvl w:val="0"/>
                <w:numId w:val="135"/>
              </w:numPr>
            </w:pPr>
            <w:r>
              <w:t>seznámí se s jednotkami obsahu</w:t>
            </w:r>
          </w:p>
        </w:tc>
        <w:tc>
          <w:tcPr>
            <w:tcW w:w="3060" w:type="dxa"/>
          </w:tcPr>
          <w:p w:rsidR="00427881" w:rsidRDefault="00427881" w:rsidP="00211E84">
            <w:r>
              <w:t>obvod a určení obsahu obrazce pomocí čtvercové sítě</w:t>
            </w:r>
          </w:p>
          <w:p w:rsidR="00427881" w:rsidRDefault="00427881" w:rsidP="00211E84">
            <w:r>
              <w:t>jednotky obsahu</w:t>
            </w:r>
          </w:p>
        </w:tc>
        <w:tc>
          <w:tcPr>
            <w:tcW w:w="2340" w:type="dxa"/>
          </w:tcPr>
          <w:p w:rsidR="00427881" w:rsidRDefault="00427881" w:rsidP="00211E84">
            <w:r>
              <w:t>Přv – převody jednotek</w:t>
            </w:r>
          </w:p>
        </w:tc>
        <w:tc>
          <w:tcPr>
            <w:tcW w:w="1800" w:type="dxa"/>
          </w:tcPr>
          <w:p w:rsidR="00427881" w:rsidRDefault="00427881" w:rsidP="00211E84"/>
        </w:tc>
      </w:tr>
      <w:tr w:rsidR="00427881" w:rsidTr="00211E84">
        <w:trPr>
          <w:trHeight w:val="676"/>
        </w:trPr>
        <w:tc>
          <w:tcPr>
            <w:tcW w:w="3060" w:type="dxa"/>
          </w:tcPr>
          <w:p w:rsidR="00427881" w:rsidRDefault="00427881" w:rsidP="00211E84">
            <w:r>
              <w:t>rozpozná a znázorní ve čtvercové síti jednoduché osově souměrné útvary a určí osu souměrnosti útvarů překládáním papíru</w:t>
            </w:r>
          </w:p>
        </w:tc>
        <w:tc>
          <w:tcPr>
            <w:tcW w:w="3420" w:type="dxa"/>
          </w:tcPr>
          <w:p w:rsidR="00427881" w:rsidRDefault="00427881" w:rsidP="00DB5690">
            <w:pPr>
              <w:numPr>
                <w:ilvl w:val="0"/>
                <w:numId w:val="131"/>
              </w:numPr>
            </w:pPr>
            <w:r>
              <w:t>pozná souměrný útvar, určí osu souměrnosti modelováním, překládáním</w:t>
            </w:r>
          </w:p>
        </w:tc>
        <w:tc>
          <w:tcPr>
            <w:tcW w:w="3060" w:type="dxa"/>
          </w:tcPr>
          <w:p w:rsidR="00427881" w:rsidRDefault="00427881" w:rsidP="00211E84">
            <w:r>
              <w:t>osa souměrnosti</w:t>
            </w:r>
          </w:p>
          <w:p w:rsidR="00427881" w:rsidRDefault="00427881" w:rsidP="00211E84">
            <w:r>
              <w:t>souměrné útvary</w:t>
            </w:r>
          </w:p>
        </w:tc>
        <w:tc>
          <w:tcPr>
            <w:tcW w:w="2340" w:type="dxa"/>
          </w:tcPr>
          <w:p w:rsidR="00427881" w:rsidRDefault="00427881" w:rsidP="00211E84">
            <w:r>
              <w:t>Pv – práce s papírem, origami</w:t>
            </w:r>
          </w:p>
        </w:tc>
        <w:tc>
          <w:tcPr>
            <w:tcW w:w="1800" w:type="dxa"/>
          </w:tcPr>
          <w:p w:rsidR="00427881" w:rsidRDefault="00427881" w:rsidP="00211E84"/>
        </w:tc>
      </w:tr>
      <w:tr w:rsidR="00427881" w:rsidTr="00211E84">
        <w:trPr>
          <w:trHeight w:val="676"/>
        </w:trPr>
        <w:tc>
          <w:tcPr>
            <w:tcW w:w="3060" w:type="dxa"/>
          </w:tcPr>
          <w:p w:rsidR="00427881" w:rsidRDefault="00427881" w:rsidP="00211E84">
            <w:r>
              <w:t>řeší jednoduché praktické slovní úlohy a problémy, jejichž řešení je do značné míry nezávislé na obvyklých postupech a algoritmech školské matematiky</w:t>
            </w:r>
          </w:p>
        </w:tc>
        <w:tc>
          <w:tcPr>
            <w:tcW w:w="3420" w:type="dxa"/>
          </w:tcPr>
          <w:p w:rsidR="00427881" w:rsidRDefault="00427881" w:rsidP="00DB5690">
            <w:pPr>
              <w:numPr>
                <w:ilvl w:val="0"/>
                <w:numId w:val="131"/>
              </w:numPr>
            </w:pPr>
            <w:r>
              <w:t>seznamuje se a pod vedením učitele řeší jednoduché praktické slovní úlohy a problémy, jejichž řešení je do značné míry nezávislé na obvyklých postupech a algoritmech školské matematiky</w:t>
            </w:r>
          </w:p>
        </w:tc>
        <w:tc>
          <w:tcPr>
            <w:tcW w:w="3060" w:type="dxa"/>
          </w:tcPr>
          <w:p w:rsidR="00427881" w:rsidRDefault="00427881" w:rsidP="00211E84">
            <w:r>
              <w:t>slovní úlohy</w:t>
            </w:r>
          </w:p>
          <w:p w:rsidR="00427881" w:rsidRDefault="00427881" w:rsidP="00211E84">
            <w:r>
              <w:t>číselné a obrázkové řady</w:t>
            </w:r>
          </w:p>
          <w:p w:rsidR="00427881" w:rsidRDefault="00427881" w:rsidP="00211E84">
            <w:r>
              <w:t>magické čtverce</w:t>
            </w:r>
          </w:p>
          <w:p w:rsidR="00427881" w:rsidRDefault="00427881" w:rsidP="00211E84">
            <w:r>
              <w:t>prostorová představivost</w:t>
            </w:r>
          </w:p>
        </w:tc>
        <w:tc>
          <w:tcPr>
            <w:tcW w:w="2340" w:type="dxa"/>
          </w:tcPr>
          <w:p w:rsidR="00427881" w:rsidRDefault="00427881" w:rsidP="00211E84"/>
        </w:tc>
        <w:tc>
          <w:tcPr>
            <w:tcW w:w="1800" w:type="dxa"/>
          </w:tcPr>
          <w:p w:rsidR="00427881" w:rsidRDefault="00427881" w:rsidP="00211E84"/>
        </w:tc>
      </w:tr>
      <w:tr w:rsidR="00427881" w:rsidTr="00211E84">
        <w:trPr>
          <w:trHeight w:val="676"/>
        </w:trPr>
        <w:tc>
          <w:tcPr>
            <w:tcW w:w="3060" w:type="dxa"/>
          </w:tcPr>
          <w:p w:rsidR="00427881" w:rsidRPr="00BA4F0F" w:rsidRDefault="00427881" w:rsidP="00211E84">
            <w:pPr>
              <w:rPr>
                <w:color w:val="C00000"/>
              </w:rPr>
            </w:pPr>
            <w:r>
              <w:rPr>
                <w:color w:val="C00000"/>
              </w:rPr>
              <w:t>Modeluje a určí část celku, používá zápis ve formě zlomku.</w:t>
            </w:r>
          </w:p>
        </w:tc>
        <w:tc>
          <w:tcPr>
            <w:tcW w:w="3420" w:type="dxa"/>
          </w:tcPr>
          <w:p w:rsidR="00427881" w:rsidRPr="00BA4F0F" w:rsidRDefault="00427881" w:rsidP="00DB5690">
            <w:pPr>
              <w:numPr>
                <w:ilvl w:val="0"/>
                <w:numId w:val="131"/>
              </w:numPr>
              <w:rPr>
                <w:color w:val="C00000"/>
              </w:rPr>
            </w:pPr>
            <w:r w:rsidRPr="00BA4F0F">
              <w:rPr>
                <w:color w:val="C00000"/>
              </w:rPr>
              <w:t>Seznamuje se s dělením celku na části, seznamuje se se zápisem ve formě zlomku (čitatel, jmenovatel, zlomková čára)</w:t>
            </w:r>
          </w:p>
        </w:tc>
        <w:tc>
          <w:tcPr>
            <w:tcW w:w="3060" w:type="dxa"/>
          </w:tcPr>
          <w:p w:rsidR="00427881" w:rsidRPr="00BA4F0F" w:rsidRDefault="00427881" w:rsidP="00211E84">
            <w:pPr>
              <w:rPr>
                <w:color w:val="C00000"/>
              </w:rPr>
            </w:pPr>
            <w:r w:rsidRPr="00BA4F0F">
              <w:rPr>
                <w:color w:val="C00000"/>
              </w:rPr>
              <w:t>zlomky</w:t>
            </w:r>
          </w:p>
        </w:tc>
        <w:tc>
          <w:tcPr>
            <w:tcW w:w="2340" w:type="dxa"/>
          </w:tcPr>
          <w:p w:rsidR="00427881" w:rsidRDefault="00427881" w:rsidP="00211E84"/>
        </w:tc>
        <w:tc>
          <w:tcPr>
            <w:tcW w:w="1800" w:type="dxa"/>
          </w:tcPr>
          <w:p w:rsidR="00427881" w:rsidRDefault="00427881" w:rsidP="00211E84"/>
          <w:p w:rsidR="00427881" w:rsidRDefault="00427881" w:rsidP="00211E84"/>
          <w:p w:rsidR="00427881" w:rsidRDefault="00427881" w:rsidP="00211E84"/>
          <w:p w:rsidR="00427881" w:rsidRDefault="00427881" w:rsidP="00211E84"/>
        </w:tc>
      </w:tr>
      <w:tr w:rsidR="00427881" w:rsidTr="00211E84">
        <w:trPr>
          <w:trHeight w:val="676"/>
        </w:trPr>
        <w:tc>
          <w:tcPr>
            <w:tcW w:w="3060" w:type="dxa"/>
          </w:tcPr>
          <w:p w:rsidR="00427881" w:rsidRDefault="00427881" w:rsidP="00211E84">
            <w:pPr>
              <w:rPr>
                <w:color w:val="C00000"/>
              </w:rPr>
            </w:pPr>
            <w:r>
              <w:rPr>
                <w:color w:val="C00000"/>
              </w:rPr>
              <w:t>Porovná, sčítá a odčítá zlomky se stejným základem v oboru kladných čísel.</w:t>
            </w:r>
          </w:p>
        </w:tc>
        <w:tc>
          <w:tcPr>
            <w:tcW w:w="3420" w:type="dxa"/>
          </w:tcPr>
          <w:p w:rsidR="00427881" w:rsidRPr="00BA4F0F" w:rsidRDefault="00427881" w:rsidP="00DB5690">
            <w:pPr>
              <w:numPr>
                <w:ilvl w:val="0"/>
                <w:numId w:val="131"/>
              </w:numPr>
              <w:rPr>
                <w:color w:val="C00000"/>
              </w:rPr>
            </w:pPr>
            <w:r w:rsidRPr="00BA4F0F">
              <w:rPr>
                <w:color w:val="C00000"/>
              </w:rPr>
              <w:t>Seznamuje se se sčítáním a odčítáním zlomku se stejným základem.</w:t>
            </w:r>
          </w:p>
        </w:tc>
        <w:tc>
          <w:tcPr>
            <w:tcW w:w="3060" w:type="dxa"/>
          </w:tcPr>
          <w:p w:rsidR="00427881" w:rsidRPr="00BA4F0F" w:rsidRDefault="00427881" w:rsidP="00211E84">
            <w:pPr>
              <w:rPr>
                <w:color w:val="C00000"/>
              </w:rPr>
            </w:pPr>
            <w:r w:rsidRPr="00BA4F0F">
              <w:rPr>
                <w:color w:val="C00000"/>
              </w:rPr>
              <w:t>zlomky</w:t>
            </w:r>
          </w:p>
        </w:tc>
        <w:tc>
          <w:tcPr>
            <w:tcW w:w="2340" w:type="dxa"/>
          </w:tcPr>
          <w:p w:rsidR="00427881" w:rsidRDefault="00427881" w:rsidP="00211E84"/>
        </w:tc>
        <w:tc>
          <w:tcPr>
            <w:tcW w:w="1800" w:type="dxa"/>
          </w:tcPr>
          <w:p w:rsidR="00427881" w:rsidRDefault="00427881" w:rsidP="00211E84"/>
        </w:tc>
      </w:tr>
    </w:tbl>
    <w:p w:rsidR="00427881" w:rsidRDefault="00427881" w:rsidP="00427881"/>
    <w:p w:rsidR="00427881" w:rsidRPr="003708A1" w:rsidRDefault="00427881" w:rsidP="00427881">
      <w:pPr>
        <w:rPr>
          <w:sz w:val="28"/>
          <w:szCs w:val="28"/>
        </w:rPr>
      </w:pPr>
      <w:r>
        <w:rPr>
          <w:b/>
          <w:bCs/>
          <w:i/>
          <w:iCs/>
        </w:rPr>
        <w:br w:type="page"/>
      </w:r>
      <w:r>
        <w:rPr>
          <w:b/>
          <w:sz w:val="28"/>
          <w:szCs w:val="28"/>
        </w:rPr>
        <w:t xml:space="preserve">Vyučovací předmět: </w:t>
      </w:r>
      <w:r>
        <w:rPr>
          <w:sz w:val="28"/>
          <w:szCs w:val="28"/>
        </w:rPr>
        <w:t>Matematika</w:t>
      </w:r>
    </w:p>
    <w:p w:rsidR="00427881" w:rsidRDefault="00427881" w:rsidP="00427881">
      <w:pPr>
        <w:rPr>
          <w:sz w:val="28"/>
          <w:szCs w:val="28"/>
        </w:rPr>
      </w:pPr>
      <w:r>
        <w:rPr>
          <w:b/>
          <w:sz w:val="28"/>
          <w:szCs w:val="28"/>
        </w:rPr>
        <w:t>Ročník:</w:t>
      </w:r>
      <w:r>
        <w:rPr>
          <w:sz w:val="28"/>
          <w:szCs w:val="28"/>
        </w:rPr>
        <w:t xml:space="preserve"> 5.</w:t>
      </w:r>
    </w:p>
    <w:p w:rsidR="00427881" w:rsidRDefault="00427881" w:rsidP="00427881">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427881" w:rsidTr="00211E84">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427881" w:rsidRDefault="00427881" w:rsidP="00211E84">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427881" w:rsidRDefault="00427881" w:rsidP="00211E84">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427881" w:rsidRDefault="00427881" w:rsidP="00211E84">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427881" w:rsidRDefault="00427881" w:rsidP="00211E84">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427881" w:rsidRDefault="00427881" w:rsidP="00211E84">
            <w:pPr>
              <w:jc w:val="center"/>
              <w:rPr>
                <w:b/>
                <w:sz w:val="28"/>
                <w:szCs w:val="28"/>
              </w:rPr>
            </w:pPr>
            <w:r>
              <w:rPr>
                <w:b/>
                <w:sz w:val="28"/>
                <w:szCs w:val="28"/>
              </w:rPr>
              <w:t>Poznámky</w:t>
            </w:r>
          </w:p>
        </w:tc>
      </w:tr>
      <w:tr w:rsidR="00427881" w:rsidTr="00211E84">
        <w:trPr>
          <w:trHeight w:val="676"/>
        </w:trPr>
        <w:tc>
          <w:tcPr>
            <w:tcW w:w="3060" w:type="dxa"/>
            <w:tcBorders>
              <w:top w:val="single" w:sz="12" w:space="0" w:color="auto"/>
            </w:tcBorders>
          </w:tcPr>
          <w:p w:rsidR="00427881" w:rsidRDefault="00427881" w:rsidP="00211E84">
            <w:r>
              <w:t>využívá při pamětném i písemném počítání komutativnost a asociativnost sčítání a násobení</w:t>
            </w:r>
          </w:p>
        </w:tc>
        <w:tc>
          <w:tcPr>
            <w:tcW w:w="3420" w:type="dxa"/>
            <w:tcBorders>
              <w:top w:val="single" w:sz="12" w:space="0" w:color="auto"/>
            </w:tcBorders>
          </w:tcPr>
          <w:p w:rsidR="00427881" w:rsidRDefault="00427881" w:rsidP="00DB5690">
            <w:pPr>
              <w:numPr>
                <w:ilvl w:val="0"/>
                <w:numId w:val="132"/>
              </w:numPr>
            </w:pPr>
            <w:r>
              <w:t>využívá při pamětném i písemném počítání komutativnost a asociativnost sčítání a násobení</w:t>
            </w:r>
          </w:p>
        </w:tc>
        <w:tc>
          <w:tcPr>
            <w:tcW w:w="3060" w:type="dxa"/>
            <w:tcBorders>
              <w:top w:val="single" w:sz="12" w:space="0" w:color="auto"/>
            </w:tcBorders>
          </w:tcPr>
          <w:p w:rsidR="00427881" w:rsidRDefault="00427881" w:rsidP="00211E84">
            <w:r>
              <w:t xml:space="preserve">obor přirozených čísel </w:t>
            </w:r>
          </w:p>
          <w:p w:rsidR="00427881" w:rsidRDefault="00427881" w:rsidP="00211E84">
            <w:r>
              <w:t xml:space="preserve">zápis čísla v desítkové soustavě </w:t>
            </w:r>
          </w:p>
          <w:p w:rsidR="00427881" w:rsidRDefault="00427881" w:rsidP="00211E84">
            <w:r>
              <w:t xml:space="preserve">číselná osa </w:t>
            </w:r>
          </w:p>
          <w:p w:rsidR="00427881" w:rsidRDefault="00427881" w:rsidP="00211E84">
            <w:r>
              <w:t xml:space="preserve">vlastnosti početních operací s přirozenými čísly </w:t>
            </w:r>
          </w:p>
          <w:p w:rsidR="00427881" w:rsidRDefault="00427881" w:rsidP="00211E84">
            <w:r>
              <w:t>algoritmy početních operací</w:t>
            </w:r>
          </w:p>
        </w:tc>
        <w:tc>
          <w:tcPr>
            <w:tcW w:w="2340" w:type="dxa"/>
            <w:tcBorders>
              <w:top w:val="single" w:sz="12" w:space="0" w:color="auto"/>
            </w:tcBorders>
          </w:tcPr>
          <w:p w:rsidR="00427881" w:rsidRDefault="00427881" w:rsidP="00211E84">
            <w:r>
              <w:t>Vl – časová osa</w:t>
            </w:r>
          </w:p>
          <w:p w:rsidR="00427881" w:rsidRDefault="00427881" w:rsidP="00211E84">
            <w:r>
              <w:t>Čj – slovní druhy, přirozená čísla</w:t>
            </w:r>
          </w:p>
        </w:tc>
        <w:tc>
          <w:tcPr>
            <w:tcW w:w="1800" w:type="dxa"/>
            <w:tcBorders>
              <w:top w:val="single" w:sz="12" w:space="0" w:color="auto"/>
            </w:tcBorders>
          </w:tcPr>
          <w:p w:rsidR="00427881" w:rsidRDefault="00427881" w:rsidP="00211E84"/>
        </w:tc>
      </w:tr>
      <w:tr w:rsidR="00427881" w:rsidTr="00211E84">
        <w:trPr>
          <w:trHeight w:val="676"/>
        </w:trPr>
        <w:tc>
          <w:tcPr>
            <w:tcW w:w="3060" w:type="dxa"/>
          </w:tcPr>
          <w:p w:rsidR="00427881" w:rsidRDefault="00427881" w:rsidP="00211E84">
            <w:r>
              <w:t>provádí písemné početní operace v oboru přirozených čísel</w:t>
            </w:r>
          </w:p>
        </w:tc>
        <w:tc>
          <w:tcPr>
            <w:tcW w:w="3420" w:type="dxa"/>
          </w:tcPr>
          <w:p w:rsidR="00427881" w:rsidRDefault="00427881" w:rsidP="00DB5690">
            <w:pPr>
              <w:numPr>
                <w:ilvl w:val="0"/>
                <w:numId w:val="125"/>
              </w:numPr>
            </w:pPr>
            <w:r>
              <w:t>provádí písemné početní operace v oboru přirozených čísel</w:t>
            </w:r>
          </w:p>
        </w:tc>
        <w:tc>
          <w:tcPr>
            <w:tcW w:w="3060" w:type="dxa"/>
          </w:tcPr>
          <w:p w:rsidR="00427881" w:rsidRDefault="00427881" w:rsidP="00211E84">
            <w:r>
              <w:t xml:space="preserve">písemné sčítání a odčítání v oboru přirozených čísel </w:t>
            </w:r>
          </w:p>
          <w:p w:rsidR="00427881" w:rsidRDefault="00427881" w:rsidP="00211E84">
            <w:r>
              <w:t>písemné násobení jednociferným, dvojciferným a víceciferným činitelem</w:t>
            </w:r>
          </w:p>
          <w:p w:rsidR="00427881" w:rsidRDefault="00427881" w:rsidP="00211E84">
            <w:r>
              <w:t>písemné dělení jednociferným a dvojciferným dělitelem</w:t>
            </w:r>
          </w:p>
          <w:p w:rsidR="00427881" w:rsidRDefault="00427881" w:rsidP="00211E84">
            <w:r>
              <w:t>užití písemných algoritmů</w:t>
            </w:r>
          </w:p>
        </w:tc>
        <w:tc>
          <w:tcPr>
            <w:tcW w:w="2340" w:type="dxa"/>
          </w:tcPr>
          <w:p w:rsidR="00427881" w:rsidRDefault="00427881" w:rsidP="00211E84"/>
        </w:tc>
        <w:tc>
          <w:tcPr>
            <w:tcW w:w="1800" w:type="dxa"/>
          </w:tcPr>
          <w:p w:rsidR="00427881" w:rsidRDefault="00427881" w:rsidP="00211E84"/>
        </w:tc>
      </w:tr>
      <w:tr w:rsidR="00427881" w:rsidTr="00211E84">
        <w:trPr>
          <w:trHeight w:val="676"/>
        </w:trPr>
        <w:tc>
          <w:tcPr>
            <w:tcW w:w="3060" w:type="dxa"/>
          </w:tcPr>
          <w:p w:rsidR="00427881" w:rsidRDefault="00427881" w:rsidP="00211E84">
            <w:r>
              <w:t>zaokrouhluje přirozená čísla, provádí odhady a kontroluje výsledky početních operací v oboru přirozených čísel</w:t>
            </w:r>
          </w:p>
        </w:tc>
        <w:tc>
          <w:tcPr>
            <w:tcW w:w="3420" w:type="dxa"/>
          </w:tcPr>
          <w:p w:rsidR="00427881" w:rsidRDefault="00427881" w:rsidP="00DB5690">
            <w:pPr>
              <w:numPr>
                <w:ilvl w:val="0"/>
                <w:numId w:val="125"/>
              </w:numPr>
            </w:pPr>
            <w:r w:rsidRPr="00427881">
              <w:t>zaokrouhluje přirozená čísla na desítky…</w:t>
            </w:r>
          </w:p>
        </w:tc>
        <w:tc>
          <w:tcPr>
            <w:tcW w:w="3060" w:type="dxa"/>
          </w:tcPr>
          <w:p w:rsidR="00427881" w:rsidRDefault="00427881" w:rsidP="00211E84">
            <w:r>
              <w:t>odhad výsledků</w:t>
            </w:r>
          </w:p>
          <w:p w:rsidR="00427881" w:rsidRDefault="00427881" w:rsidP="00211E84">
            <w:r>
              <w:t>zaokrouhlování čísel</w:t>
            </w:r>
          </w:p>
          <w:p w:rsidR="00427881" w:rsidRDefault="00427881" w:rsidP="00211E84">
            <w:r>
              <w:t>kontrola výsledků</w:t>
            </w:r>
          </w:p>
          <w:p w:rsidR="00427881" w:rsidRDefault="00427881" w:rsidP="00211E84">
            <w:r>
              <w:t>písemné algoritmy početních operací - zaokrouhlování</w:t>
            </w:r>
          </w:p>
        </w:tc>
        <w:tc>
          <w:tcPr>
            <w:tcW w:w="2340" w:type="dxa"/>
          </w:tcPr>
          <w:p w:rsidR="00427881" w:rsidRDefault="00427881" w:rsidP="00211E84">
            <w:r>
              <w:t>Vl – hospodářství; použití peněz v běžných situacích</w:t>
            </w:r>
          </w:p>
        </w:tc>
        <w:tc>
          <w:tcPr>
            <w:tcW w:w="1800" w:type="dxa"/>
          </w:tcPr>
          <w:p w:rsidR="00427881" w:rsidRDefault="00427881" w:rsidP="00211E84"/>
        </w:tc>
      </w:tr>
      <w:tr w:rsidR="00427881" w:rsidTr="00211E84">
        <w:trPr>
          <w:trHeight w:val="676"/>
        </w:trPr>
        <w:tc>
          <w:tcPr>
            <w:tcW w:w="3060" w:type="dxa"/>
          </w:tcPr>
          <w:p w:rsidR="00427881" w:rsidRDefault="00427881" w:rsidP="00211E84">
            <w:r>
              <w:t>řeší a tvoří úlohy, ve kterých aplikuje osvojené početní operace v celém oboru přirozených čísel</w:t>
            </w:r>
          </w:p>
        </w:tc>
        <w:tc>
          <w:tcPr>
            <w:tcW w:w="3420" w:type="dxa"/>
          </w:tcPr>
          <w:p w:rsidR="00427881" w:rsidRDefault="00427881" w:rsidP="00DB5690">
            <w:pPr>
              <w:numPr>
                <w:ilvl w:val="0"/>
                <w:numId w:val="125"/>
              </w:numPr>
            </w:pPr>
            <w:r>
              <w:t>řeší a tvoří jednoduché slovní úlohy</w:t>
            </w:r>
          </w:p>
          <w:p w:rsidR="00427881" w:rsidRDefault="00427881" w:rsidP="00DB5690">
            <w:pPr>
              <w:numPr>
                <w:ilvl w:val="0"/>
                <w:numId w:val="125"/>
              </w:numPr>
            </w:pPr>
            <w:r>
              <w:t>řeší a tvoří složené slovní úlohy</w:t>
            </w:r>
          </w:p>
        </w:tc>
        <w:tc>
          <w:tcPr>
            <w:tcW w:w="3060" w:type="dxa"/>
          </w:tcPr>
          <w:p w:rsidR="00427881" w:rsidRDefault="00427881" w:rsidP="00211E84">
            <w:r>
              <w:t>početní operace s přirozenými čísly</w:t>
            </w:r>
          </w:p>
          <w:p w:rsidR="00427881" w:rsidRDefault="00427881" w:rsidP="00211E84">
            <w:r>
              <w:t>písemné algoritmy početních operací</w:t>
            </w:r>
          </w:p>
        </w:tc>
        <w:tc>
          <w:tcPr>
            <w:tcW w:w="2340" w:type="dxa"/>
          </w:tcPr>
          <w:p w:rsidR="00427881" w:rsidRDefault="00427881" w:rsidP="00211E84">
            <w:r>
              <w:t>Vl – základní formy vlastnictví, peníze</w:t>
            </w:r>
          </w:p>
          <w:p w:rsidR="00427881" w:rsidRDefault="00427881" w:rsidP="00211E84">
            <w:r>
              <w:t>Čj – uvědomělé čtení</w:t>
            </w:r>
          </w:p>
        </w:tc>
        <w:tc>
          <w:tcPr>
            <w:tcW w:w="1800" w:type="dxa"/>
          </w:tcPr>
          <w:p w:rsidR="00427881" w:rsidRDefault="00427881" w:rsidP="00211E84"/>
        </w:tc>
      </w:tr>
      <w:tr w:rsidR="00427881" w:rsidTr="00211E84">
        <w:trPr>
          <w:trHeight w:val="676"/>
        </w:trPr>
        <w:tc>
          <w:tcPr>
            <w:tcW w:w="3060" w:type="dxa"/>
          </w:tcPr>
          <w:p w:rsidR="00427881" w:rsidRDefault="00427881" w:rsidP="00211E84">
            <w:r>
              <w:t>vyhledává, sbírá a třídí data</w:t>
            </w:r>
          </w:p>
        </w:tc>
        <w:tc>
          <w:tcPr>
            <w:tcW w:w="3420" w:type="dxa"/>
          </w:tcPr>
          <w:p w:rsidR="00427881" w:rsidRDefault="00427881" w:rsidP="00DB5690">
            <w:pPr>
              <w:numPr>
                <w:ilvl w:val="0"/>
                <w:numId w:val="133"/>
              </w:numPr>
            </w:pPr>
            <w:r>
              <w:t>vyhledává, sbírá a třídí data</w:t>
            </w:r>
          </w:p>
        </w:tc>
        <w:tc>
          <w:tcPr>
            <w:tcW w:w="3060" w:type="dxa"/>
          </w:tcPr>
          <w:p w:rsidR="00427881" w:rsidRDefault="00427881" w:rsidP="00211E84">
            <w:r>
              <w:t>tabulky, grafy, diagramy</w:t>
            </w:r>
          </w:p>
        </w:tc>
        <w:tc>
          <w:tcPr>
            <w:tcW w:w="2340" w:type="dxa"/>
          </w:tcPr>
          <w:p w:rsidR="00427881" w:rsidRDefault="00427881" w:rsidP="00211E84">
            <w:r>
              <w:t>Vl  – orientace podle náčrtků, plánů</w:t>
            </w:r>
          </w:p>
        </w:tc>
        <w:tc>
          <w:tcPr>
            <w:tcW w:w="1800" w:type="dxa"/>
          </w:tcPr>
          <w:p w:rsidR="00427881" w:rsidRDefault="00427881" w:rsidP="00211E84"/>
        </w:tc>
      </w:tr>
      <w:tr w:rsidR="00427881" w:rsidTr="00211E84">
        <w:trPr>
          <w:trHeight w:val="676"/>
        </w:trPr>
        <w:tc>
          <w:tcPr>
            <w:tcW w:w="3060" w:type="dxa"/>
          </w:tcPr>
          <w:p w:rsidR="00427881" w:rsidRDefault="00427881" w:rsidP="00211E84">
            <w:r>
              <w:t>čte a sestavuje jednoduché tabulky a diagramy</w:t>
            </w:r>
          </w:p>
        </w:tc>
        <w:tc>
          <w:tcPr>
            <w:tcW w:w="3420" w:type="dxa"/>
          </w:tcPr>
          <w:p w:rsidR="00427881" w:rsidRDefault="00427881" w:rsidP="00DB5690">
            <w:pPr>
              <w:numPr>
                <w:ilvl w:val="0"/>
                <w:numId w:val="133"/>
              </w:numPr>
            </w:pPr>
            <w:r>
              <w:t>čte a sestrojuje sloupkový diagram</w:t>
            </w:r>
          </w:p>
          <w:p w:rsidR="00427881" w:rsidRDefault="00427881" w:rsidP="00DB5690">
            <w:pPr>
              <w:numPr>
                <w:ilvl w:val="0"/>
                <w:numId w:val="133"/>
              </w:numPr>
            </w:pPr>
            <w:r>
              <w:t>sestrojí a čte jednoduché grafy a diagramy v soustavě souřadnic</w:t>
            </w:r>
          </w:p>
          <w:p w:rsidR="00427881" w:rsidRDefault="00427881" w:rsidP="00DB5690">
            <w:pPr>
              <w:numPr>
                <w:ilvl w:val="0"/>
                <w:numId w:val="133"/>
              </w:numPr>
            </w:pPr>
            <w:r>
              <w:t>čte a sestavuje tabulky různých závislostí</w:t>
            </w:r>
          </w:p>
        </w:tc>
        <w:tc>
          <w:tcPr>
            <w:tcW w:w="3060" w:type="dxa"/>
          </w:tcPr>
          <w:p w:rsidR="00427881" w:rsidRDefault="00427881" w:rsidP="00211E84">
            <w:r>
              <w:t>tabulky, grafy, diagramy</w:t>
            </w:r>
          </w:p>
          <w:p w:rsidR="00427881" w:rsidRDefault="00427881" w:rsidP="00211E84">
            <w:r>
              <w:t>pravoúhlá soustava souřadnic</w:t>
            </w:r>
          </w:p>
        </w:tc>
        <w:tc>
          <w:tcPr>
            <w:tcW w:w="2340" w:type="dxa"/>
          </w:tcPr>
          <w:p w:rsidR="00427881" w:rsidRDefault="00427881" w:rsidP="00211E84">
            <w:r>
              <w:t>Vl – dějiny, časová osa</w:t>
            </w:r>
          </w:p>
        </w:tc>
        <w:tc>
          <w:tcPr>
            <w:tcW w:w="1800" w:type="dxa"/>
          </w:tcPr>
          <w:p w:rsidR="00427881" w:rsidRDefault="00427881" w:rsidP="00211E84"/>
        </w:tc>
      </w:tr>
      <w:tr w:rsidR="00427881" w:rsidTr="00211E84">
        <w:trPr>
          <w:trHeight w:val="676"/>
        </w:trPr>
        <w:tc>
          <w:tcPr>
            <w:tcW w:w="3060" w:type="dxa"/>
          </w:tcPr>
          <w:p w:rsidR="00427881" w:rsidRDefault="00427881" w:rsidP="00211E84">
            <w:r>
              <w:t>narýsuje a znázorní rovinné útvary (čtverec, obdélník, trojúhelník a kružnici); užívá jednoduché konstrukce</w:t>
            </w:r>
          </w:p>
        </w:tc>
        <w:tc>
          <w:tcPr>
            <w:tcW w:w="3420" w:type="dxa"/>
          </w:tcPr>
          <w:p w:rsidR="00427881" w:rsidRDefault="00427881" w:rsidP="00DB5690">
            <w:pPr>
              <w:numPr>
                <w:ilvl w:val="0"/>
                <w:numId w:val="139"/>
              </w:numPr>
            </w:pPr>
            <w:r>
              <w:t>narýsuje a znázorní základní rovinné útvary (čtverec, obdélník, trojúhelník a kružnici); užívá jednoduché konstrukce</w:t>
            </w:r>
          </w:p>
        </w:tc>
        <w:tc>
          <w:tcPr>
            <w:tcW w:w="3060" w:type="dxa"/>
          </w:tcPr>
          <w:p w:rsidR="00427881" w:rsidRDefault="00427881" w:rsidP="00211E84">
            <w:r>
              <w:t>základní útvary v rovině</w:t>
            </w:r>
          </w:p>
          <w:p w:rsidR="00427881" w:rsidRDefault="00427881" w:rsidP="00211E84">
            <w:r>
              <w:t>čtverec, kružnice, obdélník, trojúhelník</w:t>
            </w:r>
          </w:p>
        </w:tc>
        <w:tc>
          <w:tcPr>
            <w:tcW w:w="2340" w:type="dxa"/>
          </w:tcPr>
          <w:p w:rsidR="00427881" w:rsidRDefault="00427881" w:rsidP="00211E84"/>
        </w:tc>
        <w:tc>
          <w:tcPr>
            <w:tcW w:w="1800" w:type="dxa"/>
          </w:tcPr>
          <w:p w:rsidR="00427881" w:rsidRDefault="00427881" w:rsidP="00211E84"/>
        </w:tc>
      </w:tr>
      <w:tr w:rsidR="00427881" w:rsidTr="00211E84">
        <w:trPr>
          <w:trHeight w:val="676"/>
        </w:trPr>
        <w:tc>
          <w:tcPr>
            <w:tcW w:w="3060" w:type="dxa"/>
          </w:tcPr>
          <w:p w:rsidR="00427881" w:rsidRDefault="00427881" w:rsidP="00211E84">
            <w:r>
              <w:t>sčítá a odčítá graficky úsečky, určí délku lomené čáry, a obvod mnohoúhelníku sečtením délek jeho stran</w:t>
            </w:r>
          </w:p>
        </w:tc>
        <w:tc>
          <w:tcPr>
            <w:tcW w:w="3420" w:type="dxa"/>
          </w:tcPr>
          <w:p w:rsidR="00427881" w:rsidRDefault="00427881" w:rsidP="00DB5690">
            <w:pPr>
              <w:numPr>
                <w:ilvl w:val="0"/>
                <w:numId w:val="139"/>
              </w:numPr>
            </w:pPr>
            <w:r>
              <w:t>sčítá a odčítá graficky úsečky</w:t>
            </w:r>
          </w:p>
          <w:p w:rsidR="00427881" w:rsidRDefault="00427881" w:rsidP="00DB5690">
            <w:pPr>
              <w:numPr>
                <w:ilvl w:val="0"/>
                <w:numId w:val="139"/>
              </w:numPr>
            </w:pPr>
            <w:r>
              <w:t>dovede změřit délky mnohoúhelníku a určit jejich obvod</w:t>
            </w:r>
          </w:p>
          <w:p w:rsidR="00427881" w:rsidRDefault="00427881" w:rsidP="00DB5690">
            <w:pPr>
              <w:numPr>
                <w:ilvl w:val="0"/>
                <w:numId w:val="139"/>
              </w:numPr>
            </w:pPr>
            <w:r>
              <w:t>převádí jednotky délky</w:t>
            </w:r>
          </w:p>
        </w:tc>
        <w:tc>
          <w:tcPr>
            <w:tcW w:w="3060" w:type="dxa"/>
          </w:tcPr>
          <w:p w:rsidR="00427881" w:rsidRDefault="00427881" w:rsidP="00211E84">
            <w:r>
              <w:t>grafické sčítání a odčítání úsečky</w:t>
            </w:r>
          </w:p>
          <w:p w:rsidR="00427881" w:rsidRDefault="00427881" w:rsidP="00211E84">
            <w:r>
              <w:t>délka lomené čáry</w:t>
            </w:r>
          </w:p>
          <w:p w:rsidR="00427881" w:rsidRDefault="00427881" w:rsidP="00211E84">
            <w:r>
              <w:t>obvod čtverce, obdélníku, mnohoúhelníku sečtením délek jeho stran</w:t>
            </w:r>
          </w:p>
          <w:p w:rsidR="00427881" w:rsidRDefault="00427881" w:rsidP="00211E84">
            <w:r>
              <w:t>jednotky délky</w:t>
            </w:r>
          </w:p>
        </w:tc>
        <w:tc>
          <w:tcPr>
            <w:tcW w:w="2340" w:type="dxa"/>
          </w:tcPr>
          <w:p w:rsidR="00427881" w:rsidRDefault="00427881" w:rsidP="00211E84"/>
        </w:tc>
        <w:tc>
          <w:tcPr>
            <w:tcW w:w="1800" w:type="dxa"/>
          </w:tcPr>
          <w:p w:rsidR="00427881" w:rsidRDefault="00427881" w:rsidP="00211E84"/>
        </w:tc>
      </w:tr>
      <w:tr w:rsidR="00427881" w:rsidTr="00211E84">
        <w:trPr>
          <w:trHeight w:val="676"/>
        </w:trPr>
        <w:tc>
          <w:tcPr>
            <w:tcW w:w="3060" w:type="dxa"/>
          </w:tcPr>
          <w:p w:rsidR="00427881" w:rsidRDefault="00427881" w:rsidP="00211E84">
            <w:r>
              <w:t>sestrojí rovnoběžky a kolmice</w:t>
            </w:r>
          </w:p>
        </w:tc>
        <w:tc>
          <w:tcPr>
            <w:tcW w:w="3420" w:type="dxa"/>
          </w:tcPr>
          <w:p w:rsidR="00427881" w:rsidRDefault="00427881" w:rsidP="00DB5690">
            <w:pPr>
              <w:numPr>
                <w:ilvl w:val="0"/>
                <w:numId w:val="135"/>
              </w:numPr>
            </w:pPr>
            <w:r>
              <w:t>rovnoběžky a kolmice využívá k řešení konstrukčních úloh</w:t>
            </w:r>
          </w:p>
        </w:tc>
        <w:tc>
          <w:tcPr>
            <w:tcW w:w="3060" w:type="dxa"/>
          </w:tcPr>
          <w:p w:rsidR="00427881" w:rsidRDefault="00427881" w:rsidP="00211E84">
            <w:r>
              <w:t>rovnoběžky a kolmice</w:t>
            </w:r>
          </w:p>
          <w:p w:rsidR="00427881" w:rsidRDefault="00427881" w:rsidP="00211E84">
            <w:r>
              <w:t>konstrukční úlohy s využitím kolmic a rovnoběžek</w:t>
            </w:r>
          </w:p>
        </w:tc>
        <w:tc>
          <w:tcPr>
            <w:tcW w:w="2340" w:type="dxa"/>
          </w:tcPr>
          <w:p w:rsidR="00427881" w:rsidRDefault="00427881" w:rsidP="00211E84"/>
        </w:tc>
        <w:tc>
          <w:tcPr>
            <w:tcW w:w="1800" w:type="dxa"/>
          </w:tcPr>
          <w:p w:rsidR="00427881" w:rsidRDefault="00427881" w:rsidP="00211E84"/>
        </w:tc>
      </w:tr>
      <w:tr w:rsidR="00427881" w:rsidTr="00211E84">
        <w:trPr>
          <w:trHeight w:val="676"/>
        </w:trPr>
        <w:tc>
          <w:tcPr>
            <w:tcW w:w="3060" w:type="dxa"/>
          </w:tcPr>
          <w:p w:rsidR="00427881" w:rsidRDefault="00427881" w:rsidP="00211E84">
            <w:r>
              <w:t>určí obsah obrazce pomocí čtvercové sítě a užívá základní jednotky obsahu</w:t>
            </w:r>
          </w:p>
        </w:tc>
        <w:tc>
          <w:tcPr>
            <w:tcW w:w="3420" w:type="dxa"/>
          </w:tcPr>
          <w:p w:rsidR="00427881" w:rsidRDefault="00427881" w:rsidP="00DB5690">
            <w:pPr>
              <w:numPr>
                <w:ilvl w:val="0"/>
                <w:numId w:val="135"/>
              </w:numPr>
            </w:pPr>
            <w:r>
              <w:t>vypočítá obvod a obsah obdélníka a čtverce</w:t>
            </w:r>
          </w:p>
          <w:p w:rsidR="00427881" w:rsidRDefault="00427881" w:rsidP="00DB5690">
            <w:pPr>
              <w:numPr>
                <w:ilvl w:val="0"/>
                <w:numId w:val="135"/>
              </w:numPr>
            </w:pPr>
            <w:r>
              <w:t>užívá základní jednotky obsahu</w:t>
            </w:r>
          </w:p>
        </w:tc>
        <w:tc>
          <w:tcPr>
            <w:tcW w:w="3060" w:type="dxa"/>
          </w:tcPr>
          <w:p w:rsidR="00427881" w:rsidRDefault="00427881" w:rsidP="00211E84">
            <w:r>
              <w:t xml:space="preserve">obsah obdélníku a čtverce </w:t>
            </w:r>
          </w:p>
          <w:p w:rsidR="00427881" w:rsidRDefault="00427881" w:rsidP="00211E84">
            <w:r>
              <w:t>převádění jednotek délky, obsahu</w:t>
            </w:r>
          </w:p>
        </w:tc>
        <w:tc>
          <w:tcPr>
            <w:tcW w:w="2340" w:type="dxa"/>
          </w:tcPr>
          <w:p w:rsidR="00427881" w:rsidRDefault="00427881" w:rsidP="00211E84"/>
        </w:tc>
        <w:tc>
          <w:tcPr>
            <w:tcW w:w="1800" w:type="dxa"/>
          </w:tcPr>
          <w:p w:rsidR="00427881" w:rsidRDefault="00427881" w:rsidP="00211E84"/>
        </w:tc>
      </w:tr>
      <w:tr w:rsidR="00427881" w:rsidTr="00211E84">
        <w:trPr>
          <w:trHeight w:val="676"/>
        </w:trPr>
        <w:tc>
          <w:tcPr>
            <w:tcW w:w="3060" w:type="dxa"/>
          </w:tcPr>
          <w:p w:rsidR="00427881" w:rsidRDefault="00427881" w:rsidP="00211E84">
            <w:r>
              <w:t>rozpozná a znázorní ve čtvercové síti jednoduché osově souměrné útvary a určí osu souměrnosti útvarů překládáním papíru</w:t>
            </w:r>
          </w:p>
        </w:tc>
        <w:tc>
          <w:tcPr>
            <w:tcW w:w="3420" w:type="dxa"/>
          </w:tcPr>
          <w:p w:rsidR="00427881" w:rsidRDefault="00427881" w:rsidP="00DB5690">
            <w:pPr>
              <w:numPr>
                <w:ilvl w:val="0"/>
                <w:numId w:val="131"/>
              </w:numPr>
            </w:pPr>
            <w:r>
              <w:t>nakreslí souměrný útvar</w:t>
            </w:r>
          </w:p>
        </w:tc>
        <w:tc>
          <w:tcPr>
            <w:tcW w:w="3060" w:type="dxa"/>
          </w:tcPr>
          <w:p w:rsidR="00427881" w:rsidRDefault="00427881" w:rsidP="00211E84">
            <w:r>
              <w:t>osa souměrnosti</w:t>
            </w:r>
          </w:p>
          <w:p w:rsidR="00427881" w:rsidRDefault="00427881" w:rsidP="00211E84">
            <w:r>
              <w:t>souměrné útvary</w:t>
            </w:r>
          </w:p>
        </w:tc>
        <w:tc>
          <w:tcPr>
            <w:tcW w:w="2340" w:type="dxa"/>
          </w:tcPr>
          <w:p w:rsidR="00427881" w:rsidRDefault="00427881" w:rsidP="00211E84">
            <w:r>
              <w:t>Pv – práce s papírem, origami</w:t>
            </w:r>
          </w:p>
        </w:tc>
        <w:tc>
          <w:tcPr>
            <w:tcW w:w="1800" w:type="dxa"/>
          </w:tcPr>
          <w:p w:rsidR="00427881" w:rsidRDefault="00427881" w:rsidP="00211E84"/>
        </w:tc>
      </w:tr>
      <w:tr w:rsidR="00427881" w:rsidTr="00211E84">
        <w:trPr>
          <w:trHeight w:val="676"/>
        </w:trPr>
        <w:tc>
          <w:tcPr>
            <w:tcW w:w="3060" w:type="dxa"/>
          </w:tcPr>
          <w:p w:rsidR="00427881" w:rsidRDefault="00427881" w:rsidP="00211E84">
            <w:r>
              <w:t>řeší jednoduché praktické slovní úlohy a problémy, jejichž řešení je do značné míry nezávislé na obvyklých postupech a algoritmech školské matematiky</w:t>
            </w:r>
          </w:p>
        </w:tc>
        <w:tc>
          <w:tcPr>
            <w:tcW w:w="3420" w:type="dxa"/>
          </w:tcPr>
          <w:p w:rsidR="00427881" w:rsidRDefault="00427881" w:rsidP="00DB5690">
            <w:pPr>
              <w:numPr>
                <w:ilvl w:val="0"/>
                <w:numId w:val="131"/>
              </w:numPr>
            </w:pPr>
            <w:r>
              <w:t>řeší jednoduché praktické slovní úlohy a problémy, jejichž řešení je do značné míry nezávislé na obvyklých postupech a algoritmech školské matematiky</w:t>
            </w:r>
          </w:p>
        </w:tc>
        <w:tc>
          <w:tcPr>
            <w:tcW w:w="3060" w:type="dxa"/>
          </w:tcPr>
          <w:p w:rsidR="00427881" w:rsidRDefault="00427881" w:rsidP="00211E84">
            <w:r>
              <w:t>slovní úlohy</w:t>
            </w:r>
          </w:p>
          <w:p w:rsidR="00427881" w:rsidRDefault="00427881" w:rsidP="00211E84">
            <w:r>
              <w:t>číselné a obrázkové řady</w:t>
            </w:r>
          </w:p>
          <w:p w:rsidR="00427881" w:rsidRDefault="00427881" w:rsidP="00211E84">
            <w:r>
              <w:t>magické čtverce</w:t>
            </w:r>
          </w:p>
          <w:p w:rsidR="00427881" w:rsidRDefault="00427881" w:rsidP="00211E84">
            <w:r>
              <w:t>prostorová představivost</w:t>
            </w:r>
          </w:p>
        </w:tc>
        <w:tc>
          <w:tcPr>
            <w:tcW w:w="2340" w:type="dxa"/>
          </w:tcPr>
          <w:p w:rsidR="00427881" w:rsidRDefault="00427881" w:rsidP="00211E84"/>
        </w:tc>
        <w:tc>
          <w:tcPr>
            <w:tcW w:w="1800" w:type="dxa"/>
          </w:tcPr>
          <w:p w:rsidR="00427881" w:rsidRDefault="00427881" w:rsidP="00211E84"/>
        </w:tc>
      </w:tr>
      <w:tr w:rsidR="00427881" w:rsidTr="00211E84">
        <w:trPr>
          <w:trHeight w:val="676"/>
        </w:trPr>
        <w:tc>
          <w:tcPr>
            <w:tcW w:w="3060" w:type="dxa"/>
          </w:tcPr>
          <w:p w:rsidR="00427881" w:rsidRPr="000F300A" w:rsidRDefault="00427881" w:rsidP="00211E84">
            <w:pPr>
              <w:rPr>
                <w:color w:val="C00000"/>
              </w:rPr>
            </w:pPr>
            <w:r w:rsidRPr="000F300A">
              <w:rPr>
                <w:color w:val="C00000"/>
              </w:rPr>
              <w:t>Přečte zápis desetinného čísla a vyznačí na číselné ose desetinné číslo dané hodnoty</w:t>
            </w:r>
          </w:p>
        </w:tc>
        <w:tc>
          <w:tcPr>
            <w:tcW w:w="3420" w:type="dxa"/>
          </w:tcPr>
          <w:p w:rsidR="00427881" w:rsidRPr="000F300A" w:rsidRDefault="00427881" w:rsidP="00DB5690">
            <w:pPr>
              <w:numPr>
                <w:ilvl w:val="0"/>
                <w:numId w:val="131"/>
              </w:numPr>
              <w:rPr>
                <w:color w:val="C00000"/>
              </w:rPr>
            </w:pPr>
            <w:r w:rsidRPr="000F300A">
              <w:rPr>
                <w:color w:val="C00000"/>
              </w:rPr>
              <w:t>seznamuje se se zápisem desetinného čísla a jeho vyznačením na číselné ose</w:t>
            </w:r>
          </w:p>
        </w:tc>
        <w:tc>
          <w:tcPr>
            <w:tcW w:w="3060" w:type="dxa"/>
          </w:tcPr>
          <w:p w:rsidR="00427881" w:rsidRPr="000F300A" w:rsidRDefault="00427881" w:rsidP="00211E84">
            <w:pPr>
              <w:rPr>
                <w:color w:val="C00000"/>
              </w:rPr>
            </w:pPr>
            <w:r w:rsidRPr="000F300A">
              <w:rPr>
                <w:color w:val="C00000"/>
              </w:rPr>
              <w:t>Přirozená čísla, celá čísla, desetinná čísla</w:t>
            </w:r>
          </w:p>
        </w:tc>
        <w:tc>
          <w:tcPr>
            <w:tcW w:w="2340" w:type="dxa"/>
          </w:tcPr>
          <w:p w:rsidR="00427881" w:rsidRDefault="00427881" w:rsidP="00211E84"/>
        </w:tc>
        <w:tc>
          <w:tcPr>
            <w:tcW w:w="1800" w:type="dxa"/>
          </w:tcPr>
          <w:p w:rsidR="00427881" w:rsidRDefault="00427881" w:rsidP="00211E84"/>
        </w:tc>
      </w:tr>
      <w:tr w:rsidR="00427881" w:rsidTr="00211E84">
        <w:trPr>
          <w:trHeight w:val="676"/>
        </w:trPr>
        <w:tc>
          <w:tcPr>
            <w:tcW w:w="3060" w:type="dxa"/>
          </w:tcPr>
          <w:p w:rsidR="00427881" w:rsidRPr="000F300A" w:rsidRDefault="00427881" w:rsidP="00211E84">
            <w:pPr>
              <w:rPr>
                <w:color w:val="C00000"/>
              </w:rPr>
            </w:pPr>
            <w:r w:rsidRPr="000F300A">
              <w:rPr>
                <w:color w:val="C00000"/>
              </w:rPr>
              <w:t>Porozumí významu znaku „-„ pro zápis celého záporného čísla a toto číslo vyznačí na číselné ose</w:t>
            </w:r>
          </w:p>
        </w:tc>
        <w:tc>
          <w:tcPr>
            <w:tcW w:w="3420" w:type="dxa"/>
          </w:tcPr>
          <w:p w:rsidR="00427881" w:rsidRPr="000F300A" w:rsidRDefault="00427881" w:rsidP="00DB5690">
            <w:pPr>
              <w:numPr>
                <w:ilvl w:val="0"/>
                <w:numId w:val="131"/>
              </w:numPr>
              <w:rPr>
                <w:color w:val="C00000"/>
              </w:rPr>
            </w:pPr>
            <w:r w:rsidRPr="000F300A">
              <w:rPr>
                <w:color w:val="C00000"/>
              </w:rPr>
              <w:t>seznamuje se se zápisem záporného čísla a jeho vyznačením na číselné ose</w:t>
            </w:r>
          </w:p>
        </w:tc>
        <w:tc>
          <w:tcPr>
            <w:tcW w:w="3060" w:type="dxa"/>
          </w:tcPr>
          <w:p w:rsidR="00427881" w:rsidRPr="000F300A" w:rsidRDefault="00427881" w:rsidP="00211E84">
            <w:pPr>
              <w:rPr>
                <w:color w:val="C00000"/>
              </w:rPr>
            </w:pPr>
            <w:r w:rsidRPr="000F300A">
              <w:rPr>
                <w:color w:val="C00000"/>
              </w:rPr>
              <w:t>Zápis čísla v desítkové soustavě a jeho znázornění (číselná osa, teploměr, model)</w:t>
            </w:r>
          </w:p>
        </w:tc>
        <w:tc>
          <w:tcPr>
            <w:tcW w:w="2340" w:type="dxa"/>
          </w:tcPr>
          <w:p w:rsidR="00427881" w:rsidRDefault="00427881" w:rsidP="00211E84"/>
        </w:tc>
        <w:tc>
          <w:tcPr>
            <w:tcW w:w="1800" w:type="dxa"/>
          </w:tcPr>
          <w:p w:rsidR="00427881" w:rsidRDefault="00427881" w:rsidP="00211E84"/>
        </w:tc>
      </w:tr>
    </w:tbl>
    <w:p w:rsidR="00625E55" w:rsidRDefault="00625E55" w:rsidP="00427881">
      <w:pPr>
        <w:jc w:val="both"/>
        <w:rPr>
          <w:b/>
        </w:rPr>
      </w:pPr>
    </w:p>
    <w:p w:rsidR="00427881" w:rsidRPr="00AA7D1F" w:rsidRDefault="00427881" w:rsidP="00427881">
      <w:pPr>
        <w:jc w:val="both"/>
        <w:rPr>
          <w:b/>
        </w:rPr>
      </w:pPr>
      <w:r>
        <w:rPr>
          <w:b/>
        </w:rPr>
        <w:t>Průřezová témata</w:t>
      </w:r>
    </w:p>
    <w:p w:rsidR="00427881" w:rsidRDefault="00427881" w:rsidP="00427881">
      <w:pPr>
        <w:jc w:val="both"/>
      </w:pPr>
      <w:r>
        <w:tab/>
        <w:t>V rámci předmětu m</w:t>
      </w:r>
      <w:r w:rsidRPr="001909F4">
        <w:t>atematika jsou realizován</w:t>
      </w:r>
      <w:r>
        <w:t>a tato průřezová témata:</w:t>
      </w:r>
    </w:p>
    <w:p w:rsidR="00427881" w:rsidRPr="00CB01F6" w:rsidRDefault="00427881" w:rsidP="00DB5690">
      <w:pPr>
        <w:numPr>
          <w:ilvl w:val="0"/>
          <w:numId w:val="89"/>
        </w:numPr>
        <w:tabs>
          <w:tab w:val="left" w:pos="284"/>
        </w:tabs>
        <w:jc w:val="both"/>
      </w:pPr>
      <w:r>
        <w:rPr>
          <w:i/>
        </w:rPr>
        <w:t>Kooperace a kompetice</w:t>
      </w:r>
      <w:r>
        <w:t xml:space="preserve"> z okruhu Sociální rozvoj (OSV)</w:t>
      </w:r>
    </w:p>
    <w:p w:rsidR="00427881" w:rsidRPr="000C32AF" w:rsidRDefault="00427881" w:rsidP="00DB5690">
      <w:pPr>
        <w:numPr>
          <w:ilvl w:val="0"/>
          <w:numId w:val="89"/>
        </w:numPr>
        <w:tabs>
          <w:tab w:val="left" w:pos="284"/>
        </w:tabs>
        <w:jc w:val="both"/>
        <w:rPr>
          <w:i/>
        </w:rPr>
      </w:pPr>
      <w:r>
        <w:rPr>
          <w:i/>
        </w:rPr>
        <w:t>Řešení problémů a rozhodovací dovednosti</w:t>
      </w:r>
      <w:r>
        <w:t xml:space="preserve"> z okruhu Morální rozvoj (OSV)</w:t>
      </w:r>
    </w:p>
    <w:p w:rsidR="00427881" w:rsidRDefault="00427881" w:rsidP="00427881"/>
    <w:p w:rsidR="00427881" w:rsidRDefault="00427881" w:rsidP="00427881">
      <w:pPr>
        <w:pStyle w:val="Nadpis2"/>
        <w:spacing w:after="360"/>
        <w:rPr>
          <w:rFonts w:ascii="Times New Roman" w:hAnsi="Times New Roman" w:cs="Times New Roman"/>
          <w:b w:val="0"/>
          <w:bCs w:val="0"/>
          <w:i w:val="0"/>
          <w:iCs w:val="0"/>
          <w:sz w:val="24"/>
          <w:szCs w:val="24"/>
        </w:rPr>
        <w:sectPr w:rsidR="00427881" w:rsidSect="00274DA5">
          <w:pgSz w:w="16838" w:h="11906" w:orient="landscape"/>
          <w:pgMar w:top="1418" w:right="1418" w:bottom="1418" w:left="1418" w:header="709" w:footer="709" w:gutter="0"/>
          <w:cols w:space="708"/>
          <w:docGrid w:linePitch="360"/>
        </w:sectPr>
      </w:pPr>
    </w:p>
    <w:p w:rsidR="00960117" w:rsidRPr="004A407E" w:rsidRDefault="00960117" w:rsidP="00960117">
      <w:pPr>
        <w:jc w:val="both"/>
        <w:rPr>
          <w:b/>
          <w:sz w:val="28"/>
          <w:szCs w:val="28"/>
        </w:rPr>
      </w:pPr>
      <w:r w:rsidRPr="004A407E">
        <w:rPr>
          <w:b/>
          <w:sz w:val="28"/>
          <w:szCs w:val="28"/>
        </w:rPr>
        <w:t xml:space="preserve">Charakteristika vyučovacího předmětu </w:t>
      </w:r>
      <w:r>
        <w:rPr>
          <w:b/>
          <w:sz w:val="28"/>
          <w:szCs w:val="28"/>
        </w:rPr>
        <w:t>pro 2. stupeň</w:t>
      </w:r>
    </w:p>
    <w:p w:rsidR="00960117" w:rsidRPr="001909F4" w:rsidRDefault="00960117" w:rsidP="00960117">
      <w:pPr>
        <w:jc w:val="both"/>
        <w:rPr>
          <w:sz w:val="28"/>
          <w:szCs w:val="28"/>
        </w:rPr>
      </w:pPr>
    </w:p>
    <w:p w:rsidR="00960117" w:rsidRPr="001909F4" w:rsidRDefault="00960117" w:rsidP="00960117">
      <w:pPr>
        <w:jc w:val="both"/>
        <w:rPr>
          <w:b/>
        </w:rPr>
      </w:pPr>
      <w:r>
        <w:rPr>
          <w:b/>
        </w:rPr>
        <w:t>Obsahové vymezení</w:t>
      </w:r>
    </w:p>
    <w:p w:rsidR="00960117" w:rsidRPr="002858DD" w:rsidRDefault="00960117" w:rsidP="00960117">
      <w:pPr>
        <w:jc w:val="both"/>
      </w:pPr>
      <w:r w:rsidRPr="001909F4">
        <w:t>Vy</w:t>
      </w:r>
      <w:r w:rsidR="003708A1">
        <w:t>učovací předmět m</w:t>
      </w:r>
      <w:r w:rsidRPr="001909F4">
        <w:t>atematika vychá</w:t>
      </w:r>
      <w:r w:rsidR="003708A1">
        <w:t>zí z obsahu vzdělávacího oboru M</w:t>
      </w:r>
      <w:r w:rsidRPr="001909F4">
        <w:t xml:space="preserve">atematika a její aplikace RVP ZV. Obor je rozdělen na 4 tematické okruhy: </w:t>
      </w:r>
      <w:r w:rsidRPr="002858DD">
        <w:rPr>
          <w:bCs/>
          <w:i/>
          <w:iCs/>
        </w:rPr>
        <w:t>Číslo a proměnná</w:t>
      </w:r>
      <w:r w:rsidRPr="002858DD">
        <w:t xml:space="preserve"> (navazující na tematický okruh </w:t>
      </w:r>
      <w:r w:rsidRPr="002858DD">
        <w:rPr>
          <w:bCs/>
          <w:i/>
          <w:iCs/>
        </w:rPr>
        <w:t>Čísla a početní operace</w:t>
      </w:r>
      <w:r w:rsidRPr="002858DD">
        <w:t xml:space="preserve"> na prvním stupni)</w:t>
      </w:r>
      <w:r>
        <w:t xml:space="preserve">, </w:t>
      </w:r>
      <w:r w:rsidRPr="002858DD">
        <w:rPr>
          <w:bCs/>
          <w:i/>
          <w:iCs/>
        </w:rPr>
        <w:t>Závislosti, vztahy a práce s</w:t>
      </w:r>
      <w:r>
        <w:rPr>
          <w:bCs/>
          <w:i/>
          <w:iCs/>
        </w:rPr>
        <w:t> </w:t>
      </w:r>
      <w:r w:rsidRPr="002858DD">
        <w:rPr>
          <w:bCs/>
          <w:i/>
          <w:iCs/>
        </w:rPr>
        <w:t>daty</w:t>
      </w:r>
      <w:r>
        <w:rPr>
          <w:bCs/>
          <w:iCs/>
        </w:rPr>
        <w:t xml:space="preserve">, </w:t>
      </w:r>
      <w:r w:rsidRPr="002858DD">
        <w:rPr>
          <w:bCs/>
          <w:i/>
          <w:iCs/>
        </w:rPr>
        <w:t>Geometrie v rovině a v</w:t>
      </w:r>
      <w:r>
        <w:rPr>
          <w:bCs/>
          <w:i/>
          <w:iCs/>
        </w:rPr>
        <w:t> </w:t>
      </w:r>
      <w:r w:rsidRPr="002858DD">
        <w:rPr>
          <w:bCs/>
          <w:i/>
          <w:iCs/>
        </w:rPr>
        <w:t>prostoru</w:t>
      </w:r>
      <w:r>
        <w:rPr>
          <w:bCs/>
          <w:iCs/>
        </w:rPr>
        <w:t xml:space="preserve"> a </w:t>
      </w:r>
      <w:r w:rsidRPr="002858DD">
        <w:rPr>
          <w:bCs/>
          <w:i/>
          <w:iCs/>
        </w:rPr>
        <w:t>Nestandardní aplikační úlohy a problémy</w:t>
      </w:r>
      <w:r>
        <w:rPr>
          <w:bCs/>
          <w:iCs/>
        </w:rPr>
        <w:t>.</w:t>
      </w:r>
    </w:p>
    <w:p w:rsidR="00960117" w:rsidRPr="002858DD" w:rsidRDefault="00960117" w:rsidP="00960117">
      <w:pPr>
        <w:jc w:val="both"/>
      </w:pPr>
    </w:p>
    <w:p w:rsidR="00960117" w:rsidRPr="002858DD" w:rsidRDefault="00960117" w:rsidP="00960117">
      <w:pPr>
        <w:jc w:val="both"/>
        <w:rPr>
          <w:b/>
        </w:rPr>
      </w:pPr>
      <w:r>
        <w:rPr>
          <w:b/>
        </w:rPr>
        <w:t>Časové vymezení</w:t>
      </w:r>
    </w:p>
    <w:p w:rsidR="00960117" w:rsidRDefault="003708A1" w:rsidP="00960117">
      <w:pPr>
        <w:jc w:val="both"/>
      </w:pPr>
      <w:r>
        <w:t>Vyučovací předmět m</w:t>
      </w:r>
      <w:r w:rsidR="00960117">
        <w:t>atematika se vyučuje jako samostatný předmět. Hodinová dotace v jednotlivých ročnících odpovídá učebnímu plánu:</w:t>
      </w:r>
    </w:p>
    <w:p w:rsidR="00960117" w:rsidRDefault="005447B0" w:rsidP="00DB5690">
      <w:pPr>
        <w:numPr>
          <w:ilvl w:val="0"/>
          <w:numId w:val="6"/>
        </w:numPr>
        <w:jc w:val="both"/>
      </w:pPr>
      <w:r>
        <w:t>6. ročník – 5 hodin</w:t>
      </w:r>
      <w:r w:rsidR="00960117">
        <w:t xml:space="preserve"> týdně,</w:t>
      </w:r>
    </w:p>
    <w:p w:rsidR="00960117" w:rsidRDefault="003708A1" w:rsidP="00DB5690">
      <w:pPr>
        <w:numPr>
          <w:ilvl w:val="0"/>
          <w:numId w:val="6"/>
        </w:numPr>
        <w:jc w:val="both"/>
      </w:pPr>
      <w:r>
        <w:t xml:space="preserve">7. ročník – 5 </w:t>
      </w:r>
      <w:r w:rsidR="00960117">
        <w:t>hodin týdně,</w:t>
      </w:r>
    </w:p>
    <w:p w:rsidR="00960117" w:rsidRDefault="003708A1" w:rsidP="00DB5690">
      <w:pPr>
        <w:numPr>
          <w:ilvl w:val="0"/>
          <w:numId w:val="6"/>
        </w:numPr>
        <w:jc w:val="both"/>
      </w:pPr>
      <w:r>
        <w:t>8. ročník – 5</w:t>
      </w:r>
      <w:r w:rsidR="00960117">
        <w:t xml:space="preserve"> hodin týdně,</w:t>
      </w:r>
    </w:p>
    <w:p w:rsidR="00960117" w:rsidRDefault="003708A1" w:rsidP="00DB5690">
      <w:pPr>
        <w:numPr>
          <w:ilvl w:val="0"/>
          <w:numId w:val="6"/>
        </w:numPr>
        <w:jc w:val="both"/>
      </w:pPr>
      <w:r>
        <w:t>9. ročník – 5</w:t>
      </w:r>
      <w:r w:rsidR="00960117">
        <w:t xml:space="preserve"> hodin týdně.</w:t>
      </w:r>
    </w:p>
    <w:p w:rsidR="00960117" w:rsidRDefault="00960117" w:rsidP="00960117">
      <w:pPr>
        <w:jc w:val="both"/>
      </w:pPr>
    </w:p>
    <w:p w:rsidR="00960117" w:rsidRPr="002858DD" w:rsidRDefault="00960117" w:rsidP="00960117">
      <w:pPr>
        <w:jc w:val="both"/>
        <w:rPr>
          <w:b/>
        </w:rPr>
      </w:pPr>
      <w:r>
        <w:rPr>
          <w:b/>
        </w:rPr>
        <w:t>Organizační vymezení</w:t>
      </w:r>
    </w:p>
    <w:p w:rsidR="00960117" w:rsidRPr="002858DD" w:rsidRDefault="00960117" w:rsidP="00960117">
      <w:pPr>
        <w:jc w:val="both"/>
      </w:pPr>
      <w:r w:rsidRPr="002858DD">
        <w:t>Výuka bude probíhat ve 45</w:t>
      </w:r>
      <w:r>
        <w:t xml:space="preserve"> </w:t>
      </w:r>
      <w:r w:rsidRPr="002858DD">
        <w:t>minutových vyučovacích jednotkách, ve třídě nebo v počítačov</w:t>
      </w:r>
      <w:r w:rsidR="003708A1">
        <w:t>é učebně, frontálně i skupinově i s využitím dalších metod a přístupů.</w:t>
      </w:r>
    </w:p>
    <w:p w:rsidR="00960117" w:rsidRPr="002858DD" w:rsidRDefault="00960117" w:rsidP="00960117">
      <w:pPr>
        <w:jc w:val="both"/>
      </w:pPr>
    </w:p>
    <w:p w:rsidR="00960117" w:rsidRPr="002858DD" w:rsidRDefault="00960117" w:rsidP="00960117">
      <w:pPr>
        <w:jc w:val="both"/>
      </w:pPr>
    </w:p>
    <w:p w:rsidR="00960117" w:rsidRDefault="00960117" w:rsidP="00960117">
      <w:pPr>
        <w:jc w:val="both"/>
        <w:rPr>
          <w:b/>
        </w:rPr>
      </w:pPr>
      <w:r>
        <w:rPr>
          <w:b/>
        </w:rPr>
        <w:t xml:space="preserve">Výchovné a vzdělávací strategie pro rozvoj klíčových kompetencí žáků </w:t>
      </w:r>
    </w:p>
    <w:p w:rsidR="00960117" w:rsidRDefault="00960117" w:rsidP="00960117">
      <w:pPr>
        <w:jc w:val="both"/>
      </w:pPr>
    </w:p>
    <w:p w:rsidR="00960117" w:rsidRDefault="00960117" w:rsidP="00960117">
      <w:pPr>
        <w:jc w:val="both"/>
        <w:rPr>
          <w:b/>
          <w:i/>
        </w:rPr>
      </w:pPr>
      <w:r>
        <w:tab/>
      </w:r>
      <w:r>
        <w:rPr>
          <w:b/>
          <w:i/>
        </w:rPr>
        <w:t>Kompetence k učení</w:t>
      </w:r>
    </w:p>
    <w:p w:rsidR="00960117" w:rsidRPr="002858DD" w:rsidRDefault="00960117" w:rsidP="00DB5690">
      <w:pPr>
        <w:numPr>
          <w:ilvl w:val="0"/>
          <w:numId w:val="140"/>
        </w:numPr>
        <w:jc w:val="both"/>
      </w:pPr>
      <w:r>
        <w:t>r</w:t>
      </w:r>
      <w:r w:rsidRPr="002858DD">
        <w:t>ozlišuje</w:t>
      </w:r>
      <w:r>
        <w:t>me základní a rozšiřující učivo</w:t>
      </w:r>
    </w:p>
    <w:p w:rsidR="00960117" w:rsidRPr="002858DD" w:rsidRDefault="00960117" w:rsidP="00DB5690">
      <w:pPr>
        <w:numPr>
          <w:ilvl w:val="0"/>
          <w:numId w:val="140"/>
        </w:numPr>
        <w:jc w:val="both"/>
      </w:pPr>
      <w:r>
        <w:t>v</w:t>
      </w:r>
      <w:r w:rsidRPr="002858DD">
        <w:t>ytváříme podnětné prostředí založené na</w:t>
      </w:r>
      <w:r>
        <w:t xml:space="preserve"> vzájemné důvěře učitele a žáků</w:t>
      </w:r>
    </w:p>
    <w:p w:rsidR="00960117" w:rsidRPr="002858DD" w:rsidRDefault="00960117" w:rsidP="00DB5690">
      <w:pPr>
        <w:numPr>
          <w:ilvl w:val="0"/>
          <w:numId w:val="140"/>
        </w:numPr>
        <w:jc w:val="both"/>
      </w:pPr>
      <w:r>
        <w:t>p</w:t>
      </w:r>
      <w:r w:rsidRPr="002858DD">
        <w:t xml:space="preserve">oužíváme co nejvíce prvky pozitivní </w:t>
      </w:r>
      <w:r>
        <w:t>motivace (povzbuzení, pochvala)</w:t>
      </w:r>
    </w:p>
    <w:p w:rsidR="00960117" w:rsidRPr="002858DD" w:rsidRDefault="00960117" w:rsidP="00DB5690">
      <w:pPr>
        <w:numPr>
          <w:ilvl w:val="0"/>
          <w:numId w:val="140"/>
        </w:numPr>
        <w:jc w:val="both"/>
      </w:pPr>
      <w:r>
        <w:t>učíme práci s chybou</w:t>
      </w:r>
    </w:p>
    <w:p w:rsidR="00960117" w:rsidRPr="002858DD" w:rsidRDefault="00960117" w:rsidP="00DB5690">
      <w:pPr>
        <w:numPr>
          <w:ilvl w:val="0"/>
          <w:numId w:val="140"/>
        </w:numPr>
        <w:jc w:val="both"/>
      </w:pPr>
      <w:r>
        <w:t>v</w:t>
      </w:r>
      <w:r w:rsidRPr="002858DD">
        <w:t>edeme žáky k úč</w:t>
      </w:r>
      <w:r>
        <w:t>asti na soutěžích a olympiádách</w:t>
      </w:r>
    </w:p>
    <w:p w:rsidR="00960117" w:rsidRPr="002858DD" w:rsidRDefault="00960117" w:rsidP="00960117">
      <w:pPr>
        <w:jc w:val="both"/>
      </w:pPr>
    </w:p>
    <w:p w:rsidR="00960117" w:rsidRPr="002858DD" w:rsidRDefault="00960117" w:rsidP="00960117">
      <w:pPr>
        <w:jc w:val="both"/>
        <w:rPr>
          <w:b/>
          <w:bCs/>
          <w:i/>
          <w:iCs/>
        </w:rPr>
      </w:pPr>
      <w:r>
        <w:rPr>
          <w:b/>
          <w:bCs/>
          <w:i/>
          <w:iCs/>
        </w:rPr>
        <w:tab/>
        <w:t>Kompetence k řešení problémů</w:t>
      </w:r>
    </w:p>
    <w:p w:rsidR="00960117" w:rsidRPr="002858DD" w:rsidRDefault="00960117" w:rsidP="00DB5690">
      <w:pPr>
        <w:numPr>
          <w:ilvl w:val="0"/>
          <w:numId w:val="141"/>
        </w:numPr>
        <w:jc w:val="both"/>
      </w:pPr>
      <w:r>
        <w:t>učíme žáky nebát se problémů</w:t>
      </w:r>
    </w:p>
    <w:p w:rsidR="00960117" w:rsidRPr="002858DD" w:rsidRDefault="00960117" w:rsidP="00DB5690">
      <w:pPr>
        <w:numPr>
          <w:ilvl w:val="0"/>
          <w:numId w:val="141"/>
        </w:numPr>
        <w:jc w:val="both"/>
      </w:pPr>
      <w:r>
        <w:t>v</w:t>
      </w:r>
      <w:r w:rsidRPr="002858DD">
        <w:t>yužíváme netradičních úloh a testů (KALIBRO, S</w:t>
      </w:r>
      <w:r>
        <w:t>cio</w:t>
      </w:r>
      <w:r w:rsidRPr="002858DD">
        <w:t>, CERMAT, Pythagoriáda, Matematický klokan aj.)</w:t>
      </w:r>
    </w:p>
    <w:p w:rsidR="00960117" w:rsidRPr="002858DD" w:rsidRDefault="00960117" w:rsidP="00960117">
      <w:pPr>
        <w:jc w:val="both"/>
      </w:pPr>
    </w:p>
    <w:p w:rsidR="00960117" w:rsidRPr="002858DD" w:rsidRDefault="00960117" w:rsidP="00960117">
      <w:pPr>
        <w:jc w:val="both"/>
        <w:rPr>
          <w:b/>
          <w:bCs/>
          <w:i/>
          <w:iCs/>
        </w:rPr>
      </w:pPr>
      <w:r>
        <w:rPr>
          <w:b/>
          <w:bCs/>
          <w:i/>
          <w:iCs/>
        </w:rPr>
        <w:tab/>
        <w:t>Kompetence komunikativní</w:t>
      </w:r>
    </w:p>
    <w:p w:rsidR="00960117" w:rsidRPr="002858DD" w:rsidRDefault="00960117" w:rsidP="00DB5690">
      <w:pPr>
        <w:numPr>
          <w:ilvl w:val="0"/>
          <w:numId w:val="142"/>
        </w:numPr>
        <w:jc w:val="both"/>
      </w:pPr>
      <w:r>
        <w:t>u</w:t>
      </w:r>
      <w:r w:rsidRPr="002858DD">
        <w:t>číme žáky vhodnou formou obhajovat svůj názor, ale také vyslechnout n</w:t>
      </w:r>
      <w:r>
        <w:t>ázor jiných a přemýšlet o něm</w:t>
      </w:r>
    </w:p>
    <w:p w:rsidR="00960117" w:rsidRPr="002858DD" w:rsidRDefault="00960117" w:rsidP="00DB5690">
      <w:pPr>
        <w:numPr>
          <w:ilvl w:val="0"/>
          <w:numId w:val="142"/>
        </w:numPr>
        <w:jc w:val="both"/>
      </w:pPr>
      <w:r>
        <w:t>u</w:t>
      </w:r>
      <w:r w:rsidRPr="002858DD">
        <w:t>číme žáky</w:t>
      </w:r>
      <w:r>
        <w:t xml:space="preserve"> prezentovat výsledky své práce</w:t>
      </w:r>
    </w:p>
    <w:p w:rsidR="00960117" w:rsidRPr="002858DD" w:rsidRDefault="00960117" w:rsidP="00960117">
      <w:pPr>
        <w:jc w:val="both"/>
      </w:pPr>
    </w:p>
    <w:p w:rsidR="00960117" w:rsidRPr="002858DD" w:rsidRDefault="00960117" w:rsidP="00960117">
      <w:pPr>
        <w:jc w:val="both"/>
        <w:rPr>
          <w:b/>
          <w:bCs/>
          <w:i/>
          <w:iCs/>
        </w:rPr>
      </w:pPr>
      <w:r>
        <w:rPr>
          <w:b/>
          <w:bCs/>
          <w:i/>
          <w:iCs/>
        </w:rPr>
        <w:tab/>
      </w:r>
      <w:r w:rsidRPr="002858DD">
        <w:rPr>
          <w:b/>
          <w:bCs/>
          <w:i/>
          <w:iCs/>
        </w:rPr>
        <w:t>K</w:t>
      </w:r>
      <w:r>
        <w:rPr>
          <w:b/>
          <w:bCs/>
          <w:i/>
          <w:iCs/>
        </w:rPr>
        <w:t>ompetence sociální a personální</w:t>
      </w:r>
    </w:p>
    <w:p w:rsidR="00960117" w:rsidRPr="002858DD" w:rsidRDefault="00960117" w:rsidP="00DB5690">
      <w:pPr>
        <w:numPr>
          <w:ilvl w:val="0"/>
          <w:numId w:val="143"/>
        </w:numPr>
        <w:jc w:val="both"/>
      </w:pPr>
      <w:r>
        <w:t>p</w:t>
      </w:r>
      <w:r w:rsidRPr="002858DD">
        <w:t>odporujeme</w:t>
      </w:r>
      <w:r>
        <w:t xml:space="preserve"> vzájemnou pomoc žáků při učení</w:t>
      </w:r>
    </w:p>
    <w:p w:rsidR="00960117" w:rsidRPr="002858DD" w:rsidRDefault="00960117" w:rsidP="00DB5690">
      <w:pPr>
        <w:numPr>
          <w:ilvl w:val="0"/>
          <w:numId w:val="143"/>
        </w:numPr>
        <w:jc w:val="both"/>
      </w:pPr>
      <w:r>
        <w:t>učíme žáky pracovat v týmech</w:t>
      </w:r>
    </w:p>
    <w:p w:rsidR="00960117" w:rsidRPr="002858DD" w:rsidRDefault="00960117" w:rsidP="00DB5690">
      <w:pPr>
        <w:numPr>
          <w:ilvl w:val="0"/>
          <w:numId w:val="143"/>
        </w:numPr>
        <w:jc w:val="both"/>
      </w:pPr>
      <w:r>
        <w:t>v</w:t>
      </w:r>
      <w:r w:rsidRPr="002858DD">
        <w:t>edeme žáky k </w:t>
      </w:r>
      <w:r>
        <w:t>dodržování dohodnutých pravidel</w:t>
      </w:r>
    </w:p>
    <w:p w:rsidR="00960117" w:rsidRPr="002858DD" w:rsidRDefault="00960117" w:rsidP="00960117">
      <w:pPr>
        <w:jc w:val="both"/>
      </w:pPr>
    </w:p>
    <w:p w:rsidR="00960117" w:rsidRPr="002858DD" w:rsidRDefault="00960117" w:rsidP="00960117">
      <w:pPr>
        <w:jc w:val="both"/>
        <w:rPr>
          <w:b/>
          <w:bCs/>
          <w:i/>
          <w:iCs/>
        </w:rPr>
      </w:pPr>
      <w:r>
        <w:rPr>
          <w:b/>
          <w:bCs/>
          <w:i/>
          <w:iCs/>
        </w:rPr>
        <w:tab/>
        <w:t>Kompetence občanské</w:t>
      </w:r>
    </w:p>
    <w:p w:rsidR="00960117" w:rsidRPr="002858DD" w:rsidRDefault="00960117" w:rsidP="00DB5690">
      <w:pPr>
        <w:numPr>
          <w:ilvl w:val="0"/>
          <w:numId w:val="144"/>
        </w:numPr>
        <w:jc w:val="both"/>
      </w:pPr>
      <w:r>
        <w:t>n</w:t>
      </w:r>
      <w:r w:rsidRPr="002858DD">
        <w:t>etolerujeme nevhodné a nez</w:t>
      </w:r>
      <w:r>
        <w:t>dvořilé (vulgární) chování žáků</w:t>
      </w:r>
    </w:p>
    <w:p w:rsidR="00960117" w:rsidRDefault="00960117" w:rsidP="00960117">
      <w:pPr>
        <w:jc w:val="both"/>
      </w:pPr>
    </w:p>
    <w:p w:rsidR="003708A1" w:rsidRPr="002858DD" w:rsidRDefault="003708A1" w:rsidP="00960117">
      <w:pPr>
        <w:jc w:val="both"/>
      </w:pPr>
    </w:p>
    <w:p w:rsidR="00960117" w:rsidRPr="002858DD" w:rsidRDefault="00960117" w:rsidP="00960117">
      <w:pPr>
        <w:jc w:val="both"/>
        <w:rPr>
          <w:b/>
          <w:bCs/>
          <w:i/>
          <w:iCs/>
        </w:rPr>
      </w:pPr>
      <w:r>
        <w:rPr>
          <w:b/>
          <w:bCs/>
          <w:i/>
          <w:iCs/>
        </w:rPr>
        <w:t>Kompetence pracovní</w:t>
      </w:r>
    </w:p>
    <w:p w:rsidR="00960117" w:rsidRPr="002858DD" w:rsidRDefault="00960117" w:rsidP="00DB5690">
      <w:pPr>
        <w:numPr>
          <w:ilvl w:val="0"/>
          <w:numId w:val="144"/>
        </w:numPr>
        <w:jc w:val="both"/>
      </w:pPr>
      <w:r>
        <w:t>s</w:t>
      </w:r>
      <w:r w:rsidRPr="002858DD">
        <w:t xml:space="preserve">eznamujeme žáky </w:t>
      </w:r>
      <w:r>
        <w:t>se základními pracovními návyky</w:t>
      </w:r>
    </w:p>
    <w:p w:rsidR="00960117" w:rsidRPr="002858DD" w:rsidRDefault="00960117" w:rsidP="00DB5690">
      <w:pPr>
        <w:numPr>
          <w:ilvl w:val="0"/>
          <w:numId w:val="144"/>
        </w:numPr>
        <w:jc w:val="both"/>
      </w:pPr>
      <w:r>
        <w:t>v</w:t>
      </w:r>
      <w:r w:rsidRPr="002858DD">
        <w:t>edeme žáky k dod</w:t>
      </w:r>
      <w:r>
        <w:t>ržování zásad bezpečnosti práce</w:t>
      </w:r>
    </w:p>
    <w:p w:rsidR="00960117" w:rsidRDefault="00960117" w:rsidP="00960117">
      <w:pPr>
        <w:pStyle w:val="Nadpis2"/>
        <w:spacing w:after="360"/>
        <w:rPr>
          <w:rFonts w:ascii="Times New Roman" w:hAnsi="Times New Roman" w:cs="Times New Roman"/>
          <w:b w:val="0"/>
          <w:bCs w:val="0"/>
          <w:i w:val="0"/>
          <w:iCs w:val="0"/>
          <w:sz w:val="24"/>
          <w:szCs w:val="24"/>
        </w:rPr>
        <w:sectPr w:rsidR="00960117" w:rsidSect="00960117">
          <w:pgSz w:w="11906" w:h="16838"/>
          <w:pgMar w:top="1418" w:right="1418" w:bottom="1418" w:left="1418" w:header="709" w:footer="709" w:gutter="0"/>
          <w:cols w:space="708"/>
          <w:docGrid w:linePitch="360"/>
        </w:sectPr>
      </w:pPr>
    </w:p>
    <w:p w:rsidR="00960117" w:rsidRDefault="00960117" w:rsidP="00960117">
      <w:pPr>
        <w:rPr>
          <w:b/>
          <w:sz w:val="28"/>
          <w:szCs w:val="28"/>
        </w:rPr>
      </w:pPr>
      <w:r>
        <w:rPr>
          <w:b/>
          <w:sz w:val="28"/>
          <w:szCs w:val="28"/>
        </w:rPr>
        <w:t xml:space="preserve">Vyučovací předmět: </w:t>
      </w:r>
      <w:r>
        <w:rPr>
          <w:sz w:val="28"/>
          <w:szCs w:val="28"/>
        </w:rPr>
        <w:t>Matematika</w:t>
      </w:r>
    </w:p>
    <w:p w:rsidR="00960117" w:rsidRDefault="00960117" w:rsidP="00960117">
      <w:pPr>
        <w:rPr>
          <w:sz w:val="28"/>
          <w:szCs w:val="28"/>
        </w:rPr>
      </w:pPr>
      <w:r>
        <w:rPr>
          <w:b/>
          <w:sz w:val="28"/>
          <w:szCs w:val="28"/>
        </w:rPr>
        <w:t>Ročník:</w:t>
      </w:r>
      <w:r>
        <w:rPr>
          <w:sz w:val="28"/>
          <w:szCs w:val="28"/>
        </w:rPr>
        <w:t xml:space="preserve"> 6.</w:t>
      </w:r>
    </w:p>
    <w:p w:rsidR="00960117" w:rsidRDefault="00960117" w:rsidP="00960117">
      <w:pPr>
        <w:rPr>
          <w:sz w:val="28"/>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2"/>
        <w:gridCol w:w="3420"/>
        <w:gridCol w:w="3062"/>
        <w:gridCol w:w="2342"/>
        <w:gridCol w:w="1800"/>
      </w:tblGrid>
      <w:tr w:rsidR="00960117">
        <w:trPr>
          <w:trHeight w:val="1060"/>
          <w:tblHeader/>
        </w:trPr>
        <w:tc>
          <w:tcPr>
            <w:tcW w:w="3062" w:type="dxa"/>
            <w:tcBorders>
              <w:top w:val="single" w:sz="12" w:space="0" w:color="auto"/>
              <w:left w:val="single" w:sz="12" w:space="0" w:color="auto"/>
              <w:bottom w:val="single" w:sz="12" w:space="0" w:color="auto"/>
              <w:right w:val="single" w:sz="12" w:space="0" w:color="auto"/>
            </w:tcBorders>
            <w:vAlign w:val="center"/>
          </w:tcPr>
          <w:p w:rsidR="00960117" w:rsidRDefault="00960117" w:rsidP="00960117">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960117" w:rsidRDefault="00960117" w:rsidP="00960117">
            <w:pPr>
              <w:jc w:val="center"/>
              <w:rPr>
                <w:b/>
                <w:sz w:val="28"/>
                <w:szCs w:val="28"/>
              </w:rPr>
            </w:pPr>
            <w:r>
              <w:rPr>
                <w:b/>
                <w:sz w:val="28"/>
                <w:szCs w:val="28"/>
              </w:rPr>
              <w:t>Školní výstup</w:t>
            </w:r>
          </w:p>
        </w:tc>
        <w:tc>
          <w:tcPr>
            <w:tcW w:w="3062" w:type="dxa"/>
            <w:tcBorders>
              <w:top w:val="single" w:sz="12" w:space="0" w:color="auto"/>
              <w:left w:val="single" w:sz="12" w:space="0" w:color="auto"/>
              <w:bottom w:val="single" w:sz="12" w:space="0" w:color="auto"/>
              <w:right w:val="single" w:sz="12" w:space="0" w:color="auto"/>
            </w:tcBorders>
            <w:vAlign w:val="center"/>
          </w:tcPr>
          <w:p w:rsidR="00960117" w:rsidRDefault="00960117" w:rsidP="00960117">
            <w:pPr>
              <w:jc w:val="center"/>
              <w:rPr>
                <w:b/>
                <w:sz w:val="28"/>
                <w:szCs w:val="28"/>
              </w:rPr>
            </w:pPr>
            <w:r>
              <w:rPr>
                <w:b/>
                <w:sz w:val="28"/>
                <w:szCs w:val="28"/>
              </w:rPr>
              <w:t>Učivo</w:t>
            </w:r>
          </w:p>
        </w:tc>
        <w:tc>
          <w:tcPr>
            <w:tcW w:w="2342" w:type="dxa"/>
            <w:tcBorders>
              <w:top w:val="single" w:sz="12" w:space="0" w:color="auto"/>
              <w:left w:val="single" w:sz="12" w:space="0" w:color="auto"/>
              <w:bottom w:val="single" w:sz="12" w:space="0" w:color="auto"/>
              <w:right w:val="single" w:sz="12" w:space="0" w:color="auto"/>
            </w:tcBorders>
            <w:vAlign w:val="center"/>
          </w:tcPr>
          <w:p w:rsidR="00960117" w:rsidRDefault="00960117" w:rsidP="00960117">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960117" w:rsidRDefault="00960117" w:rsidP="00960117">
            <w:pPr>
              <w:jc w:val="center"/>
              <w:rPr>
                <w:b/>
                <w:sz w:val="28"/>
                <w:szCs w:val="28"/>
              </w:rPr>
            </w:pPr>
            <w:r>
              <w:rPr>
                <w:b/>
                <w:sz w:val="28"/>
                <w:szCs w:val="28"/>
              </w:rPr>
              <w:t>Poznámky</w:t>
            </w:r>
          </w:p>
        </w:tc>
      </w:tr>
      <w:tr w:rsidR="00960117" w:rsidRPr="00A968D6">
        <w:tc>
          <w:tcPr>
            <w:tcW w:w="3062" w:type="dxa"/>
            <w:tcBorders>
              <w:top w:val="single" w:sz="12" w:space="0" w:color="auto"/>
            </w:tcBorders>
          </w:tcPr>
          <w:p w:rsidR="00960117" w:rsidRPr="00A968D6" w:rsidRDefault="00960117" w:rsidP="00960117">
            <w:pPr>
              <w:rPr>
                <w:bCs/>
              </w:rPr>
            </w:pPr>
            <w:r w:rsidRPr="00A968D6">
              <w:rPr>
                <w:bCs/>
              </w:rPr>
              <w:t>provádí početní operace v oboru celých a racionálních čísel; užívá ve výpočtech druhou mocninu a odmocninu</w:t>
            </w:r>
          </w:p>
        </w:tc>
        <w:tc>
          <w:tcPr>
            <w:tcW w:w="3420" w:type="dxa"/>
            <w:tcBorders>
              <w:top w:val="single" w:sz="12" w:space="0" w:color="auto"/>
            </w:tcBorders>
          </w:tcPr>
          <w:p w:rsidR="00960117" w:rsidRPr="00A968D6" w:rsidRDefault="00960117" w:rsidP="00DB5690">
            <w:pPr>
              <w:numPr>
                <w:ilvl w:val="0"/>
                <w:numId w:val="145"/>
              </w:numPr>
            </w:pPr>
            <w:r w:rsidRPr="00A968D6">
              <w:t>upevňuje znalosti o přirozeném čísle, zlomku a desetinném čísle</w:t>
            </w:r>
          </w:p>
          <w:p w:rsidR="00960117" w:rsidRPr="00A968D6" w:rsidRDefault="00960117" w:rsidP="00DB5690">
            <w:pPr>
              <w:numPr>
                <w:ilvl w:val="0"/>
                <w:numId w:val="145"/>
              </w:numPr>
            </w:pPr>
            <w:r w:rsidRPr="00A968D6">
              <w:t>zdokonaluje početní výkony v oboru přirozených čísel</w:t>
            </w:r>
          </w:p>
          <w:p w:rsidR="00960117" w:rsidRPr="00A968D6" w:rsidRDefault="00960117" w:rsidP="00DB5690">
            <w:pPr>
              <w:numPr>
                <w:ilvl w:val="0"/>
                <w:numId w:val="145"/>
              </w:numPr>
            </w:pPr>
            <w:r w:rsidRPr="00A968D6">
              <w:t>znázorňuje přirozená čísla na číselné ose</w:t>
            </w:r>
          </w:p>
        </w:tc>
        <w:tc>
          <w:tcPr>
            <w:tcW w:w="3062" w:type="dxa"/>
            <w:tcBorders>
              <w:top w:val="single" w:sz="12" w:space="0" w:color="auto"/>
            </w:tcBorders>
          </w:tcPr>
          <w:p w:rsidR="00960117" w:rsidRPr="00A968D6" w:rsidRDefault="00960117" w:rsidP="00960117">
            <w:r>
              <w:rPr>
                <w:bCs/>
              </w:rPr>
              <w:t>p</w:t>
            </w:r>
            <w:r w:rsidRPr="00A968D6">
              <w:rPr>
                <w:bCs/>
              </w:rPr>
              <w:t>řirozená čísla</w:t>
            </w:r>
            <w:r w:rsidRPr="00A968D6">
              <w:t xml:space="preserve"> a poče</w:t>
            </w:r>
            <w:r>
              <w:t>tní operace s přirozenými čísly</w:t>
            </w:r>
          </w:p>
        </w:tc>
        <w:tc>
          <w:tcPr>
            <w:tcW w:w="2342" w:type="dxa"/>
            <w:tcBorders>
              <w:top w:val="single" w:sz="12" w:space="0" w:color="auto"/>
            </w:tcBorders>
          </w:tcPr>
          <w:p w:rsidR="00960117" w:rsidRPr="00A968D6" w:rsidRDefault="00960117" w:rsidP="00960117"/>
        </w:tc>
        <w:tc>
          <w:tcPr>
            <w:tcW w:w="1800" w:type="dxa"/>
            <w:tcBorders>
              <w:top w:val="single" w:sz="12" w:space="0" w:color="auto"/>
            </w:tcBorders>
          </w:tcPr>
          <w:p w:rsidR="00960117" w:rsidRPr="00A968D6" w:rsidRDefault="00960117" w:rsidP="00960117"/>
        </w:tc>
      </w:tr>
      <w:tr w:rsidR="00960117" w:rsidRPr="00A968D6">
        <w:tc>
          <w:tcPr>
            <w:tcW w:w="3062" w:type="dxa"/>
          </w:tcPr>
          <w:p w:rsidR="00960117" w:rsidRPr="00A968D6" w:rsidRDefault="00960117" w:rsidP="00960117">
            <w:pPr>
              <w:rPr>
                <w:bCs/>
              </w:rPr>
            </w:pPr>
            <w:r w:rsidRPr="00A968D6">
              <w:rPr>
                <w:bCs/>
              </w:rPr>
              <w:t>zaokrouhluje a provádí odhady s danou přesností, účelně využívá kalkulátor</w:t>
            </w:r>
          </w:p>
        </w:tc>
        <w:tc>
          <w:tcPr>
            <w:tcW w:w="3420" w:type="dxa"/>
          </w:tcPr>
          <w:p w:rsidR="00960117" w:rsidRPr="00A968D6" w:rsidRDefault="00960117" w:rsidP="00DB5690">
            <w:pPr>
              <w:numPr>
                <w:ilvl w:val="0"/>
                <w:numId w:val="146"/>
              </w:numPr>
            </w:pPr>
            <w:r w:rsidRPr="00A968D6">
              <w:t>zaokrouhluje přirozená a desetinná čísla</w:t>
            </w:r>
          </w:p>
        </w:tc>
        <w:tc>
          <w:tcPr>
            <w:tcW w:w="3062" w:type="dxa"/>
          </w:tcPr>
          <w:p w:rsidR="00960117" w:rsidRPr="00A968D6" w:rsidRDefault="00960117" w:rsidP="00960117">
            <w:r>
              <w:t>zaokrouhlování přirozených čísel</w:t>
            </w:r>
          </w:p>
        </w:tc>
        <w:tc>
          <w:tcPr>
            <w:tcW w:w="2342" w:type="dxa"/>
          </w:tcPr>
          <w:p w:rsidR="00960117" w:rsidRPr="00A968D6" w:rsidRDefault="00960117" w:rsidP="00960117"/>
        </w:tc>
        <w:tc>
          <w:tcPr>
            <w:tcW w:w="1800" w:type="dxa"/>
          </w:tcPr>
          <w:p w:rsidR="00960117" w:rsidRPr="00A968D6" w:rsidRDefault="00960117" w:rsidP="00960117"/>
        </w:tc>
      </w:tr>
      <w:tr w:rsidR="00960117" w:rsidRPr="00BE1EA6">
        <w:tc>
          <w:tcPr>
            <w:tcW w:w="3062" w:type="dxa"/>
          </w:tcPr>
          <w:p w:rsidR="00960117" w:rsidRPr="00BE1EA6" w:rsidRDefault="00960117" w:rsidP="00960117">
            <w:pPr>
              <w:rPr>
                <w:bCs/>
              </w:rPr>
            </w:pPr>
            <w:r w:rsidRPr="00BE1EA6">
              <w:rPr>
                <w:bCs/>
              </w:rPr>
              <w:t>modeluje a řeší situace s využitím dělitelnosti v oboru přirozených čísel</w:t>
            </w:r>
          </w:p>
        </w:tc>
        <w:tc>
          <w:tcPr>
            <w:tcW w:w="3420" w:type="dxa"/>
          </w:tcPr>
          <w:p w:rsidR="00960117" w:rsidRPr="00BE1EA6" w:rsidRDefault="00960117" w:rsidP="00DB5690">
            <w:pPr>
              <w:numPr>
                <w:ilvl w:val="0"/>
                <w:numId w:val="146"/>
              </w:numPr>
            </w:pPr>
            <w:r w:rsidRPr="00BE1EA6">
              <w:t>aktivně užívá znaků dělitelnosti (2, 3, 4, 5, 6, 10)</w:t>
            </w:r>
          </w:p>
          <w:p w:rsidR="00960117" w:rsidRPr="00BE1EA6" w:rsidRDefault="00960117" w:rsidP="00DB5690">
            <w:pPr>
              <w:numPr>
                <w:ilvl w:val="0"/>
                <w:numId w:val="146"/>
              </w:numPr>
            </w:pPr>
            <w:r w:rsidRPr="00BE1EA6">
              <w:t>osvojuje si pojmy násobek, dělitel, prvočíslo, číslo složené</w:t>
            </w:r>
          </w:p>
          <w:p w:rsidR="00960117" w:rsidRPr="00BE1EA6" w:rsidRDefault="00960117" w:rsidP="00DB5690">
            <w:pPr>
              <w:numPr>
                <w:ilvl w:val="0"/>
                <w:numId w:val="146"/>
              </w:numPr>
            </w:pPr>
            <w:r w:rsidRPr="00BE1EA6">
              <w:t>rozkládá číslo na součin prvočísel</w:t>
            </w:r>
          </w:p>
          <w:p w:rsidR="00960117" w:rsidRPr="00BE1EA6" w:rsidRDefault="00960117" w:rsidP="00DB5690">
            <w:pPr>
              <w:numPr>
                <w:ilvl w:val="0"/>
                <w:numId w:val="146"/>
              </w:numPr>
            </w:pPr>
            <w:r w:rsidRPr="00BE1EA6">
              <w:t>určuje nejmenší společný násobek a největší společný dělitel</w:t>
            </w:r>
          </w:p>
        </w:tc>
        <w:tc>
          <w:tcPr>
            <w:tcW w:w="3062" w:type="dxa"/>
          </w:tcPr>
          <w:p w:rsidR="00960117" w:rsidRPr="00BE1EA6" w:rsidRDefault="00960117" w:rsidP="00960117">
            <w:pPr>
              <w:rPr>
                <w:bCs/>
              </w:rPr>
            </w:pPr>
            <w:r>
              <w:rPr>
                <w:bCs/>
              </w:rPr>
              <w:t>dělitelnost přirozených čísel</w:t>
            </w:r>
          </w:p>
          <w:p w:rsidR="00960117" w:rsidRPr="00BE1EA6" w:rsidRDefault="00960117" w:rsidP="00960117">
            <w:r>
              <w:t>p</w:t>
            </w:r>
            <w:r w:rsidRPr="00BE1EA6">
              <w:t>rvočíslo, číslo složené, násobek, dělitel, nejmenší společný násobek, největší společný dělitel, kritéria dělitelnosti.</w:t>
            </w:r>
          </w:p>
        </w:tc>
        <w:tc>
          <w:tcPr>
            <w:tcW w:w="2342" w:type="dxa"/>
          </w:tcPr>
          <w:p w:rsidR="00960117" w:rsidRPr="00BE1EA6" w:rsidRDefault="00960117" w:rsidP="00960117"/>
        </w:tc>
        <w:tc>
          <w:tcPr>
            <w:tcW w:w="1800" w:type="dxa"/>
          </w:tcPr>
          <w:p w:rsidR="00960117" w:rsidRPr="00BE1EA6" w:rsidRDefault="00960117" w:rsidP="00960117"/>
        </w:tc>
      </w:tr>
      <w:tr w:rsidR="00960117" w:rsidRPr="00BE1EA6">
        <w:tc>
          <w:tcPr>
            <w:tcW w:w="3062" w:type="dxa"/>
          </w:tcPr>
          <w:p w:rsidR="00960117" w:rsidRPr="00BE1EA6" w:rsidRDefault="00960117" w:rsidP="00960117">
            <w:pPr>
              <w:rPr>
                <w:bCs/>
              </w:rPr>
            </w:pPr>
            <w:r w:rsidRPr="00BE1EA6">
              <w:rPr>
                <w:bCs/>
              </w:rPr>
              <w:t>užívá různé způsoby kvantitativního vyjádření vztahu celek – část (přirozeným číslem, poměrem, zlomkem, desetinným číslem, procentem)</w:t>
            </w:r>
          </w:p>
        </w:tc>
        <w:tc>
          <w:tcPr>
            <w:tcW w:w="3420" w:type="dxa"/>
          </w:tcPr>
          <w:p w:rsidR="00960117" w:rsidRPr="00BE1EA6" w:rsidRDefault="00960117" w:rsidP="00DB5690">
            <w:pPr>
              <w:numPr>
                <w:ilvl w:val="0"/>
                <w:numId w:val="147"/>
              </w:numPr>
            </w:pPr>
            <w:r w:rsidRPr="00BE1EA6">
              <w:t>umí vyjádřit celek a jeho část přirozeným a desetinným číslem, částečně i pomocí zlomků</w:t>
            </w:r>
          </w:p>
        </w:tc>
        <w:tc>
          <w:tcPr>
            <w:tcW w:w="3062" w:type="dxa"/>
          </w:tcPr>
          <w:p w:rsidR="00960117" w:rsidRPr="00BE1EA6" w:rsidRDefault="00960117" w:rsidP="00960117">
            <w:pPr>
              <w:rPr>
                <w:bCs/>
              </w:rPr>
            </w:pPr>
            <w:r>
              <w:rPr>
                <w:bCs/>
              </w:rPr>
              <w:t>desetinná čísl</w:t>
            </w:r>
          </w:p>
          <w:p w:rsidR="00960117" w:rsidRPr="00BE1EA6" w:rsidRDefault="00960117" w:rsidP="00960117">
            <w:r>
              <w:rPr>
                <w:bCs/>
              </w:rPr>
              <w:t>z</w:t>
            </w:r>
            <w:r w:rsidRPr="00BE1EA6">
              <w:rPr>
                <w:bCs/>
              </w:rPr>
              <w:t>lomk</w:t>
            </w:r>
            <w:r>
              <w:rPr>
                <w:bCs/>
              </w:rPr>
              <w:t>y</w:t>
            </w:r>
          </w:p>
        </w:tc>
        <w:tc>
          <w:tcPr>
            <w:tcW w:w="2342" w:type="dxa"/>
          </w:tcPr>
          <w:p w:rsidR="00960117" w:rsidRPr="00BE1EA6" w:rsidRDefault="00960117" w:rsidP="00960117"/>
        </w:tc>
        <w:tc>
          <w:tcPr>
            <w:tcW w:w="1800" w:type="dxa"/>
          </w:tcPr>
          <w:p w:rsidR="00960117" w:rsidRPr="00BE1EA6" w:rsidRDefault="00960117" w:rsidP="00960117"/>
        </w:tc>
      </w:tr>
      <w:tr w:rsidR="00960117" w:rsidRPr="00BE1EA6">
        <w:tc>
          <w:tcPr>
            <w:tcW w:w="3062" w:type="dxa"/>
          </w:tcPr>
          <w:p w:rsidR="00960117" w:rsidRPr="00BE1EA6" w:rsidRDefault="00960117" w:rsidP="00960117">
            <w:pPr>
              <w:rPr>
                <w:bCs/>
              </w:rPr>
            </w:pPr>
            <w:r w:rsidRPr="00BE1EA6">
              <w:rPr>
                <w:bCs/>
              </w:rPr>
              <w:t>analyzuje a řeší jednoduché problémy, modeluje konkrétní situace, v nichž využívá matematický aparát v oboru celých a racionálních čísel</w:t>
            </w:r>
          </w:p>
        </w:tc>
        <w:tc>
          <w:tcPr>
            <w:tcW w:w="3420" w:type="dxa"/>
          </w:tcPr>
          <w:p w:rsidR="00960117" w:rsidRPr="00BE1EA6" w:rsidRDefault="00960117" w:rsidP="00DB5690">
            <w:pPr>
              <w:numPr>
                <w:ilvl w:val="0"/>
                <w:numId w:val="147"/>
              </w:numPr>
            </w:pPr>
            <w:r w:rsidRPr="00BE1EA6">
              <w:t>řeší jednoduché slovní úlohy</w:t>
            </w:r>
          </w:p>
        </w:tc>
        <w:tc>
          <w:tcPr>
            <w:tcW w:w="3062" w:type="dxa"/>
          </w:tcPr>
          <w:p w:rsidR="00960117" w:rsidRPr="00BE1EA6" w:rsidRDefault="00960117" w:rsidP="00960117">
            <w:r>
              <w:t>s</w:t>
            </w:r>
            <w:r w:rsidRPr="00BE1EA6">
              <w:t>lovní úlohy</w:t>
            </w:r>
          </w:p>
        </w:tc>
        <w:tc>
          <w:tcPr>
            <w:tcW w:w="2342" w:type="dxa"/>
          </w:tcPr>
          <w:p w:rsidR="00960117" w:rsidRPr="00BE1EA6" w:rsidRDefault="00960117" w:rsidP="00960117"/>
        </w:tc>
        <w:tc>
          <w:tcPr>
            <w:tcW w:w="1800" w:type="dxa"/>
          </w:tcPr>
          <w:p w:rsidR="00960117" w:rsidRPr="00BE1EA6" w:rsidRDefault="00960117" w:rsidP="00960117"/>
        </w:tc>
      </w:tr>
      <w:tr w:rsidR="00960117" w:rsidRPr="00BE1EA6">
        <w:tc>
          <w:tcPr>
            <w:tcW w:w="3062" w:type="dxa"/>
          </w:tcPr>
          <w:p w:rsidR="00960117" w:rsidRPr="00BE1EA6" w:rsidRDefault="00960117" w:rsidP="00960117">
            <w:pPr>
              <w:rPr>
                <w:bCs/>
              </w:rPr>
            </w:pPr>
            <w:r w:rsidRPr="00BE1EA6">
              <w:rPr>
                <w:bCs/>
              </w:rPr>
              <w:t>zdůvodňuje a využívá polohové a metrické vlastnosti základních rovinných útvarů při řešení úloh a jednoduchých praktických problémů; využívá potřebnou matematickou symboliku</w:t>
            </w:r>
          </w:p>
        </w:tc>
        <w:tc>
          <w:tcPr>
            <w:tcW w:w="3420" w:type="dxa"/>
          </w:tcPr>
          <w:p w:rsidR="00960117" w:rsidRPr="00BE1EA6" w:rsidRDefault="00960117" w:rsidP="00DB5690">
            <w:pPr>
              <w:numPr>
                <w:ilvl w:val="0"/>
                <w:numId w:val="147"/>
              </w:numPr>
            </w:pPr>
            <w:r w:rsidRPr="00BE1EA6">
              <w:t>užívá a rozlišuje pojmy přímka, polopřímka, úsečka, umí je narýsovat</w:t>
            </w:r>
          </w:p>
          <w:p w:rsidR="00960117" w:rsidRPr="00BE1EA6" w:rsidRDefault="00960117" w:rsidP="00DB5690">
            <w:pPr>
              <w:numPr>
                <w:ilvl w:val="0"/>
                <w:numId w:val="147"/>
              </w:numPr>
            </w:pPr>
            <w:r w:rsidRPr="00BE1EA6">
              <w:t>vhodně využívá matematickou symboliku</w:t>
            </w:r>
          </w:p>
          <w:p w:rsidR="00960117" w:rsidRPr="00BE1EA6" w:rsidRDefault="00960117" w:rsidP="00DB5690">
            <w:pPr>
              <w:numPr>
                <w:ilvl w:val="0"/>
                <w:numId w:val="147"/>
              </w:numPr>
            </w:pPr>
            <w:r w:rsidRPr="00BE1EA6">
              <w:t>rýsuje základní rovinné útvary</w:t>
            </w:r>
          </w:p>
          <w:p w:rsidR="00960117" w:rsidRPr="00BE1EA6" w:rsidRDefault="00960117" w:rsidP="00DB5690">
            <w:pPr>
              <w:numPr>
                <w:ilvl w:val="0"/>
                <w:numId w:val="147"/>
              </w:numPr>
            </w:pPr>
            <w:r w:rsidRPr="00BE1EA6">
              <w:t>převádí jednotky délky</w:t>
            </w:r>
          </w:p>
          <w:p w:rsidR="00960117" w:rsidRPr="00BE1EA6" w:rsidRDefault="00960117" w:rsidP="00DB5690">
            <w:pPr>
              <w:numPr>
                <w:ilvl w:val="0"/>
                <w:numId w:val="147"/>
              </w:numPr>
            </w:pPr>
            <w:r w:rsidRPr="00BE1EA6">
              <w:t>rozlišuje druhy čar</w:t>
            </w:r>
          </w:p>
        </w:tc>
        <w:tc>
          <w:tcPr>
            <w:tcW w:w="3062" w:type="dxa"/>
          </w:tcPr>
          <w:p w:rsidR="00960117" w:rsidRPr="00BE1EA6" w:rsidRDefault="00960117" w:rsidP="00960117">
            <w:r>
              <w:t>geometrické útvary v rovině</w:t>
            </w:r>
          </w:p>
        </w:tc>
        <w:tc>
          <w:tcPr>
            <w:tcW w:w="2342" w:type="dxa"/>
          </w:tcPr>
          <w:p w:rsidR="00960117" w:rsidRPr="00BE1EA6" w:rsidRDefault="00960117" w:rsidP="00960117"/>
        </w:tc>
        <w:tc>
          <w:tcPr>
            <w:tcW w:w="1800" w:type="dxa"/>
          </w:tcPr>
          <w:p w:rsidR="00960117" w:rsidRPr="00BE1EA6" w:rsidRDefault="00960117" w:rsidP="00960117"/>
        </w:tc>
      </w:tr>
      <w:tr w:rsidR="00960117" w:rsidRPr="001E096C">
        <w:tc>
          <w:tcPr>
            <w:tcW w:w="3062" w:type="dxa"/>
          </w:tcPr>
          <w:p w:rsidR="00960117" w:rsidRPr="001E096C" w:rsidRDefault="00960117" w:rsidP="00960117">
            <w:pPr>
              <w:rPr>
                <w:bCs/>
              </w:rPr>
            </w:pPr>
            <w:r w:rsidRPr="001E096C">
              <w:rPr>
                <w:bCs/>
              </w:rPr>
              <w:t>charakterizuje a třídí základní rovinné útvary</w:t>
            </w:r>
          </w:p>
        </w:tc>
        <w:tc>
          <w:tcPr>
            <w:tcW w:w="3420" w:type="dxa"/>
          </w:tcPr>
          <w:p w:rsidR="00960117" w:rsidRPr="001E096C" w:rsidRDefault="00960117" w:rsidP="00DB5690">
            <w:pPr>
              <w:numPr>
                <w:ilvl w:val="0"/>
                <w:numId w:val="148"/>
              </w:numPr>
            </w:pPr>
            <w:r w:rsidRPr="001E096C">
              <w:t>využívá znalostí o čtverci a obdélníku</w:t>
            </w:r>
          </w:p>
          <w:p w:rsidR="00960117" w:rsidRPr="001E096C" w:rsidRDefault="00960117" w:rsidP="00DB5690">
            <w:pPr>
              <w:numPr>
                <w:ilvl w:val="0"/>
                <w:numId w:val="148"/>
              </w:numPr>
            </w:pPr>
            <w:r w:rsidRPr="001E096C">
              <w:t>určí a znázorní různé druhy rovinných útvarů</w:t>
            </w:r>
          </w:p>
        </w:tc>
        <w:tc>
          <w:tcPr>
            <w:tcW w:w="3062" w:type="dxa"/>
          </w:tcPr>
          <w:p w:rsidR="00960117" w:rsidRPr="001E096C" w:rsidRDefault="00960117" w:rsidP="00960117">
            <w:r>
              <w:t>g</w:t>
            </w:r>
            <w:r w:rsidRPr="001E096C">
              <w:t>eometrické út</w:t>
            </w:r>
            <w:r>
              <w:t>vary v rovině</w:t>
            </w:r>
          </w:p>
        </w:tc>
        <w:tc>
          <w:tcPr>
            <w:tcW w:w="2342" w:type="dxa"/>
          </w:tcPr>
          <w:p w:rsidR="00960117" w:rsidRPr="001E096C" w:rsidRDefault="00960117" w:rsidP="00960117"/>
        </w:tc>
        <w:tc>
          <w:tcPr>
            <w:tcW w:w="1800" w:type="dxa"/>
          </w:tcPr>
          <w:p w:rsidR="00960117" w:rsidRPr="001E096C" w:rsidRDefault="00960117" w:rsidP="00960117"/>
        </w:tc>
      </w:tr>
      <w:tr w:rsidR="00960117" w:rsidRPr="001E096C">
        <w:tc>
          <w:tcPr>
            <w:tcW w:w="3062" w:type="dxa"/>
          </w:tcPr>
          <w:p w:rsidR="00960117" w:rsidRPr="001E096C" w:rsidRDefault="00960117" w:rsidP="00960117">
            <w:pPr>
              <w:rPr>
                <w:bCs/>
              </w:rPr>
            </w:pPr>
            <w:r w:rsidRPr="001E096C">
              <w:rPr>
                <w:bCs/>
              </w:rPr>
              <w:t>určuje velikost úhlu měřením a výpočtem</w:t>
            </w:r>
          </w:p>
        </w:tc>
        <w:tc>
          <w:tcPr>
            <w:tcW w:w="3420" w:type="dxa"/>
          </w:tcPr>
          <w:p w:rsidR="00960117" w:rsidRPr="001E096C" w:rsidRDefault="00960117" w:rsidP="00DB5690">
            <w:pPr>
              <w:numPr>
                <w:ilvl w:val="0"/>
                <w:numId w:val="149"/>
              </w:numPr>
            </w:pPr>
            <w:r w:rsidRPr="001E096C">
              <w:t>rozumí pojmu úhel, narýsuje a změří daný úhel</w:t>
            </w:r>
          </w:p>
          <w:p w:rsidR="00960117" w:rsidRPr="001E096C" w:rsidRDefault="00960117" w:rsidP="00DB5690">
            <w:pPr>
              <w:numPr>
                <w:ilvl w:val="0"/>
                <w:numId w:val="149"/>
              </w:numPr>
            </w:pPr>
            <w:r w:rsidRPr="001E096C">
              <w:t>umí graficky přenést úhel a sestrojit jeho osu</w:t>
            </w:r>
          </w:p>
          <w:p w:rsidR="00960117" w:rsidRPr="001E096C" w:rsidRDefault="00960117" w:rsidP="00DB5690">
            <w:pPr>
              <w:numPr>
                <w:ilvl w:val="0"/>
                <w:numId w:val="149"/>
              </w:numPr>
            </w:pPr>
            <w:r w:rsidRPr="001E096C">
              <w:t>rozlišuje a pojmenuje druhy úhlů</w:t>
            </w:r>
          </w:p>
          <w:p w:rsidR="00960117" w:rsidRPr="001E096C" w:rsidRDefault="00960117" w:rsidP="00DB5690">
            <w:pPr>
              <w:numPr>
                <w:ilvl w:val="0"/>
                <w:numId w:val="149"/>
              </w:numPr>
            </w:pPr>
            <w:r w:rsidRPr="001E096C">
              <w:t>provádí početní operace s velikostmi úhlů</w:t>
            </w:r>
          </w:p>
          <w:p w:rsidR="00960117" w:rsidRPr="001E096C" w:rsidRDefault="00960117" w:rsidP="00DB5690">
            <w:pPr>
              <w:numPr>
                <w:ilvl w:val="0"/>
                <w:numId w:val="149"/>
              </w:numPr>
            </w:pPr>
            <w:r w:rsidRPr="001E096C">
              <w:t>využívá znalostí o vedlejších a vrcholových úhlech ve výpočtech</w:t>
            </w:r>
          </w:p>
        </w:tc>
        <w:tc>
          <w:tcPr>
            <w:tcW w:w="3062" w:type="dxa"/>
          </w:tcPr>
          <w:p w:rsidR="00960117" w:rsidRPr="001E096C" w:rsidRDefault="00960117" w:rsidP="00960117">
            <w:r>
              <w:t>úhel a jeho velikost</w:t>
            </w:r>
          </w:p>
        </w:tc>
        <w:tc>
          <w:tcPr>
            <w:tcW w:w="2342" w:type="dxa"/>
          </w:tcPr>
          <w:p w:rsidR="00960117" w:rsidRPr="001E096C" w:rsidRDefault="00960117" w:rsidP="00960117"/>
        </w:tc>
        <w:tc>
          <w:tcPr>
            <w:tcW w:w="1800" w:type="dxa"/>
          </w:tcPr>
          <w:p w:rsidR="00960117" w:rsidRPr="001E096C" w:rsidRDefault="00960117" w:rsidP="00960117"/>
        </w:tc>
      </w:tr>
      <w:tr w:rsidR="00960117" w:rsidRPr="007327A4">
        <w:tc>
          <w:tcPr>
            <w:tcW w:w="3062" w:type="dxa"/>
          </w:tcPr>
          <w:p w:rsidR="00960117" w:rsidRPr="007327A4" w:rsidRDefault="00960117" w:rsidP="00960117">
            <w:pPr>
              <w:rPr>
                <w:bCs/>
              </w:rPr>
            </w:pPr>
            <w:r w:rsidRPr="007327A4">
              <w:rPr>
                <w:bCs/>
              </w:rPr>
              <w:t>odhaduje a vypočítá obsah a obvod základních rovinných útvarů</w:t>
            </w:r>
          </w:p>
        </w:tc>
        <w:tc>
          <w:tcPr>
            <w:tcW w:w="3420" w:type="dxa"/>
          </w:tcPr>
          <w:p w:rsidR="00960117" w:rsidRPr="007327A4" w:rsidRDefault="00960117" w:rsidP="00DB5690">
            <w:pPr>
              <w:numPr>
                <w:ilvl w:val="0"/>
                <w:numId w:val="150"/>
              </w:numPr>
            </w:pPr>
            <w:r w:rsidRPr="007327A4">
              <w:t>umí odhadnout a vypočítat obvod a obsah čtverce a obdélníku</w:t>
            </w:r>
          </w:p>
        </w:tc>
        <w:tc>
          <w:tcPr>
            <w:tcW w:w="3062" w:type="dxa"/>
          </w:tcPr>
          <w:p w:rsidR="00960117" w:rsidRPr="007327A4" w:rsidRDefault="00960117" w:rsidP="00960117">
            <w:r>
              <w:t>geometrické útvary v rovině</w:t>
            </w:r>
          </w:p>
        </w:tc>
        <w:tc>
          <w:tcPr>
            <w:tcW w:w="2342" w:type="dxa"/>
          </w:tcPr>
          <w:p w:rsidR="00960117" w:rsidRPr="007327A4" w:rsidRDefault="00960117" w:rsidP="00960117"/>
        </w:tc>
        <w:tc>
          <w:tcPr>
            <w:tcW w:w="1800" w:type="dxa"/>
          </w:tcPr>
          <w:p w:rsidR="00960117" w:rsidRPr="007327A4" w:rsidRDefault="00960117" w:rsidP="00960117"/>
        </w:tc>
      </w:tr>
      <w:tr w:rsidR="00960117" w:rsidRPr="007327A4">
        <w:tc>
          <w:tcPr>
            <w:tcW w:w="3062" w:type="dxa"/>
          </w:tcPr>
          <w:p w:rsidR="00960117" w:rsidRPr="007327A4" w:rsidRDefault="00960117" w:rsidP="00960117">
            <w:pPr>
              <w:rPr>
                <w:bCs/>
              </w:rPr>
            </w:pPr>
            <w:r w:rsidRPr="007327A4">
              <w:rPr>
                <w:bCs/>
              </w:rPr>
              <w:t>načrtne a sestrojí rovinné útvary</w:t>
            </w:r>
          </w:p>
        </w:tc>
        <w:tc>
          <w:tcPr>
            <w:tcW w:w="3420" w:type="dxa"/>
          </w:tcPr>
          <w:p w:rsidR="00960117" w:rsidRPr="007327A4" w:rsidRDefault="00960117" w:rsidP="00DB5690">
            <w:pPr>
              <w:numPr>
                <w:ilvl w:val="0"/>
                <w:numId w:val="150"/>
              </w:numPr>
            </w:pPr>
            <w:r w:rsidRPr="007327A4">
              <w:t>dovede načrtnout a sestrojit základní rovinné útvary</w:t>
            </w:r>
          </w:p>
        </w:tc>
        <w:tc>
          <w:tcPr>
            <w:tcW w:w="3062" w:type="dxa"/>
          </w:tcPr>
          <w:p w:rsidR="00960117" w:rsidRPr="007327A4" w:rsidRDefault="00960117" w:rsidP="00960117">
            <w:r>
              <w:t>geometrické útvary v rovině</w:t>
            </w:r>
          </w:p>
        </w:tc>
        <w:tc>
          <w:tcPr>
            <w:tcW w:w="2342" w:type="dxa"/>
          </w:tcPr>
          <w:p w:rsidR="00960117" w:rsidRPr="007327A4" w:rsidRDefault="00960117" w:rsidP="00960117"/>
        </w:tc>
        <w:tc>
          <w:tcPr>
            <w:tcW w:w="1800" w:type="dxa"/>
          </w:tcPr>
          <w:p w:rsidR="00960117" w:rsidRPr="007327A4" w:rsidRDefault="00960117" w:rsidP="00960117"/>
        </w:tc>
      </w:tr>
      <w:tr w:rsidR="00960117" w:rsidRPr="007327A4">
        <w:tc>
          <w:tcPr>
            <w:tcW w:w="3062" w:type="dxa"/>
          </w:tcPr>
          <w:p w:rsidR="00960117" w:rsidRPr="007327A4" w:rsidRDefault="00960117" w:rsidP="00960117">
            <w:pPr>
              <w:rPr>
                <w:bCs/>
              </w:rPr>
            </w:pPr>
            <w:r w:rsidRPr="007327A4">
              <w:rPr>
                <w:bCs/>
              </w:rPr>
              <w:t>užívá k argumentaci a při výpočtech věty o shodnosti a podobnosti trojúhelníků</w:t>
            </w:r>
          </w:p>
        </w:tc>
        <w:tc>
          <w:tcPr>
            <w:tcW w:w="3420" w:type="dxa"/>
          </w:tcPr>
          <w:p w:rsidR="00960117" w:rsidRPr="007327A4" w:rsidRDefault="00960117" w:rsidP="00DB5690">
            <w:pPr>
              <w:numPr>
                <w:ilvl w:val="0"/>
                <w:numId w:val="150"/>
              </w:numPr>
            </w:pPr>
            <w:r w:rsidRPr="007327A4">
              <w:t>rozpozná shodné útvary</w:t>
            </w:r>
          </w:p>
        </w:tc>
        <w:tc>
          <w:tcPr>
            <w:tcW w:w="3062" w:type="dxa"/>
          </w:tcPr>
          <w:p w:rsidR="00960117" w:rsidRPr="007327A4" w:rsidRDefault="00960117" w:rsidP="00960117">
            <w:r>
              <w:t>osová souměrnost</w:t>
            </w:r>
          </w:p>
          <w:p w:rsidR="00960117" w:rsidRPr="007327A4" w:rsidRDefault="00960117" w:rsidP="00960117">
            <w:r>
              <w:t>s</w:t>
            </w:r>
            <w:r w:rsidRPr="007327A4">
              <w:t>hodnost rovinný</w:t>
            </w:r>
            <w:r>
              <w:t>ch útvarů</w:t>
            </w:r>
          </w:p>
        </w:tc>
        <w:tc>
          <w:tcPr>
            <w:tcW w:w="2342" w:type="dxa"/>
          </w:tcPr>
          <w:p w:rsidR="00960117" w:rsidRPr="007327A4" w:rsidRDefault="00960117" w:rsidP="00960117"/>
        </w:tc>
        <w:tc>
          <w:tcPr>
            <w:tcW w:w="1800" w:type="dxa"/>
          </w:tcPr>
          <w:p w:rsidR="00960117" w:rsidRPr="007327A4" w:rsidRDefault="00960117" w:rsidP="00960117"/>
        </w:tc>
      </w:tr>
      <w:tr w:rsidR="00960117" w:rsidRPr="007327A4">
        <w:tc>
          <w:tcPr>
            <w:tcW w:w="3062" w:type="dxa"/>
          </w:tcPr>
          <w:p w:rsidR="00960117" w:rsidRPr="007327A4" w:rsidRDefault="00960117" w:rsidP="00960117">
            <w:pPr>
              <w:rPr>
                <w:bCs/>
              </w:rPr>
            </w:pPr>
            <w:r w:rsidRPr="007327A4">
              <w:rPr>
                <w:bCs/>
              </w:rPr>
              <w:t>načrtne a sestrojí obraz rovinného útvaru ve středové a osové souměrnosti, určí osově a středově souměrný útvar</w:t>
            </w:r>
          </w:p>
        </w:tc>
        <w:tc>
          <w:tcPr>
            <w:tcW w:w="3420" w:type="dxa"/>
          </w:tcPr>
          <w:p w:rsidR="00960117" w:rsidRPr="007327A4" w:rsidRDefault="00960117" w:rsidP="00DB5690">
            <w:pPr>
              <w:numPr>
                <w:ilvl w:val="0"/>
                <w:numId w:val="150"/>
              </w:numPr>
            </w:pPr>
            <w:r w:rsidRPr="007327A4">
              <w:t>pozná útvary osově souměrné</w:t>
            </w:r>
          </w:p>
          <w:p w:rsidR="00960117" w:rsidRPr="007327A4" w:rsidRDefault="00960117" w:rsidP="00DB5690">
            <w:pPr>
              <w:numPr>
                <w:ilvl w:val="0"/>
                <w:numId w:val="150"/>
              </w:numPr>
            </w:pPr>
            <w:r w:rsidRPr="007327A4">
              <w:t>načrtne a sestrojí obraz rovinného útvaru v osové souměrnosti</w:t>
            </w:r>
          </w:p>
        </w:tc>
        <w:tc>
          <w:tcPr>
            <w:tcW w:w="3062" w:type="dxa"/>
          </w:tcPr>
          <w:p w:rsidR="00960117" w:rsidRPr="007327A4" w:rsidRDefault="00960117" w:rsidP="00960117">
            <w:r>
              <w:t>osová souměrnost</w:t>
            </w:r>
          </w:p>
        </w:tc>
        <w:tc>
          <w:tcPr>
            <w:tcW w:w="2342" w:type="dxa"/>
          </w:tcPr>
          <w:p w:rsidR="00960117" w:rsidRPr="007327A4" w:rsidRDefault="00960117" w:rsidP="00960117"/>
        </w:tc>
        <w:tc>
          <w:tcPr>
            <w:tcW w:w="1800" w:type="dxa"/>
          </w:tcPr>
          <w:p w:rsidR="00960117" w:rsidRPr="007327A4" w:rsidRDefault="00960117" w:rsidP="00960117"/>
        </w:tc>
      </w:tr>
      <w:tr w:rsidR="00960117" w:rsidRPr="007327A4">
        <w:tc>
          <w:tcPr>
            <w:tcW w:w="3062" w:type="dxa"/>
          </w:tcPr>
          <w:p w:rsidR="00960117" w:rsidRPr="007327A4" w:rsidRDefault="00960117" w:rsidP="00960117">
            <w:pPr>
              <w:rPr>
                <w:bCs/>
              </w:rPr>
            </w:pPr>
            <w:r w:rsidRPr="007327A4">
              <w:rPr>
                <w:bCs/>
              </w:rPr>
              <w:t>určuje a charakterizuje základní prostorové útvary (tělesa), analyzuje jejich vlastnosti</w:t>
            </w:r>
          </w:p>
        </w:tc>
        <w:tc>
          <w:tcPr>
            <w:tcW w:w="3420" w:type="dxa"/>
          </w:tcPr>
          <w:p w:rsidR="00960117" w:rsidRPr="007327A4" w:rsidRDefault="00960117" w:rsidP="00DB5690">
            <w:pPr>
              <w:numPr>
                <w:ilvl w:val="0"/>
                <w:numId w:val="151"/>
              </w:numPr>
            </w:pPr>
            <w:r w:rsidRPr="007327A4">
              <w:t>charakterizuje jednotlivá tělesa</w:t>
            </w:r>
          </w:p>
        </w:tc>
        <w:tc>
          <w:tcPr>
            <w:tcW w:w="3062" w:type="dxa"/>
          </w:tcPr>
          <w:p w:rsidR="00960117" w:rsidRPr="007327A4" w:rsidRDefault="00960117" w:rsidP="00960117">
            <w:r>
              <w:t>g</w:t>
            </w:r>
            <w:r w:rsidRPr="007327A4">
              <w:t>eometrické útvary</w:t>
            </w:r>
          </w:p>
        </w:tc>
        <w:tc>
          <w:tcPr>
            <w:tcW w:w="2342" w:type="dxa"/>
          </w:tcPr>
          <w:p w:rsidR="00960117" w:rsidRPr="007327A4" w:rsidRDefault="00960117" w:rsidP="00960117"/>
        </w:tc>
        <w:tc>
          <w:tcPr>
            <w:tcW w:w="1800" w:type="dxa"/>
          </w:tcPr>
          <w:p w:rsidR="00960117" w:rsidRPr="007327A4" w:rsidRDefault="00960117" w:rsidP="00960117"/>
        </w:tc>
      </w:tr>
      <w:tr w:rsidR="00960117" w:rsidRPr="007327A4">
        <w:tc>
          <w:tcPr>
            <w:tcW w:w="3062" w:type="dxa"/>
          </w:tcPr>
          <w:p w:rsidR="00960117" w:rsidRPr="007327A4" w:rsidRDefault="00960117" w:rsidP="00960117">
            <w:pPr>
              <w:rPr>
                <w:bCs/>
              </w:rPr>
            </w:pPr>
            <w:r w:rsidRPr="007327A4">
              <w:rPr>
                <w:bCs/>
              </w:rPr>
              <w:t>odhaduje a vypočítá objem a povrch těles</w:t>
            </w:r>
          </w:p>
        </w:tc>
        <w:tc>
          <w:tcPr>
            <w:tcW w:w="3420" w:type="dxa"/>
          </w:tcPr>
          <w:p w:rsidR="00960117" w:rsidRPr="007327A4" w:rsidRDefault="00960117" w:rsidP="00DB5690">
            <w:pPr>
              <w:numPr>
                <w:ilvl w:val="0"/>
                <w:numId w:val="151"/>
              </w:numPr>
            </w:pPr>
            <w:r w:rsidRPr="007327A4">
              <w:t>vypočítá objem a povrch krychle a kvádru</w:t>
            </w:r>
          </w:p>
          <w:p w:rsidR="00960117" w:rsidRPr="007327A4" w:rsidRDefault="00960117" w:rsidP="00DB5690">
            <w:pPr>
              <w:numPr>
                <w:ilvl w:val="0"/>
                <w:numId w:val="151"/>
              </w:numPr>
            </w:pPr>
            <w:r w:rsidRPr="007327A4">
              <w:t>užívá jednotky a dovede je převádět</w:t>
            </w:r>
          </w:p>
        </w:tc>
        <w:tc>
          <w:tcPr>
            <w:tcW w:w="3062" w:type="dxa"/>
          </w:tcPr>
          <w:p w:rsidR="00960117" w:rsidRPr="007327A4" w:rsidRDefault="00960117" w:rsidP="00960117">
            <w:r>
              <w:t>objem a povrch kvádru a krychle</w:t>
            </w:r>
          </w:p>
        </w:tc>
        <w:tc>
          <w:tcPr>
            <w:tcW w:w="2342" w:type="dxa"/>
          </w:tcPr>
          <w:p w:rsidR="00960117" w:rsidRPr="007327A4" w:rsidRDefault="00960117" w:rsidP="00960117"/>
        </w:tc>
        <w:tc>
          <w:tcPr>
            <w:tcW w:w="1800" w:type="dxa"/>
          </w:tcPr>
          <w:p w:rsidR="00960117" w:rsidRPr="007327A4" w:rsidRDefault="00960117" w:rsidP="00960117"/>
        </w:tc>
      </w:tr>
      <w:tr w:rsidR="00960117" w:rsidRPr="007327A4">
        <w:tc>
          <w:tcPr>
            <w:tcW w:w="3062" w:type="dxa"/>
          </w:tcPr>
          <w:p w:rsidR="00960117" w:rsidRPr="007327A4" w:rsidRDefault="00960117" w:rsidP="00960117">
            <w:pPr>
              <w:rPr>
                <w:bCs/>
              </w:rPr>
            </w:pPr>
            <w:r w:rsidRPr="007327A4">
              <w:rPr>
                <w:bCs/>
              </w:rPr>
              <w:t>načrtne a sestrojí sítě základních těles</w:t>
            </w:r>
          </w:p>
        </w:tc>
        <w:tc>
          <w:tcPr>
            <w:tcW w:w="3420" w:type="dxa"/>
          </w:tcPr>
          <w:p w:rsidR="00960117" w:rsidRPr="007327A4" w:rsidRDefault="00960117" w:rsidP="00DB5690">
            <w:pPr>
              <w:numPr>
                <w:ilvl w:val="0"/>
                <w:numId w:val="152"/>
              </w:numPr>
            </w:pPr>
            <w:r w:rsidRPr="007327A4">
              <w:t>umí načrtnout a narýsovat síť krychle a kvádru</w:t>
            </w:r>
          </w:p>
        </w:tc>
        <w:tc>
          <w:tcPr>
            <w:tcW w:w="3062" w:type="dxa"/>
          </w:tcPr>
          <w:p w:rsidR="00960117" w:rsidRPr="007327A4" w:rsidRDefault="00960117" w:rsidP="00960117">
            <w:r>
              <w:t>o</w:t>
            </w:r>
            <w:r w:rsidRPr="007327A4">
              <w:t>bjem a povrch kvádru a krychle</w:t>
            </w:r>
          </w:p>
        </w:tc>
        <w:tc>
          <w:tcPr>
            <w:tcW w:w="2342" w:type="dxa"/>
          </w:tcPr>
          <w:p w:rsidR="00960117" w:rsidRPr="007327A4" w:rsidRDefault="00960117" w:rsidP="00960117"/>
        </w:tc>
        <w:tc>
          <w:tcPr>
            <w:tcW w:w="1800" w:type="dxa"/>
          </w:tcPr>
          <w:p w:rsidR="00960117" w:rsidRPr="007327A4" w:rsidRDefault="00960117" w:rsidP="00960117"/>
        </w:tc>
      </w:tr>
      <w:tr w:rsidR="00960117" w:rsidRPr="007327A4">
        <w:tc>
          <w:tcPr>
            <w:tcW w:w="3062" w:type="dxa"/>
          </w:tcPr>
          <w:p w:rsidR="00960117" w:rsidRPr="007327A4" w:rsidRDefault="00960117" w:rsidP="00960117">
            <w:pPr>
              <w:rPr>
                <w:bCs/>
              </w:rPr>
            </w:pPr>
            <w:r w:rsidRPr="007327A4">
              <w:rPr>
                <w:bCs/>
              </w:rPr>
              <w:t>načrtne a sestrojí obraz jednoduchých těles v rovině</w:t>
            </w:r>
          </w:p>
        </w:tc>
        <w:tc>
          <w:tcPr>
            <w:tcW w:w="3420" w:type="dxa"/>
          </w:tcPr>
          <w:p w:rsidR="00960117" w:rsidRPr="007327A4" w:rsidRDefault="00960117" w:rsidP="00DB5690">
            <w:pPr>
              <w:numPr>
                <w:ilvl w:val="0"/>
                <w:numId w:val="152"/>
              </w:numPr>
            </w:pPr>
            <w:r w:rsidRPr="007327A4">
              <w:t>dovede načrtnout a sestrojit obraz krychle a kvádru ve volném rovnoběžném promítání</w:t>
            </w:r>
          </w:p>
        </w:tc>
        <w:tc>
          <w:tcPr>
            <w:tcW w:w="3062" w:type="dxa"/>
          </w:tcPr>
          <w:p w:rsidR="00960117" w:rsidRPr="007327A4" w:rsidRDefault="00960117" w:rsidP="00960117">
            <w:r>
              <w:t>volné rovnoběžné promítání</w:t>
            </w:r>
          </w:p>
        </w:tc>
        <w:tc>
          <w:tcPr>
            <w:tcW w:w="2342" w:type="dxa"/>
          </w:tcPr>
          <w:p w:rsidR="00960117" w:rsidRPr="007327A4" w:rsidRDefault="00960117" w:rsidP="00960117"/>
        </w:tc>
        <w:tc>
          <w:tcPr>
            <w:tcW w:w="1800" w:type="dxa"/>
          </w:tcPr>
          <w:p w:rsidR="00960117" w:rsidRPr="007327A4" w:rsidRDefault="00960117" w:rsidP="00960117"/>
        </w:tc>
      </w:tr>
      <w:tr w:rsidR="00960117" w:rsidRPr="007327A4">
        <w:tc>
          <w:tcPr>
            <w:tcW w:w="3062" w:type="dxa"/>
          </w:tcPr>
          <w:p w:rsidR="00960117" w:rsidRPr="007327A4" w:rsidRDefault="00960117" w:rsidP="00960117">
            <w:pPr>
              <w:rPr>
                <w:bCs/>
              </w:rPr>
            </w:pPr>
            <w:r w:rsidRPr="007327A4">
              <w:rPr>
                <w:bCs/>
              </w:rPr>
              <w:t>užívá logickou úvahu a kombinační úsudek při řešení úloh a problémů a nalézá různá řešení předkládaných nebo zkoumaných situací</w:t>
            </w:r>
          </w:p>
        </w:tc>
        <w:tc>
          <w:tcPr>
            <w:tcW w:w="3420" w:type="dxa"/>
          </w:tcPr>
          <w:p w:rsidR="00960117" w:rsidRPr="007327A4" w:rsidRDefault="00960117" w:rsidP="00DB5690">
            <w:pPr>
              <w:numPr>
                <w:ilvl w:val="0"/>
                <w:numId w:val="152"/>
              </w:numPr>
            </w:pPr>
            <w:r w:rsidRPr="007327A4">
              <w:t>užívá logickou úvahu při řešení slovních úloh</w:t>
            </w:r>
          </w:p>
        </w:tc>
        <w:tc>
          <w:tcPr>
            <w:tcW w:w="3062" w:type="dxa"/>
          </w:tcPr>
          <w:p w:rsidR="00960117" w:rsidRPr="007327A4" w:rsidRDefault="00960117" w:rsidP="00960117">
            <w:r>
              <w:t>slovní úlohy</w:t>
            </w:r>
          </w:p>
        </w:tc>
        <w:tc>
          <w:tcPr>
            <w:tcW w:w="2342" w:type="dxa"/>
          </w:tcPr>
          <w:p w:rsidR="00960117" w:rsidRPr="007327A4" w:rsidRDefault="00960117" w:rsidP="00960117"/>
        </w:tc>
        <w:tc>
          <w:tcPr>
            <w:tcW w:w="1800" w:type="dxa"/>
          </w:tcPr>
          <w:p w:rsidR="00960117" w:rsidRPr="007327A4" w:rsidRDefault="00960117" w:rsidP="00960117"/>
        </w:tc>
      </w:tr>
      <w:tr w:rsidR="00960117" w:rsidRPr="007327A4">
        <w:tc>
          <w:tcPr>
            <w:tcW w:w="3062" w:type="dxa"/>
          </w:tcPr>
          <w:p w:rsidR="00960117" w:rsidRPr="007327A4" w:rsidRDefault="00960117" w:rsidP="00960117">
            <w:pPr>
              <w:rPr>
                <w:bCs/>
              </w:rPr>
            </w:pPr>
            <w:r w:rsidRPr="007327A4">
              <w:rPr>
                <w:bCs/>
              </w:rPr>
              <w:t>řeší úlohy na prostorovou představivost, aplikuje a kombinuje poznatky a dovednosti z různých tematických a vzdělávacích oblastí</w:t>
            </w:r>
          </w:p>
        </w:tc>
        <w:tc>
          <w:tcPr>
            <w:tcW w:w="3420" w:type="dxa"/>
          </w:tcPr>
          <w:p w:rsidR="00960117" w:rsidRPr="007327A4" w:rsidRDefault="00960117" w:rsidP="00DB5690">
            <w:pPr>
              <w:numPr>
                <w:ilvl w:val="0"/>
                <w:numId w:val="152"/>
              </w:numPr>
            </w:pPr>
            <w:r w:rsidRPr="007327A4">
              <w:t>dovede využít prostorovou představivost při řešení geometrických úloh</w:t>
            </w:r>
            <w:r>
              <w:t xml:space="preserve"> </w:t>
            </w:r>
            <w:r w:rsidRPr="007327A4">
              <w:t>(krychle, kvádr)</w:t>
            </w:r>
          </w:p>
        </w:tc>
        <w:tc>
          <w:tcPr>
            <w:tcW w:w="3062" w:type="dxa"/>
          </w:tcPr>
          <w:p w:rsidR="00960117" w:rsidRPr="007327A4" w:rsidRDefault="00960117" w:rsidP="00960117">
            <w:r>
              <w:t>objem a povrch krychle a kvádru</w:t>
            </w:r>
          </w:p>
        </w:tc>
        <w:tc>
          <w:tcPr>
            <w:tcW w:w="2342" w:type="dxa"/>
          </w:tcPr>
          <w:p w:rsidR="00960117" w:rsidRPr="007327A4" w:rsidRDefault="00960117" w:rsidP="00960117"/>
        </w:tc>
        <w:tc>
          <w:tcPr>
            <w:tcW w:w="1800" w:type="dxa"/>
          </w:tcPr>
          <w:p w:rsidR="00960117" w:rsidRPr="007327A4" w:rsidRDefault="00960117" w:rsidP="00960117"/>
        </w:tc>
      </w:tr>
    </w:tbl>
    <w:p w:rsidR="00892E99" w:rsidRPr="00A413B0" w:rsidRDefault="00892E99" w:rsidP="00892E99">
      <w:pPr>
        <w:rPr>
          <w:sz w:val="28"/>
          <w:szCs w:val="28"/>
        </w:rPr>
      </w:pPr>
      <w:r>
        <w:rPr>
          <w:b/>
          <w:bCs/>
          <w:i/>
          <w:iCs/>
        </w:rPr>
        <w:br w:type="page"/>
      </w:r>
      <w:r>
        <w:rPr>
          <w:b/>
          <w:sz w:val="28"/>
          <w:szCs w:val="28"/>
        </w:rPr>
        <w:t xml:space="preserve">Vyučovací předmět: </w:t>
      </w:r>
      <w:r>
        <w:rPr>
          <w:sz w:val="28"/>
          <w:szCs w:val="28"/>
        </w:rPr>
        <w:t>Matematika</w:t>
      </w:r>
    </w:p>
    <w:p w:rsidR="00892E99" w:rsidRDefault="00892E99" w:rsidP="00892E99">
      <w:pPr>
        <w:rPr>
          <w:sz w:val="28"/>
          <w:szCs w:val="28"/>
        </w:rPr>
      </w:pPr>
      <w:r>
        <w:rPr>
          <w:b/>
          <w:sz w:val="28"/>
          <w:szCs w:val="28"/>
        </w:rPr>
        <w:t>Ročník:</w:t>
      </w:r>
      <w:r>
        <w:rPr>
          <w:sz w:val="28"/>
          <w:szCs w:val="28"/>
        </w:rPr>
        <w:t xml:space="preserve"> 7.</w:t>
      </w:r>
    </w:p>
    <w:p w:rsidR="00892E99" w:rsidRDefault="00892E99" w:rsidP="00892E99">
      <w:pPr>
        <w:rPr>
          <w:sz w:val="28"/>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2"/>
        <w:gridCol w:w="3420"/>
        <w:gridCol w:w="3062"/>
        <w:gridCol w:w="2342"/>
        <w:gridCol w:w="1800"/>
      </w:tblGrid>
      <w:tr w:rsidR="00892E99">
        <w:trPr>
          <w:trHeight w:val="1060"/>
          <w:tblHeader/>
        </w:trPr>
        <w:tc>
          <w:tcPr>
            <w:tcW w:w="3062" w:type="dxa"/>
            <w:tcBorders>
              <w:top w:val="single" w:sz="12" w:space="0" w:color="auto"/>
              <w:left w:val="single" w:sz="12" w:space="0" w:color="auto"/>
              <w:bottom w:val="single" w:sz="12" w:space="0" w:color="auto"/>
              <w:right w:val="single" w:sz="12" w:space="0" w:color="auto"/>
            </w:tcBorders>
            <w:vAlign w:val="center"/>
          </w:tcPr>
          <w:p w:rsidR="00892E99" w:rsidRDefault="00892E99" w:rsidP="00A811F3">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892E99" w:rsidRDefault="00892E99" w:rsidP="00A811F3">
            <w:pPr>
              <w:jc w:val="center"/>
              <w:rPr>
                <w:b/>
                <w:sz w:val="28"/>
                <w:szCs w:val="28"/>
              </w:rPr>
            </w:pPr>
            <w:r>
              <w:rPr>
                <w:b/>
                <w:sz w:val="28"/>
                <w:szCs w:val="28"/>
              </w:rPr>
              <w:t>Školní výstup</w:t>
            </w:r>
          </w:p>
        </w:tc>
        <w:tc>
          <w:tcPr>
            <w:tcW w:w="3062" w:type="dxa"/>
            <w:tcBorders>
              <w:top w:val="single" w:sz="12" w:space="0" w:color="auto"/>
              <w:left w:val="single" w:sz="12" w:space="0" w:color="auto"/>
              <w:bottom w:val="single" w:sz="12" w:space="0" w:color="auto"/>
              <w:right w:val="single" w:sz="12" w:space="0" w:color="auto"/>
            </w:tcBorders>
            <w:vAlign w:val="center"/>
          </w:tcPr>
          <w:p w:rsidR="00892E99" w:rsidRDefault="00892E99" w:rsidP="00A811F3">
            <w:pPr>
              <w:jc w:val="center"/>
              <w:rPr>
                <w:b/>
                <w:sz w:val="28"/>
                <w:szCs w:val="28"/>
              </w:rPr>
            </w:pPr>
            <w:r>
              <w:rPr>
                <w:b/>
                <w:sz w:val="28"/>
                <w:szCs w:val="28"/>
              </w:rPr>
              <w:t>Učivo</w:t>
            </w:r>
          </w:p>
        </w:tc>
        <w:tc>
          <w:tcPr>
            <w:tcW w:w="2342" w:type="dxa"/>
            <w:tcBorders>
              <w:top w:val="single" w:sz="12" w:space="0" w:color="auto"/>
              <w:left w:val="single" w:sz="12" w:space="0" w:color="auto"/>
              <w:bottom w:val="single" w:sz="12" w:space="0" w:color="auto"/>
              <w:right w:val="single" w:sz="12" w:space="0" w:color="auto"/>
            </w:tcBorders>
            <w:vAlign w:val="center"/>
          </w:tcPr>
          <w:p w:rsidR="00892E99" w:rsidRDefault="00892E99" w:rsidP="00A811F3">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892E99" w:rsidRDefault="00892E99" w:rsidP="00A811F3">
            <w:pPr>
              <w:jc w:val="center"/>
              <w:rPr>
                <w:b/>
                <w:sz w:val="28"/>
                <w:szCs w:val="28"/>
              </w:rPr>
            </w:pPr>
            <w:r>
              <w:rPr>
                <w:b/>
                <w:sz w:val="28"/>
                <w:szCs w:val="28"/>
              </w:rPr>
              <w:t>Poznámky</w:t>
            </w:r>
          </w:p>
        </w:tc>
      </w:tr>
      <w:tr w:rsidR="00892E99" w:rsidRPr="00F71A93">
        <w:tc>
          <w:tcPr>
            <w:tcW w:w="3062" w:type="dxa"/>
            <w:tcBorders>
              <w:top w:val="single" w:sz="12" w:space="0" w:color="auto"/>
            </w:tcBorders>
          </w:tcPr>
          <w:p w:rsidR="00892E99" w:rsidRPr="00F71A93" w:rsidRDefault="00892E99" w:rsidP="00A811F3">
            <w:pPr>
              <w:rPr>
                <w:bCs/>
              </w:rPr>
            </w:pPr>
            <w:r w:rsidRPr="00F71A93">
              <w:rPr>
                <w:bCs/>
              </w:rPr>
              <w:t>provádí početní operace v oboru celých a racionálních čísel; užívá ve výpočtech druhou mocninu a odmocninu</w:t>
            </w:r>
          </w:p>
        </w:tc>
        <w:tc>
          <w:tcPr>
            <w:tcW w:w="3420" w:type="dxa"/>
            <w:tcBorders>
              <w:top w:val="single" w:sz="12" w:space="0" w:color="auto"/>
            </w:tcBorders>
          </w:tcPr>
          <w:p w:rsidR="00892E99" w:rsidRPr="00F71A93" w:rsidRDefault="00892E99" w:rsidP="00DB5690">
            <w:pPr>
              <w:numPr>
                <w:ilvl w:val="0"/>
                <w:numId w:val="153"/>
              </w:numPr>
            </w:pPr>
            <w:r w:rsidRPr="00F71A93">
              <w:t>rozlišuje kladná a záporná čísla</w:t>
            </w:r>
          </w:p>
          <w:p w:rsidR="00892E99" w:rsidRPr="00F71A93" w:rsidRDefault="00892E99" w:rsidP="00DB5690">
            <w:pPr>
              <w:numPr>
                <w:ilvl w:val="0"/>
                <w:numId w:val="153"/>
              </w:numPr>
            </w:pPr>
            <w:r w:rsidRPr="00F71A93">
              <w:t>znázorňuje celá čísla na číselné ose</w:t>
            </w:r>
          </w:p>
          <w:p w:rsidR="00892E99" w:rsidRPr="00F71A93" w:rsidRDefault="00892E99" w:rsidP="00DB5690">
            <w:pPr>
              <w:numPr>
                <w:ilvl w:val="0"/>
                <w:numId w:val="153"/>
              </w:numPr>
            </w:pPr>
            <w:r w:rsidRPr="00F71A93">
              <w:t>chápe pojem opačné číslo</w:t>
            </w:r>
          </w:p>
          <w:p w:rsidR="00892E99" w:rsidRPr="00F71A93" w:rsidRDefault="00892E99" w:rsidP="00DB5690">
            <w:pPr>
              <w:numPr>
                <w:ilvl w:val="0"/>
                <w:numId w:val="153"/>
              </w:numPr>
            </w:pPr>
            <w:r w:rsidRPr="00F71A93">
              <w:t>umí určit absolutní hodnotu</w:t>
            </w:r>
          </w:p>
          <w:p w:rsidR="00892E99" w:rsidRDefault="00892E99" w:rsidP="00DB5690">
            <w:pPr>
              <w:numPr>
                <w:ilvl w:val="0"/>
                <w:numId w:val="153"/>
              </w:numPr>
            </w:pPr>
            <w:r w:rsidRPr="00F71A93">
              <w:t>zvládá početní operace s celými čísly</w:t>
            </w:r>
          </w:p>
          <w:p w:rsidR="00892E99" w:rsidRDefault="00892E99" w:rsidP="00DB5690">
            <w:pPr>
              <w:numPr>
                <w:ilvl w:val="0"/>
                <w:numId w:val="154"/>
              </w:numPr>
            </w:pPr>
            <w:r>
              <w:t>umí přečíst a zapsat racionální číslo</w:t>
            </w:r>
          </w:p>
          <w:p w:rsidR="00892E99" w:rsidRDefault="00892E99" w:rsidP="00DB5690">
            <w:pPr>
              <w:numPr>
                <w:ilvl w:val="0"/>
                <w:numId w:val="154"/>
              </w:numPr>
            </w:pPr>
            <w:r>
              <w:t>převádí zlomek na desetinné číslo a opačně</w:t>
            </w:r>
          </w:p>
          <w:p w:rsidR="00892E99" w:rsidRDefault="00892E99" w:rsidP="00DB5690">
            <w:pPr>
              <w:numPr>
                <w:ilvl w:val="0"/>
                <w:numId w:val="154"/>
              </w:numPr>
            </w:pPr>
            <w:r>
              <w:t>znázorňuje zlomek na číselné ose</w:t>
            </w:r>
          </w:p>
          <w:p w:rsidR="00892E99" w:rsidRDefault="00892E99" w:rsidP="00DB5690">
            <w:pPr>
              <w:numPr>
                <w:ilvl w:val="0"/>
                <w:numId w:val="154"/>
              </w:numPr>
            </w:pPr>
            <w:r>
              <w:t>porovnává racionální čísla</w:t>
            </w:r>
          </w:p>
          <w:p w:rsidR="00892E99" w:rsidRDefault="00892E99" w:rsidP="00DB5690">
            <w:pPr>
              <w:numPr>
                <w:ilvl w:val="0"/>
                <w:numId w:val="154"/>
              </w:numPr>
            </w:pPr>
            <w:r>
              <w:t>zvládá početní operace s racionálními čísly</w:t>
            </w:r>
          </w:p>
          <w:p w:rsidR="00892E99" w:rsidRPr="00F71A93" w:rsidRDefault="00892E99" w:rsidP="00DB5690">
            <w:pPr>
              <w:numPr>
                <w:ilvl w:val="0"/>
                <w:numId w:val="153"/>
              </w:numPr>
            </w:pPr>
            <w:r>
              <w:t>zapisuje smíšené číslo jako zlomek</w:t>
            </w:r>
          </w:p>
        </w:tc>
        <w:tc>
          <w:tcPr>
            <w:tcW w:w="3062" w:type="dxa"/>
            <w:tcBorders>
              <w:top w:val="single" w:sz="12" w:space="0" w:color="auto"/>
            </w:tcBorders>
          </w:tcPr>
          <w:p w:rsidR="00892E99" w:rsidRPr="00F71A93" w:rsidRDefault="00892E99" w:rsidP="00A811F3">
            <w:pPr>
              <w:rPr>
                <w:bCs/>
              </w:rPr>
            </w:pPr>
            <w:r>
              <w:rPr>
                <w:bCs/>
              </w:rPr>
              <w:t>celá čísla</w:t>
            </w:r>
          </w:p>
          <w:p w:rsidR="00892E99" w:rsidRDefault="00892E99" w:rsidP="00A811F3">
            <w:r>
              <w:t>č</w:t>
            </w:r>
            <w:r w:rsidRPr="00F71A93">
              <w:t>íselná osa, porovnávání, čísla navzájem opačná, absolutní hodnota,</w:t>
            </w:r>
            <w:r>
              <w:t xml:space="preserve"> početní operace s celými čísly</w:t>
            </w:r>
          </w:p>
          <w:p w:rsidR="00892E99" w:rsidRDefault="00892E99" w:rsidP="00A811F3">
            <w:pPr>
              <w:rPr>
                <w:bCs/>
              </w:rPr>
            </w:pPr>
          </w:p>
          <w:p w:rsidR="00892E99" w:rsidRDefault="00892E99" w:rsidP="00A811F3">
            <w:pPr>
              <w:rPr>
                <w:b/>
                <w:bCs/>
              </w:rPr>
            </w:pPr>
            <w:r>
              <w:rPr>
                <w:bCs/>
              </w:rPr>
              <w:t>r</w:t>
            </w:r>
            <w:r w:rsidRPr="00F71A93">
              <w:rPr>
                <w:bCs/>
              </w:rPr>
              <w:t>acionální čísla</w:t>
            </w:r>
          </w:p>
          <w:p w:rsidR="00892E99" w:rsidRPr="00F71A93" w:rsidRDefault="00892E99" w:rsidP="00A811F3">
            <w:r>
              <w:t>čtení a zápis zlomků, vztah mezi zlomkem a desetinným číslem, znázornění racionálního čísla na číselné ose, porovnávání, početní operace s racionálními čísly, smíšené číslo, složený zlomek.</w:t>
            </w:r>
          </w:p>
        </w:tc>
        <w:tc>
          <w:tcPr>
            <w:tcW w:w="2342" w:type="dxa"/>
            <w:tcBorders>
              <w:top w:val="single" w:sz="12" w:space="0" w:color="auto"/>
            </w:tcBorders>
          </w:tcPr>
          <w:p w:rsidR="00892E99" w:rsidRPr="00F71A93" w:rsidRDefault="00892E99" w:rsidP="00A811F3"/>
        </w:tc>
        <w:tc>
          <w:tcPr>
            <w:tcW w:w="1800" w:type="dxa"/>
            <w:tcBorders>
              <w:top w:val="single" w:sz="12" w:space="0" w:color="auto"/>
            </w:tcBorders>
          </w:tcPr>
          <w:p w:rsidR="00892E99" w:rsidRPr="00F71A93" w:rsidRDefault="00892E99" w:rsidP="00A811F3"/>
        </w:tc>
      </w:tr>
      <w:tr w:rsidR="00892E99" w:rsidRPr="00F71A93">
        <w:tc>
          <w:tcPr>
            <w:tcW w:w="3062" w:type="dxa"/>
          </w:tcPr>
          <w:p w:rsidR="00892E99" w:rsidRPr="00F71A93" w:rsidRDefault="00892E99" w:rsidP="00A811F3">
            <w:pPr>
              <w:rPr>
                <w:bCs/>
              </w:rPr>
            </w:pPr>
            <w:r w:rsidRPr="00F71A93">
              <w:rPr>
                <w:bCs/>
              </w:rPr>
              <w:t>zaokrouhluje a provádí odhady s danou přesností, účelně využívá kalkulátor</w:t>
            </w:r>
          </w:p>
        </w:tc>
        <w:tc>
          <w:tcPr>
            <w:tcW w:w="3420" w:type="dxa"/>
          </w:tcPr>
          <w:p w:rsidR="00892E99" w:rsidRPr="00F71A93" w:rsidRDefault="00892E99" w:rsidP="00DB5690">
            <w:pPr>
              <w:numPr>
                <w:ilvl w:val="0"/>
                <w:numId w:val="153"/>
              </w:numPr>
            </w:pPr>
            <w:r w:rsidRPr="00F71A93">
              <w:t>zaokrouhluje s danou přesností a provádí odhady</w:t>
            </w:r>
          </w:p>
        </w:tc>
        <w:tc>
          <w:tcPr>
            <w:tcW w:w="3062" w:type="dxa"/>
          </w:tcPr>
          <w:p w:rsidR="00892E99" w:rsidRPr="00F71A93" w:rsidRDefault="00892E99" w:rsidP="00A811F3">
            <w:r>
              <w:t>z</w:t>
            </w:r>
            <w:r w:rsidRPr="00F71A93">
              <w:t>a</w:t>
            </w:r>
            <w:r>
              <w:t>okrouhlování racionálních čísel</w:t>
            </w:r>
          </w:p>
        </w:tc>
        <w:tc>
          <w:tcPr>
            <w:tcW w:w="2342" w:type="dxa"/>
          </w:tcPr>
          <w:p w:rsidR="00892E99" w:rsidRPr="00F71A93" w:rsidRDefault="00892E99" w:rsidP="00A811F3"/>
        </w:tc>
        <w:tc>
          <w:tcPr>
            <w:tcW w:w="1800" w:type="dxa"/>
          </w:tcPr>
          <w:p w:rsidR="00892E99" w:rsidRPr="00F71A93" w:rsidRDefault="00892E99" w:rsidP="00A811F3"/>
        </w:tc>
      </w:tr>
      <w:tr w:rsidR="00892E99" w:rsidRPr="00F71A93">
        <w:tc>
          <w:tcPr>
            <w:tcW w:w="3062" w:type="dxa"/>
          </w:tcPr>
          <w:p w:rsidR="00892E99" w:rsidRPr="00F71A93" w:rsidRDefault="00892E99" w:rsidP="00A811F3">
            <w:pPr>
              <w:rPr>
                <w:bCs/>
              </w:rPr>
            </w:pPr>
            <w:r w:rsidRPr="00F71A93">
              <w:rPr>
                <w:bCs/>
              </w:rPr>
              <w:t>užívá různé způsoby kvantitativního vyjádření vztahu celek – část (přirozeným číslem, poměrem, zlomkem, desetinným číslem, procentem)</w:t>
            </w:r>
          </w:p>
        </w:tc>
        <w:tc>
          <w:tcPr>
            <w:tcW w:w="3420" w:type="dxa"/>
          </w:tcPr>
          <w:p w:rsidR="00892E99" w:rsidRPr="00F71A93" w:rsidRDefault="00892E99" w:rsidP="00DB5690">
            <w:pPr>
              <w:numPr>
                <w:ilvl w:val="0"/>
                <w:numId w:val="153"/>
              </w:numPr>
            </w:pPr>
            <w:r w:rsidRPr="00F71A93">
              <w:t>zvládá vyjádřit části celku desetinným číslem, racionálním číslem a procenty</w:t>
            </w:r>
          </w:p>
          <w:p w:rsidR="00892E99" w:rsidRPr="00F71A93" w:rsidRDefault="00892E99" w:rsidP="00DB5690">
            <w:pPr>
              <w:numPr>
                <w:ilvl w:val="0"/>
                <w:numId w:val="153"/>
              </w:numPr>
            </w:pPr>
            <w:r w:rsidRPr="00F71A93">
              <w:t>osvojuje si pojmy: základ, procentová část, počet procent</w:t>
            </w:r>
          </w:p>
        </w:tc>
        <w:tc>
          <w:tcPr>
            <w:tcW w:w="3062" w:type="dxa"/>
          </w:tcPr>
          <w:p w:rsidR="00892E99" w:rsidRPr="00F71A93" w:rsidRDefault="00892E99" w:rsidP="00A811F3">
            <w:pPr>
              <w:rPr>
                <w:bCs/>
              </w:rPr>
            </w:pPr>
            <w:r>
              <w:rPr>
                <w:bCs/>
              </w:rPr>
              <w:t>racionální čísla</w:t>
            </w:r>
          </w:p>
          <w:p w:rsidR="00892E99" w:rsidRPr="00F71A93" w:rsidRDefault="00892E99" w:rsidP="00A811F3">
            <w:pPr>
              <w:rPr>
                <w:bCs/>
              </w:rPr>
            </w:pPr>
            <w:r>
              <w:rPr>
                <w:bCs/>
              </w:rPr>
              <w:t>procenta</w:t>
            </w:r>
          </w:p>
          <w:p w:rsidR="00892E99" w:rsidRPr="00F71A93" w:rsidRDefault="00892E99" w:rsidP="00A811F3">
            <w:r>
              <w:t>z</w:t>
            </w:r>
            <w:r w:rsidRPr="00F71A93">
              <w:t>áklad,</w:t>
            </w:r>
            <w:r>
              <w:t xml:space="preserve"> procentová část, počet procent</w:t>
            </w:r>
          </w:p>
        </w:tc>
        <w:tc>
          <w:tcPr>
            <w:tcW w:w="2342" w:type="dxa"/>
          </w:tcPr>
          <w:p w:rsidR="00892E99" w:rsidRPr="00F71A93" w:rsidRDefault="00892E99" w:rsidP="00A811F3"/>
        </w:tc>
        <w:tc>
          <w:tcPr>
            <w:tcW w:w="1800" w:type="dxa"/>
          </w:tcPr>
          <w:p w:rsidR="00892E99" w:rsidRPr="00F71A93" w:rsidRDefault="00892E99" w:rsidP="00A811F3"/>
        </w:tc>
      </w:tr>
      <w:tr w:rsidR="00892E99" w:rsidRPr="00F71A93">
        <w:tc>
          <w:tcPr>
            <w:tcW w:w="3062" w:type="dxa"/>
          </w:tcPr>
          <w:p w:rsidR="00892E99" w:rsidRPr="00F71A93" w:rsidRDefault="00892E99" w:rsidP="00A811F3">
            <w:pPr>
              <w:rPr>
                <w:bCs/>
              </w:rPr>
            </w:pPr>
            <w:r w:rsidRPr="00F71A93">
              <w:rPr>
                <w:bCs/>
              </w:rPr>
              <w:t>řeší modelování a výpočtem situace vyjádřené poměrem; pracuje s měřítky map a plánů</w:t>
            </w:r>
          </w:p>
        </w:tc>
        <w:tc>
          <w:tcPr>
            <w:tcW w:w="3420" w:type="dxa"/>
          </w:tcPr>
          <w:p w:rsidR="00892E99" w:rsidRPr="00F71A93" w:rsidRDefault="00892E99" w:rsidP="00DB5690">
            <w:pPr>
              <w:numPr>
                <w:ilvl w:val="0"/>
                <w:numId w:val="155"/>
              </w:numPr>
            </w:pPr>
            <w:r w:rsidRPr="00F71A93">
              <w:t>rozumí pojmu poměr čísel a umí ho využít</w:t>
            </w:r>
          </w:p>
          <w:p w:rsidR="00892E99" w:rsidRPr="00F71A93" w:rsidRDefault="00892E99" w:rsidP="00DB5690">
            <w:pPr>
              <w:numPr>
                <w:ilvl w:val="0"/>
                <w:numId w:val="155"/>
              </w:numPr>
            </w:pPr>
            <w:r w:rsidRPr="00F71A93">
              <w:t>pracuje s měřítkem</w:t>
            </w:r>
          </w:p>
          <w:p w:rsidR="00892E99" w:rsidRPr="00F71A93" w:rsidRDefault="00892E99" w:rsidP="00DB5690">
            <w:pPr>
              <w:numPr>
                <w:ilvl w:val="0"/>
                <w:numId w:val="155"/>
              </w:numPr>
            </w:pPr>
            <w:r w:rsidRPr="00F71A93">
              <w:t>pozná přímou a nepřímou úměrnost</w:t>
            </w:r>
          </w:p>
          <w:p w:rsidR="00892E99" w:rsidRPr="00F71A93" w:rsidRDefault="00892E99" w:rsidP="00DB5690">
            <w:pPr>
              <w:numPr>
                <w:ilvl w:val="0"/>
                <w:numId w:val="155"/>
              </w:numPr>
            </w:pPr>
            <w:r w:rsidRPr="00F71A93">
              <w:t>řeší přímou a nepřímou úměrnost pomocí trojčlenky</w:t>
            </w:r>
          </w:p>
        </w:tc>
        <w:tc>
          <w:tcPr>
            <w:tcW w:w="3062" w:type="dxa"/>
          </w:tcPr>
          <w:p w:rsidR="00892E99" w:rsidRPr="00F71A93" w:rsidRDefault="00892E99" w:rsidP="00A811F3">
            <w:pPr>
              <w:rPr>
                <w:bCs/>
              </w:rPr>
            </w:pPr>
            <w:r>
              <w:rPr>
                <w:bCs/>
              </w:rPr>
              <w:t>poměr</w:t>
            </w:r>
          </w:p>
          <w:p w:rsidR="00892E99" w:rsidRPr="00F71A93" w:rsidRDefault="00892E99" w:rsidP="00A811F3">
            <w:r>
              <w:t>v</w:t>
            </w:r>
            <w:r w:rsidRPr="00F71A93">
              <w:t>yjádření po</w:t>
            </w:r>
            <w:r>
              <w:t>měru dělením, zlomkem</w:t>
            </w:r>
          </w:p>
          <w:p w:rsidR="00892E99" w:rsidRPr="00F71A93" w:rsidRDefault="00892E99" w:rsidP="00A811F3">
            <w:r>
              <w:t>z</w:t>
            </w:r>
            <w:r w:rsidRPr="00F71A93">
              <w:t>vě</w:t>
            </w:r>
            <w:r>
              <w:t>tšení a zmenšení v daném poměru</w:t>
            </w:r>
          </w:p>
          <w:p w:rsidR="00892E99" w:rsidRPr="00F71A93" w:rsidRDefault="00892E99" w:rsidP="00A811F3">
            <w:r>
              <w:t>d</w:t>
            </w:r>
            <w:r w:rsidRPr="00F71A93">
              <w:t>ělen</w:t>
            </w:r>
            <w:r>
              <w:t>í celku na části v daném poměru</w:t>
            </w:r>
          </w:p>
          <w:p w:rsidR="00892E99" w:rsidRPr="00F71A93" w:rsidRDefault="00892E99" w:rsidP="00A811F3">
            <w:r>
              <w:t>měřítko plánu, mapy</w:t>
            </w:r>
          </w:p>
          <w:p w:rsidR="00892E99" w:rsidRPr="00F71A93" w:rsidRDefault="00892E99" w:rsidP="00A811F3">
            <w:r>
              <w:t>přímá a nepřímá úměrnost</w:t>
            </w:r>
          </w:p>
          <w:p w:rsidR="00892E99" w:rsidRPr="00F71A93" w:rsidRDefault="00892E99" w:rsidP="00A811F3">
            <w:r>
              <w:t>t</w:t>
            </w:r>
            <w:r w:rsidRPr="00F71A93">
              <w:t>rojčlenka.</w:t>
            </w:r>
          </w:p>
        </w:tc>
        <w:tc>
          <w:tcPr>
            <w:tcW w:w="2342" w:type="dxa"/>
          </w:tcPr>
          <w:p w:rsidR="00892E99" w:rsidRPr="00F71A93" w:rsidRDefault="00892E99" w:rsidP="00A811F3">
            <w:r w:rsidRPr="00F71A93">
              <w:t>Z</w:t>
            </w:r>
            <w:r>
              <w:t xml:space="preserve"> (</w:t>
            </w:r>
            <w:r w:rsidRPr="00F71A93">
              <w:t>6</w:t>
            </w:r>
            <w:r>
              <w:t xml:space="preserve">.) – </w:t>
            </w:r>
            <w:r w:rsidR="00092892">
              <w:t>měřítko mapy</w:t>
            </w:r>
            <w:r>
              <w:t xml:space="preserve"> </w:t>
            </w:r>
          </w:p>
        </w:tc>
        <w:tc>
          <w:tcPr>
            <w:tcW w:w="1800" w:type="dxa"/>
          </w:tcPr>
          <w:p w:rsidR="00892E99" w:rsidRPr="00F71A93" w:rsidRDefault="00892E99" w:rsidP="00A811F3"/>
        </w:tc>
      </w:tr>
      <w:tr w:rsidR="00892E99" w:rsidRPr="00F71A93">
        <w:tc>
          <w:tcPr>
            <w:tcW w:w="3062" w:type="dxa"/>
          </w:tcPr>
          <w:p w:rsidR="00892E99" w:rsidRPr="00F71A93" w:rsidRDefault="00892E99" w:rsidP="00A811F3">
            <w:pPr>
              <w:rPr>
                <w:bCs/>
              </w:rPr>
            </w:pPr>
            <w:r w:rsidRPr="00F71A93">
              <w:rPr>
                <w:bCs/>
              </w:rPr>
              <w:t>řeší aplikační úlohy na procenta (i pro případ, že procentová část je větší než celek)</w:t>
            </w:r>
          </w:p>
        </w:tc>
        <w:tc>
          <w:tcPr>
            <w:tcW w:w="3420" w:type="dxa"/>
          </w:tcPr>
          <w:p w:rsidR="00892E99" w:rsidRPr="00F71A93" w:rsidRDefault="00892E99" w:rsidP="00DB5690">
            <w:pPr>
              <w:numPr>
                <w:ilvl w:val="0"/>
                <w:numId w:val="156"/>
              </w:numPr>
            </w:pPr>
            <w:r w:rsidRPr="00F71A93">
              <w:t>aktivně využívá procentového počtu při řešení úloh z praktického života</w:t>
            </w:r>
          </w:p>
        </w:tc>
        <w:tc>
          <w:tcPr>
            <w:tcW w:w="3062" w:type="dxa"/>
          </w:tcPr>
          <w:p w:rsidR="00892E99" w:rsidRPr="00F71A93" w:rsidRDefault="00892E99" w:rsidP="00A811F3">
            <w:pPr>
              <w:rPr>
                <w:bCs/>
              </w:rPr>
            </w:pPr>
            <w:r>
              <w:rPr>
                <w:bCs/>
              </w:rPr>
              <w:t>procenta</w:t>
            </w:r>
          </w:p>
        </w:tc>
        <w:tc>
          <w:tcPr>
            <w:tcW w:w="2342" w:type="dxa"/>
          </w:tcPr>
          <w:p w:rsidR="00892E99" w:rsidRPr="00F71A93" w:rsidRDefault="00892E99" w:rsidP="00A811F3"/>
        </w:tc>
        <w:tc>
          <w:tcPr>
            <w:tcW w:w="1800" w:type="dxa"/>
          </w:tcPr>
          <w:p w:rsidR="00892E99" w:rsidRPr="00F71A93" w:rsidRDefault="00892E99" w:rsidP="00A811F3"/>
        </w:tc>
      </w:tr>
      <w:tr w:rsidR="00892E99" w:rsidRPr="00F71A93">
        <w:tc>
          <w:tcPr>
            <w:tcW w:w="3062" w:type="dxa"/>
          </w:tcPr>
          <w:p w:rsidR="00892E99" w:rsidRPr="00F71A93" w:rsidRDefault="00892E99" w:rsidP="00A811F3">
            <w:pPr>
              <w:rPr>
                <w:bCs/>
              </w:rPr>
            </w:pPr>
            <w:r w:rsidRPr="00F71A93">
              <w:rPr>
                <w:bCs/>
              </w:rPr>
              <w:t>analyzuje a řeší jednoduché problémy, modeluje konkrétní situace, v nichž využívá matematický aparát v oboru celých a racionálních čísel</w:t>
            </w:r>
          </w:p>
        </w:tc>
        <w:tc>
          <w:tcPr>
            <w:tcW w:w="3420" w:type="dxa"/>
          </w:tcPr>
          <w:p w:rsidR="00892E99" w:rsidRPr="00F71A93" w:rsidRDefault="00892E99" w:rsidP="00DB5690">
            <w:pPr>
              <w:numPr>
                <w:ilvl w:val="0"/>
                <w:numId w:val="156"/>
              </w:numPr>
            </w:pPr>
            <w:r w:rsidRPr="00F71A93">
              <w:t>řeší jednoduché slovní úlohy</w:t>
            </w:r>
          </w:p>
        </w:tc>
        <w:tc>
          <w:tcPr>
            <w:tcW w:w="3062" w:type="dxa"/>
          </w:tcPr>
          <w:p w:rsidR="00892E99" w:rsidRPr="00F71A93" w:rsidRDefault="00892E99" w:rsidP="00A811F3">
            <w:r>
              <w:t>s</w:t>
            </w:r>
            <w:r w:rsidRPr="00F71A93">
              <w:t>lovn</w:t>
            </w:r>
            <w:r>
              <w:t>í úlohy</w:t>
            </w:r>
          </w:p>
        </w:tc>
        <w:tc>
          <w:tcPr>
            <w:tcW w:w="2342" w:type="dxa"/>
          </w:tcPr>
          <w:p w:rsidR="00892E99" w:rsidRPr="00F71A93" w:rsidRDefault="00892E99" w:rsidP="00A811F3"/>
        </w:tc>
        <w:tc>
          <w:tcPr>
            <w:tcW w:w="1800" w:type="dxa"/>
          </w:tcPr>
          <w:p w:rsidR="00892E99" w:rsidRPr="00F71A93" w:rsidRDefault="00892E99" w:rsidP="00A811F3"/>
        </w:tc>
      </w:tr>
      <w:tr w:rsidR="00892E99" w:rsidRPr="0027027B">
        <w:tc>
          <w:tcPr>
            <w:tcW w:w="3062" w:type="dxa"/>
          </w:tcPr>
          <w:p w:rsidR="00892E99" w:rsidRPr="0027027B" w:rsidRDefault="00892E99" w:rsidP="00A811F3">
            <w:pPr>
              <w:rPr>
                <w:bCs/>
              </w:rPr>
            </w:pPr>
            <w:r w:rsidRPr="0027027B">
              <w:rPr>
                <w:bCs/>
              </w:rPr>
              <w:t>určuje vztah přímé a nepřímé úměrnosti</w:t>
            </w:r>
          </w:p>
        </w:tc>
        <w:tc>
          <w:tcPr>
            <w:tcW w:w="3420" w:type="dxa"/>
          </w:tcPr>
          <w:p w:rsidR="00892E99" w:rsidRPr="0027027B" w:rsidRDefault="00892E99" w:rsidP="00DB5690">
            <w:pPr>
              <w:numPr>
                <w:ilvl w:val="0"/>
                <w:numId w:val="156"/>
              </w:numPr>
            </w:pPr>
            <w:r w:rsidRPr="0027027B">
              <w:t>dělí celek v daném poměru</w:t>
            </w:r>
          </w:p>
          <w:p w:rsidR="00892E99" w:rsidRPr="0027027B" w:rsidRDefault="00892E99" w:rsidP="00DB5690">
            <w:pPr>
              <w:numPr>
                <w:ilvl w:val="0"/>
                <w:numId w:val="156"/>
              </w:numPr>
            </w:pPr>
            <w:r w:rsidRPr="0027027B">
              <w:t>pracuje s měřítkem plánu a mapy</w:t>
            </w:r>
          </w:p>
          <w:p w:rsidR="00892E99" w:rsidRPr="0027027B" w:rsidRDefault="00892E99" w:rsidP="00DB5690">
            <w:pPr>
              <w:numPr>
                <w:ilvl w:val="0"/>
                <w:numId w:val="156"/>
              </w:numPr>
            </w:pPr>
            <w:r w:rsidRPr="0027027B">
              <w:t>využívá trojčlenku ve slovních úlohách</w:t>
            </w:r>
          </w:p>
        </w:tc>
        <w:tc>
          <w:tcPr>
            <w:tcW w:w="3062" w:type="dxa"/>
          </w:tcPr>
          <w:p w:rsidR="00892E99" w:rsidRPr="0027027B" w:rsidRDefault="00892E99" w:rsidP="00A811F3">
            <w:r>
              <w:t>přímá a nepřímá úměrnost</w:t>
            </w:r>
          </w:p>
        </w:tc>
        <w:tc>
          <w:tcPr>
            <w:tcW w:w="2342" w:type="dxa"/>
          </w:tcPr>
          <w:p w:rsidR="00892E99" w:rsidRPr="0027027B" w:rsidRDefault="00892E99" w:rsidP="00A811F3">
            <w:r w:rsidRPr="0027027B">
              <w:t>Z</w:t>
            </w:r>
            <w:r>
              <w:t xml:space="preserve"> (</w:t>
            </w:r>
            <w:r w:rsidRPr="0027027B">
              <w:t>6</w:t>
            </w:r>
            <w:r>
              <w:t>.)</w:t>
            </w:r>
            <w:r w:rsidRPr="0027027B">
              <w:t xml:space="preserve"> – měřítko mapy</w:t>
            </w:r>
          </w:p>
        </w:tc>
        <w:tc>
          <w:tcPr>
            <w:tcW w:w="1800" w:type="dxa"/>
          </w:tcPr>
          <w:p w:rsidR="00892E99" w:rsidRPr="0027027B" w:rsidRDefault="00892E99" w:rsidP="00A811F3"/>
        </w:tc>
      </w:tr>
      <w:tr w:rsidR="00892E99" w:rsidRPr="0027027B">
        <w:tc>
          <w:tcPr>
            <w:tcW w:w="3062" w:type="dxa"/>
          </w:tcPr>
          <w:p w:rsidR="00892E99" w:rsidRPr="0027027B" w:rsidRDefault="00892E99" w:rsidP="00A811F3">
            <w:pPr>
              <w:rPr>
                <w:bCs/>
              </w:rPr>
            </w:pPr>
            <w:r w:rsidRPr="0027027B">
              <w:rPr>
                <w:bCs/>
              </w:rPr>
              <w:t>vyjádří funkční vztah tabulkou, rovnicí, grafem</w:t>
            </w:r>
          </w:p>
        </w:tc>
        <w:tc>
          <w:tcPr>
            <w:tcW w:w="3420" w:type="dxa"/>
          </w:tcPr>
          <w:p w:rsidR="00892E99" w:rsidRPr="0027027B" w:rsidRDefault="00892E99" w:rsidP="00DB5690">
            <w:pPr>
              <w:numPr>
                <w:ilvl w:val="0"/>
                <w:numId w:val="157"/>
              </w:numPr>
            </w:pPr>
            <w:r w:rsidRPr="0027027B">
              <w:t>umí úměrnosti zapsat do tabulky a sestrojit graf</w:t>
            </w:r>
          </w:p>
        </w:tc>
        <w:tc>
          <w:tcPr>
            <w:tcW w:w="3062" w:type="dxa"/>
          </w:tcPr>
          <w:p w:rsidR="00892E99" w:rsidRPr="0027027B" w:rsidRDefault="00892E99" w:rsidP="00A811F3">
            <w:r>
              <w:t>přímá a nepřímá úměrnost</w:t>
            </w:r>
          </w:p>
        </w:tc>
        <w:tc>
          <w:tcPr>
            <w:tcW w:w="2342" w:type="dxa"/>
          </w:tcPr>
          <w:p w:rsidR="00892E99" w:rsidRPr="0027027B" w:rsidRDefault="00892E99" w:rsidP="00A811F3">
            <w:r w:rsidRPr="0027027B">
              <w:t>F</w:t>
            </w:r>
            <w:r>
              <w:t xml:space="preserve"> (</w:t>
            </w:r>
            <w:r w:rsidRPr="0027027B">
              <w:t>7</w:t>
            </w:r>
            <w:r>
              <w:t>.)</w:t>
            </w:r>
            <w:r w:rsidRPr="0027027B">
              <w:t xml:space="preserve"> – pohyb</w:t>
            </w:r>
          </w:p>
        </w:tc>
        <w:tc>
          <w:tcPr>
            <w:tcW w:w="1800" w:type="dxa"/>
          </w:tcPr>
          <w:p w:rsidR="00892E99" w:rsidRPr="0027027B" w:rsidRDefault="00892E99" w:rsidP="00A811F3"/>
        </w:tc>
      </w:tr>
      <w:tr w:rsidR="00892E99" w:rsidRPr="0027027B">
        <w:tc>
          <w:tcPr>
            <w:tcW w:w="3062" w:type="dxa"/>
          </w:tcPr>
          <w:p w:rsidR="00892E99" w:rsidRPr="0027027B" w:rsidRDefault="00892E99" w:rsidP="00A811F3">
            <w:pPr>
              <w:rPr>
                <w:bCs/>
              </w:rPr>
            </w:pPr>
            <w:r w:rsidRPr="0027027B">
              <w:rPr>
                <w:bCs/>
              </w:rPr>
              <w:t>matematizuje jednoduché reálné situace s využitím funkčních vztahů</w:t>
            </w:r>
          </w:p>
        </w:tc>
        <w:tc>
          <w:tcPr>
            <w:tcW w:w="3420" w:type="dxa"/>
          </w:tcPr>
          <w:p w:rsidR="00892E99" w:rsidRPr="0027027B" w:rsidRDefault="003839CD" w:rsidP="00DB5690">
            <w:pPr>
              <w:numPr>
                <w:ilvl w:val="0"/>
                <w:numId w:val="157"/>
              </w:numPr>
            </w:pPr>
            <w:r>
              <w:t>přepíše slovní vyjádření do tabulky, vytvoří jednoduchý graf</w:t>
            </w:r>
          </w:p>
        </w:tc>
        <w:tc>
          <w:tcPr>
            <w:tcW w:w="3062" w:type="dxa"/>
          </w:tcPr>
          <w:p w:rsidR="00892E99" w:rsidRPr="0027027B" w:rsidRDefault="003839CD" w:rsidP="00A811F3">
            <w:r>
              <w:t>přímá a nepřímá úměrnost</w:t>
            </w:r>
          </w:p>
        </w:tc>
        <w:tc>
          <w:tcPr>
            <w:tcW w:w="2342" w:type="dxa"/>
          </w:tcPr>
          <w:p w:rsidR="00892E99" w:rsidRPr="0027027B" w:rsidRDefault="00892E99" w:rsidP="00A811F3"/>
        </w:tc>
        <w:tc>
          <w:tcPr>
            <w:tcW w:w="1800" w:type="dxa"/>
          </w:tcPr>
          <w:p w:rsidR="00892E99" w:rsidRPr="0027027B" w:rsidRDefault="00892E99" w:rsidP="00A811F3"/>
        </w:tc>
      </w:tr>
      <w:tr w:rsidR="00892E99" w:rsidRPr="0027027B">
        <w:tc>
          <w:tcPr>
            <w:tcW w:w="3062" w:type="dxa"/>
          </w:tcPr>
          <w:p w:rsidR="00892E99" w:rsidRPr="0027027B" w:rsidRDefault="00892E99" w:rsidP="00A811F3">
            <w:pPr>
              <w:rPr>
                <w:bCs/>
              </w:rPr>
            </w:pPr>
            <w:r w:rsidRPr="0027027B">
              <w:rPr>
                <w:bCs/>
              </w:rPr>
              <w:t>charakterizuje a třídí základní rovinné útvary</w:t>
            </w:r>
          </w:p>
        </w:tc>
        <w:tc>
          <w:tcPr>
            <w:tcW w:w="3420" w:type="dxa"/>
          </w:tcPr>
          <w:p w:rsidR="00892E99" w:rsidRPr="0027027B" w:rsidRDefault="00892E99" w:rsidP="00DB5690">
            <w:pPr>
              <w:numPr>
                <w:ilvl w:val="0"/>
                <w:numId w:val="157"/>
              </w:numPr>
            </w:pPr>
            <w:r w:rsidRPr="0027027B">
              <w:t>umí charakterizovat pojem rovnoběžníku a lichoběžníku</w:t>
            </w:r>
          </w:p>
          <w:p w:rsidR="00892E99" w:rsidRPr="0027027B" w:rsidRDefault="00892E99" w:rsidP="00DB5690">
            <w:pPr>
              <w:numPr>
                <w:ilvl w:val="0"/>
                <w:numId w:val="157"/>
              </w:numPr>
            </w:pPr>
            <w:r w:rsidRPr="0027027B">
              <w:t>rozlišuje různé typy rovnoběžníků</w:t>
            </w:r>
          </w:p>
        </w:tc>
        <w:tc>
          <w:tcPr>
            <w:tcW w:w="3062" w:type="dxa"/>
          </w:tcPr>
          <w:p w:rsidR="00892E99" w:rsidRPr="0027027B" w:rsidRDefault="00892E99" w:rsidP="00A811F3">
            <w:r>
              <w:t>čtyřúhelníky</w:t>
            </w:r>
          </w:p>
        </w:tc>
        <w:tc>
          <w:tcPr>
            <w:tcW w:w="2342" w:type="dxa"/>
          </w:tcPr>
          <w:p w:rsidR="00892E99" w:rsidRPr="0027027B" w:rsidRDefault="00892E99" w:rsidP="00A811F3"/>
        </w:tc>
        <w:tc>
          <w:tcPr>
            <w:tcW w:w="1800" w:type="dxa"/>
          </w:tcPr>
          <w:p w:rsidR="00892E99" w:rsidRPr="0027027B" w:rsidRDefault="00892E99" w:rsidP="00A811F3"/>
        </w:tc>
      </w:tr>
      <w:tr w:rsidR="00892E99" w:rsidRPr="0027027B">
        <w:tc>
          <w:tcPr>
            <w:tcW w:w="3062" w:type="dxa"/>
          </w:tcPr>
          <w:p w:rsidR="00892E99" w:rsidRPr="0027027B" w:rsidRDefault="00892E99" w:rsidP="00A811F3">
            <w:pPr>
              <w:rPr>
                <w:bCs/>
              </w:rPr>
            </w:pPr>
            <w:r w:rsidRPr="0027027B">
              <w:rPr>
                <w:bCs/>
              </w:rPr>
              <w:t>odhaduje a vypočítá obsah a obvod základních rovinných útvarů</w:t>
            </w:r>
          </w:p>
        </w:tc>
        <w:tc>
          <w:tcPr>
            <w:tcW w:w="3420" w:type="dxa"/>
          </w:tcPr>
          <w:p w:rsidR="00892E99" w:rsidRPr="0027027B" w:rsidRDefault="00892E99" w:rsidP="00DB5690">
            <w:pPr>
              <w:numPr>
                <w:ilvl w:val="0"/>
                <w:numId w:val="158"/>
              </w:numPr>
            </w:pPr>
            <w:r w:rsidRPr="0027027B">
              <w:t>dokáže vypočítat obvod a obsah rovnoběžníku, lichoběžníku a trojúhelníku</w:t>
            </w:r>
          </w:p>
        </w:tc>
        <w:tc>
          <w:tcPr>
            <w:tcW w:w="3062" w:type="dxa"/>
          </w:tcPr>
          <w:p w:rsidR="00892E99" w:rsidRPr="0027027B" w:rsidRDefault="00892E99" w:rsidP="00A811F3">
            <w:r>
              <w:t>trojúhelník</w:t>
            </w:r>
          </w:p>
          <w:p w:rsidR="00892E99" w:rsidRPr="0027027B" w:rsidRDefault="00892E99" w:rsidP="00A811F3">
            <w:r>
              <w:t>čtyřúhelníky</w:t>
            </w:r>
          </w:p>
        </w:tc>
        <w:tc>
          <w:tcPr>
            <w:tcW w:w="2342" w:type="dxa"/>
          </w:tcPr>
          <w:p w:rsidR="00892E99" w:rsidRPr="0027027B" w:rsidRDefault="00892E99" w:rsidP="00A811F3"/>
        </w:tc>
        <w:tc>
          <w:tcPr>
            <w:tcW w:w="1800" w:type="dxa"/>
          </w:tcPr>
          <w:p w:rsidR="00892E99" w:rsidRPr="0027027B" w:rsidRDefault="00892E99" w:rsidP="00A811F3"/>
        </w:tc>
      </w:tr>
      <w:tr w:rsidR="00892E99" w:rsidRPr="0027027B">
        <w:tc>
          <w:tcPr>
            <w:tcW w:w="3062" w:type="dxa"/>
          </w:tcPr>
          <w:p w:rsidR="00892E99" w:rsidRPr="0027027B" w:rsidRDefault="00892E99" w:rsidP="00A811F3">
            <w:pPr>
              <w:rPr>
                <w:bCs/>
              </w:rPr>
            </w:pPr>
            <w:r w:rsidRPr="0027027B">
              <w:rPr>
                <w:bCs/>
              </w:rPr>
              <w:t>načrtne a sestrojí rovinné útvary</w:t>
            </w:r>
          </w:p>
        </w:tc>
        <w:tc>
          <w:tcPr>
            <w:tcW w:w="3420" w:type="dxa"/>
          </w:tcPr>
          <w:p w:rsidR="00892E99" w:rsidRPr="0027027B" w:rsidRDefault="00892E99" w:rsidP="00DB5690">
            <w:pPr>
              <w:numPr>
                <w:ilvl w:val="0"/>
                <w:numId w:val="158"/>
              </w:numPr>
            </w:pPr>
            <w:r w:rsidRPr="0027027B">
              <w:t>načrtne a umí sestrojit trojúhelník a čtyřúhelníky (i lichoběžník)</w:t>
            </w:r>
          </w:p>
        </w:tc>
        <w:tc>
          <w:tcPr>
            <w:tcW w:w="3062" w:type="dxa"/>
          </w:tcPr>
          <w:p w:rsidR="00892E99" w:rsidRPr="0027027B" w:rsidRDefault="00892E99" w:rsidP="00A811F3">
            <w:r>
              <w:t>trojúhelník</w:t>
            </w:r>
          </w:p>
          <w:p w:rsidR="00892E99" w:rsidRPr="0027027B" w:rsidRDefault="00892E99" w:rsidP="00A811F3">
            <w:r>
              <w:t>čtyřúhelníky</w:t>
            </w:r>
          </w:p>
        </w:tc>
        <w:tc>
          <w:tcPr>
            <w:tcW w:w="2342" w:type="dxa"/>
          </w:tcPr>
          <w:p w:rsidR="00892E99" w:rsidRPr="0027027B" w:rsidRDefault="00892E99" w:rsidP="00A811F3"/>
        </w:tc>
        <w:tc>
          <w:tcPr>
            <w:tcW w:w="1800" w:type="dxa"/>
          </w:tcPr>
          <w:p w:rsidR="00892E99" w:rsidRPr="0027027B" w:rsidRDefault="00892E99" w:rsidP="00A811F3"/>
        </w:tc>
      </w:tr>
      <w:tr w:rsidR="00892E99" w:rsidRPr="0027027B">
        <w:tc>
          <w:tcPr>
            <w:tcW w:w="3062" w:type="dxa"/>
          </w:tcPr>
          <w:p w:rsidR="00892E99" w:rsidRPr="0027027B" w:rsidRDefault="00892E99" w:rsidP="00A811F3">
            <w:pPr>
              <w:rPr>
                <w:bCs/>
              </w:rPr>
            </w:pPr>
            <w:r w:rsidRPr="0027027B">
              <w:rPr>
                <w:bCs/>
              </w:rPr>
              <w:t>užívá k argumentaci a při výpočtech věty o shodnosti a podobnosti trojúhelníků</w:t>
            </w:r>
          </w:p>
        </w:tc>
        <w:tc>
          <w:tcPr>
            <w:tcW w:w="3420" w:type="dxa"/>
          </w:tcPr>
          <w:p w:rsidR="00892E99" w:rsidRPr="0027027B" w:rsidRDefault="00892E99" w:rsidP="00DB5690">
            <w:pPr>
              <w:numPr>
                <w:ilvl w:val="0"/>
                <w:numId w:val="158"/>
              </w:numPr>
            </w:pPr>
            <w:r w:rsidRPr="0027027B">
              <w:t>užívá věty o shodnosti trojúhelníků v početních a konstrukčních úlohách</w:t>
            </w:r>
          </w:p>
          <w:p w:rsidR="00892E99" w:rsidRPr="0027027B" w:rsidRDefault="00892E99" w:rsidP="00DB5690">
            <w:pPr>
              <w:numPr>
                <w:ilvl w:val="0"/>
                <w:numId w:val="158"/>
              </w:numPr>
            </w:pPr>
            <w:r w:rsidRPr="0027027B">
              <w:t>umí sestrojit trojúhelník z daných prvků</w:t>
            </w:r>
          </w:p>
        </w:tc>
        <w:tc>
          <w:tcPr>
            <w:tcW w:w="3062" w:type="dxa"/>
          </w:tcPr>
          <w:p w:rsidR="00892E99" w:rsidRPr="0027027B" w:rsidRDefault="00892E99" w:rsidP="00A811F3">
            <w:r>
              <w:t>s</w:t>
            </w:r>
            <w:r w:rsidRPr="0027027B">
              <w:t>hodnost</w:t>
            </w:r>
          </w:p>
          <w:p w:rsidR="00892E99" w:rsidRPr="0027027B" w:rsidRDefault="00892E99" w:rsidP="00A811F3">
            <w:r>
              <w:t>shodnost trojúhelníků</w:t>
            </w:r>
          </w:p>
        </w:tc>
        <w:tc>
          <w:tcPr>
            <w:tcW w:w="2342" w:type="dxa"/>
          </w:tcPr>
          <w:p w:rsidR="00892E99" w:rsidRPr="0027027B" w:rsidRDefault="00892E99" w:rsidP="00A811F3"/>
        </w:tc>
        <w:tc>
          <w:tcPr>
            <w:tcW w:w="1800" w:type="dxa"/>
          </w:tcPr>
          <w:p w:rsidR="00892E99" w:rsidRPr="0027027B" w:rsidRDefault="00892E99" w:rsidP="00A811F3"/>
        </w:tc>
      </w:tr>
      <w:tr w:rsidR="00892E99" w:rsidRPr="0027027B">
        <w:tc>
          <w:tcPr>
            <w:tcW w:w="3062" w:type="dxa"/>
          </w:tcPr>
          <w:p w:rsidR="00892E99" w:rsidRPr="0027027B" w:rsidRDefault="00892E99" w:rsidP="00A811F3">
            <w:pPr>
              <w:rPr>
                <w:bCs/>
              </w:rPr>
            </w:pPr>
            <w:r w:rsidRPr="0027027B">
              <w:rPr>
                <w:bCs/>
              </w:rPr>
              <w:t>načrtne a sestrojí obraz rovinného útvaru ve středové a osové souměrnosti, určí osově a středově souměrný útvar</w:t>
            </w:r>
          </w:p>
        </w:tc>
        <w:tc>
          <w:tcPr>
            <w:tcW w:w="3420" w:type="dxa"/>
          </w:tcPr>
          <w:p w:rsidR="00892E99" w:rsidRPr="0027027B" w:rsidRDefault="00892E99" w:rsidP="00DB5690">
            <w:pPr>
              <w:numPr>
                <w:ilvl w:val="0"/>
                <w:numId w:val="159"/>
              </w:numPr>
            </w:pPr>
            <w:r w:rsidRPr="0027027B">
              <w:t>pozná útvary středově souměrné</w:t>
            </w:r>
          </w:p>
          <w:p w:rsidR="00892E99" w:rsidRPr="0027027B" w:rsidRDefault="00892E99" w:rsidP="00DB5690">
            <w:pPr>
              <w:numPr>
                <w:ilvl w:val="0"/>
                <w:numId w:val="159"/>
              </w:numPr>
            </w:pPr>
            <w:r w:rsidRPr="0027027B">
              <w:t>umí sestrojit obraz rovinného útvaru ve středové souměrnosti</w:t>
            </w:r>
          </w:p>
        </w:tc>
        <w:tc>
          <w:tcPr>
            <w:tcW w:w="3062" w:type="dxa"/>
          </w:tcPr>
          <w:p w:rsidR="00892E99" w:rsidRPr="0027027B" w:rsidRDefault="00892E99" w:rsidP="00A811F3">
            <w:r>
              <w:t>s</w:t>
            </w:r>
            <w:r w:rsidRPr="0027027B">
              <w:t>tředová souměrnost</w:t>
            </w:r>
          </w:p>
        </w:tc>
        <w:tc>
          <w:tcPr>
            <w:tcW w:w="2342" w:type="dxa"/>
          </w:tcPr>
          <w:p w:rsidR="00892E99" w:rsidRPr="0027027B" w:rsidRDefault="00892E99" w:rsidP="00A811F3"/>
        </w:tc>
        <w:tc>
          <w:tcPr>
            <w:tcW w:w="1800" w:type="dxa"/>
          </w:tcPr>
          <w:p w:rsidR="00892E99" w:rsidRPr="0027027B" w:rsidRDefault="00892E99" w:rsidP="00A811F3"/>
        </w:tc>
      </w:tr>
      <w:tr w:rsidR="00892E99" w:rsidRPr="0027027B">
        <w:tc>
          <w:tcPr>
            <w:tcW w:w="3062" w:type="dxa"/>
          </w:tcPr>
          <w:p w:rsidR="00892E99" w:rsidRPr="0027027B" w:rsidRDefault="00892E99" w:rsidP="00A811F3">
            <w:pPr>
              <w:rPr>
                <w:bCs/>
              </w:rPr>
            </w:pPr>
            <w:r w:rsidRPr="0027027B">
              <w:rPr>
                <w:bCs/>
              </w:rPr>
              <w:t>určuje a charakterizuje základní prostorové útvary (tělesa), analyzuje jejich vlastnosti</w:t>
            </w:r>
          </w:p>
        </w:tc>
        <w:tc>
          <w:tcPr>
            <w:tcW w:w="3420" w:type="dxa"/>
          </w:tcPr>
          <w:p w:rsidR="00892E99" w:rsidRPr="0027027B" w:rsidRDefault="00892E99" w:rsidP="00DB5690">
            <w:pPr>
              <w:numPr>
                <w:ilvl w:val="0"/>
                <w:numId w:val="160"/>
              </w:numPr>
            </w:pPr>
            <w:r w:rsidRPr="0027027B">
              <w:t>charakterizuje, rozezná a pojmenuje hranol</w:t>
            </w:r>
          </w:p>
        </w:tc>
        <w:tc>
          <w:tcPr>
            <w:tcW w:w="3062" w:type="dxa"/>
          </w:tcPr>
          <w:p w:rsidR="00892E99" w:rsidRPr="0027027B" w:rsidRDefault="00892E99" w:rsidP="00A811F3">
            <w:r>
              <w:t>hranoly</w:t>
            </w:r>
          </w:p>
        </w:tc>
        <w:tc>
          <w:tcPr>
            <w:tcW w:w="2342" w:type="dxa"/>
          </w:tcPr>
          <w:p w:rsidR="00892E99" w:rsidRPr="0027027B" w:rsidRDefault="00892E99" w:rsidP="00A811F3"/>
        </w:tc>
        <w:tc>
          <w:tcPr>
            <w:tcW w:w="1800" w:type="dxa"/>
          </w:tcPr>
          <w:p w:rsidR="00892E99" w:rsidRPr="0027027B" w:rsidRDefault="00892E99" w:rsidP="00A811F3"/>
        </w:tc>
      </w:tr>
      <w:tr w:rsidR="00892E99" w:rsidRPr="0027027B">
        <w:tc>
          <w:tcPr>
            <w:tcW w:w="3062" w:type="dxa"/>
          </w:tcPr>
          <w:p w:rsidR="00892E99" w:rsidRPr="0027027B" w:rsidRDefault="00892E99" w:rsidP="00A811F3">
            <w:pPr>
              <w:rPr>
                <w:bCs/>
              </w:rPr>
            </w:pPr>
            <w:r w:rsidRPr="0027027B">
              <w:rPr>
                <w:bCs/>
              </w:rPr>
              <w:t>odhaduje a vypočítá objem a povrch těles</w:t>
            </w:r>
          </w:p>
        </w:tc>
        <w:tc>
          <w:tcPr>
            <w:tcW w:w="3420" w:type="dxa"/>
          </w:tcPr>
          <w:p w:rsidR="00892E99" w:rsidRPr="0027027B" w:rsidRDefault="00892E99" w:rsidP="00DB5690">
            <w:pPr>
              <w:numPr>
                <w:ilvl w:val="0"/>
                <w:numId w:val="160"/>
              </w:numPr>
            </w:pPr>
            <w:r w:rsidRPr="0027027B">
              <w:t>vypočítá objem a povrch hranolu</w:t>
            </w:r>
          </w:p>
        </w:tc>
        <w:tc>
          <w:tcPr>
            <w:tcW w:w="3062" w:type="dxa"/>
          </w:tcPr>
          <w:p w:rsidR="00892E99" w:rsidRPr="0027027B" w:rsidRDefault="00892E99" w:rsidP="00A811F3">
            <w:r>
              <w:t>hranoly</w:t>
            </w:r>
          </w:p>
        </w:tc>
        <w:tc>
          <w:tcPr>
            <w:tcW w:w="2342" w:type="dxa"/>
          </w:tcPr>
          <w:p w:rsidR="00892E99" w:rsidRPr="0027027B" w:rsidRDefault="00892E99" w:rsidP="00A811F3"/>
        </w:tc>
        <w:tc>
          <w:tcPr>
            <w:tcW w:w="1800" w:type="dxa"/>
          </w:tcPr>
          <w:p w:rsidR="00892E99" w:rsidRPr="0027027B" w:rsidRDefault="00892E99" w:rsidP="00A811F3"/>
        </w:tc>
      </w:tr>
      <w:tr w:rsidR="00892E99" w:rsidRPr="0027027B">
        <w:tc>
          <w:tcPr>
            <w:tcW w:w="3062" w:type="dxa"/>
          </w:tcPr>
          <w:p w:rsidR="00892E99" w:rsidRPr="0027027B" w:rsidRDefault="00892E99" w:rsidP="00A811F3">
            <w:pPr>
              <w:rPr>
                <w:bCs/>
              </w:rPr>
            </w:pPr>
            <w:r w:rsidRPr="0027027B">
              <w:rPr>
                <w:bCs/>
              </w:rPr>
              <w:t>načrtne a sestrojí sítě základních těles</w:t>
            </w:r>
          </w:p>
        </w:tc>
        <w:tc>
          <w:tcPr>
            <w:tcW w:w="3420" w:type="dxa"/>
          </w:tcPr>
          <w:p w:rsidR="00892E99" w:rsidRPr="0027027B" w:rsidRDefault="00892E99" w:rsidP="00DB5690">
            <w:pPr>
              <w:numPr>
                <w:ilvl w:val="0"/>
                <w:numId w:val="160"/>
              </w:numPr>
            </w:pPr>
            <w:r w:rsidRPr="0027027B">
              <w:t>načrtne a narýsuje síť hranolu</w:t>
            </w:r>
          </w:p>
        </w:tc>
        <w:tc>
          <w:tcPr>
            <w:tcW w:w="3062" w:type="dxa"/>
          </w:tcPr>
          <w:p w:rsidR="00892E99" w:rsidRPr="0027027B" w:rsidRDefault="00892E99" w:rsidP="00A811F3">
            <w:r>
              <w:t>h</w:t>
            </w:r>
            <w:r w:rsidRPr="0027027B">
              <w:t>ranoly</w:t>
            </w:r>
          </w:p>
        </w:tc>
        <w:tc>
          <w:tcPr>
            <w:tcW w:w="2342" w:type="dxa"/>
          </w:tcPr>
          <w:p w:rsidR="00892E99" w:rsidRPr="0027027B" w:rsidRDefault="00892E99" w:rsidP="00A811F3"/>
        </w:tc>
        <w:tc>
          <w:tcPr>
            <w:tcW w:w="1800" w:type="dxa"/>
          </w:tcPr>
          <w:p w:rsidR="00892E99" w:rsidRPr="0027027B" w:rsidRDefault="00892E99" w:rsidP="00A811F3"/>
        </w:tc>
      </w:tr>
      <w:tr w:rsidR="00892E99" w:rsidRPr="0027027B">
        <w:tc>
          <w:tcPr>
            <w:tcW w:w="3062" w:type="dxa"/>
          </w:tcPr>
          <w:p w:rsidR="00892E99" w:rsidRPr="0027027B" w:rsidRDefault="00892E99" w:rsidP="00A811F3">
            <w:pPr>
              <w:rPr>
                <w:bCs/>
              </w:rPr>
            </w:pPr>
            <w:r w:rsidRPr="0027027B">
              <w:rPr>
                <w:bCs/>
              </w:rPr>
              <w:t>načrtne a sestrojí obraz jednoduchých těles v rovině</w:t>
            </w:r>
          </w:p>
        </w:tc>
        <w:tc>
          <w:tcPr>
            <w:tcW w:w="3420" w:type="dxa"/>
          </w:tcPr>
          <w:p w:rsidR="00892E99" w:rsidRPr="0027027B" w:rsidRDefault="00892E99" w:rsidP="00DB5690">
            <w:pPr>
              <w:numPr>
                <w:ilvl w:val="0"/>
                <w:numId w:val="160"/>
              </w:numPr>
            </w:pPr>
            <w:r w:rsidRPr="0027027B">
              <w:t>načrtne a narýsuje obraz hranolu v rovině</w:t>
            </w:r>
          </w:p>
        </w:tc>
        <w:tc>
          <w:tcPr>
            <w:tcW w:w="3062" w:type="dxa"/>
          </w:tcPr>
          <w:p w:rsidR="00892E99" w:rsidRPr="0027027B" w:rsidRDefault="00892E99" w:rsidP="00A811F3">
            <w:r>
              <w:t>v</w:t>
            </w:r>
            <w:r w:rsidRPr="0027027B">
              <w:t>olné rovnoběžné promítání</w:t>
            </w:r>
          </w:p>
        </w:tc>
        <w:tc>
          <w:tcPr>
            <w:tcW w:w="2342" w:type="dxa"/>
          </w:tcPr>
          <w:p w:rsidR="00892E99" w:rsidRPr="0027027B" w:rsidRDefault="00892E99" w:rsidP="00A811F3"/>
        </w:tc>
        <w:tc>
          <w:tcPr>
            <w:tcW w:w="1800" w:type="dxa"/>
          </w:tcPr>
          <w:p w:rsidR="00892E99" w:rsidRPr="0027027B" w:rsidRDefault="00892E99" w:rsidP="00A811F3"/>
        </w:tc>
      </w:tr>
      <w:tr w:rsidR="00892E99" w:rsidRPr="0027027B">
        <w:tc>
          <w:tcPr>
            <w:tcW w:w="3062" w:type="dxa"/>
          </w:tcPr>
          <w:p w:rsidR="00892E99" w:rsidRPr="0027027B" w:rsidRDefault="00892E99" w:rsidP="00A811F3">
            <w:pPr>
              <w:rPr>
                <w:bCs/>
              </w:rPr>
            </w:pPr>
            <w:r w:rsidRPr="0027027B">
              <w:rPr>
                <w:bCs/>
              </w:rPr>
              <w:t>analyzuje a řeší aplikační geometrické úlohy s využitím osvojeného matematického aparátu</w:t>
            </w:r>
          </w:p>
        </w:tc>
        <w:tc>
          <w:tcPr>
            <w:tcW w:w="3420" w:type="dxa"/>
          </w:tcPr>
          <w:p w:rsidR="00892E99" w:rsidRPr="0027027B" w:rsidRDefault="00892E99" w:rsidP="00DB5690">
            <w:pPr>
              <w:numPr>
                <w:ilvl w:val="0"/>
                <w:numId w:val="160"/>
              </w:numPr>
            </w:pPr>
            <w:r w:rsidRPr="0027027B">
              <w:t>řeší slovní úlohy z praxe s využitím rovnic</w:t>
            </w:r>
          </w:p>
        </w:tc>
        <w:tc>
          <w:tcPr>
            <w:tcW w:w="3062" w:type="dxa"/>
          </w:tcPr>
          <w:p w:rsidR="00892E99" w:rsidRPr="0027027B" w:rsidRDefault="00892E99" w:rsidP="00A811F3">
            <w:r>
              <w:t>s</w:t>
            </w:r>
            <w:r w:rsidRPr="0027027B">
              <w:t>lovní úlohy</w:t>
            </w:r>
          </w:p>
        </w:tc>
        <w:tc>
          <w:tcPr>
            <w:tcW w:w="2342" w:type="dxa"/>
          </w:tcPr>
          <w:p w:rsidR="00892E99" w:rsidRPr="0027027B" w:rsidRDefault="00892E99" w:rsidP="00A811F3"/>
        </w:tc>
        <w:tc>
          <w:tcPr>
            <w:tcW w:w="1800" w:type="dxa"/>
          </w:tcPr>
          <w:p w:rsidR="00892E99" w:rsidRPr="0027027B" w:rsidRDefault="00892E99" w:rsidP="00A811F3"/>
        </w:tc>
      </w:tr>
      <w:tr w:rsidR="00892E99" w:rsidRPr="0027027B">
        <w:tc>
          <w:tcPr>
            <w:tcW w:w="3062" w:type="dxa"/>
          </w:tcPr>
          <w:p w:rsidR="00892E99" w:rsidRPr="0027027B" w:rsidRDefault="00892E99" w:rsidP="00A811F3">
            <w:pPr>
              <w:rPr>
                <w:bCs/>
              </w:rPr>
            </w:pPr>
            <w:r w:rsidRPr="0027027B">
              <w:rPr>
                <w:bCs/>
              </w:rPr>
              <w:t>užívá logickou úvahu a kombinační úsudek při řešení úloh a problémů a nalézá různá řešení předkládaných nebo zkoumaných situací</w:t>
            </w:r>
          </w:p>
        </w:tc>
        <w:tc>
          <w:tcPr>
            <w:tcW w:w="3420" w:type="dxa"/>
          </w:tcPr>
          <w:p w:rsidR="00892E99" w:rsidRPr="0027027B" w:rsidRDefault="00892E99" w:rsidP="00DB5690">
            <w:pPr>
              <w:numPr>
                <w:ilvl w:val="0"/>
                <w:numId w:val="160"/>
              </w:numPr>
            </w:pPr>
            <w:r w:rsidRPr="0027027B">
              <w:t>řeší jednoduché problémy a nalézá různá řešení</w:t>
            </w:r>
          </w:p>
        </w:tc>
        <w:tc>
          <w:tcPr>
            <w:tcW w:w="3062" w:type="dxa"/>
          </w:tcPr>
          <w:p w:rsidR="00892E99" w:rsidRPr="0027027B" w:rsidRDefault="00892E99" w:rsidP="00A811F3">
            <w:r>
              <w:t>slovní úlohy</w:t>
            </w:r>
          </w:p>
        </w:tc>
        <w:tc>
          <w:tcPr>
            <w:tcW w:w="2342" w:type="dxa"/>
          </w:tcPr>
          <w:p w:rsidR="00892E99" w:rsidRPr="0027027B" w:rsidRDefault="00892E99" w:rsidP="00A811F3"/>
        </w:tc>
        <w:tc>
          <w:tcPr>
            <w:tcW w:w="1800" w:type="dxa"/>
          </w:tcPr>
          <w:p w:rsidR="00892E99" w:rsidRPr="0027027B" w:rsidRDefault="00892E99" w:rsidP="00A811F3"/>
        </w:tc>
      </w:tr>
      <w:tr w:rsidR="00892E99" w:rsidRPr="0027027B">
        <w:tc>
          <w:tcPr>
            <w:tcW w:w="3062" w:type="dxa"/>
          </w:tcPr>
          <w:p w:rsidR="00892E99" w:rsidRPr="0027027B" w:rsidRDefault="00892E99" w:rsidP="00A811F3">
            <w:pPr>
              <w:rPr>
                <w:bCs/>
              </w:rPr>
            </w:pPr>
            <w:r w:rsidRPr="0027027B">
              <w:rPr>
                <w:bCs/>
              </w:rPr>
              <w:t>řeší úlohy na prostorovou představivost, aplikuje a kombinuje poznatky a dovednosti z různých tematických a vzdělávacích oblastí</w:t>
            </w:r>
          </w:p>
        </w:tc>
        <w:tc>
          <w:tcPr>
            <w:tcW w:w="3420" w:type="dxa"/>
          </w:tcPr>
          <w:p w:rsidR="00892E99" w:rsidRPr="0027027B" w:rsidRDefault="003839CD" w:rsidP="00DB5690">
            <w:pPr>
              <w:numPr>
                <w:ilvl w:val="0"/>
                <w:numId w:val="160"/>
              </w:numPr>
            </w:pPr>
            <w:r>
              <w:t>dovede využít prostorovou představivost při řešení geometrických úloh</w:t>
            </w:r>
          </w:p>
        </w:tc>
        <w:tc>
          <w:tcPr>
            <w:tcW w:w="3062" w:type="dxa"/>
          </w:tcPr>
          <w:p w:rsidR="00892E99" w:rsidRPr="0027027B" w:rsidRDefault="003839CD" w:rsidP="00A811F3">
            <w:r>
              <w:t>geometrické úlohy s prostorovou před</w:t>
            </w:r>
            <w:r w:rsidR="00092892">
              <w:t>sta</w:t>
            </w:r>
            <w:r>
              <w:t>vivostí</w:t>
            </w:r>
          </w:p>
        </w:tc>
        <w:tc>
          <w:tcPr>
            <w:tcW w:w="2342" w:type="dxa"/>
          </w:tcPr>
          <w:p w:rsidR="00892E99" w:rsidRPr="0027027B" w:rsidRDefault="00892E99" w:rsidP="00A811F3"/>
        </w:tc>
        <w:tc>
          <w:tcPr>
            <w:tcW w:w="1800" w:type="dxa"/>
          </w:tcPr>
          <w:p w:rsidR="00892E99" w:rsidRPr="0027027B" w:rsidRDefault="00892E99" w:rsidP="00A811F3"/>
        </w:tc>
      </w:tr>
    </w:tbl>
    <w:p w:rsidR="00892E99" w:rsidRDefault="00892E99" w:rsidP="00892E99">
      <w:pPr>
        <w:rPr>
          <w:b/>
          <w:sz w:val="28"/>
          <w:szCs w:val="28"/>
        </w:rPr>
      </w:pPr>
      <w:r>
        <w:rPr>
          <w:b/>
          <w:sz w:val="28"/>
          <w:szCs w:val="28"/>
        </w:rPr>
        <w:t xml:space="preserve">Vyučovací předmět: </w:t>
      </w:r>
      <w:r>
        <w:rPr>
          <w:sz w:val="28"/>
          <w:szCs w:val="28"/>
        </w:rPr>
        <w:t>Matematika</w:t>
      </w:r>
    </w:p>
    <w:p w:rsidR="00892E99" w:rsidRDefault="00892E99" w:rsidP="00892E99">
      <w:pPr>
        <w:rPr>
          <w:sz w:val="28"/>
          <w:szCs w:val="28"/>
        </w:rPr>
      </w:pPr>
      <w:r>
        <w:rPr>
          <w:b/>
          <w:sz w:val="28"/>
          <w:szCs w:val="28"/>
        </w:rPr>
        <w:t>Ročník:</w:t>
      </w:r>
      <w:r>
        <w:rPr>
          <w:sz w:val="28"/>
          <w:szCs w:val="28"/>
        </w:rPr>
        <w:t xml:space="preserve"> 8.</w:t>
      </w:r>
    </w:p>
    <w:p w:rsidR="00892E99" w:rsidRDefault="00892E99" w:rsidP="00892E99">
      <w:pPr>
        <w:rPr>
          <w:sz w:val="28"/>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2"/>
        <w:gridCol w:w="3420"/>
        <w:gridCol w:w="3062"/>
        <w:gridCol w:w="2342"/>
        <w:gridCol w:w="1800"/>
      </w:tblGrid>
      <w:tr w:rsidR="00892E99">
        <w:trPr>
          <w:trHeight w:val="1060"/>
          <w:tblHeader/>
        </w:trPr>
        <w:tc>
          <w:tcPr>
            <w:tcW w:w="3062" w:type="dxa"/>
            <w:tcBorders>
              <w:top w:val="single" w:sz="12" w:space="0" w:color="auto"/>
              <w:left w:val="single" w:sz="12" w:space="0" w:color="auto"/>
              <w:bottom w:val="single" w:sz="12" w:space="0" w:color="auto"/>
              <w:right w:val="single" w:sz="12" w:space="0" w:color="auto"/>
            </w:tcBorders>
            <w:vAlign w:val="center"/>
          </w:tcPr>
          <w:p w:rsidR="00892E99" w:rsidRDefault="00892E99" w:rsidP="00A811F3">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892E99" w:rsidRDefault="00892E99" w:rsidP="00A811F3">
            <w:pPr>
              <w:jc w:val="center"/>
              <w:rPr>
                <w:b/>
                <w:sz w:val="28"/>
                <w:szCs w:val="28"/>
              </w:rPr>
            </w:pPr>
            <w:r>
              <w:rPr>
                <w:b/>
                <w:sz w:val="28"/>
                <w:szCs w:val="28"/>
              </w:rPr>
              <w:t>Školní výstup</w:t>
            </w:r>
          </w:p>
        </w:tc>
        <w:tc>
          <w:tcPr>
            <w:tcW w:w="3062" w:type="dxa"/>
            <w:tcBorders>
              <w:top w:val="single" w:sz="12" w:space="0" w:color="auto"/>
              <w:left w:val="single" w:sz="12" w:space="0" w:color="auto"/>
              <w:bottom w:val="single" w:sz="12" w:space="0" w:color="auto"/>
              <w:right w:val="single" w:sz="12" w:space="0" w:color="auto"/>
            </w:tcBorders>
            <w:vAlign w:val="center"/>
          </w:tcPr>
          <w:p w:rsidR="00892E99" w:rsidRDefault="00892E99" w:rsidP="00A811F3">
            <w:pPr>
              <w:jc w:val="center"/>
              <w:rPr>
                <w:b/>
                <w:sz w:val="28"/>
                <w:szCs w:val="28"/>
              </w:rPr>
            </w:pPr>
            <w:r>
              <w:rPr>
                <w:b/>
                <w:sz w:val="28"/>
                <w:szCs w:val="28"/>
              </w:rPr>
              <w:t>Učivo</w:t>
            </w:r>
          </w:p>
        </w:tc>
        <w:tc>
          <w:tcPr>
            <w:tcW w:w="2342" w:type="dxa"/>
            <w:tcBorders>
              <w:top w:val="single" w:sz="12" w:space="0" w:color="auto"/>
              <w:left w:val="single" w:sz="12" w:space="0" w:color="auto"/>
              <w:bottom w:val="single" w:sz="12" w:space="0" w:color="auto"/>
              <w:right w:val="single" w:sz="12" w:space="0" w:color="auto"/>
            </w:tcBorders>
            <w:vAlign w:val="center"/>
          </w:tcPr>
          <w:p w:rsidR="00892E99" w:rsidRDefault="00892E99" w:rsidP="00A811F3">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892E99" w:rsidRDefault="00892E99" w:rsidP="00A811F3">
            <w:pPr>
              <w:jc w:val="center"/>
              <w:rPr>
                <w:b/>
                <w:sz w:val="28"/>
                <w:szCs w:val="28"/>
              </w:rPr>
            </w:pPr>
            <w:r>
              <w:rPr>
                <w:b/>
                <w:sz w:val="28"/>
                <w:szCs w:val="28"/>
              </w:rPr>
              <w:t>Poznámky</w:t>
            </w:r>
          </w:p>
        </w:tc>
      </w:tr>
      <w:tr w:rsidR="00892E99" w:rsidRPr="002C179B">
        <w:tc>
          <w:tcPr>
            <w:tcW w:w="3062" w:type="dxa"/>
            <w:tcBorders>
              <w:top w:val="single" w:sz="12" w:space="0" w:color="auto"/>
            </w:tcBorders>
          </w:tcPr>
          <w:p w:rsidR="00892E99" w:rsidRPr="002C179B" w:rsidRDefault="00892E99" w:rsidP="00A811F3">
            <w:pPr>
              <w:rPr>
                <w:bCs/>
              </w:rPr>
            </w:pPr>
            <w:r w:rsidRPr="002C179B">
              <w:rPr>
                <w:bCs/>
              </w:rPr>
              <w:t>provádí početní operace v oboru celých a racionálních čísel; užívá ve výpočtech druhou mocninu a odmocninu</w:t>
            </w:r>
          </w:p>
        </w:tc>
        <w:tc>
          <w:tcPr>
            <w:tcW w:w="3420" w:type="dxa"/>
            <w:tcBorders>
              <w:top w:val="single" w:sz="12" w:space="0" w:color="auto"/>
            </w:tcBorders>
          </w:tcPr>
          <w:p w:rsidR="00892E99" w:rsidRPr="002C179B" w:rsidRDefault="00892E99" w:rsidP="00DB5690">
            <w:pPr>
              <w:numPr>
                <w:ilvl w:val="0"/>
                <w:numId w:val="161"/>
              </w:numPr>
            </w:pPr>
            <w:r w:rsidRPr="002C179B">
              <w:t>zdokonaluje se v početních operacích</w:t>
            </w:r>
          </w:p>
          <w:p w:rsidR="00892E99" w:rsidRPr="002C179B" w:rsidRDefault="00892E99" w:rsidP="00DB5690">
            <w:pPr>
              <w:numPr>
                <w:ilvl w:val="0"/>
                <w:numId w:val="161"/>
              </w:numPr>
            </w:pPr>
            <w:r w:rsidRPr="002C179B">
              <w:t>rozšiřuje si početní operace a umocňování a odmocňování</w:t>
            </w:r>
          </w:p>
          <w:p w:rsidR="00892E99" w:rsidRPr="002C179B" w:rsidRDefault="00892E99" w:rsidP="00DB5690">
            <w:pPr>
              <w:numPr>
                <w:ilvl w:val="0"/>
                <w:numId w:val="161"/>
              </w:numPr>
            </w:pPr>
            <w:r w:rsidRPr="002C179B">
              <w:t>zvládá vyhledávat mocniny a odmocniny v tabulkách</w:t>
            </w:r>
          </w:p>
          <w:p w:rsidR="00892E99" w:rsidRPr="002C179B" w:rsidRDefault="00892E99" w:rsidP="00DB5690">
            <w:pPr>
              <w:numPr>
                <w:ilvl w:val="0"/>
                <w:numId w:val="161"/>
              </w:numPr>
            </w:pPr>
            <w:r w:rsidRPr="002C179B">
              <w:t>umí rozlišit odvěsny a přeponu</w:t>
            </w:r>
          </w:p>
          <w:p w:rsidR="00892E99" w:rsidRPr="002C179B" w:rsidRDefault="00892E99" w:rsidP="00DB5690">
            <w:pPr>
              <w:numPr>
                <w:ilvl w:val="0"/>
                <w:numId w:val="161"/>
              </w:numPr>
            </w:pPr>
            <w:r w:rsidRPr="002C179B">
              <w:t>osvojuje si Pythagorovu větu</w:t>
            </w:r>
          </w:p>
          <w:p w:rsidR="00892E99" w:rsidRPr="002C179B" w:rsidRDefault="00892E99" w:rsidP="00DB5690">
            <w:pPr>
              <w:numPr>
                <w:ilvl w:val="0"/>
                <w:numId w:val="161"/>
              </w:numPr>
            </w:pPr>
            <w:r w:rsidRPr="002C179B">
              <w:t>dokáže vypočítat délky stran pravoúhlého trojúhelníku</w:t>
            </w:r>
          </w:p>
          <w:p w:rsidR="00892E99" w:rsidRPr="002C179B" w:rsidRDefault="00892E99" w:rsidP="00DB5690">
            <w:pPr>
              <w:numPr>
                <w:ilvl w:val="0"/>
                <w:numId w:val="161"/>
              </w:numPr>
            </w:pPr>
            <w:r w:rsidRPr="002C179B">
              <w:t>využívá poznatků ve slovních úlohách</w:t>
            </w:r>
          </w:p>
          <w:p w:rsidR="00892E99" w:rsidRPr="002C179B" w:rsidRDefault="00892E99" w:rsidP="00DB5690">
            <w:pPr>
              <w:numPr>
                <w:ilvl w:val="0"/>
                <w:numId w:val="161"/>
              </w:numPr>
            </w:pPr>
            <w:r w:rsidRPr="002C179B">
              <w:t>provádí početní operace s mocninami s přirozeným mocnitelem</w:t>
            </w:r>
          </w:p>
          <w:p w:rsidR="00892E99" w:rsidRPr="002C179B" w:rsidRDefault="00892E99" w:rsidP="00DB5690">
            <w:pPr>
              <w:numPr>
                <w:ilvl w:val="0"/>
                <w:numId w:val="161"/>
              </w:numPr>
            </w:pPr>
            <w:r w:rsidRPr="002C179B">
              <w:t>dovede zapsat čísla pomocí mocnin deseti</w:t>
            </w:r>
          </w:p>
        </w:tc>
        <w:tc>
          <w:tcPr>
            <w:tcW w:w="3062" w:type="dxa"/>
            <w:tcBorders>
              <w:top w:val="single" w:sz="12" w:space="0" w:color="auto"/>
            </w:tcBorders>
          </w:tcPr>
          <w:p w:rsidR="00892E99" w:rsidRPr="002C179B" w:rsidRDefault="00892E99" w:rsidP="00A811F3">
            <w:pPr>
              <w:rPr>
                <w:bCs/>
              </w:rPr>
            </w:pPr>
            <w:r>
              <w:rPr>
                <w:bCs/>
              </w:rPr>
              <w:t>mocniny a odmocniny</w:t>
            </w:r>
          </w:p>
          <w:p w:rsidR="00892E99" w:rsidRPr="002C179B" w:rsidRDefault="00892E99" w:rsidP="00A811F3">
            <w:r>
              <w:t>druhá mocnina a odmocnina</w:t>
            </w:r>
          </w:p>
          <w:p w:rsidR="00892E99" w:rsidRPr="002C179B" w:rsidRDefault="00892E99" w:rsidP="00A811F3">
            <w:r w:rsidRPr="002C179B">
              <w:t xml:space="preserve">Pythagorova </w:t>
            </w:r>
            <w:r>
              <w:t>věta</w:t>
            </w:r>
          </w:p>
          <w:p w:rsidR="00892E99" w:rsidRPr="002C179B" w:rsidRDefault="00892E99" w:rsidP="00A811F3">
            <w:r>
              <w:t>mocnina s přirozeným mocnitelem</w:t>
            </w:r>
          </w:p>
        </w:tc>
        <w:tc>
          <w:tcPr>
            <w:tcW w:w="2342" w:type="dxa"/>
            <w:tcBorders>
              <w:top w:val="single" w:sz="12" w:space="0" w:color="auto"/>
            </w:tcBorders>
          </w:tcPr>
          <w:p w:rsidR="00892E99" w:rsidRPr="002C179B" w:rsidRDefault="00892E99" w:rsidP="00A811F3"/>
        </w:tc>
        <w:tc>
          <w:tcPr>
            <w:tcW w:w="1800" w:type="dxa"/>
            <w:tcBorders>
              <w:top w:val="single" w:sz="12" w:space="0" w:color="auto"/>
            </w:tcBorders>
          </w:tcPr>
          <w:p w:rsidR="00892E99" w:rsidRPr="002C179B" w:rsidRDefault="00892E99" w:rsidP="00A811F3"/>
        </w:tc>
      </w:tr>
      <w:tr w:rsidR="00892E99" w:rsidRPr="002C179B">
        <w:tc>
          <w:tcPr>
            <w:tcW w:w="3062" w:type="dxa"/>
          </w:tcPr>
          <w:p w:rsidR="00892E99" w:rsidRPr="002C179B" w:rsidRDefault="00892E99" w:rsidP="00A811F3">
            <w:pPr>
              <w:rPr>
                <w:bCs/>
              </w:rPr>
            </w:pPr>
            <w:r w:rsidRPr="002C179B">
              <w:rPr>
                <w:bCs/>
              </w:rPr>
              <w:t>zaokrouhluje a provádí odhady s danou přesností, účelně využívá kalkulátor</w:t>
            </w:r>
          </w:p>
        </w:tc>
        <w:tc>
          <w:tcPr>
            <w:tcW w:w="3420" w:type="dxa"/>
          </w:tcPr>
          <w:p w:rsidR="00892E99" w:rsidRPr="002C179B" w:rsidRDefault="00892E99" w:rsidP="00DB5690">
            <w:pPr>
              <w:numPr>
                <w:ilvl w:val="0"/>
                <w:numId w:val="162"/>
              </w:numPr>
            </w:pPr>
            <w:r w:rsidRPr="002C179B">
              <w:t>zaokrouhluje při vyhledávání v tabulkách</w:t>
            </w:r>
          </w:p>
          <w:p w:rsidR="00892E99" w:rsidRPr="002C179B" w:rsidRDefault="00892E99" w:rsidP="00DB5690">
            <w:pPr>
              <w:numPr>
                <w:ilvl w:val="0"/>
                <w:numId w:val="162"/>
              </w:numPr>
            </w:pPr>
            <w:r w:rsidRPr="002C179B">
              <w:t>při řešení slovních úloh účelně využívá kalkulátor</w:t>
            </w:r>
          </w:p>
        </w:tc>
        <w:tc>
          <w:tcPr>
            <w:tcW w:w="3062" w:type="dxa"/>
          </w:tcPr>
          <w:p w:rsidR="00892E99" w:rsidRPr="002C179B" w:rsidRDefault="00892E99" w:rsidP="00A811F3">
            <w:pPr>
              <w:rPr>
                <w:bCs/>
              </w:rPr>
            </w:pPr>
            <w:r>
              <w:rPr>
                <w:bCs/>
              </w:rPr>
              <w:t>mocniny a odmocniny</w:t>
            </w:r>
          </w:p>
          <w:p w:rsidR="00892E99" w:rsidRPr="002C179B" w:rsidRDefault="00892E99" w:rsidP="00A811F3">
            <w:r>
              <w:t>d</w:t>
            </w:r>
            <w:r w:rsidRPr="002C179B">
              <w:t>ruhá mocnina a odmo</w:t>
            </w:r>
            <w:r>
              <w:t>cnina</w:t>
            </w:r>
          </w:p>
          <w:p w:rsidR="00892E99" w:rsidRPr="002C179B" w:rsidRDefault="00892E99" w:rsidP="00A811F3">
            <w:r>
              <w:t>Pythagorova věta</w:t>
            </w:r>
          </w:p>
        </w:tc>
        <w:tc>
          <w:tcPr>
            <w:tcW w:w="2342" w:type="dxa"/>
          </w:tcPr>
          <w:p w:rsidR="00892E99" w:rsidRPr="002C179B" w:rsidRDefault="00892E99" w:rsidP="00A811F3"/>
        </w:tc>
        <w:tc>
          <w:tcPr>
            <w:tcW w:w="1800" w:type="dxa"/>
          </w:tcPr>
          <w:p w:rsidR="00892E99" w:rsidRPr="002C179B" w:rsidRDefault="00892E99" w:rsidP="00A811F3"/>
        </w:tc>
      </w:tr>
      <w:tr w:rsidR="00892E99" w:rsidRPr="002C179B">
        <w:tc>
          <w:tcPr>
            <w:tcW w:w="3062" w:type="dxa"/>
          </w:tcPr>
          <w:p w:rsidR="00892E99" w:rsidRPr="002C179B" w:rsidRDefault="00892E99" w:rsidP="00A811F3">
            <w:pPr>
              <w:rPr>
                <w:bCs/>
              </w:rPr>
            </w:pPr>
            <w:r w:rsidRPr="002C179B">
              <w:rPr>
                <w:bCs/>
              </w:rPr>
              <w:t xml:space="preserve">matematizuje jednoduché reálné situace s využitím proměnných; určí hodnotu výrazu, sčítá a násobí mnohočleny, provádí rozklad mnohočlenu na součin pomocí vzorců a vytýkáním </w:t>
            </w:r>
          </w:p>
        </w:tc>
        <w:tc>
          <w:tcPr>
            <w:tcW w:w="3420" w:type="dxa"/>
          </w:tcPr>
          <w:p w:rsidR="00892E99" w:rsidRPr="002C179B" w:rsidRDefault="00892E99" w:rsidP="00DB5690">
            <w:pPr>
              <w:numPr>
                <w:ilvl w:val="0"/>
                <w:numId w:val="163"/>
              </w:numPr>
            </w:pPr>
            <w:r w:rsidRPr="002C179B">
              <w:t>přepíše slovní vyjádření do algebraického tvaru</w:t>
            </w:r>
          </w:p>
          <w:p w:rsidR="00892E99" w:rsidRPr="002C179B" w:rsidRDefault="00892E99" w:rsidP="00DB5690">
            <w:pPr>
              <w:numPr>
                <w:ilvl w:val="0"/>
                <w:numId w:val="163"/>
              </w:numPr>
            </w:pPr>
            <w:r w:rsidRPr="002C179B">
              <w:t>určí hodnotu výrazu</w:t>
            </w:r>
          </w:p>
          <w:p w:rsidR="00892E99" w:rsidRPr="002C179B" w:rsidRDefault="00892E99" w:rsidP="00DB5690">
            <w:pPr>
              <w:numPr>
                <w:ilvl w:val="0"/>
                <w:numId w:val="163"/>
              </w:numPr>
            </w:pPr>
            <w:r w:rsidRPr="002C179B">
              <w:t>provádí všechny početní operace s výrazy</w:t>
            </w:r>
          </w:p>
          <w:p w:rsidR="00892E99" w:rsidRPr="002C179B" w:rsidRDefault="00892E99" w:rsidP="00DB5690">
            <w:pPr>
              <w:numPr>
                <w:ilvl w:val="0"/>
                <w:numId w:val="163"/>
              </w:numPr>
            </w:pPr>
            <w:r w:rsidRPr="002C179B">
              <w:t>rozkládá mnohočleny na součin pomocí vzorců, vytýkáním</w:t>
            </w:r>
          </w:p>
        </w:tc>
        <w:tc>
          <w:tcPr>
            <w:tcW w:w="3062" w:type="dxa"/>
          </w:tcPr>
          <w:p w:rsidR="00892E99" w:rsidRPr="002C179B" w:rsidRDefault="00892E99" w:rsidP="00A811F3">
            <w:r>
              <w:t>výrazy</w:t>
            </w:r>
          </w:p>
          <w:p w:rsidR="00892E99" w:rsidRPr="002C179B" w:rsidRDefault="00892E99" w:rsidP="00A811F3">
            <w:r>
              <w:t>mnohočleny</w:t>
            </w:r>
          </w:p>
        </w:tc>
        <w:tc>
          <w:tcPr>
            <w:tcW w:w="2342" w:type="dxa"/>
          </w:tcPr>
          <w:p w:rsidR="00892E99" w:rsidRPr="002C179B" w:rsidRDefault="00892E99" w:rsidP="00A811F3"/>
        </w:tc>
        <w:tc>
          <w:tcPr>
            <w:tcW w:w="1800" w:type="dxa"/>
          </w:tcPr>
          <w:p w:rsidR="00892E99" w:rsidRPr="002C179B" w:rsidRDefault="00892E99" w:rsidP="00A811F3"/>
        </w:tc>
      </w:tr>
      <w:tr w:rsidR="00892E99" w:rsidRPr="002C179B">
        <w:tc>
          <w:tcPr>
            <w:tcW w:w="3062" w:type="dxa"/>
          </w:tcPr>
          <w:p w:rsidR="00892E99" w:rsidRPr="002C179B" w:rsidRDefault="00892E99" w:rsidP="00A811F3">
            <w:pPr>
              <w:rPr>
                <w:bCs/>
              </w:rPr>
            </w:pPr>
            <w:r w:rsidRPr="002C179B">
              <w:rPr>
                <w:bCs/>
              </w:rPr>
              <w:t>formuje a řeší reálnou situaci pomocí rovnic a jejich soustav</w:t>
            </w:r>
          </w:p>
        </w:tc>
        <w:tc>
          <w:tcPr>
            <w:tcW w:w="3420" w:type="dxa"/>
          </w:tcPr>
          <w:p w:rsidR="00892E99" w:rsidRPr="002C179B" w:rsidRDefault="00892E99" w:rsidP="00DB5690">
            <w:pPr>
              <w:numPr>
                <w:ilvl w:val="0"/>
                <w:numId w:val="164"/>
              </w:numPr>
            </w:pPr>
            <w:r w:rsidRPr="002C179B">
              <w:t>užívá a zapisuje vztah rovnosti</w:t>
            </w:r>
          </w:p>
          <w:p w:rsidR="00892E99" w:rsidRPr="002C179B" w:rsidRDefault="00892E99" w:rsidP="00DB5690">
            <w:pPr>
              <w:numPr>
                <w:ilvl w:val="0"/>
                <w:numId w:val="164"/>
              </w:numPr>
            </w:pPr>
            <w:r w:rsidRPr="002C179B">
              <w:t>chápe zavedení rovnic jako rovnost dvou výrazů</w:t>
            </w:r>
          </w:p>
          <w:p w:rsidR="00892E99" w:rsidRPr="002C179B" w:rsidRDefault="00892E99" w:rsidP="00DB5690">
            <w:pPr>
              <w:numPr>
                <w:ilvl w:val="0"/>
                <w:numId w:val="164"/>
              </w:numPr>
            </w:pPr>
            <w:r w:rsidRPr="002C179B">
              <w:t>používá ekvivalentních úprav při řešení lineárních rovnic</w:t>
            </w:r>
          </w:p>
          <w:p w:rsidR="00892E99" w:rsidRPr="002C179B" w:rsidRDefault="00892E99" w:rsidP="00DB5690">
            <w:pPr>
              <w:numPr>
                <w:ilvl w:val="0"/>
                <w:numId w:val="164"/>
              </w:numPr>
            </w:pPr>
            <w:r w:rsidRPr="002C179B">
              <w:t>provádí zkoušku řešení</w:t>
            </w:r>
          </w:p>
        </w:tc>
        <w:tc>
          <w:tcPr>
            <w:tcW w:w="3062" w:type="dxa"/>
          </w:tcPr>
          <w:p w:rsidR="00892E99" w:rsidRPr="002C179B" w:rsidRDefault="00892E99" w:rsidP="00A811F3">
            <w:r>
              <w:t>rovnice</w:t>
            </w:r>
          </w:p>
        </w:tc>
        <w:tc>
          <w:tcPr>
            <w:tcW w:w="2342" w:type="dxa"/>
          </w:tcPr>
          <w:p w:rsidR="00892E99" w:rsidRPr="002C179B" w:rsidRDefault="00892E99" w:rsidP="00A811F3"/>
        </w:tc>
        <w:tc>
          <w:tcPr>
            <w:tcW w:w="1800" w:type="dxa"/>
          </w:tcPr>
          <w:p w:rsidR="00892E99" w:rsidRPr="002C179B" w:rsidRDefault="00892E99" w:rsidP="00A811F3"/>
        </w:tc>
      </w:tr>
      <w:tr w:rsidR="00892E99" w:rsidRPr="002C179B">
        <w:tc>
          <w:tcPr>
            <w:tcW w:w="3062" w:type="dxa"/>
          </w:tcPr>
          <w:p w:rsidR="00892E99" w:rsidRPr="002C179B" w:rsidRDefault="00892E99" w:rsidP="00A811F3">
            <w:pPr>
              <w:rPr>
                <w:bCs/>
              </w:rPr>
            </w:pPr>
            <w:r w:rsidRPr="002C179B">
              <w:rPr>
                <w:bCs/>
              </w:rPr>
              <w:t>analyzuje a řeší jednoduché problémy, modeluje konkrétní situace, v nichž využívá matematický aparát v oboru celých a racionálních čísel</w:t>
            </w:r>
          </w:p>
        </w:tc>
        <w:tc>
          <w:tcPr>
            <w:tcW w:w="3420" w:type="dxa"/>
          </w:tcPr>
          <w:p w:rsidR="00892E99" w:rsidRPr="002C179B" w:rsidRDefault="00892E99" w:rsidP="00DB5690">
            <w:pPr>
              <w:numPr>
                <w:ilvl w:val="0"/>
                <w:numId w:val="165"/>
              </w:numPr>
            </w:pPr>
            <w:r w:rsidRPr="002C179B">
              <w:t>řeší slovní úlohy z praxe s využitím rovnic</w:t>
            </w:r>
          </w:p>
        </w:tc>
        <w:tc>
          <w:tcPr>
            <w:tcW w:w="3062" w:type="dxa"/>
          </w:tcPr>
          <w:p w:rsidR="00892E99" w:rsidRPr="002C179B" w:rsidRDefault="00892E99" w:rsidP="00A811F3">
            <w:r>
              <w:t>slovní úlohy</w:t>
            </w:r>
          </w:p>
        </w:tc>
        <w:tc>
          <w:tcPr>
            <w:tcW w:w="2342" w:type="dxa"/>
          </w:tcPr>
          <w:p w:rsidR="00892E99" w:rsidRPr="002C179B" w:rsidRDefault="00892E99" w:rsidP="00A811F3"/>
        </w:tc>
        <w:tc>
          <w:tcPr>
            <w:tcW w:w="1800" w:type="dxa"/>
          </w:tcPr>
          <w:p w:rsidR="00892E99" w:rsidRPr="002C179B" w:rsidRDefault="00892E99" w:rsidP="00A811F3"/>
        </w:tc>
      </w:tr>
      <w:tr w:rsidR="00892E99" w:rsidRPr="002C179B">
        <w:tc>
          <w:tcPr>
            <w:tcW w:w="3062" w:type="dxa"/>
          </w:tcPr>
          <w:p w:rsidR="00892E99" w:rsidRPr="002C179B" w:rsidRDefault="00892E99" w:rsidP="00A811F3">
            <w:pPr>
              <w:rPr>
                <w:bCs/>
              </w:rPr>
            </w:pPr>
            <w:r w:rsidRPr="002C179B">
              <w:rPr>
                <w:bCs/>
              </w:rPr>
              <w:t>vyhledává, vyhodnocuje a zpracovává data</w:t>
            </w:r>
          </w:p>
        </w:tc>
        <w:tc>
          <w:tcPr>
            <w:tcW w:w="3420" w:type="dxa"/>
          </w:tcPr>
          <w:p w:rsidR="00892E99" w:rsidRPr="002C179B" w:rsidRDefault="00892E99" w:rsidP="00DB5690">
            <w:pPr>
              <w:numPr>
                <w:ilvl w:val="0"/>
                <w:numId w:val="165"/>
              </w:numPr>
            </w:pPr>
            <w:r w:rsidRPr="002C179B">
              <w:t>čte a sestavuje jednoduché tabulky, diagramy</w:t>
            </w:r>
          </w:p>
          <w:p w:rsidR="00892E99" w:rsidRPr="002C179B" w:rsidRDefault="00892E99" w:rsidP="00DB5690">
            <w:pPr>
              <w:numPr>
                <w:ilvl w:val="0"/>
                <w:numId w:val="165"/>
              </w:numPr>
            </w:pPr>
            <w:r w:rsidRPr="002C179B">
              <w:t>vyhledává a vyhodnocuje jednoduchá statistická data v grafech a tabulkách</w:t>
            </w:r>
          </w:p>
        </w:tc>
        <w:tc>
          <w:tcPr>
            <w:tcW w:w="3062" w:type="dxa"/>
          </w:tcPr>
          <w:p w:rsidR="00892E99" w:rsidRPr="002C179B" w:rsidRDefault="00892E99" w:rsidP="00A811F3">
            <w:r>
              <w:t>statistika</w:t>
            </w:r>
          </w:p>
          <w:p w:rsidR="00892E99" w:rsidRPr="002C179B" w:rsidRDefault="00892E99" w:rsidP="00A811F3">
            <w:r>
              <w:t>j</w:t>
            </w:r>
            <w:r w:rsidRPr="002C179B">
              <w:t>ednotka, znak, četnost, aritmetický průměr, modus, medián</w:t>
            </w:r>
          </w:p>
        </w:tc>
        <w:tc>
          <w:tcPr>
            <w:tcW w:w="2342" w:type="dxa"/>
          </w:tcPr>
          <w:p w:rsidR="00892E99" w:rsidRPr="002C179B" w:rsidRDefault="00892E99" w:rsidP="00A811F3"/>
        </w:tc>
        <w:tc>
          <w:tcPr>
            <w:tcW w:w="1800" w:type="dxa"/>
          </w:tcPr>
          <w:p w:rsidR="00892E99" w:rsidRPr="002C179B" w:rsidRDefault="00892E99" w:rsidP="00A811F3"/>
        </w:tc>
      </w:tr>
      <w:tr w:rsidR="00892E99" w:rsidRPr="002C179B">
        <w:tc>
          <w:tcPr>
            <w:tcW w:w="3062" w:type="dxa"/>
          </w:tcPr>
          <w:p w:rsidR="00892E99" w:rsidRPr="002C179B" w:rsidRDefault="00892E99" w:rsidP="00A811F3">
            <w:pPr>
              <w:rPr>
                <w:bCs/>
              </w:rPr>
            </w:pPr>
            <w:r w:rsidRPr="002C179B">
              <w:rPr>
                <w:bCs/>
              </w:rPr>
              <w:t>porovnává soubory dat</w:t>
            </w:r>
          </w:p>
        </w:tc>
        <w:tc>
          <w:tcPr>
            <w:tcW w:w="3420" w:type="dxa"/>
          </w:tcPr>
          <w:p w:rsidR="00892E99" w:rsidRPr="002C179B" w:rsidRDefault="00892E99" w:rsidP="00DB5690">
            <w:pPr>
              <w:numPr>
                <w:ilvl w:val="0"/>
                <w:numId w:val="166"/>
              </w:numPr>
            </w:pPr>
            <w:r w:rsidRPr="002C179B">
              <w:t>zaznamenává výsledky statistických řešení do tabulek a porovnává je</w:t>
            </w:r>
          </w:p>
        </w:tc>
        <w:tc>
          <w:tcPr>
            <w:tcW w:w="3062" w:type="dxa"/>
          </w:tcPr>
          <w:p w:rsidR="00892E99" w:rsidRPr="002C179B" w:rsidRDefault="00892E99" w:rsidP="00A811F3">
            <w:r>
              <w:t>s</w:t>
            </w:r>
            <w:r w:rsidRPr="002C179B">
              <w:t>tatistika</w:t>
            </w:r>
          </w:p>
        </w:tc>
        <w:tc>
          <w:tcPr>
            <w:tcW w:w="2342" w:type="dxa"/>
          </w:tcPr>
          <w:p w:rsidR="00892E99" w:rsidRPr="002C179B" w:rsidRDefault="00892E99" w:rsidP="00A811F3"/>
        </w:tc>
        <w:tc>
          <w:tcPr>
            <w:tcW w:w="1800" w:type="dxa"/>
          </w:tcPr>
          <w:p w:rsidR="00892E99" w:rsidRPr="002C179B" w:rsidRDefault="00892E99" w:rsidP="00A811F3"/>
        </w:tc>
      </w:tr>
      <w:tr w:rsidR="00892E99" w:rsidRPr="002C179B">
        <w:tc>
          <w:tcPr>
            <w:tcW w:w="3062" w:type="dxa"/>
          </w:tcPr>
          <w:p w:rsidR="00892E99" w:rsidRPr="002C179B" w:rsidRDefault="00892E99" w:rsidP="00A811F3">
            <w:pPr>
              <w:rPr>
                <w:bCs/>
              </w:rPr>
            </w:pPr>
            <w:r w:rsidRPr="002C179B">
              <w:rPr>
                <w:bCs/>
              </w:rPr>
              <w:t>zdůvodňuje a využívá polohové a metrické vlastnosti základních rovinných útvarů při řešení úloh a jednoduchých praktických problémů; využívá potřebnou matematickou symboliku</w:t>
            </w:r>
          </w:p>
        </w:tc>
        <w:tc>
          <w:tcPr>
            <w:tcW w:w="3420" w:type="dxa"/>
          </w:tcPr>
          <w:p w:rsidR="00892E99" w:rsidRPr="002C179B" w:rsidRDefault="00892E99" w:rsidP="00DB5690">
            <w:pPr>
              <w:numPr>
                <w:ilvl w:val="0"/>
                <w:numId w:val="166"/>
              </w:numPr>
            </w:pPr>
            <w:r w:rsidRPr="002C179B">
              <w:t>umí určit vzájemnou polohu přímky a kružnice, dvou kružnic</w:t>
            </w:r>
          </w:p>
        </w:tc>
        <w:tc>
          <w:tcPr>
            <w:tcW w:w="3062" w:type="dxa"/>
          </w:tcPr>
          <w:p w:rsidR="00892E99" w:rsidRPr="002C179B" w:rsidRDefault="00892E99" w:rsidP="00A811F3">
            <w:r>
              <w:t>kružnice</w:t>
            </w:r>
          </w:p>
        </w:tc>
        <w:tc>
          <w:tcPr>
            <w:tcW w:w="2342" w:type="dxa"/>
          </w:tcPr>
          <w:p w:rsidR="00892E99" w:rsidRPr="002C179B" w:rsidRDefault="00892E99" w:rsidP="00A811F3"/>
        </w:tc>
        <w:tc>
          <w:tcPr>
            <w:tcW w:w="1800" w:type="dxa"/>
          </w:tcPr>
          <w:p w:rsidR="00892E99" w:rsidRPr="002C179B" w:rsidRDefault="00892E99" w:rsidP="00A811F3"/>
        </w:tc>
      </w:tr>
      <w:tr w:rsidR="00892E99" w:rsidRPr="002C179B">
        <w:tc>
          <w:tcPr>
            <w:tcW w:w="3062" w:type="dxa"/>
          </w:tcPr>
          <w:p w:rsidR="00892E99" w:rsidRPr="002C179B" w:rsidRDefault="00892E99" w:rsidP="00A811F3">
            <w:pPr>
              <w:rPr>
                <w:bCs/>
              </w:rPr>
            </w:pPr>
            <w:r w:rsidRPr="002C179B">
              <w:rPr>
                <w:bCs/>
              </w:rPr>
              <w:t>charakterizuje a třídí základní rovinné útvary</w:t>
            </w:r>
          </w:p>
        </w:tc>
        <w:tc>
          <w:tcPr>
            <w:tcW w:w="3420" w:type="dxa"/>
          </w:tcPr>
          <w:p w:rsidR="00892E99" w:rsidRPr="002C179B" w:rsidRDefault="00892E99" w:rsidP="00DB5690">
            <w:pPr>
              <w:numPr>
                <w:ilvl w:val="0"/>
                <w:numId w:val="166"/>
              </w:numPr>
            </w:pPr>
            <w:r w:rsidRPr="002C179B">
              <w:t>charakterizuje pojmy kruh, kružnice a dovede určit rozdíl mezi nimi</w:t>
            </w:r>
          </w:p>
        </w:tc>
        <w:tc>
          <w:tcPr>
            <w:tcW w:w="3062" w:type="dxa"/>
          </w:tcPr>
          <w:p w:rsidR="00892E99" w:rsidRPr="002C179B" w:rsidRDefault="00892E99" w:rsidP="00A811F3">
            <w:r>
              <w:t>kružnice, kruh</w:t>
            </w:r>
          </w:p>
        </w:tc>
        <w:tc>
          <w:tcPr>
            <w:tcW w:w="2342" w:type="dxa"/>
          </w:tcPr>
          <w:p w:rsidR="00892E99" w:rsidRPr="002C179B" w:rsidRDefault="00892E99" w:rsidP="00A811F3"/>
        </w:tc>
        <w:tc>
          <w:tcPr>
            <w:tcW w:w="1800" w:type="dxa"/>
          </w:tcPr>
          <w:p w:rsidR="00892E99" w:rsidRPr="002C179B" w:rsidRDefault="00892E99" w:rsidP="00A811F3"/>
        </w:tc>
      </w:tr>
      <w:tr w:rsidR="00892E99" w:rsidRPr="002C179B">
        <w:tc>
          <w:tcPr>
            <w:tcW w:w="3062" w:type="dxa"/>
          </w:tcPr>
          <w:p w:rsidR="00892E99" w:rsidRPr="002C179B" w:rsidRDefault="00892E99" w:rsidP="00A811F3">
            <w:pPr>
              <w:rPr>
                <w:bCs/>
              </w:rPr>
            </w:pPr>
            <w:r w:rsidRPr="002C179B">
              <w:rPr>
                <w:bCs/>
              </w:rPr>
              <w:t>odhaduje a vypočítá obsah a obvod základních rovinných útvarů</w:t>
            </w:r>
          </w:p>
        </w:tc>
        <w:tc>
          <w:tcPr>
            <w:tcW w:w="3420" w:type="dxa"/>
          </w:tcPr>
          <w:p w:rsidR="00892E99" w:rsidRPr="002C179B" w:rsidRDefault="00892E99" w:rsidP="00DB5690">
            <w:pPr>
              <w:numPr>
                <w:ilvl w:val="0"/>
                <w:numId w:val="166"/>
              </w:numPr>
            </w:pPr>
            <w:r w:rsidRPr="002C179B">
              <w:t>vypočítá obvod a obsah kruhu</w:t>
            </w:r>
          </w:p>
        </w:tc>
        <w:tc>
          <w:tcPr>
            <w:tcW w:w="3062" w:type="dxa"/>
          </w:tcPr>
          <w:p w:rsidR="00892E99" w:rsidRPr="002C179B" w:rsidRDefault="00892E99" w:rsidP="00A811F3">
            <w:r>
              <w:t>kružnice, kruh</w:t>
            </w:r>
          </w:p>
        </w:tc>
        <w:tc>
          <w:tcPr>
            <w:tcW w:w="2342" w:type="dxa"/>
          </w:tcPr>
          <w:p w:rsidR="00892E99" w:rsidRPr="002C179B" w:rsidRDefault="00892E99" w:rsidP="00A811F3"/>
        </w:tc>
        <w:tc>
          <w:tcPr>
            <w:tcW w:w="1800" w:type="dxa"/>
          </w:tcPr>
          <w:p w:rsidR="00892E99" w:rsidRPr="002C179B" w:rsidRDefault="00892E99" w:rsidP="00A811F3"/>
        </w:tc>
      </w:tr>
      <w:tr w:rsidR="00892E99" w:rsidRPr="002C179B">
        <w:tc>
          <w:tcPr>
            <w:tcW w:w="3062" w:type="dxa"/>
          </w:tcPr>
          <w:p w:rsidR="00892E99" w:rsidRPr="002C179B" w:rsidRDefault="00892E99" w:rsidP="00A811F3">
            <w:pPr>
              <w:rPr>
                <w:bCs/>
              </w:rPr>
            </w:pPr>
            <w:r w:rsidRPr="002C179B">
              <w:rPr>
                <w:bCs/>
              </w:rPr>
              <w:t>využívá pojem množina všech bodů dané vlastnosti k charakteristice útvaru a k řešení polohových a nepolohových konstrukčních úloh</w:t>
            </w:r>
          </w:p>
        </w:tc>
        <w:tc>
          <w:tcPr>
            <w:tcW w:w="3420" w:type="dxa"/>
          </w:tcPr>
          <w:p w:rsidR="00892E99" w:rsidRPr="002C179B" w:rsidRDefault="00892E99" w:rsidP="00DB5690">
            <w:pPr>
              <w:numPr>
                <w:ilvl w:val="0"/>
                <w:numId w:val="166"/>
              </w:numPr>
            </w:pPr>
            <w:r w:rsidRPr="002C179B">
              <w:t>rozumí pojmu množiny všech bodů dané vlastnosti</w:t>
            </w:r>
          </w:p>
          <w:p w:rsidR="00892E99" w:rsidRPr="002C179B" w:rsidRDefault="00892E99" w:rsidP="00DB5690">
            <w:pPr>
              <w:numPr>
                <w:ilvl w:val="0"/>
                <w:numId w:val="166"/>
              </w:numPr>
            </w:pPr>
            <w:r w:rsidRPr="002C179B">
              <w:t>umí sestrojit jednoduché konstrukce</w:t>
            </w:r>
          </w:p>
          <w:p w:rsidR="00892E99" w:rsidRPr="002C179B" w:rsidRDefault="00892E99" w:rsidP="00DB5690">
            <w:pPr>
              <w:numPr>
                <w:ilvl w:val="0"/>
                <w:numId w:val="166"/>
              </w:numPr>
            </w:pPr>
            <w:r w:rsidRPr="002C179B">
              <w:t>využívá poznatků (výška, těžnice, Thaletova kružnic</w:t>
            </w:r>
            <w:r>
              <w:t>e</w:t>
            </w:r>
            <w:r w:rsidRPr="002C179B">
              <w:t>) v konstrukčních úlohách</w:t>
            </w:r>
          </w:p>
        </w:tc>
        <w:tc>
          <w:tcPr>
            <w:tcW w:w="3062" w:type="dxa"/>
          </w:tcPr>
          <w:p w:rsidR="00892E99" w:rsidRPr="002C179B" w:rsidRDefault="00892E99" w:rsidP="00A811F3">
            <w:r>
              <w:t>m</w:t>
            </w:r>
            <w:r w:rsidRPr="002C179B">
              <w:t>no</w:t>
            </w:r>
            <w:r>
              <w:t>žiny všech bodů dané vlastnosti</w:t>
            </w:r>
          </w:p>
          <w:p w:rsidR="00892E99" w:rsidRPr="002C179B" w:rsidRDefault="00892E99" w:rsidP="00A811F3">
            <w:r>
              <w:t>Thaletova kružnice</w:t>
            </w:r>
          </w:p>
        </w:tc>
        <w:tc>
          <w:tcPr>
            <w:tcW w:w="2342" w:type="dxa"/>
          </w:tcPr>
          <w:p w:rsidR="00892E99" w:rsidRPr="002C179B" w:rsidRDefault="00892E99" w:rsidP="00A811F3"/>
        </w:tc>
        <w:tc>
          <w:tcPr>
            <w:tcW w:w="1800" w:type="dxa"/>
          </w:tcPr>
          <w:p w:rsidR="00892E99" w:rsidRPr="002C179B" w:rsidRDefault="00892E99" w:rsidP="00A811F3"/>
        </w:tc>
      </w:tr>
      <w:tr w:rsidR="00892E99" w:rsidRPr="002C179B">
        <w:tc>
          <w:tcPr>
            <w:tcW w:w="3062" w:type="dxa"/>
          </w:tcPr>
          <w:p w:rsidR="00892E99" w:rsidRPr="002C179B" w:rsidRDefault="00892E99" w:rsidP="00A811F3">
            <w:pPr>
              <w:rPr>
                <w:bCs/>
              </w:rPr>
            </w:pPr>
            <w:r w:rsidRPr="002C179B">
              <w:rPr>
                <w:bCs/>
              </w:rPr>
              <w:t>načrtne a sestrojí rovinné útvary</w:t>
            </w:r>
          </w:p>
        </w:tc>
        <w:tc>
          <w:tcPr>
            <w:tcW w:w="3420" w:type="dxa"/>
          </w:tcPr>
          <w:p w:rsidR="00892E99" w:rsidRPr="002C179B" w:rsidRDefault="00892E99" w:rsidP="00DB5690">
            <w:pPr>
              <w:numPr>
                <w:ilvl w:val="0"/>
                <w:numId w:val="167"/>
              </w:numPr>
            </w:pPr>
            <w:r w:rsidRPr="002C179B">
              <w:t>načrtne a sestrojí další rovinné útvary – kruh, kružnice</w:t>
            </w:r>
          </w:p>
        </w:tc>
        <w:tc>
          <w:tcPr>
            <w:tcW w:w="3062" w:type="dxa"/>
          </w:tcPr>
          <w:p w:rsidR="00892E99" w:rsidRPr="002C179B" w:rsidRDefault="00892E99" w:rsidP="00A811F3">
            <w:r>
              <w:t>k</w:t>
            </w:r>
            <w:r w:rsidRPr="002C179B">
              <w:t>ružnice, kruh</w:t>
            </w:r>
          </w:p>
        </w:tc>
        <w:tc>
          <w:tcPr>
            <w:tcW w:w="2342" w:type="dxa"/>
          </w:tcPr>
          <w:p w:rsidR="00892E99" w:rsidRPr="002C179B" w:rsidRDefault="00892E99" w:rsidP="00A811F3"/>
        </w:tc>
        <w:tc>
          <w:tcPr>
            <w:tcW w:w="1800" w:type="dxa"/>
          </w:tcPr>
          <w:p w:rsidR="00892E99" w:rsidRPr="002C179B" w:rsidRDefault="00892E99" w:rsidP="00A811F3"/>
        </w:tc>
      </w:tr>
      <w:tr w:rsidR="00892E99" w:rsidRPr="002C179B">
        <w:tc>
          <w:tcPr>
            <w:tcW w:w="3062" w:type="dxa"/>
          </w:tcPr>
          <w:p w:rsidR="00892E99" w:rsidRPr="002C179B" w:rsidRDefault="00892E99" w:rsidP="00A811F3">
            <w:pPr>
              <w:rPr>
                <w:bCs/>
              </w:rPr>
            </w:pPr>
            <w:r w:rsidRPr="002C179B">
              <w:rPr>
                <w:bCs/>
              </w:rPr>
              <w:t>určuje a charakterizuje základní prostorové útvary (tělesa), analyzuje jejich vlastnosti</w:t>
            </w:r>
          </w:p>
        </w:tc>
        <w:tc>
          <w:tcPr>
            <w:tcW w:w="3420" w:type="dxa"/>
          </w:tcPr>
          <w:p w:rsidR="00892E99" w:rsidRPr="002C179B" w:rsidRDefault="00892E99" w:rsidP="00DB5690">
            <w:pPr>
              <w:numPr>
                <w:ilvl w:val="0"/>
                <w:numId w:val="167"/>
              </w:numPr>
            </w:pPr>
            <w:r w:rsidRPr="002C179B">
              <w:t>charakterizuje, rozezná a pojmenuje válec</w:t>
            </w:r>
          </w:p>
        </w:tc>
        <w:tc>
          <w:tcPr>
            <w:tcW w:w="3062" w:type="dxa"/>
          </w:tcPr>
          <w:p w:rsidR="00892E99" w:rsidRPr="002C179B" w:rsidRDefault="00892E99" w:rsidP="00A811F3">
            <w:r>
              <w:t>válec</w:t>
            </w:r>
          </w:p>
        </w:tc>
        <w:tc>
          <w:tcPr>
            <w:tcW w:w="2342" w:type="dxa"/>
          </w:tcPr>
          <w:p w:rsidR="00892E99" w:rsidRPr="002C179B" w:rsidRDefault="00892E99" w:rsidP="00A811F3"/>
        </w:tc>
        <w:tc>
          <w:tcPr>
            <w:tcW w:w="1800" w:type="dxa"/>
          </w:tcPr>
          <w:p w:rsidR="00892E99" w:rsidRPr="002C179B" w:rsidRDefault="00892E99" w:rsidP="00A811F3"/>
        </w:tc>
      </w:tr>
      <w:tr w:rsidR="00892E99" w:rsidRPr="002C179B">
        <w:tc>
          <w:tcPr>
            <w:tcW w:w="3062" w:type="dxa"/>
          </w:tcPr>
          <w:p w:rsidR="00892E99" w:rsidRPr="002C179B" w:rsidRDefault="00892E99" w:rsidP="00A811F3">
            <w:pPr>
              <w:rPr>
                <w:bCs/>
              </w:rPr>
            </w:pPr>
            <w:r w:rsidRPr="002C179B">
              <w:rPr>
                <w:bCs/>
              </w:rPr>
              <w:t>odhaduje a vypočítá objem a povrch těles</w:t>
            </w:r>
          </w:p>
        </w:tc>
        <w:tc>
          <w:tcPr>
            <w:tcW w:w="3420" w:type="dxa"/>
          </w:tcPr>
          <w:p w:rsidR="00892E99" w:rsidRPr="002C179B" w:rsidRDefault="00892E99" w:rsidP="00DB5690">
            <w:pPr>
              <w:numPr>
                <w:ilvl w:val="0"/>
                <w:numId w:val="167"/>
              </w:numPr>
            </w:pPr>
            <w:r w:rsidRPr="002C179B">
              <w:t>vypočítá objem a povrch válce</w:t>
            </w:r>
          </w:p>
        </w:tc>
        <w:tc>
          <w:tcPr>
            <w:tcW w:w="3062" w:type="dxa"/>
          </w:tcPr>
          <w:p w:rsidR="00892E99" w:rsidRPr="002C179B" w:rsidRDefault="00892E99" w:rsidP="00A811F3">
            <w:r>
              <w:t>válec</w:t>
            </w:r>
          </w:p>
        </w:tc>
        <w:tc>
          <w:tcPr>
            <w:tcW w:w="2342" w:type="dxa"/>
          </w:tcPr>
          <w:p w:rsidR="00892E99" w:rsidRPr="002C179B" w:rsidRDefault="00892E99" w:rsidP="00A811F3"/>
        </w:tc>
        <w:tc>
          <w:tcPr>
            <w:tcW w:w="1800" w:type="dxa"/>
          </w:tcPr>
          <w:p w:rsidR="00892E99" w:rsidRPr="002C179B" w:rsidRDefault="00892E99" w:rsidP="00A811F3"/>
        </w:tc>
      </w:tr>
      <w:tr w:rsidR="00892E99" w:rsidRPr="002C179B">
        <w:tc>
          <w:tcPr>
            <w:tcW w:w="3062" w:type="dxa"/>
          </w:tcPr>
          <w:p w:rsidR="00892E99" w:rsidRPr="002C179B" w:rsidRDefault="00892E99" w:rsidP="00A811F3">
            <w:pPr>
              <w:rPr>
                <w:bCs/>
              </w:rPr>
            </w:pPr>
            <w:r w:rsidRPr="002C179B">
              <w:rPr>
                <w:bCs/>
              </w:rPr>
              <w:t>načrtne a sestrojí sítě základních těles</w:t>
            </w:r>
          </w:p>
        </w:tc>
        <w:tc>
          <w:tcPr>
            <w:tcW w:w="3420" w:type="dxa"/>
          </w:tcPr>
          <w:p w:rsidR="00892E99" w:rsidRPr="002C179B" w:rsidRDefault="00892E99" w:rsidP="00DB5690">
            <w:pPr>
              <w:numPr>
                <w:ilvl w:val="0"/>
                <w:numId w:val="167"/>
              </w:numPr>
            </w:pPr>
            <w:r w:rsidRPr="002C179B">
              <w:t>načrtne a narýsuje síť válce</w:t>
            </w:r>
          </w:p>
        </w:tc>
        <w:tc>
          <w:tcPr>
            <w:tcW w:w="3062" w:type="dxa"/>
          </w:tcPr>
          <w:p w:rsidR="00892E99" w:rsidRPr="002C179B" w:rsidRDefault="00892E99" w:rsidP="00A811F3">
            <w:r>
              <w:t>v</w:t>
            </w:r>
            <w:r w:rsidRPr="002C179B">
              <w:t>álec</w:t>
            </w:r>
          </w:p>
        </w:tc>
        <w:tc>
          <w:tcPr>
            <w:tcW w:w="2342" w:type="dxa"/>
          </w:tcPr>
          <w:p w:rsidR="00892E99" w:rsidRPr="002C179B" w:rsidRDefault="00892E99" w:rsidP="00A811F3"/>
        </w:tc>
        <w:tc>
          <w:tcPr>
            <w:tcW w:w="1800" w:type="dxa"/>
          </w:tcPr>
          <w:p w:rsidR="00892E99" w:rsidRPr="002C179B" w:rsidRDefault="00892E99" w:rsidP="00A811F3"/>
        </w:tc>
      </w:tr>
      <w:tr w:rsidR="00892E99" w:rsidRPr="002C179B">
        <w:tc>
          <w:tcPr>
            <w:tcW w:w="3062" w:type="dxa"/>
          </w:tcPr>
          <w:p w:rsidR="00892E99" w:rsidRPr="002C179B" w:rsidRDefault="00892E99" w:rsidP="00A811F3">
            <w:pPr>
              <w:rPr>
                <w:bCs/>
              </w:rPr>
            </w:pPr>
            <w:r w:rsidRPr="002C179B">
              <w:rPr>
                <w:bCs/>
              </w:rPr>
              <w:t>načrtne a sestrojí obraz jednoduchých těles v rovině</w:t>
            </w:r>
          </w:p>
        </w:tc>
        <w:tc>
          <w:tcPr>
            <w:tcW w:w="3420" w:type="dxa"/>
          </w:tcPr>
          <w:p w:rsidR="00892E99" w:rsidRPr="002C179B" w:rsidRDefault="00892E99" w:rsidP="00DB5690">
            <w:pPr>
              <w:numPr>
                <w:ilvl w:val="0"/>
                <w:numId w:val="167"/>
              </w:numPr>
            </w:pPr>
            <w:r w:rsidRPr="002C179B">
              <w:t>načrtne obraz válce v rovině</w:t>
            </w:r>
          </w:p>
        </w:tc>
        <w:tc>
          <w:tcPr>
            <w:tcW w:w="3062" w:type="dxa"/>
          </w:tcPr>
          <w:p w:rsidR="00892E99" w:rsidRPr="002C179B" w:rsidRDefault="00892E99" w:rsidP="00A811F3">
            <w:r>
              <w:t>volné rovnoběžné promítání</w:t>
            </w:r>
          </w:p>
        </w:tc>
        <w:tc>
          <w:tcPr>
            <w:tcW w:w="2342" w:type="dxa"/>
          </w:tcPr>
          <w:p w:rsidR="00892E99" w:rsidRPr="002C179B" w:rsidRDefault="00892E99" w:rsidP="00A811F3"/>
        </w:tc>
        <w:tc>
          <w:tcPr>
            <w:tcW w:w="1800" w:type="dxa"/>
          </w:tcPr>
          <w:p w:rsidR="00892E99" w:rsidRPr="002C179B" w:rsidRDefault="00892E99" w:rsidP="00A811F3"/>
        </w:tc>
      </w:tr>
      <w:tr w:rsidR="00892E99" w:rsidRPr="002C179B">
        <w:tc>
          <w:tcPr>
            <w:tcW w:w="3062" w:type="dxa"/>
          </w:tcPr>
          <w:p w:rsidR="00892E99" w:rsidRPr="002C179B" w:rsidRDefault="00892E99" w:rsidP="00A811F3">
            <w:pPr>
              <w:rPr>
                <w:bCs/>
              </w:rPr>
            </w:pPr>
            <w:r w:rsidRPr="002C179B">
              <w:rPr>
                <w:bCs/>
              </w:rPr>
              <w:t>analyzuje a řeší aplikační geometrické úlohy s využitím osvojeného matematického aparátu</w:t>
            </w:r>
          </w:p>
        </w:tc>
        <w:tc>
          <w:tcPr>
            <w:tcW w:w="3420" w:type="dxa"/>
          </w:tcPr>
          <w:p w:rsidR="00892E99" w:rsidRPr="002C179B" w:rsidRDefault="00892E99" w:rsidP="00DB5690">
            <w:pPr>
              <w:numPr>
                <w:ilvl w:val="0"/>
                <w:numId w:val="167"/>
              </w:numPr>
            </w:pPr>
            <w:r w:rsidRPr="002C179B">
              <w:t>využívá vlastností základních rovinných útvarů při řešení praktických úloh</w:t>
            </w:r>
          </w:p>
        </w:tc>
        <w:tc>
          <w:tcPr>
            <w:tcW w:w="3062" w:type="dxa"/>
          </w:tcPr>
          <w:p w:rsidR="00892E99" w:rsidRPr="002C179B" w:rsidRDefault="00892E99" w:rsidP="00A811F3">
            <w:r>
              <w:t>konstrukční úlohy</w:t>
            </w:r>
          </w:p>
        </w:tc>
        <w:tc>
          <w:tcPr>
            <w:tcW w:w="2342" w:type="dxa"/>
          </w:tcPr>
          <w:p w:rsidR="00892E99" w:rsidRPr="002C179B" w:rsidRDefault="00892E99" w:rsidP="00A811F3"/>
        </w:tc>
        <w:tc>
          <w:tcPr>
            <w:tcW w:w="1800" w:type="dxa"/>
          </w:tcPr>
          <w:p w:rsidR="00892E99" w:rsidRPr="002C179B" w:rsidRDefault="00892E99" w:rsidP="00A811F3"/>
        </w:tc>
      </w:tr>
      <w:tr w:rsidR="00892E99" w:rsidRPr="002C179B">
        <w:tc>
          <w:tcPr>
            <w:tcW w:w="3062" w:type="dxa"/>
          </w:tcPr>
          <w:p w:rsidR="00892E99" w:rsidRPr="002C179B" w:rsidRDefault="00892E99" w:rsidP="00A811F3">
            <w:pPr>
              <w:rPr>
                <w:bCs/>
              </w:rPr>
            </w:pPr>
            <w:r w:rsidRPr="002C179B">
              <w:rPr>
                <w:bCs/>
              </w:rPr>
              <w:t>užívá logickou úvahu a kombinační úsudek při řešení úloh a problémů a nalézá různá řešení předkládaných nebo zkoumaných situací</w:t>
            </w:r>
          </w:p>
        </w:tc>
        <w:tc>
          <w:tcPr>
            <w:tcW w:w="3420" w:type="dxa"/>
          </w:tcPr>
          <w:p w:rsidR="00892E99" w:rsidRPr="002C179B" w:rsidRDefault="00892E99" w:rsidP="00DB5690">
            <w:pPr>
              <w:numPr>
                <w:ilvl w:val="0"/>
                <w:numId w:val="167"/>
              </w:numPr>
            </w:pPr>
            <w:r w:rsidRPr="002C179B">
              <w:t>analyzuje a řeší jednoduché i složitější problémy</w:t>
            </w:r>
          </w:p>
        </w:tc>
        <w:tc>
          <w:tcPr>
            <w:tcW w:w="3062" w:type="dxa"/>
          </w:tcPr>
          <w:p w:rsidR="00892E99" w:rsidRPr="002C179B" w:rsidRDefault="00892E99" w:rsidP="00A811F3">
            <w:r>
              <w:t>slovní úlohy</w:t>
            </w:r>
          </w:p>
        </w:tc>
        <w:tc>
          <w:tcPr>
            <w:tcW w:w="2342" w:type="dxa"/>
          </w:tcPr>
          <w:p w:rsidR="00892E99" w:rsidRPr="002C179B" w:rsidRDefault="00892E99" w:rsidP="00A811F3"/>
        </w:tc>
        <w:tc>
          <w:tcPr>
            <w:tcW w:w="1800" w:type="dxa"/>
          </w:tcPr>
          <w:p w:rsidR="00892E99" w:rsidRPr="002C179B" w:rsidRDefault="00892E99" w:rsidP="00A811F3"/>
        </w:tc>
      </w:tr>
      <w:tr w:rsidR="00092892" w:rsidRPr="002C179B">
        <w:tc>
          <w:tcPr>
            <w:tcW w:w="3062" w:type="dxa"/>
          </w:tcPr>
          <w:p w:rsidR="00092892" w:rsidRPr="002C179B" w:rsidRDefault="00092892" w:rsidP="00A811F3">
            <w:pPr>
              <w:rPr>
                <w:bCs/>
              </w:rPr>
            </w:pPr>
            <w:r w:rsidRPr="002C179B">
              <w:rPr>
                <w:bCs/>
              </w:rPr>
              <w:t>řeší úlohy na prostorovou představivost, aplikuje a kombinuje poznatky a dovednosti z různých tematických a vzdělávacích oblastí</w:t>
            </w:r>
          </w:p>
        </w:tc>
        <w:tc>
          <w:tcPr>
            <w:tcW w:w="3420" w:type="dxa"/>
          </w:tcPr>
          <w:p w:rsidR="00092892" w:rsidRPr="0027027B" w:rsidRDefault="00092892" w:rsidP="00DB5690">
            <w:pPr>
              <w:numPr>
                <w:ilvl w:val="0"/>
                <w:numId w:val="167"/>
              </w:numPr>
            </w:pPr>
            <w:r>
              <w:t>využívá prostorovou představivost při řešení slovních úloh</w:t>
            </w:r>
          </w:p>
        </w:tc>
        <w:tc>
          <w:tcPr>
            <w:tcW w:w="3062" w:type="dxa"/>
          </w:tcPr>
          <w:p w:rsidR="00092892" w:rsidRPr="0027027B" w:rsidRDefault="00092892" w:rsidP="00092892">
            <w:r>
              <w:t>geometrické úlohy s prostorovou představivostí</w:t>
            </w:r>
          </w:p>
        </w:tc>
        <w:tc>
          <w:tcPr>
            <w:tcW w:w="2342" w:type="dxa"/>
          </w:tcPr>
          <w:p w:rsidR="00092892" w:rsidRPr="002C179B" w:rsidRDefault="00092892" w:rsidP="00A811F3"/>
        </w:tc>
        <w:tc>
          <w:tcPr>
            <w:tcW w:w="1800" w:type="dxa"/>
          </w:tcPr>
          <w:p w:rsidR="00092892" w:rsidRPr="002C179B" w:rsidRDefault="00092892" w:rsidP="00A811F3"/>
        </w:tc>
      </w:tr>
    </w:tbl>
    <w:p w:rsidR="00A413B0" w:rsidRDefault="00A413B0" w:rsidP="00892E99">
      <w:pPr>
        <w:rPr>
          <w:b/>
          <w:sz w:val="28"/>
          <w:szCs w:val="28"/>
        </w:rPr>
      </w:pPr>
    </w:p>
    <w:p w:rsidR="00892E99" w:rsidRDefault="00892E99" w:rsidP="00892E99">
      <w:pPr>
        <w:rPr>
          <w:b/>
          <w:sz w:val="28"/>
          <w:szCs w:val="28"/>
        </w:rPr>
      </w:pPr>
      <w:r>
        <w:rPr>
          <w:b/>
          <w:sz w:val="28"/>
          <w:szCs w:val="28"/>
        </w:rPr>
        <w:t xml:space="preserve">Vyučovací předmět: </w:t>
      </w:r>
      <w:r>
        <w:rPr>
          <w:sz w:val="28"/>
          <w:szCs w:val="28"/>
        </w:rPr>
        <w:t>Matematika</w:t>
      </w:r>
    </w:p>
    <w:p w:rsidR="00892E99" w:rsidRDefault="00892E99" w:rsidP="00892E99">
      <w:pPr>
        <w:rPr>
          <w:sz w:val="28"/>
          <w:szCs w:val="28"/>
        </w:rPr>
      </w:pPr>
      <w:r>
        <w:rPr>
          <w:b/>
          <w:sz w:val="28"/>
          <w:szCs w:val="28"/>
        </w:rPr>
        <w:t>Ročník:</w:t>
      </w:r>
      <w:r>
        <w:rPr>
          <w:sz w:val="28"/>
          <w:szCs w:val="28"/>
        </w:rPr>
        <w:t xml:space="preserve"> 9.</w:t>
      </w:r>
    </w:p>
    <w:p w:rsidR="00892E99" w:rsidRDefault="00892E99" w:rsidP="00892E99">
      <w:pPr>
        <w:rPr>
          <w:sz w:val="28"/>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2"/>
        <w:gridCol w:w="3420"/>
        <w:gridCol w:w="3062"/>
        <w:gridCol w:w="2342"/>
        <w:gridCol w:w="1800"/>
      </w:tblGrid>
      <w:tr w:rsidR="00892E99">
        <w:trPr>
          <w:trHeight w:val="1060"/>
          <w:tblHeader/>
        </w:trPr>
        <w:tc>
          <w:tcPr>
            <w:tcW w:w="3062" w:type="dxa"/>
            <w:tcBorders>
              <w:top w:val="single" w:sz="12" w:space="0" w:color="auto"/>
              <w:left w:val="single" w:sz="12" w:space="0" w:color="auto"/>
              <w:bottom w:val="single" w:sz="12" w:space="0" w:color="auto"/>
              <w:right w:val="single" w:sz="12" w:space="0" w:color="auto"/>
            </w:tcBorders>
            <w:vAlign w:val="center"/>
          </w:tcPr>
          <w:p w:rsidR="00892E99" w:rsidRDefault="00892E99" w:rsidP="00A811F3">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892E99" w:rsidRDefault="00892E99" w:rsidP="00A811F3">
            <w:pPr>
              <w:jc w:val="center"/>
              <w:rPr>
                <w:b/>
                <w:sz w:val="28"/>
                <w:szCs w:val="28"/>
              </w:rPr>
            </w:pPr>
            <w:r>
              <w:rPr>
                <w:b/>
                <w:sz w:val="28"/>
                <w:szCs w:val="28"/>
              </w:rPr>
              <w:t>Školní výstup</w:t>
            </w:r>
          </w:p>
        </w:tc>
        <w:tc>
          <w:tcPr>
            <w:tcW w:w="3062" w:type="dxa"/>
            <w:tcBorders>
              <w:top w:val="single" w:sz="12" w:space="0" w:color="auto"/>
              <w:left w:val="single" w:sz="12" w:space="0" w:color="auto"/>
              <w:bottom w:val="single" w:sz="12" w:space="0" w:color="auto"/>
              <w:right w:val="single" w:sz="12" w:space="0" w:color="auto"/>
            </w:tcBorders>
            <w:vAlign w:val="center"/>
          </w:tcPr>
          <w:p w:rsidR="00892E99" w:rsidRDefault="00892E99" w:rsidP="00A811F3">
            <w:pPr>
              <w:jc w:val="center"/>
              <w:rPr>
                <w:b/>
                <w:sz w:val="28"/>
                <w:szCs w:val="28"/>
              </w:rPr>
            </w:pPr>
            <w:r>
              <w:rPr>
                <w:b/>
                <w:sz w:val="28"/>
                <w:szCs w:val="28"/>
              </w:rPr>
              <w:t>Učivo</w:t>
            </w:r>
          </w:p>
        </w:tc>
        <w:tc>
          <w:tcPr>
            <w:tcW w:w="2342" w:type="dxa"/>
            <w:tcBorders>
              <w:top w:val="single" w:sz="12" w:space="0" w:color="auto"/>
              <w:left w:val="single" w:sz="12" w:space="0" w:color="auto"/>
              <w:bottom w:val="single" w:sz="12" w:space="0" w:color="auto"/>
              <w:right w:val="single" w:sz="12" w:space="0" w:color="auto"/>
            </w:tcBorders>
            <w:vAlign w:val="center"/>
          </w:tcPr>
          <w:p w:rsidR="00892E99" w:rsidRDefault="00892E99" w:rsidP="00A811F3">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892E99" w:rsidRDefault="00892E99" w:rsidP="00A811F3">
            <w:pPr>
              <w:jc w:val="center"/>
              <w:rPr>
                <w:b/>
                <w:sz w:val="28"/>
                <w:szCs w:val="28"/>
              </w:rPr>
            </w:pPr>
            <w:r>
              <w:rPr>
                <w:b/>
                <w:sz w:val="28"/>
                <w:szCs w:val="28"/>
              </w:rPr>
              <w:t>Poznámky</w:t>
            </w:r>
          </w:p>
        </w:tc>
      </w:tr>
      <w:tr w:rsidR="00892E99" w:rsidRPr="003148DA">
        <w:tc>
          <w:tcPr>
            <w:tcW w:w="3062" w:type="dxa"/>
            <w:tcBorders>
              <w:top w:val="single" w:sz="12" w:space="0" w:color="auto"/>
            </w:tcBorders>
          </w:tcPr>
          <w:p w:rsidR="00892E99" w:rsidRPr="003148DA" w:rsidRDefault="00892E99" w:rsidP="00A811F3">
            <w:pPr>
              <w:rPr>
                <w:bCs/>
              </w:rPr>
            </w:pPr>
            <w:r w:rsidRPr="003148DA">
              <w:rPr>
                <w:bCs/>
              </w:rPr>
              <w:t>zaokrouhluje a provádí odhady s danou přesností, účelně využívá kalkulátor</w:t>
            </w:r>
          </w:p>
        </w:tc>
        <w:tc>
          <w:tcPr>
            <w:tcW w:w="3420" w:type="dxa"/>
            <w:tcBorders>
              <w:top w:val="single" w:sz="12" w:space="0" w:color="auto"/>
            </w:tcBorders>
          </w:tcPr>
          <w:p w:rsidR="00892E99" w:rsidRPr="003148DA" w:rsidRDefault="00892E99" w:rsidP="00DB5690">
            <w:pPr>
              <w:numPr>
                <w:ilvl w:val="0"/>
                <w:numId w:val="168"/>
              </w:numPr>
            </w:pPr>
            <w:r w:rsidRPr="003148DA">
              <w:t>při výpočtech objemu a povrchu těles účelně využívá kalkulátor</w:t>
            </w:r>
          </w:p>
        </w:tc>
        <w:tc>
          <w:tcPr>
            <w:tcW w:w="3062" w:type="dxa"/>
            <w:tcBorders>
              <w:top w:val="single" w:sz="12" w:space="0" w:color="auto"/>
            </w:tcBorders>
          </w:tcPr>
          <w:p w:rsidR="00892E99" w:rsidRPr="003148DA" w:rsidRDefault="00892E99" w:rsidP="00A811F3">
            <w:r>
              <w:t>o</w:t>
            </w:r>
            <w:r w:rsidRPr="003148DA">
              <w:t>bjemy a povrchy těles</w:t>
            </w:r>
          </w:p>
        </w:tc>
        <w:tc>
          <w:tcPr>
            <w:tcW w:w="2342" w:type="dxa"/>
            <w:tcBorders>
              <w:top w:val="single" w:sz="12" w:space="0" w:color="auto"/>
            </w:tcBorders>
          </w:tcPr>
          <w:p w:rsidR="00892E99" w:rsidRPr="003148DA" w:rsidRDefault="00892E99" w:rsidP="00A811F3"/>
        </w:tc>
        <w:tc>
          <w:tcPr>
            <w:tcW w:w="1800" w:type="dxa"/>
            <w:tcBorders>
              <w:top w:val="single" w:sz="12" w:space="0" w:color="auto"/>
            </w:tcBorders>
          </w:tcPr>
          <w:p w:rsidR="00892E99" w:rsidRPr="003148DA" w:rsidRDefault="00892E99" w:rsidP="00A811F3"/>
        </w:tc>
      </w:tr>
      <w:tr w:rsidR="00892E99" w:rsidRPr="003148DA">
        <w:tc>
          <w:tcPr>
            <w:tcW w:w="3062" w:type="dxa"/>
          </w:tcPr>
          <w:p w:rsidR="00892E99" w:rsidRPr="003148DA" w:rsidRDefault="00892E99" w:rsidP="00A811F3">
            <w:pPr>
              <w:rPr>
                <w:bCs/>
              </w:rPr>
            </w:pPr>
            <w:r w:rsidRPr="003148DA">
              <w:rPr>
                <w:bCs/>
              </w:rPr>
              <w:t>formuje a řeší reálnou situaci pomocí rovnic a jejich soustav</w:t>
            </w:r>
          </w:p>
        </w:tc>
        <w:tc>
          <w:tcPr>
            <w:tcW w:w="3420" w:type="dxa"/>
          </w:tcPr>
          <w:p w:rsidR="00892E99" w:rsidRPr="003148DA" w:rsidRDefault="00892E99" w:rsidP="00DB5690">
            <w:pPr>
              <w:numPr>
                <w:ilvl w:val="0"/>
                <w:numId w:val="168"/>
              </w:numPr>
            </w:pPr>
            <w:r w:rsidRPr="003148DA">
              <w:t>řeší rovnice s neznámou ve jmenovateli</w:t>
            </w:r>
          </w:p>
          <w:p w:rsidR="00892E99" w:rsidRPr="003148DA" w:rsidRDefault="00892E99" w:rsidP="00DB5690">
            <w:pPr>
              <w:numPr>
                <w:ilvl w:val="0"/>
                <w:numId w:val="168"/>
              </w:numPr>
            </w:pPr>
            <w:r w:rsidRPr="003148DA">
              <w:t>řeší soustavu 2 rovnic se dvěma neznámými</w:t>
            </w:r>
          </w:p>
        </w:tc>
        <w:tc>
          <w:tcPr>
            <w:tcW w:w="3062" w:type="dxa"/>
          </w:tcPr>
          <w:p w:rsidR="00892E99" w:rsidRPr="003148DA" w:rsidRDefault="00892E99" w:rsidP="00A811F3">
            <w:r>
              <w:t>r</w:t>
            </w:r>
            <w:r w:rsidRPr="003148DA">
              <w:t>ovnice</w:t>
            </w:r>
          </w:p>
          <w:p w:rsidR="00892E99" w:rsidRPr="003148DA" w:rsidRDefault="00892E99" w:rsidP="00A811F3">
            <w:r>
              <w:t>soustavy rovnic</w:t>
            </w:r>
          </w:p>
        </w:tc>
        <w:tc>
          <w:tcPr>
            <w:tcW w:w="2342" w:type="dxa"/>
          </w:tcPr>
          <w:p w:rsidR="00892E99" w:rsidRPr="003148DA" w:rsidRDefault="00892E99" w:rsidP="00A811F3"/>
        </w:tc>
        <w:tc>
          <w:tcPr>
            <w:tcW w:w="1800" w:type="dxa"/>
          </w:tcPr>
          <w:p w:rsidR="00892E99" w:rsidRPr="003148DA" w:rsidRDefault="00892E99" w:rsidP="00A811F3"/>
        </w:tc>
      </w:tr>
      <w:tr w:rsidR="00892E99" w:rsidRPr="003148DA">
        <w:tc>
          <w:tcPr>
            <w:tcW w:w="3062" w:type="dxa"/>
          </w:tcPr>
          <w:p w:rsidR="00892E99" w:rsidRPr="003148DA" w:rsidRDefault="00892E99" w:rsidP="00A811F3">
            <w:pPr>
              <w:rPr>
                <w:bCs/>
              </w:rPr>
            </w:pPr>
            <w:r w:rsidRPr="003148DA">
              <w:rPr>
                <w:bCs/>
              </w:rPr>
              <w:t>určuje vztah přímé a nepřímé úměrnosti</w:t>
            </w:r>
          </w:p>
        </w:tc>
        <w:tc>
          <w:tcPr>
            <w:tcW w:w="3420" w:type="dxa"/>
          </w:tcPr>
          <w:p w:rsidR="00892E99" w:rsidRPr="003148DA" w:rsidRDefault="00892E99" w:rsidP="00DB5690">
            <w:pPr>
              <w:numPr>
                <w:ilvl w:val="0"/>
                <w:numId w:val="169"/>
              </w:numPr>
            </w:pPr>
            <w:r w:rsidRPr="003148DA">
              <w:t>řeší praktické úlohy na jednoduché úrokování</w:t>
            </w:r>
          </w:p>
        </w:tc>
        <w:tc>
          <w:tcPr>
            <w:tcW w:w="3062" w:type="dxa"/>
          </w:tcPr>
          <w:p w:rsidR="00892E99" w:rsidRPr="003148DA" w:rsidRDefault="00892E99" w:rsidP="00A811F3">
            <w:r>
              <w:t>f</w:t>
            </w:r>
            <w:r w:rsidRPr="003148DA">
              <w:t>inanční matematika</w:t>
            </w:r>
          </w:p>
        </w:tc>
        <w:tc>
          <w:tcPr>
            <w:tcW w:w="2342" w:type="dxa"/>
          </w:tcPr>
          <w:p w:rsidR="00892E99" w:rsidRPr="003148DA" w:rsidRDefault="00892E99" w:rsidP="00A811F3"/>
        </w:tc>
        <w:tc>
          <w:tcPr>
            <w:tcW w:w="1800" w:type="dxa"/>
          </w:tcPr>
          <w:p w:rsidR="00892E99" w:rsidRPr="003148DA" w:rsidRDefault="00892E99" w:rsidP="00A811F3"/>
        </w:tc>
      </w:tr>
      <w:tr w:rsidR="00892E99" w:rsidRPr="003148DA">
        <w:tc>
          <w:tcPr>
            <w:tcW w:w="3062" w:type="dxa"/>
          </w:tcPr>
          <w:p w:rsidR="00892E99" w:rsidRPr="003148DA" w:rsidRDefault="00892E99" w:rsidP="00A811F3">
            <w:pPr>
              <w:rPr>
                <w:bCs/>
              </w:rPr>
            </w:pPr>
            <w:r w:rsidRPr="003148DA">
              <w:rPr>
                <w:bCs/>
              </w:rPr>
              <w:t>vyjádří funkční vztah tabulkou, rovnicí, grafem</w:t>
            </w:r>
          </w:p>
        </w:tc>
        <w:tc>
          <w:tcPr>
            <w:tcW w:w="3420" w:type="dxa"/>
          </w:tcPr>
          <w:p w:rsidR="00892E99" w:rsidRPr="003148DA" w:rsidRDefault="00892E99" w:rsidP="00DB5690">
            <w:pPr>
              <w:numPr>
                <w:ilvl w:val="0"/>
                <w:numId w:val="169"/>
              </w:numPr>
            </w:pPr>
            <w:r w:rsidRPr="003148DA">
              <w:t>sestaví tabulku a sestrojí graf lineární a kvadratické funkce</w:t>
            </w:r>
          </w:p>
        </w:tc>
        <w:tc>
          <w:tcPr>
            <w:tcW w:w="3062" w:type="dxa"/>
          </w:tcPr>
          <w:p w:rsidR="00892E99" w:rsidRPr="003148DA" w:rsidRDefault="00892E99" w:rsidP="00A811F3">
            <w:r>
              <w:t>funkce</w:t>
            </w:r>
          </w:p>
        </w:tc>
        <w:tc>
          <w:tcPr>
            <w:tcW w:w="2342" w:type="dxa"/>
          </w:tcPr>
          <w:p w:rsidR="00892E99" w:rsidRPr="003148DA" w:rsidRDefault="00892E99" w:rsidP="00A811F3"/>
        </w:tc>
        <w:tc>
          <w:tcPr>
            <w:tcW w:w="1800" w:type="dxa"/>
          </w:tcPr>
          <w:p w:rsidR="00892E99" w:rsidRPr="003148DA" w:rsidRDefault="00892E99" w:rsidP="00A811F3"/>
        </w:tc>
      </w:tr>
      <w:tr w:rsidR="00892E99" w:rsidRPr="003148DA">
        <w:tc>
          <w:tcPr>
            <w:tcW w:w="3062" w:type="dxa"/>
          </w:tcPr>
          <w:p w:rsidR="00892E99" w:rsidRPr="003148DA" w:rsidRDefault="00892E99" w:rsidP="00A811F3">
            <w:pPr>
              <w:rPr>
                <w:bCs/>
              </w:rPr>
            </w:pPr>
            <w:r w:rsidRPr="003148DA">
              <w:rPr>
                <w:bCs/>
              </w:rPr>
              <w:t>matematizuje jednoduché reálné situace s využitím funkčních vztahů</w:t>
            </w:r>
          </w:p>
        </w:tc>
        <w:tc>
          <w:tcPr>
            <w:tcW w:w="3420" w:type="dxa"/>
          </w:tcPr>
          <w:p w:rsidR="00892E99" w:rsidRPr="003148DA" w:rsidRDefault="00892E99" w:rsidP="00DB5690">
            <w:pPr>
              <w:numPr>
                <w:ilvl w:val="0"/>
                <w:numId w:val="169"/>
              </w:numPr>
            </w:pPr>
            <w:r w:rsidRPr="003148DA">
              <w:t>chápe pojem funkce</w:t>
            </w:r>
          </w:p>
          <w:p w:rsidR="00892E99" w:rsidRPr="003148DA" w:rsidRDefault="00892E99" w:rsidP="00DB5690">
            <w:pPr>
              <w:numPr>
                <w:ilvl w:val="0"/>
                <w:numId w:val="169"/>
              </w:numPr>
            </w:pPr>
            <w:r w:rsidRPr="003148DA">
              <w:t>rozlišuje lineární a kvadratickou funkci</w:t>
            </w:r>
          </w:p>
          <w:p w:rsidR="00892E99" w:rsidRPr="003148DA" w:rsidRDefault="00892E99" w:rsidP="00DB5690">
            <w:pPr>
              <w:numPr>
                <w:ilvl w:val="0"/>
                <w:numId w:val="169"/>
              </w:numPr>
            </w:pPr>
            <w:r w:rsidRPr="003148DA">
              <w:t>užívá funkční vztahy při řešení úloh z praxe</w:t>
            </w:r>
          </w:p>
        </w:tc>
        <w:tc>
          <w:tcPr>
            <w:tcW w:w="3062" w:type="dxa"/>
          </w:tcPr>
          <w:p w:rsidR="00892E99" w:rsidRPr="003148DA" w:rsidRDefault="00892E99" w:rsidP="00A811F3">
            <w:r>
              <w:t>funkce</w:t>
            </w:r>
          </w:p>
        </w:tc>
        <w:tc>
          <w:tcPr>
            <w:tcW w:w="2342" w:type="dxa"/>
          </w:tcPr>
          <w:p w:rsidR="00892E99" w:rsidRPr="003148DA" w:rsidRDefault="00892E99" w:rsidP="00A811F3"/>
        </w:tc>
        <w:tc>
          <w:tcPr>
            <w:tcW w:w="1800" w:type="dxa"/>
          </w:tcPr>
          <w:p w:rsidR="00892E99" w:rsidRPr="003148DA" w:rsidRDefault="00892E99" w:rsidP="00A811F3"/>
        </w:tc>
      </w:tr>
      <w:tr w:rsidR="00892E99" w:rsidRPr="003148DA">
        <w:tc>
          <w:tcPr>
            <w:tcW w:w="3062" w:type="dxa"/>
          </w:tcPr>
          <w:p w:rsidR="00892E99" w:rsidRPr="003148DA" w:rsidRDefault="00892E99" w:rsidP="00A811F3">
            <w:pPr>
              <w:rPr>
                <w:bCs/>
              </w:rPr>
            </w:pPr>
            <w:r w:rsidRPr="003148DA">
              <w:rPr>
                <w:bCs/>
              </w:rPr>
              <w:t>užívá k argumentaci a při výpočtech věty o shodnosti a podobnosti trojúhelníků</w:t>
            </w:r>
          </w:p>
        </w:tc>
        <w:tc>
          <w:tcPr>
            <w:tcW w:w="3420" w:type="dxa"/>
          </w:tcPr>
          <w:p w:rsidR="00892E99" w:rsidRPr="003148DA" w:rsidRDefault="00892E99" w:rsidP="00DB5690">
            <w:pPr>
              <w:numPr>
                <w:ilvl w:val="0"/>
                <w:numId w:val="170"/>
              </w:numPr>
            </w:pPr>
            <w:r w:rsidRPr="003148DA">
              <w:t>rozpozná podobné útvary</w:t>
            </w:r>
          </w:p>
          <w:p w:rsidR="00892E99" w:rsidRPr="003148DA" w:rsidRDefault="00892E99" w:rsidP="00DB5690">
            <w:pPr>
              <w:numPr>
                <w:ilvl w:val="0"/>
                <w:numId w:val="170"/>
              </w:numPr>
            </w:pPr>
            <w:r w:rsidRPr="003148DA">
              <w:t>užívá věty o podobnosti trojúhelníků v početních a konstrukčních úlohách</w:t>
            </w:r>
          </w:p>
        </w:tc>
        <w:tc>
          <w:tcPr>
            <w:tcW w:w="3062" w:type="dxa"/>
          </w:tcPr>
          <w:p w:rsidR="00892E99" w:rsidRPr="003148DA" w:rsidRDefault="00892E99" w:rsidP="00A811F3">
            <w:r>
              <w:t>podobnost</w:t>
            </w:r>
          </w:p>
        </w:tc>
        <w:tc>
          <w:tcPr>
            <w:tcW w:w="2342" w:type="dxa"/>
          </w:tcPr>
          <w:p w:rsidR="00892E99" w:rsidRPr="003148DA" w:rsidRDefault="00892E99" w:rsidP="00A811F3"/>
        </w:tc>
        <w:tc>
          <w:tcPr>
            <w:tcW w:w="1800" w:type="dxa"/>
          </w:tcPr>
          <w:p w:rsidR="00892E99" w:rsidRPr="003148DA" w:rsidRDefault="00892E99" w:rsidP="00A811F3"/>
        </w:tc>
      </w:tr>
      <w:tr w:rsidR="00892E99" w:rsidRPr="003148DA">
        <w:tc>
          <w:tcPr>
            <w:tcW w:w="3062" w:type="dxa"/>
          </w:tcPr>
          <w:p w:rsidR="00892E99" w:rsidRPr="003148DA" w:rsidRDefault="00892E99" w:rsidP="00A811F3">
            <w:pPr>
              <w:rPr>
                <w:bCs/>
              </w:rPr>
            </w:pPr>
            <w:r w:rsidRPr="003148DA">
              <w:rPr>
                <w:bCs/>
              </w:rPr>
              <w:t>určuje a charakterizuje základní prostorové útvary (tělesa), analyzuje jejich vlastnosti</w:t>
            </w:r>
          </w:p>
        </w:tc>
        <w:tc>
          <w:tcPr>
            <w:tcW w:w="3420" w:type="dxa"/>
          </w:tcPr>
          <w:p w:rsidR="00892E99" w:rsidRPr="003148DA" w:rsidRDefault="00892E99" w:rsidP="00DB5690">
            <w:pPr>
              <w:numPr>
                <w:ilvl w:val="0"/>
                <w:numId w:val="171"/>
              </w:numPr>
            </w:pPr>
            <w:r w:rsidRPr="003148DA">
              <w:t>charakterizuje, rozezná a pojmenuje kužel, jehlan a kouli</w:t>
            </w:r>
          </w:p>
        </w:tc>
        <w:tc>
          <w:tcPr>
            <w:tcW w:w="3062" w:type="dxa"/>
          </w:tcPr>
          <w:p w:rsidR="00892E99" w:rsidRPr="003148DA" w:rsidRDefault="00892E99" w:rsidP="00A811F3">
            <w:r>
              <w:t>jehlan</w:t>
            </w:r>
          </w:p>
          <w:p w:rsidR="00892E99" w:rsidRPr="003148DA" w:rsidRDefault="00892E99" w:rsidP="00A811F3">
            <w:r>
              <w:t>kužel</w:t>
            </w:r>
          </w:p>
          <w:p w:rsidR="00892E99" w:rsidRPr="003148DA" w:rsidRDefault="00892E99" w:rsidP="00A811F3">
            <w:r>
              <w:t>k</w:t>
            </w:r>
            <w:r w:rsidRPr="003148DA">
              <w:t>oule</w:t>
            </w:r>
          </w:p>
        </w:tc>
        <w:tc>
          <w:tcPr>
            <w:tcW w:w="2342" w:type="dxa"/>
          </w:tcPr>
          <w:p w:rsidR="00892E99" w:rsidRPr="003148DA" w:rsidRDefault="00892E99" w:rsidP="00A811F3"/>
        </w:tc>
        <w:tc>
          <w:tcPr>
            <w:tcW w:w="1800" w:type="dxa"/>
          </w:tcPr>
          <w:p w:rsidR="00892E99" w:rsidRPr="003148DA" w:rsidRDefault="00892E99" w:rsidP="00A811F3"/>
        </w:tc>
      </w:tr>
      <w:tr w:rsidR="00892E99" w:rsidRPr="003148DA">
        <w:tc>
          <w:tcPr>
            <w:tcW w:w="3062" w:type="dxa"/>
          </w:tcPr>
          <w:p w:rsidR="00892E99" w:rsidRPr="003148DA" w:rsidRDefault="00892E99" w:rsidP="00A811F3">
            <w:pPr>
              <w:rPr>
                <w:bCs/>
              </w:rPr>
            </w:pPr>
            <w:r w:rsidRPr="003148DA">
              <w:rPr>
                <w:bCs/>
              </w:rPr>
              <w:t>odhaduje a vypočítá objem a povrch těles</w:t>
            </w:r>
          </w:p>
        </w:tc>
        <w:tc>
          <w:tcPr>
            <w:tcW w:w="3420" w:type="dxa"/>
          </w:tcPr>
          <w:p w:rsidR="00892E99" w:rsidRPr="003148DA" w:rsidRDefault="00892E99" w:rsidP="00DB5690">
            <w:pPr>
              <w:numPr>
                <w:ilvl w:val="0"/>
                <w:numId w:val="171"/>
              </w:numPr>
            </w:pPr>
            <w:r w:rsidRPr="003148DA">
              <w:t>vypočítá objem a povrch jehlanu, kužele a koule</w:t>
            </w:r>
          </w:p>
        </w:tc>
        <w:tc>
          <w:tcPr>
            <w:tcW w:w="3062" w:type="dxa"/>
          </w:tcPr>
          <w:p w:rsidR="00892E99" w:rsidRPr="003148DA" w:rsidRDefault="00892E99" w:rsidP="00A811F3">
            <w:r>
              <w:t>j</w:t>
            </w:r>
            <w:r w:rsidRPr="003148DA">
              <w:t>ehlan</w:t>
            </w:r>
          </w:p>
          <w:p w:rsidR="00892E99" w:rsidRPr="003148DA" w:rsidRDefault="00892E99" w:rsidP="00A811F3">
            <w:r>
              <w:t>k</w:t>
            </w:r>
            <w:r w:rsidRPr="003148DA">
              <w:t>užel</w:t>
            </w:r>
          </w:p>
          <w:p w:rsidR="00892E99" w:rsidRPr="003148DA" w:rsidRDefault="00892E99" w:rsidP="00A811F3">
            <w:r>
              <w:t>koule</w:t>
            </w:r>
          </w:p>
        </w:tc>
        <w:tc>
          <w:tcPr>
            <w:tcW w:w="2342" w:type="dxa"/>
          </w:tcPr>
          <w:p w:rsidR="00892E99" w:rsidRPr="003148DA" w:rsidRDefault="00892E99" w:rsidP="00A811F3"/>
        </w:tc>
        <w:tc>
          <w:tcPr>
            <w:tcW w:w="1800" w:type="dxa"/>
          </w:tcPr>
          <w:p w:rsidR="00892E99" w:rsidRPr="003148DA" w:rsidRDefault="00892E99" w:rsidP="00A811F3"/>
        </w:tc>
      </w:tr>
      <w:tr w:rsidR="00892E99" w:rsidRPr="003148DA">
        <w:tc>
          <w:tcPr>
            <w:tcW w:w="3062" w:type="dxa"/>
          </w:tcPr>
          <w:p w:rsidR="00892E99" w:rsidRPr="003148DA" w:rsidRDefault="00892E99" w:rsidP="00A811F3">
            <w:pPr>
              <w:rPr>
                <w:bCs/>
              </w:rPr>
            </w:pPr>
            <w:r w:rsidRPr="003148DA">
              <w:rPr>
                <w:bCs/>
              </w:rPr>
              <w:t>načrtne a sestrojí sítě základních těles</w:t>
            </w:r>
          </w:p>
        </w:tc>
        <w:tc>
          <w:tcPr>
            <w:tcW w:w="3420" w:type="dxa"/>
          </w:tcPr>
          <w:p w:rsidR="00892E99" w:rsidRPr="003148DA" w:rsidRDefault="00892E99" w:rsidP="00DB5690">
            <w:pPr>
              <w:numPr>
                <w:ilvl w:val="0"/>
                <w:numId w:val="171"/>
              </w:numPr>
            </w:pPr>
            <w:r w:rsidRPr="003148DA">
              <w:t>načrtne síť těles</w:t>
            </w:r>
          </w:p>
        </w:tc>
        <w:tc>
          <w:tcPr>
            <w:tcW w:w="3062" w:type="dxa"/>
          </w:tcPr>
          <w:p w:rsidR="00892E99" w:rsidRPr="003148DA" w:rsidRDefault="00892E99" w:rsidP="00A811F3">
            <w:r>
              <w:t>jehlan</w:t>
            </w:r>
          </w:p>
          <w:p w:rsidR="00892E99" w:rsidRPr="003148DA" w:rsidRDefault="00892E99" w:rsidP="00A811F3">
            <w:r>
              <w:t>kužel</w:t>
            </w:r>
          </w:p>
        </w:tc>
        <w:tc>
          <w:tcPr>
            <w:tcW w:w="2342" w:type="dxa"/>
          </w:tcPr>
          <w:p w:rsidR="00892E99" w:rsidRPr="003148DA" w:rsidRDefault="00892E99" w:rsidP="00A811F3"/>
        </w:tc>
        <w:tc>
          <w:tcPr>
            <w:tcW w:w="1800" w:type="dxa"/>
          </w:tcPr>
          <w:p w:rsidR="00892E99" w:rsidRPr="003148DA" w:rsidRDefault="00892E99" w:rsidP="00A811F3"/>
        </w:tc>
      </w:tr>
      <w:tr w:rsidR="00892E99" w:rsidRPr="003148DA">
        <w:tc>
          <w:tcPr>
            <w:tcW w:w="3062" w:type="dxa"/>
          </w:tcPr>
          <w:p w:rsidR="00892E99" w:rsidRPr="003148DA" w:rsidRDefault="00892E99" w:rsidP="00A811F3">
            <w:pPr>
              <w:rPr>
                <w:bCs/>
              </w:rPr>
            </w:pPr>
            <w:r w:rsidRPr="003148DA">
              <w:rPr>
                <w:bCs/>
              </w:rPr>
              <w:t>načrtne a sestrojí obraz jednoduchých těles v rovině</w:t>
            </w:r>
          </w:p>
        </w:tc>
        <w:tc>
          <w:tcPr>
            <w:tcW w:w="3420" w:type="dxa"/>
          </w:tcPr>
          <w:p w:rsidR="00892E99" w:rsidRPr="003148DA" w:rsidRDefault="00892E99" w:rsidP="00DB5690">
            <w:pPr>
              <w:numPr>
                <w:ilvl w:val="0"/>
                <w:numId w:val="171"/>
              </w:numPr>
            </w:pPr>
            <w:r w:rsidRPr="003148DA">
              <w:t>načrtne obraz těles v rovině</w:t>
            </w:r>
          </w:p>
        </w:tc>
        <w:tc>
          <w:tcPr>
            <w:tcW w:w="3062" w:type="dxa"/>
          </w:tcPr>
          <w:p w:rsidR="00892E99" w:rsidRPr="003148DA" w:rsidRDefault="00892E99" w:rsidP="00A811F3">
            <w:r>
              <w:t>volné rovnoběžné promítání</w:t>
            </w:r>
          </w:p>
        </w:tc>
        <w:tc>
          <w:tcPr>
            <w:tcW w:w="2342" w:type="dxa"/>
          </w:tcPr>
          <w:p w:rsidR="00892E99" w:rsidRPr="003148DA" w:rsidRDefault="00892E99" w:rsidP="00A811F3"/>
        </w:tc>
        <w:tc>
          <w:tcPr>
            <w:tcW w:w="1800" w:type="dxa"/>
          </w:tcPr>
          <w:p w:rsidR="00892E99" w:rsidRPr="003148DA" w:rsidRDefault="00892E99" w:rsidP="00A811F3"/>
        </w:tc>
      </w:tr>
      <w:tr w:rsidR="00892E99" w:rsidRPr="003148DA">
        <w:tc>
          <w:tcPr>
            <w:tcW w:w="3062" w:type="dxa"/>
          </w:tcPr>
          <w:p w:rsidR="00892E99" w:rsidRPr="003148DA" w:rsidRDefault="00892E99" w:rsidP="00A811F3">
            <w:pPr>
              <w:rPr>
                <w:bCs/>
              </w:rPr>
            </w:pPr>
            <w:r w:rsidRPr="003148DA">
              <w:rPr>
                <w:bCs/>
              </w:rPr>
              <w:t>analyzuje a řeší aplikační geometrické úlohy s využitím osvojeného matematického aparátu</w:t>
            </w:r>
          </w:p>
        </w:tc>
        <w:tc>
          <w:tcPr>
            <w:tcW w:w="3420" w:type="dxa"/>
          </w:tcPr>
          <w:p w:rsidR="00892E99" w:rsidRPr="003148DA" w:rsidRDefault="00892E99" w:rsidP="00DB5690">
            <w:pPr>
              <w:numPr>
                <w:ilvl w:val="0"/>
                <w:numId w:val="171"/>
              </w:numPr>
            </w:pPr>
            <w:r w:rsidRPr="003148DA">
              <w:t>využívá osvojené geometrické postupy při řešení úloh</w:t>
            </w:r>
          </w:p>
        </w:tc>
        <w:tc>
          <w:tcPr>
            <w:tcW w:w="3062" w:type="dxa"/>
          </w:tcPr>
          <w:p w:rsidR="00892E99" w:rsidRPr="003148DA" w:rsidRDefault="00892E99" w:rsidP="00A811F3">
            <w:r>
              <w:t>základy rýsování</w:t>
            </w:r>
          </w:p>
        </w:tc>
        <w:tc>
          <w:tcPr>
            <w:tcW w:w="2342" w:type="dxa"/>
          </w:tcPr>
          <w:p w:rsidR="00892E99" w:rsidRPr="003148DA" w:rsidRDefault="00892E99" w:rsidP="00A811F3"/>
        </w:tc>
        <w:tc>
          <w:tcPr>
            <w:tcW w:w="1800" w:type="dxa"/>
          </w:tcPr>
          <w:p w:rsidR="00892E99" w:rsidRPr="003148DA" w:rsidRDefault="00892E99" w:rsidP="00A811F3"/>
        </w:tc>
      </w:tr>
      <w:tr w:rsidR="00892E99" w:rsidRPr="003148DA">
        <w:tc>
          <w:tcPr>
            <w:tcW w:w="3062" w:type="dxa"/>
          </w:tcPr>
          <w:p w:rsidR="00892E99" w:rsidRPr="003148DA" w:rsidRDefault="00892E99" w:rsidP="00A811F3">
            <w:pPr>
              <w:rPr>
                <w:bCs/>
              </w:rPr>
            </w:pPr>
            <w:r w:rsidRPr="003148DA">
              <w:rPr>
                <w:bCs/>
              </w:rPr>
              <w:t>užívá logickou úvahu a kombinační úsudek při řešení úloh a problémů a nalézá různá řešení předkládaných nebo zkoumaných situací</w:t>
            </w:r>
          </w:p>
        </w:tc>
        <w:tc>
          <w:tcPr>
            <w:tcW w:w="3420" w:type="dxa"/>
          </w:tcPr>
          <w:p w:rsidR="00892E99" w:rsidRPr="003148DA" w:rsidRDefault="00892E99" w:rsidP="00DB5690">
            <w:pPr>
              <w:numPr>
                <w:ilvl w:val="0"/>
                <w:numId w:val="171"/>
              </w:numPr>
            </w:pPr>
            <w:r w:rsidRPr="003148DA">
              <w:t>analyzuje a řeší jednoduché i složitější problémy</w:t>
            </w:r>
          </w:p>
        </w:tc>
        <w:tc>
          <w:tcPr>
            <w:tcW w:w="3062" w:type="dxa"/>
          </w:tcPr>
          <w:p w:rsidR="00892E99" w:rsidRPr="003148DA" w:rsidRDefault="00892E99" w:rsidP="00A811F3">
            <w:r>
              <w:t>slovní úlohy</w:t>
            </w:r>
          </w:p>
        </w:tc>
        <w:tc>
          <w:tcPr>
            <w:tcW w:w="2342" w:type="dxa"/>
          </w:tcPr>
          <w:p w:rsidR="00892E99" w:rsidRPr="003148DA" w:rsidRDefault="00892E99" w:rsidP="00A811F3"/>
        </w:tc>
        <w:tc>
          <w:tcPr>
            <w:tcW w:w="1800" w:type="dxa"/>
          </w:tcPr>
          <w:p w:rsidR="00892E99" w:rsidRPr="003148DA" w:rsidRDefault="00892E99" w:rsidP="00A811F3"/>
        </w:tc>
      </w:tr>
      <w:tr w:rsidR="00892E99" w:rsidRPr="003148DA">
        <w:tc>
          <w:tcPr>
            <w:tcW w:w="3062" w:type="dxa"/>
          </w:tcPr>
          <w:p w:rsidR="00892E99" w:rsidRPr="003148DA" w:rsidRDefault="00892E99" w:rsidP="00A811F3">
            <w:pPr>
              <w:rPr>
                <w:bCs/>
              </w:rPr>
            </w:pPr>
            <w:r w:rsidRPr="003148DA">
              <w:rPr>
                <w:bCs/>
              </w:rPr>
              <w:t>řeší úlohy na prostorovou představivost, aplikuje a kombinuje poznatky a dovednosti z různých tematických a vzdělávacích oblastí</w:t>
            </w:r>
          </w:p>
        </w:tc>
        <w:tc>
          <w:tcPr>
            <w:tcW w:w="3420" w:type="dxa"/>
          </w:tcPr>
          <w:p w:rsidR="00892E99" w:rsidRPr="003148DA" w:rsidRDefault="00892E99" w:rsidP="00DB5690">
            <w:pPr>
              <w:numPr>
                <w:ilvl w:val="0"/>
                <w:numId w:val="171"/>
              </w:numPr>
            </w:pPr>
            <w:r w:rsidRPr="003148DA">
              <w:t>využívá prostorovou představivost při řešení slovních úloh (kužel, jehlan, koule)</w:t>
            </w:r>
          </w:p>
        </w:tc>
        <w:tc>
          <w:tcPr>
            <w:tcW w:w="3062" w:type="dxa"/>
          </w:tcPr>
          <w:p w:rsidR="00892E99" w:rsidRPr="003148DA" w:rsidRDefault="00892E99" w:rsidP="00A811F3">
            <w:r>
              <w:t>g</w:t>
            </w:r>
            <w:r w:rsidRPr="003148DA">
              <w:t>eometrické úlohy s prostorovou předst</w:t>
            </w:r>
            <w:r>
              <w:t>avivostí.(jehlan, kužel, koule)</w:t>
            </w:r>
          </w:p>
        </w:tc>
        <w:tc>
          <w:tcPr>
            <w:tcW w:w="2342" w:type="dxa"/>
          </w:tcPr>
          <w:p w:rsidR="00892E99" w:rsidRPr="003148DA" w:rsidRDefault="00892E99" w:rsidP="00A811F3"/>
        </w:tc>
        <w:tc>
          <w:tcPr>
            <w:tcW w:w="1800" w:type="dxa"/>
          </w:tcPr>
          <w:p w:rsidR="00892E99" w:rsidRPr="003148DA" w:rsidRDefault="00892E99" w:rsidP="00A811F3"/>
        </w:tc>
      </w:tr>
    </w:tbl>
    <w:p w:rsidR="00A413B0" w:rsidRDefault="00A413B0" w:rsidP="00A413B0">
      <w:pPr>
        <w:jc w:val="both"/>
        <w:rPr>
          <w:b/>
        </w:rPr>
      </w:pPr>
      <w:r>
        <w:rPr>
          <w:b/>
        </w:rPr>
        <w:t>Průřezová témata</w:t>
      </w:r>
    </w:p>
    <w:p w:rsidR="00A413B0" w:rsidRDefault="00855C99" w:rsidP="00A413B0">
      <w:pPr>
        <w:jc w:val="both"/>
      </w:pPr>
      <w:r>
        <w:t>Ve výuce předmětu m</w:t>
      </w:r>
      <w:r w:rsidR="00A413B0">
        <w:t>atematika nejsou realizována žádná průřezová témata.</w:t>
      </w:r>
    </w:p>
    <w:p w:rsidR="00892E99" w:rsidRDefault="00892E99" w:rsidP="00960117">
      <w:pPr>
        <w:pStyle w:val="Nadpis2"/>
        <w:spacing w:after="360"/>
        <w:rPr>
          <w:rFonts w:ascii="Times New Roman" w:hAnsi="Times New Roman" w:cs="Times New Roman"/>
          <w:b w:val="0"/>
          <w:bCs w:val="0"/>
          <w:i w:val="0"/>
          <w:iCs w:val="0"/>
          <w:sz w:val="24"/>
          <w:szCs w:val="24"/>
        </w:rPr>
        <w:sectPr w:rsidR="00892E99" w:rsidSect="00960117">
          <w:pgSz w:w="16838" w:h="11906" w:orient="landscape"/>
          <w:pgMar w:top="1418" w:right="1418" w:bottom="1418" w:left="1418" w:header="709" w:footer="709" w:gutter="0"/>
          <w:cols w:space="708"/>
          <w:docGrid w:linePitch="360"/>
        </w:sectPr>
      </w:pPr>
    </w:p>
    <w:p w:rsidR="00892E99" w:rsidRDefault="007842E1" w:rsidP="00892E99">
      <w:pPr>
        <w:pStyle w:val="Nadpis3"/>
        <w:spacing w:after="120"/>
        <w:rPr>
          <w:rFonts w:ascii="Times New Roman" w:hAnsi="Times New Roman"/>
          <w:sz w:val="28"/>
        </w:rPr>
      </w:pPr>
      <w:bookmarkStart w:id="109" w:name="_Toc169364098"/>
      <w:r>
        <w:rPr>
          <w:rFonts w:ascii="Times New Roman" w:hAnsi="Times New Roman"/>
          <w:sz w:val="28"/>
        </w:rPr>
        <w:t>5.</w:t>
      </w:r>
      <w:r w:rsidR="00625E55">
        <w:rPr>
          <w:rFonts w:ascii="Times New Roman" w:hAnsi="Times New Roman"/>
          <w:sz w:val="28"/>
        </w:rPr>
        <w:t>5</w:t>
      </w:r>
      <w:r>
        <w:rPr>
          <w:rFonts w:ascii="Times New Roman" w:hAnsi="Times New Roman"/>
          <w:sz w:val="28"/>
        </w:rPr>
        <w:t xml:space="preserve"> Název předmětu: </w:t>
      </w:r>
      <w:r w:rsidR="00892E99" w:rsidRPr="00892E99">
        <w:rPr>
          <w:rFonts w:ascii="Times New Roman" w:hAnsi="Times New Roman"/>
          <w:sz w:val="28"/>
        </w:rPr>
        <w:t>Informatika</w:t>
      </w:r>
      <w:bookmarkEnd w:id="109"/>
    </w:p>
    <w:p w:rsidR="00892E99" w:rsidRPr="004A407E" w:rsidRDefault="00892E99" w:rsidP="00892E99">
      <w:pPr>
        <w:jc w:val="both"/>
        <w:rPr>
          <w:b/>
          <w:sz w:val="28"/>
          <w:szCs w:val="28"/>
        </w:rPr>
      </w:pPr>
      <w:r w:rsidRPr="004A407E">
        <w:rPr>
          <w:b/>
          <w:sz w:val="28"/>
          <w:szCs w:val="28"/>
        </w:rPr>
        <w:t xml:space="preserve">Charakteristika vyučovacího předmětu </w:t>
      </w:r>
      <w:r>
        <w:rPr>
          <w:b/>
          <w:sz w:val="28"/>
          <w:szCs w:val="28"/>
        </w:rPr>
        <w:t>pro 1. stupeň</w:t>
      </w:r>
    </w:p>
    <w:p w:rsidR="00892E99" w:rsidRPr="001909F4" w:rsidRDefault="00892E99" w:rsidP="00892E99">
      <w:pPr>
        <w:jc w:val="both"/>
        <w:rPr>
          <w:sz w:val="28"/>
          <w:szCs w:val="28"/>
        </w:rPr>
      </w:pPr>
    </w:p>
    <w:p w:rsidR="00892E99" w:rsidRPr="001909F4" w:rsidRDefault="00892E99" w:rsidP="00892E99">
      <w:pPr>
        <w:jc w:val="both"/>
        <w:rPr>
          <w:b/>
        </w:rPr>
      </w:pPr>
      <w:r>
        <w:rPr>
          <w:b/>
        </w:rPr>
        <w:t>Obsahové vymezení</w:t>
      </w:r>
    </w:p>
    <w:p w:rsidR="00892E99" w:rsidRPr="00A5601F" w:rsidRDefault="00892E99" w:rsidP="00892E99">
      <w:pPr>
        <w:jc w:val="both"/>
        <w:rPr>
          <w:bCs/>
          <w:iCs/>
        </w:rPr>
      </w:pPr>
      <w:r w:rsidRPr="001909F4">
        <w:t xml:space="preserve">Vyučovací předmět </w:t>
      </w:r>
      <w:r w:rsidR="007842E1">
        <w:t>i</w:t>
      </w:r>
      <w:r>
        <w:t>nformatika</w:t>
      </w:r>
      <w:r w:rsidRPr="001909F4">
        <w:t xml:space="preserve"> vychází z obsahu vzdělávacího oboru </w:t>
      </w:r>
      <w:r w:rsidRPr="00F32708">
        <w:t xml:space="preserve">Informační </w:t>
      </w:r>
      <w:r w:rsidR="007842E1">
        <w:br/>
      </w:r>
      <w:r w:rsidRPr="00F32708">
        <w:t>a komunikační technologie</w:t>
      </w:r>
      <w:r w:rsidRPr="001909F4">
        <w:t xml:space="preserve"> RVP ZV. Obor je rozdělen na </w:t>
      </w:r>
      <w:r>
        <w:t xml:space="preserve">3 tematické okruhy: </w:t>
      </w:r>
      <w:r w:rsidRPr="00A5601F">
        <w:rPr>
          <w:bCs/>
          <w:i/>
          <w:iCs/>
        </w:rPr>
        <w:t>Základy práce s</w:t>
      </w:r>
      <w:r>
        <w:rPr>
          <w:bCs/>
          <w:i/>
          <w:iCs/>
        </w:rPr>
        <w:t> </w:t>
      </w:r>
      <w:r w:rsidRPr="00A5601F">
        <w:rPr>
          <w:bCs/>
          <w:i/>
          <w:iCs/>
        </w:rPr>
        <w:t>počítačem</w:t>
      </w:r>
      <w:r>
        <w:rPr>
          <w:bCs/>
          <w:iCs/>
        </w:rPr>
        <w:t xml:space="preserve">, </w:t>
      </w:r>
      <w:r w:rsidRPr="00A5601F">
        <w:rPr>
          <w:bCs/>
          <w:i/>
          <w:iCs/>
        </w:rPr>
        <w:t>Vyhledávání informací a komunikace</w:t>
      </w:r>
      <w:r>
        <w:rPr>
          <w:bCs/>
          <w:iCs/>
        </w:rPr>
        <w:t xml:space="preserve"> a </w:t>
      </w:r>
      <w:r w:rsidRPr="00A5601F">
        <w:rPr>
          <w:bCs/>
          <w:i/>
          <w:iCs/>
        </w:rPr>
        <w:t>Zpracování a využití informací</w:t>
      </w:r>
      <w:r>
        <w:rPr>
          <w:bCs/>
          <w:iCs/>
        </w:rPr>
        <w:t>.</w:t>
      </w:r>
    </w:p>
    <w:p w:rsidR="00892E99" w:rsidRPr="00F32708" w:rsidRDefault="00892E99" w:rsidP="00892E99">
      <w:pPr>
        <w:jc w:val="both"/>
      </w:pPr>
    </w:p>
    <w:p w:rsidR="00892E99" w:rsidRPr="00A5601F" w:rsidRDefault="00892E99" w:rsidP="00892E99">
      <w:pPr>
        <w:jc w:val="both"/>
        <w:rPr>
          <w:b/>
        </w:rPr>
      </w:pPr>
      <w:r>
        <w:rPr>
          <w:b/>
        </w:rPr>
        <w:t>Časové vymezení</w:t>
      </w:r>
    </w:p>
    <w:p w:rsidR="00892E99" w:rsidRDefault="00CB0AE0" w:rsidP="00892E99">
      <w:pPr>
        <w:jc w:val="both"/>
      </w:pPr>
      <w:r>
        <w:t>Vyučovací předmět i</w:t>
      </w:r>
      <w:r w:rsidR="00892E99">
        <w:t>nformatika se vyučuje jako samostatný předmět v 5. ročníku. Hodinová dotace odpovídá učebnímu plánu:</w:t>
      </w:r>
    </w:p>
    <w:p w:rsidR="00892E99" w:rsidRDefault="00892E99" w:rsidP="00DB5690">
      <w:pPr>
        <w:numPr>
          <w:ilvl w:val="0"/>
          <w:numId w:val="6"/>
        </w:numPr>
        <w:jc w:val="both"/>
      </w:pPr>
      <w:r>
        <w:t>5. ročník – 1 hodina týdně.</w:t>
      </w:r>
    </w:p>
    <w:p w:rsidR="00892E99" w:rsidRPr="00F32708" w:rsidRDefault="00892E99" w:rsidP="00892E99">
      <w:pPr>
        <w:jc w:val="both"/>
      </w:pPr>
    </w:p>
    <w:p w:rsidR="00892E99" w:rsidRPr="00A5601F" w:rsidRDefault="00892E99" w:rsidP="00892E99">
      <w:pPr>
        <w:jc w:val="both"/>
        <w:rPr>
          <w:b/>
        </w:rPr>
      </w:pPr>
      <w:r>
        <w:rPr>
          <w:b/>
        </w:rPr>
        <w:t>Organizační vymezení</w:t>
      </w:r>
    </w:p>
    <w:p w:rsidR="00892E99" w:rsidRPr="00F32708" w:rsidRDefault="00892E99" w:rsidP="00892E99">
      <w:pPr>
        <w:jc w:val="both"/>
      </w:pPr>
      <w:r w:rsidRPr="00F32708">
        <w:t>Výuka bude probíhat ve 45</w:t>
      </w:r>
      <w:r w:rsidR="00EC1F3C">
        <w:t xml:space="preserve"> </w:t>
      </w:r>
      <w:r w:rsidRPr="00F32708">
        <w:t>minutových vyučovacích jednotkách, v počítačov</w:t>
      </w:r>
      <w:r w:rsidR="007842E1">
        <w:t>é učebně.</w:t>
      </w:r>
    </w:p>
    <w:p w:rsidR="00892E99" w:rsidRPr="00F32708" w:rsidRDefault="00892E99" w:rsidP="00892E99">
      <w:pPr>
        <w:jc w:val="both"/>
      </w:pPr>
    </w:p>
    <w:p w:rsidR="00892E99" w:rsidRDefault="00892E99" w:rsidP="00892E99">
      <w:pPr>
        <w:jc w:val="both"/>
        <w:rPr>
          <w:b/>
        </w:rPr>
      </w:pPr>
      <w:r>
        <w:rPr>
          <w:b/>
        </w:rPr>
        <w:t>Vých</w:t>
      </w:r>
      <w:r w:rsidR="007842E1">
        <w:rPr>
          <w:b/>
        </w:rPr>
        <w:t>ovné a vzdělávací strategie</w:t>
      </w:r>
    </w:p>
    <w:p w:rsidR="00892E99" w:rsidRDefault="00892E99" w:rsidP="00892E99">
      <w:pPr>
        <w:jc w:val="both"/>
      </w:pPr>
    </w:p>
    <w:p w:rsidR="00892E99" w:rsidRDefault="00892E99" w:rsidP="00892E99">
      <w:pPr>
        <w:jc w:val="both"/>
        <w:rPr>
          <w:b/>
          <w:i/>
        </w:rPr>
      </w:pPr>
      <w:r>
        <w:tab/>
      </w:r>
      <w:r>
        <w:rPr>
          <w:b/>
          <w:i/>
        </w:rPr>
        <w:t>Kompetence k učení</w:t>
      </w:r>
    </w:p>
    <w:p w:rsidR="00892E99" w:rsidRPr="00F32708" w:rsidRDefault="00892E99" w:rsidP="00DB5690">
      <w:pPr>
        <w:numPr>
          <w:ilvl w:val="0"/>
          <w:numId w:val="6"/>
        </w:numPr>
        <w:jc w:val="both"/>
      </w:pPr>
      <w:r>
        <w:t>v</w:t>
      </w:r>
      <w:r w:rsidRPr="00F32708">
        <w:t>ytváříme podnětné prostředí založené na</w:t>
      </w:r>
      <w:r>
        <w:t xml:space="preserve"> vzájemné důvěře učitele a žáků</w:t>
      </w:r>
    </w:p>
    <w:p w:rsidR="00892E99" w:rsidRPr="00F32708" w:rsidRDefault="00892E99" w:rsidP="00DB5690">
      <w:pPr>
        <w:numPr>
          <w:ilvl w:val="0"/>
          <w:numId w:val="6"/>
        </w:numPr>
        <w:jc w:val="both"/>
      </w:pPr>
      <w:r>
        <w:t>p</w:t>
      </w:r>
      <w:r w:rsidRPr="00F32708">
        <w:t xml:space="preserve">oužíváme co nejvíce prvky pozitivní </w:t>
      </w:r>
      <w:r>
        <w:t>motivace (povzbuzení, pochvala)</w:t>
      </w:r>
    </w:p>
    <w:p w:rsidR="00892E99" w:rsidRPr="00F32708" w:rsidRDefault="00892E99" w:rsidP="00892E99">
      <w:pPr>
        <w:jc w:val="both"/>
      </w:pPr>
    </w:p>
    <w:p w:rsidR="00892E99" w:rsidRPr="00F32708" w:rsidRDefault="00892E99" w:rsidP="00892E99">
      <w:pPr>
        <w:jc w:val="both"/>
        <w:rPr>
          <w:b/>
          <w:bCs/>
          <w:i/>
          <w:iCs/>
        </w:rPr>
      </w:pPr>
      <w:r>
        <w:rPr>
          <w:b/>
          <w:bCs/>
          <w:i/>
          <w:iCs/>
        </w:rPr>
        <w:tab/>
        <w:t>Kompetence k řešení problémů</w:t>
      </w:r>
    </w:p>
    <w:p w:rsidR="00892E99" w:rsidRPr="00F32708" w:rsidRDefault="00892E99" w:rsidP="00DB5690">
      <w:pPr>
        <w:numPr>
          <w:ilvl w:val="0"/>
          <w:numId w:val="172"/>
        </w:numPr>
        <w:jc w:val="both"/>
      </w:pPr>
      <w:r>
        <w:t>učíme žáky nebát se problémů</w:t>
      </w:r>
    </w:p>
    <w:p w:rsidR="00892E99" w:rsidRPr="00F32708" w:rsidRDefault="00892E99" w:rsidP="00892E99">
      <w:pPr>
        <w:jc w:val="both"/>
      </w:pPr>
    </w:p>
    <w:p w:rsidR="00892E99" w:rsidRPr="00F32708" w:rsidRDefault="00892E99" w:rsidP="00892E99">
      <w:pPr>
        <w:jc w:val="both"/>
        <w:rPr>
          <w:b/>
          <w:bCs/>
          <w:i/>
          <w:iCs/>
        </w:rPr>
      </w:pPr>
      <w:r>
        <w:rPr>
          <w:b/>
          <w:bCs/>
          <w:i/>
          <w:iCs/>
        </w:rPr>
        <w:tab/>
        <w:t>Kompetence komunikativní</w:t>
      </w:r>
    </w:p>
    <w:p w:rsidR="00892E99" w:rsidRPr="00F32708" w:rsidRDefault="00892E99" w:rsidP="00DB5690">
      <w:pPr>
        <w:numPr>
          <w:ilvl w:val="0"/>
          <w:numId w:val="172"/>
        </w:numPr>
        <w:jc w:val="both"/>
      </w:pPr>
      <w:r>
        <w:t>u</w:t>
      </w:r>
      <w:r w:rsidRPr="00F32708">
        <w:t>číme žáky prezentovat vý</w:t>
      </w:r>
      <w:r>
        <w:t>sledky své práce</w:t>
      </w:r>
    </w:p>
    <w:p w:rsidR="00892E99" w:rsidRPr="00F32708" w:rsidRDefault="00892E99" w:rsidP="00892E99">
      <w:pPr>
        <w:jc w:val="both"/>
      </w:pPr>
    </w:p>
    <w:p w:rsidR="00892E99" w:rsidRPr="00F32708" w:rsidRDefault="00892E99" w:rsidP="00892E99">
      <w:pPr>
        <w:jc w:val="both"/>
        <w:rPr>
          <w:b/>
          <w:bCs/>
          <w:i/>
          <w:iCs/>
        </w:rPr>
      </w:pPr>
      <w:r>
        <w:rPr>
          <w:b/>
          <w:bCs/>
          <w:i/>
          <w:iCs/>
        </w:rPr>
        <w:tab/>
      </w:r>
      <w:r w:rsidRPr="00F32708">
        <w:rPr>
          <w:b/>
          <w:bCs/>
          <w:i/>
          <w:iCs/>
        </w:rPr>
        <w:t>Kompetence sociální a personální</w:t>
      </w:r>
    </w:p>
    <w:p w:rsidR="00892E99" w:rsidRPr="00F32708" w:rsidRDefault="00892E99" w:rsidP="00DB5690">
      <w:pPr>
        <w:numPr>
          <w:ilvl w:val="0"/>
          <w:numId w:val="172"/>
        </w:numPr>
        <w:jc w:val="both"/>
      </w:pPr>
      <w:r>
        <w:t>učíme žáky pracovat v týmech</w:t>
      </w:r>
    </w:p>
    <w:p w:rsidR="00892E99" w:rsidRPr="00F32708" w:rsidRDefault="00892E99" w:rsidP="00DB5690">
      <w:pPr>
        <w:numPr>
          <w:ilvl w:val="0"/>
          <w:numId w:val="172"/>
        </w:numPr>
        <w:jc w:val="both"/>
      </w:pPr>
      <w:r>
        <w:t>v</w:t>
      </w:r>
      <w:r w:rsidRPr="00F32708">
        <w:t>edeme žáky k </w:t>
      </w:r>
      <w:r>
        <w:t>dodržování dohodnutých pravidel</w:t>
      </w:r>
    </w:p>
    <w:p w:rsidR="00892E99" w:rsidRPr="00F32708" w:rsidRDefault="00892E99" w:rsidP="00892E99">
      <w:pPr>
        <w:jc w:val="both"/>
      </w:pPr>
    </w:p>
    <w:p w:rsidR="00892E99" w:rsidRPr="00F32708" w:rsidRDefault="00892E99" w:rsidP="00892E99">
      <w:pPr>
        <w:jc w:val="both"/>
        <w:rPr>
          <w:b/>
          <w:bCs/>
          <w:i/>
          <w:iCs/>
        </w:rPr>
      </w:pPr>
      <w:r>
        <w:rPr>
          <w:b/>
          <w:bCs/>
          <w:i/>
          <w:iCs/>
        </w:rPr>
        <w:tab/>
        <w:t>Kompetence občanské</w:t>
      </w:r>
    </w:p>
    <w:p w:rsidR="00892E99" w:rsidRPr="00F32708" w:rsidRDefault="00892E99" w:rsidP="00DB5690">
      <w:pPr>
        <w:numPr>
          <w:ilvl w:val="0"/>
          <w:numId w:val="173"/>
        </w:numPr>
        <w:jc w:val="both"/>
      </w:pPr>
      <w:r>
        <w:t>n</w:t>
      </w:r>
      <w:r w:rsidRPr="00F32708">
        <w:t>etolerujeme nevhodné a nez</w:t>
      </w:r>
      <w:r>
        <w:t>dvořilé (vulgární) chování žáků</w:t>
      </w:r>
    </w:p>
    <w:p w:rsidR="00892E99" w:rsidRPr="00F32708" w:rsidRDefault="00892E99" w:rsidP="00892E99">
      <w:pPr>
        <w:jc w:val="both"/>
      </w:pPr>
    </w:p>
    <w:p w:rsidR="00892E99" w:rsidRPr="00F32708" w:rsidRDefault="00892E99" w:rsidP="00892E99">
      <w:pPr>
        <w:jc w:val="both"/>
        <w:rPr>
          <w:b/>
          <w:bCs/>
          <w:i/>
          <w:iCs/>
        </w:rPr>
      </w:pPr>
      <w:r>
        <w:rPr>
          <w:b/>
          <w:bCs/>
          <w:i/>
          <w:iCs/>
        </w:rPr>
        <w:tab/>
        <w:t>Kompetence pracovní</w:t>
      </w:r>
    </w:p>
    <w:p w:rsidR="00892E99" w:rsidRPr="00F32708" w:rsidRDefault="00892E99" w:rsidP="00DB5690">
      <w:pPr>
        <w:numPr>
          <w:ilvl w:val="0"/>
          <w:numId w:val="173"/>
        </w:numPr>
        <w:jc w:val="both"/>
      </w:pPr>
      <w:r>
        <w:t>s</w:t>
      </w:r>
      <w:r w:rsidRPr="00F32708">
        <w:t>eznamujeme žáky se zá</w:t>
      </w:r>
      <w:r>
        <w:t>kladními pracovními návyky</w:t>
      </w:r>
    </w:p>
    <w:p w:rsidR="00892E99" w:rsidRPr="00F32708" w:rsidRDefault="00892E99" w:rsidP="00DB5690">
      <w:pPr>
        <w:numPr>
          <w:ilvl w:val="0"/>
          <w:numId w:val="173"/>
        </w:numPr>
        <w:jc w:val="both"/>
      </w:pPr>
      <w:r>
        <w:t>v</w:t>
      </w:r>
      <w:r w:rsidRPr="00F32708">
        <w:t>edeme žáky k dod</w:t>
      </w:r>
      <w:r>
        <w:t>ržování zásad bezpečnosti práce</w:t>
      </w:r>
    </w:p>
    <w:p w:rsidR="00892E99" w:rsidRPr="00892E99" w:rsidRDefault="00892E99" w:rsidP="00892E99"/>
    <w:p w:rsidR="00892E99" w:rsidRDefault="00892E99" w:rsidP="00960117">
      <w:pPr>
        <w:pStyle w:val="Nadpis2"/>
        <w:spacing w:after="360"/>
        <w:rPr>
          <w:rFonts w:ascii="Times New Roman" w:hAnsi="Times New Roman" w:cs="Times New Roman"/>
          <w:b w:val="0"/>
          <w:bCs w:val="0"/>
          <w:i w:val="0"/>
          <w:iCs w:val="0"/>
          <w:sz w:val="24"/>
          <w:szCs w:val="24"/>
        </w:rPr>
        <w:sectPr w:rsidR="00892E99" w:rsidSect="00892E99">
          <w:pgSz w:w="11906" w:h="16838"/>
          <w:pgMar w:top="1418" w:right="1418" w:bottom="1418" w:left="1418" w:header="709" w:footer="709" w:gutter="0"/>
          <w:cols w:space="708"/>
          <w:docGrid w:linePitch="360"/>
        </w:sectPr>
      </w:pPr>
    </w:p>
    <w:p w:rsidR="00892E99" w:rsidRDefault="00892E99" w:rsidP="00892E99">
      <w:pPr>
        <w:rPr>
          <w:b/>
          <w:sz w:val="28"/>
          <w:szCs w:val="28"/>
        </w:rPr>
      </w:pPr>
      <w:r>
        <w:rPr>
          <w:b/>
          <w:sz w:val="28"/>
          <w:szCs w:val="28"/>
        </w:rPr>
        <w:t xml:space="preserve">Vyučovací předmět: </w:t>
      </w:r>
      <w:r>
        <w:rPr>
          <w:sz w:val="28"/>
          <w:szCs w:val="28"/>
        </w:rPr>
        <w:t>Informatika</w:t>
      </w:r>
    </w:p>
    <w:p w:rsidR="00892E99" w:rsidRDefault="00892E99" w:rsidP="00892E99">
      <w:pPr>
        <w:rPr>
          <w:sz w:val="28"/>
          <w:szCs w:val="28"/>
        </w:rPr>
      </w:pPr>
      <w:r>
        <w:rPr>
          <w:b/>
          <w:sz w:val="28"/>
          <w:szCs w:val="28"/>
        </w:rPr>
        <w:t>Ročník:</w:t>
      </w:r>
      <w:r>
        <w:rPr>
          <w:sz w:val="28"/>
          <w:szCs w:val="28"/>
        </w:rPr>
        <w:t xml:space="preserve"> 5.</w:t>
      </w:r>
    </w:p>
    <w:p w:rsidR="00892E99" w:rsidRDefault="00892E99" w:rsidP="00892E99">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892E99">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892E99" w:rsidRDefault="00892E99" w:rsidP="00A811F3">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892E99" w:rsidRDefault="00892E99" w:rsidP="00A811F3">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892E99" w:rsidRDefault="00892E99" w:rsidP="00A811F3">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892E99" w:rsidRDefault="00892E99" w:rsidP="00A811F3">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892E99" w:rsidRDefault="00892E99" w:rsidP="00A811F3">
            <w:pPr>
              <w:jc w:val="center"/>
              <w:rPr>
                <w:b/>
                <w:sz w:val="28"/>
                <w:szCs w:val="28"/>
              </w:rPr>
            </w:pPr>
            <w:r>
              <w:rPr>
                <w:b/>
                <w:sz w:val="28"/>
                <w:szCs w:val="28"/>
              </w:rPr>
              <w:t>Poznámky</w:t>
            </w:r>
          </w:p>
        </w:tc>
      </w:tr>
      <w:tr w:rsidR="00892E99">
        <w:trPr>
          <w:trHeight w:val="676"/>
        </w:trPr>
        <w:tc>
          <w:tcPr>
            <w:tcW w:w="3060" w:type="dxa"/>
            <w:tcBorders>
              <w:top w:val="single" w:sz="12" w:space="0" w:color="auto"/>
            </w:tcBorders>
          </w:tcPr>
          <w:p w:rsidR="00892E99" w:rsidRPr="00AC0091" w:rsidRDefault="00892E99" w:rsidP="00A811F3">
            <w:pPr>
              <w:rPr>
                <w:bCs/>
              </w:rPr>
            </w:pPr>
            <w:r w:rsidRPr="00AC0091">
              <w:rPr>
                <w:bCs/>
              </w:rPr>
              <w:t>využívá základní standardní funkce počítače a jeho nejběžnější periferie</w:t>
            </w:r>
          </w:p>
        </w:tc>
        <w:tc>
          <w:tcPr>
            <w:tcW w:w="3420" w:type="dxa"/>
            <w:tcBorders>
              <w:top w:val="single" w:sz="12" w:space="0" w:color="auto"/>
            </w:tcBorders>
          </w:tcPr>
          <w:p w:rsidR="00892E99" w:rsidRPr="00AC0091" w:rsidRDefault="00892E99" w:rsidP="00DB5690">
            <w:pPr>
              <w:numPr>
                <w:ilvl w:val="0"/>
                <w:numId w:val="174"/>
              </w:numPr>
            </w:pPr>
            <w:r w:rsidRPr="00AC0091">
              <w:t>zná základní funkce počítače i jeho nejběžnější periferie</w:t>
            </w:r>
          </w:p>
        </w:tc>
        <w:tc>
          <w:tcPr>
            <w:tcW w:w="3060" w:type="dxa"/>
            <w:tcBorders>
              <w:top w:val="single" w:sz="12" w:space="0" w:color="auto"/>
            </w:tcBorders>
          </w:tcPr>
          <w:p w:rsidR="00892E99" w:rsidRPr="00AC0091" w:rsidRDefault="00892E99" w:rsidP="00A811F3">
            <w:r>
              <w:t>z</w:t>
            </w:r>
            <w:r w:rsidRPr="00AC0091">
              <w:t>ákladní pojmy informační činnosti – informace, informač</w:t>
            </w:r>
            <w:r>
              <w:t>ní zdroje, informační instituce</w:t>
            </w:r>
          </w:p>
          <w:p w:rsidR="00892E99" w:rsidRDefault="00892E99" w:rsidP="00A811F3">
            <w:r>
              <w:t>s</w:t>
            </w:r>
            <w:r w:rsidRPr="00AC0091">
              <w:t>truktura, funkce a popis</w:t>
            </w:r>
            <w:r>
              <w:t xml:space="preserve"> počítače a přídavných zařízení</w:t>
            </w:r>
          </w:p>
          <w:p w:rsidR="00892E99" w:rsidRPr="00AC0091" w:rsidRDefault="00892E99" w:rsidP="00A811F3">
            <w:r>
              <w:t>o</w:t>
            </w:r>
            <w:r w:rsidRPr="00AC0091">
              <w:t>perační s</w:t>
            </w:r>
            <w:r>
              <w:t>ystémy a jejich základní funkce</w:t>
            </w:r>
          </w:p>
          <w:p w:rsidR="00892E99" w:rsidRPr="00AC0091" w:rsidRDefault="00892E99" w:rsidP="00A811F3">
            <w:r>
              <w:t>s</w:t>
            </w:r>
            <w:r w:rsidRPr="00AC0091">
              <w:t>eznáme</w:t>
            </w:r>
            <w:r>
              <w:t>ní s formáty souborů (doc, gif)</w:t>
            </w:r>
          </w:p>
          <w:p w:rsidR="00892E99" w:rsidRPr="00AC0091" w:rsidRDefault="00892E99" w:rsidP="00A811F3">
            <w:r>
              <w:t>multimediální využití počítače</w:t>
            </w:r>
          </w:p>
        </w:tc>
        <w:tc>
          <w:tcPr>
            <w:tcW w:w="2340" w:type="dxa"/>
            <w:tcBorders>
              <w:top w:val="single" w:sz="12" w:space="0" w:color="auto"/>
            </w:tcBorders>
          </w:tcPr>
          <w:p w:rsidR="00892E99" w:rsidRDefault="00892E99" w:rsidP="00A811F3"/>
        </w:tc>
        <w:tc>
          <w:tcPr>
            <w:tcW w:w="1800" w:type="dxa"/>
            <w:tcBorders>
              <w:top w:val="single" w:sz="12" w:space="0" w:color="auto"/>
            </w:tcBorders>
          </w:tcPr>
          <w:p w:rsidR="00892E99" w:rsidRDefault="00892E99" w:rsidP="00A811F3"/>
        </w:tc>
      </w:tr>
      <w:tr w:rsidR="00892E99">
        <w:trPr>
          <w:trHeight w:val="676"/>
        </w:trPr>
        <w:tc>
          <w:tcPr>
            <w:tcW w:w="3060" w:type="dxa"/>
          </w:tcPr>
          <w:p w:rsidR="00892E99" w:rsidRPr="00AC0091" w:rsidRDefault="00892E99" w:rsidP="00A811F3">
            <w:pPr>
              <w:rPr>
                <w:bCs/>
              </w:rPr>
            </w:pPr>
            <w:r w:rsidRPr="00AC0091">
              <w:rPr>
                <w:bCs/>
              </w:rPr>
              <w:t>respektuje pravidla bezpečné práce s hardware i software a postupuje poučeně v případě jejich závady</w:t>
            </w:r>
          </w:p>
        </w:tc>
        <w:tc>
          <w:tcPr>
            <w:tcW w:w="3420" w:type="dxa"/>
          </w:tcPr>
          <w:p w:rsidR="00892E99" w:rsidRPr="00AC0091" w:rsidRDefault="00892E99" w:rsidP="00DB5690">
            <w:pPr>
              <w:numPr>
                <w:ilvl w:val="0"/>
                <w:numId w:val="174"/>
              </w:numPr>
            </w:pPr>
            <w:r w:rsidRPr="00AC0091">
              <w:t>ví, jak pečovat o počítač, zná postup v případě závady</w:t>
            </w:r>
          </w:p>
          <w:p w:rsidR="00892E99" w:rsidRPr="00AC0091" w:rsidRDefault="00892E99" w:rsidP="00DB5690">
            <w:pPr>
              <w:numPr>
                <w:ilvl w:val="0"/>
                <w:numId w:val="174"/>
              </w:numPr>
            </w:pPr>
            <w:r w:rsidRPr="00AC0091">
              <w:t>ovládá zásady bezpečnosti – riziko dlouhodobého využívání výpočetní techniky</w:t>
            </w:r>
          </w:p>
        </w:tc>
        <w:tc>
          <w:tcPr>
            <w:tcW w:w="3060" w:type="dxa"/>
          </w:tcPr>
          <w:p w:rsidR="00892E99" w:rsidRPr="00AC0091" w:rsidRDefault="00892E99" w:rsidP="00A811F3">
            <w:r>
              <w:t>j</w:t>
            </w:r>
            <w:r w:rsidRPr="00AC0091">
              <w:t>ednoduchá údržba počítače, postupy při běžných p</w:t>
            </w:r>
            <w:r>
              <w:t>roblémech s hardware a software</w:t>
            </w:r>
          </w:p>
          <w:p w:rsidR="00892E99" w:rsidRPr="00AC0091" w:rsidRDefault="00892E99" w:rsidP="00A811F3">
            <w:r>
              <w:t>z</w:t>
            </w:r>
            <w:r w:rsidRPr="00AC0091">
              <w:t>ásady bezpečnosti práce a prevence zdravotních rizik spojených s dlouhodobý</w:t>
            </w:r>
            <w:r>
              <w:t>m využíváním výpočetní techniky</w:t>
            </w:r>
          </w:p>
        </w:tc>
        <w:tc>
          <w:tcPr>
            <w:tcW w:w="2340" w:type="dxa"/>
          </w:tcPr>
          <w:p w:rsidR="00892E99" w:rsidRDefault="00892E99" w:rsidP="00A811F3"/>
        </w:tc>
        <w:tc>
          <w:tcPr>
            <w:tcW w:w="1800" w:type="dxa"/>
          </w:tcPr>
          <w:p w:rsidR="00892E99" w:rsidRDefault="00892E99" w:rsidP="00A811F3"/>
        </w:tc>
      </w:tr>
      <w:tr w:rsidR="00892E99">
        <w:trPr>
          <w:trHeight w:val="676"/>
        </w:trPr>
        <w:tc>
          <w:tcPr>
            <w:tcW w:w="3060" w:type="dxa"/>
          </w:tcPr>
          <w:p w:rsidR="00892E99" w:rsidRPr="00AC0091" w:rsidRDefault="00892E99" w:rsidP="00A811F3">
            <w:pPr>
              <w:rPr>
                <w:bCs/>
              </w:rPr>
            </w:pPr>
            <w:r w:rsidRPr="00AC0091">
              <w:rPr>
                <w:bCs/>
              </w:rPr>
              <w:t>chrání data před poškozením, ztrátou a zneužitím</w:t>
            </w:r>
          </w:p>
        </w:tc>
        <w:tc>
          <w:tcPr>
            <w:tcW w:w="3420" w:type="dxa"/>
          </w:tcPr>
          <w:p w:rsidR="00892E99" w:rsidRPr="00AC0091" w:rsidRDefault="00892E99" w:rsidP="00DB5690">
            <w:pPr>
              <w:numPr>
                <w:ilvl w:val="0"/>
                <w:numId w:val="175"/>
              </w:numPr>
            </w:pPr>
            <w:r w:rsidRPr="00AC0091">
              <w:t>šetrně pracuje s výpočetní technikou, respektuje autorská práva</w:t>
            </w:r>
          </w:p>
        </w:tc>
        <w:tc>
          <w:tcPr>
            <w:tcW w:w="3060" w:type="dxa"/>
          </w:tcPr>
          <w:p w:rsidR="00892E99" w:rsidRDefault="001276C2" w:rsidP="00A811F3">
            <w:r>
              <w:t>způsoby zálohování a ochrany dat</w:t>
            </w:r>
          </w:p>
        </w:tc>
        <w:tc>
          <w:tcPr>
            <w:tcW w:w="2340" w:type="dxa"/>
          </w:tcPr>
          <w:p w:rsidR="00892E99" w:rsidRDefault="00892E99" w:rsidP="00A811F3"/>
        </w:tc>
        <w:tc>
          <w:tcPr>
            <w:tcW w:w="1800" w:type="dxa"/>
          </w:tcPr>
          <w:p w:rsidR="00892E99" w:rsidRDefault="00892E99" w:rsidP="00A811F3"/>
        </w:tc>
      </w:tr>
      <w:tr w:rsidR="00892E99" w:rsidRPr="00C65074">
        <w:trPr>
          <w:trHeight w:val="676"/>
        </w:trPr>
        <w:tc>
          <w:tcPr>
            <w:tcW w:w="3060" w:type="dxa"/>
          </w:tcPr>
          <w:p w:rsidR="00892E99" w:rsidRPr="00AC0091" w:rsidRDefault="00892E99" w:rsidP="00A811F3">
            <w:pPr>
              <w:rPr>
                <w:bCs/>
              </w:rPr>
            </w:pPr>
            <w:r w:rsidRPr="00AC0091">
              <w:rPr>
                <w:bCs/>
              </w:rPr>
              <w:t>při vyhledávání informací na internetu používá jednoduché a vhodné cesty</w:t>
            </w:r>
          </w:p>
        </w:tc>
        <w:tc>
          <w:tcPr>
            <w:tcW w:w="3420" w:type="dxa"/>
          </w:tcPr>
          <w:p w:rsidR="00892E99" w:rsidRPr="00AC0091" w:rsidRDefault="00892E99" w:rsidP="00DB5690">
            <w:pPr>
              <w:numPr>
                <w:ilvl w:val="0"/>
                <w:numId w:val="175"/>
              </w:numPr>
            </w:pPr>
            <w:r w:rsidRPr="00AC0091">
              <w:t>rozumí toku informací, počínaje jejich vznikem, uložením na médium, přenosem, zpracováním, vyhledáváním a praktickým využitím</w:t>
            </w:r>
          </w:p>
          <w:p w:rsidR="00892E99" w:rsidRPr="00AC0091" w:rsidRDefault="00892E99" w:rsidP="00DB5690">
            <w:pPr>
              <w:numPr>
                <w:ilvl w:val="0"/>
                <w:numId w:val="175"/>
              </w:numPr>
            </w:pPr>
            <w:r w:rsidRPr="00AC0091">
              <w:t>umí formulovat požadavek při vyhledávání na internetu</w:t>
            </w:r>
          </w:p>
        </w:tc>
        <w:tc>
          <w:tcPr>
            <w:tcW w:w="3060" w:type="dxa"/>
          </w:tcPr>
          <w:p w:rsidR="00892E99" w:rsidRPr="00AC0091" w:rsidRDefault="00892E99" w:rsidP="00A811F3">
            <w:r>
              <w:t>m</w:t>
            </w:r>
            <w:r w:rsidRPr="00AC0091">
              <w:t>etody a</w:t>
            </w:r>
            <w:r>
              <w:t xml:space="preserve"> nástroje vyhledávání informací</w:t>
            </w:r>
          </w:p>
          <w:p w:rsidR="00892E99" w:rsidRPr="00AC0091" w:rsidRDefault="00892E99" w:rsidP="00A811F3">
            <w:r>
              <w:t>f</w:t>
            </w:r>
            <w:r w:rsidRPr="00AC0091">
              <w:t>ormulace požadavku při vyhledávání na internetu, vyhledávací atributy</w:t>
            </w:r>
          </w:p>
        </w:tc>
        <w:tc>
          <w:tcPr>
            <w:tcW w:w="2340" w:type="dxa"/>
          </w:tcPr>
          <w:p w:rsidR="00892E99" w:rsidRPr="00C65074" w:rsidRDefault="00892E99" w:rsidP="00A811F3"/>
        </w:tc>
        <w:tc>
          <w:tcPr>
            <w:tcW w:w="1800" w:type="dxa"/>
          </w:tcPr>
          <w:p w:rsidR="00892E99" w:rsidRPr="00C65074" w:rsidRDefault="00892E99" w:rsidP="00A811F3"/>
        </w:tc>
      </w:tr>
      <w:tr w:rsidR="00892E99" w:rsidRPr="00C65074">
        <w:trPr>
          <w:trHeight w:val="676"/>
        </w:trPr>
        <w:tc>
          <w:tcPr>
            <w:tcW w:w="3060" w:type="dxa"/>
          </w:tcPr>
          <w:p w:rsidR="00892E99" w:rsidRPr="00AC0091" w:rsidRDefault="00892E99" w:rsidP="00A811F3">
            <w:pPr>
              <w:rPr>
                <w:bCs/>
              </w:rPr>
            </w:pPr>
            <w:r w:rsidRPr="00AC0091">
              <w:rPr>
                <w:bCs/>
              </w:rPr>
              <w:t>vyhledává informace na portálech, v knihovnách a databázích</w:t>
            </w:r>
          </w:p>
        </w:tc>
        <w:tc>
          <w:tcPr>
            <w:tcW w:w="3420" w:type="dxa"/>
          </w:tcPr>
          <w:p w:rsidR="00892E99" w:rsidRPr="00AC0091" w:rsidRDefault="00892E99" w:rsidP="00DB5690">
            <w:pPr>
              <w:numPr>
                <w:ilvl w:val="0"/>
                <w:numId w:val="176"/>
              </w:numPr>
            </w:pPr>
            <w:r w:rsidRPr="00AC0091">
              <w:t>vyhledává a porovnává informace a poznatky z většího množství alternativních informačních zdrojů</w:t>
            </w:r>
          </w:p>
        </w:tc>
        <w:tc>
          <w:tcPr>
            <w:tcW w:w="3060" w:type="dxa"/>
          </w:tcPr>
          <w:p w:rsidR="00892E99" w:rsidRPr="00AC0091" w:rsidRDefault="00892E99" w:rsidP="00A811F3">
            <w:r>
              <w:t>s</w:t>
            </w:r>
            <w:r w:rsidRPr="00AC0091">
              <w:t>polečenský tok informací (vznik, přenos, transformace, zp</w:t>
            </w:r>
            <w:r>
              <w:t>racování, distribuce informací)</w:t>
            </w:r>
          </w:p>
        </w:tc>
        <w:tc>
          <w:tcPr>
            <w:tcW w:w="2340" w:type="dxa"/>
          </w:tcPr>
          <w:p w:rsidR="00892E99" w:rsidRPr="00C65074" w:rsidRDefault="00892E99" w:rsidP="00A811F3"/>
        </w:tc>
        <w:tc>
          <w:tcPr>
            <w:tcW w:w="1800" w:type="dxa"/>
          </w:tcPr>
          <w:p w:rsidR="00892E99" w:rsidRPr="00C65074" w:rsidRDefault="00892E99" w:rsidP="00A811F3"/>
        </w:tc>
      </w:tr>
      <w:tr w:rsidR="00892E99" w:rsidRPr="00C65074">
        <w:trPr>
          <w:trHeight w:val="676"/>
        </w:trPr>
        <w:tc>
          <w:tcPr>
            <w:tcW w:w="3060" w:type="dxa"/>
          </w:tcPr>
          <w:p w:rsidR="00892E99" w:rsidRPr="00AC0091" w:rsidRDefault="00892E99" w:rsidP="00A811F3">
            <w:pPr>
              <w:rPr>
                <w:bCs/>
              </w:rPr>
            </w:pPr>
            <w:r w:rsidRPr="00AC0091">
              <w:rPr>
                <w:bCs/>
              </w:rPr>
              <w:t>komunikuje pomocí internetu či jiných běžných komunikačních zařízení</w:t>
            </w:r>
          </w:p>
        </w:tc>
        <w:tc>
          <w:tcPr>
            <w:tcW w:w="3420" w:type="dxa"/>
          </w:tcPr>
          <w:p w:rsidR="00892E99" w:rsidRPr="00AC0091" w:rsidRDefault="00892E99" w:rsidP="00DB5690">
            <w:pPr>
              <w:numPr>
                <w:ilvl w:val="0"/>
                <w:numId w:val="176"/>
              </w:numPr>
            </w:pPr>
            <w:r w:rsidRPr="00AC0091">
              <w:t>využívá internet ke komunikaci</w:t>
            </w:r>
          </w:p>
        </w:tc>
        <w:tc>
          <w:tcPr>
            <w:tcW w:w="3060" w:type="dxa"/>
          </w:tcPr>
          <w:p w:rsidR="00892E99" w:rsidRDefault="00892E99" w:rsidP="00A811F3">
            <w:r>
              <w:t>z</w:t>
            </w:r>
            <w:r w:rsidRPr="00AC0091">
              <w:t>ákladní způsoby komunika</w:t>
            </w:r>
            <w:r>
              <w:t>ce (e-mail, chat, telefonování)</w:t>
            </w:r>
          </w:p>
          <w:p w:rsidR="006059FE" w:rsidRPr="00AC0091" w:rsidRDefault="006059FE" w:rsidP="00A811F3">
            <w:r>
              <w:t>prevence kyberšikany</w:t>
            </w:r>
          </w:p>
        </w:tc>
        <w:tc>
          <w:tcPr>
            <w:tcW w:w="2340" w:type="dxa"/>
          </w:tcPr>
          <w:p w:rsidR="00892E99" w:rsidRPr="00C65074" w:rsidRDefault="00892E99" w:rsidP="00A811F3"/>
        </w:tc>
        <w:tc>
          <w:tcPr>
            <w:tcW w:w="1800" w:type="dxa"/>
          </w:tcPr>
          <w:p w:rsidR="00892E99" w:rsidRPr="00C65074" w:rsidRDefault="00892E99" w:rsidP="00A811F3"/>
        </w:tc>
      </w:tr>
      <w:tr w:rsidR="00892E99" w:rsidRPr="00AC0091">
        <w:trPr>
          <w:trHeight w:val="676"/>
        </w:trPr>
        <w:tc>
          <w:tcPr>
            <w:tcW w:w="3060" w:type="dxa"/>
          </w:tcPr>
          <w:p w:rsidR="00892E99" w:rsidRPr="00AC0091" w:rsidRDefault="00892E99" w:rsidP="00A811F3">
            <w:pPr>
              <w:rPr>
                <w:bCs/>
              </w:rPr>
            </w:pPr>
            <w:r w:rsidRPr="00AC0091">
              <w:rPr>
                <w:bCs/>
              </w:rPr>
              <w:t>pracuje s textem a obrázkem v textovém a grafickém editoru</w:t>
            </w:r>
          </w:p>
        </w:tc>
        <w:tc>
          <w:tcPr>
            <w:tcW w:w="3420" w:type="dxa"/>
          </w:tcPr>
          <w:p w:rsidR="00892E99" w:rsidRPr="00AC0091" w:rsidRDefault="00892E99" w:rsidP="00DB5690">
            <w:pPr>
              <w:numPr>
                <w:ilvl w:val="0"/>
                <w:numId w:val="176"/>
              </w:numPr>
            </w:pPr>
            <w:r w:rsidRPr="00AC0091">
              <w:t>zná základní formáty souborů (doc, gif)</w:t>
            </w:r>
          </w:p>
          <w:p w:rsidR="00892E99" w:rsidRPr="00AC0091" w:rsidRDefault="00892E99" w:rsidP="00DB5690">
            <w:pPr>
              <w:numPr>
                <w:ilvl w:val="0"/>
                <w:numId w:val="176"/>
              </w:numPr>
            </w:pPr>
            <w:r w:rsidRPr="00AC0091">
              <w:t>ovládá základní funkce textového a grafického editoru, vytváří vlastní soubory</w:t>
            </w:r>
          </w:p>
        </w:tc>
        <w:tc>
          <w:tcPr>
            <w:tcW w:w="3060" w:type="dxa"/>
          </w:tcPr>
          <w:p w:rsidR="00892E99" w:rsidRPr="00AC0091" w:rsidRDefault="00892E99" w:rsidP="00A811F3">
            <w:r>
              <w:t>z</w:t>
            </w:r>
            <w:r w:rsidRPr="00AC0091">
              <w:t>ákladní funkce</w:t>
            </w:r>
            <w:r>
              <w:t xml:space="preserve"> textového a grafického editoru</w:t>
            </w:r>
          </w:p>
        </w:tc>
        <w:tc>
          <w:tcPr>
            <w:tcW w:w="2340" w:type="dxa"/>
          </w:tcPr>
          <w:p w:rsidR="00892E99" w:rsidRPr="00AC0091" w:rsidRDefault="00892E99" w:rsidP="00A811F3"/>
        </w:tc>
        <w:tc>
          <w:tcPr>
            <w:tcW w:w="1800" w:type="dxa"/>
          </w:tcPr>
          <w:p w:rsidR="00892E99" w:rsidRPr="00AC0091" w:rsidRDefault="00892E99" w:rsidP="00A811F3"/>
        </w:tc>
      </w:tr>
    </w:tbl>
    <w:p w:rsidR="007842E1" w:rsidRPr="008E45E4" w:rsidRDefault="007842E1" w:rsidP="007842E1">
      <w:pPr>
        <w:jc w:val="both"/>
        <w:rPr>
          <w:b/>
        </w:rPr>
      </w:pPr>
      <w:r w:rsidRPr="008E45E4">
        <w:rPr>
          <w:b/>
        </w:rPr>
        <w:t>Průřezová témata</w:t>
      </w:r>
    </w:p>
    <w:p w:rsidR="007842E1" w:rsidRPr="008E45E4" w:rsidRDefault="007842E1" w:rsidP="007842E1">
      <w:pPr>
        <w:pStyle w:val="Zhlav"/>
        <w:tabs>
          <w:tab w:val="clear" w:pos="4536"/>
          <w:tab w:val="clear" w:pos="9072"/>
        </w:tabs>
        <w:jc w:val="both"/>
        <w:rPr>
          <w:rFonts w:ascii="Times New Roman" w:hAnsi="Times New Roman" w:cs="Times New Roman"/>
        </w:rPr>
      </w:pPr>
      <w:r w:rsidRPr="008E45E4">
        <w:rPr>
          <w:rFonts w:ascii="Times New Roman" w:hAnsi="Times New Roman" w:cs="Times New Roman"/>
        </w:rPr>
        <w:t xml:space="preserve">Ve výuce předmětu </w:t>
      </w:r>
      <w:r w:rsidR="008C4BEF">
        <w:rPr>
          <w:rFonts w:ascii="Times New Roman" w:hAnsi="Times New Roman" w:cs="Times New Roman"/>
        </w:rPr>
        <w:t>i</w:t>
      </w:r>
      <w:r>
        <w:rPr>
          <w:rFonts w:ascii="Times New Roman" w:hAnsi="Times New Roman" w:cs="Times New Roman"/>
        </w:rPr>
        <w:t>nformatika</w:t>
      </w:r>
      <w:r w:rsidRPr="008E45E4">
        <w:rPr>
          <w:rFonts w:ascii="Times New Roman" w:hAnsi="Times New Roman" w:cs="Times New Roman"/>
        </w:rPr>
        <w:t xml:space="preserve"> nejsou zařazena žádná průřezová témata.</w:t>
      </w:r>
    </w:p>
    <w:p w:rsidR="00892E99" w:rsidRDefault="00892E99" w:rsidP="00960117">
      <w:pPr>
        <w:pStyle w:val="Nadpis2"/>
        <w:spacing w:after="360"/>
        <w:rPr>
          <w:rFonts w:ascii="Times New Roman" w:hAnsi="Times New Roman" w:cs="Times New Roman"/>
          <w:b w:val="0"/>
          <w:bCs w:val="0"/>
          <w:i w:val="0"/>
          <w:iCs w:val="0"/>
          <w:sz w:val="24"/>
          <w:szCs w:val="24"/>
        </w:rPr>
        <w:sectPr w:rsidR="00892E99" w:rsidSect="00892E99">
          <w:pgSz w:w="16838" w:h="11906" w:orient="landscape"/>
          <w:pgMar w:top="1418" w:right="1418" w:bottom="1418" w:left="1418" w:header="709" w:footer="709" w:gutter="0"/>
          <w:cols w:space="708"/>
          <w:docGrid w:linePitch="360"/>
        </w:sectPr>
      </w:pPr>
    </w:p>
    <w:p w:rsidR="00892E99" w:rsidRPr="004A407E" w:rsidRDefault="00892E99" w:rsidP="00892E99">
      <w:pPr>
        <w:jc w:val="both"/>
        <w:rPr>
          <w:b/>
          <w:sz w:val="28"/>
          <w:szCs w:val="28"/>
        </w:rPr>
      </w:pPr>
      <w:r w:rsidRPr="004A407E">
        <w:rPr>
          <w:b/>
          <w:sz w:val="28"/>
          <w:szCs w:val="28"/>
        </w:rPr>
        <w:t xml:space="preserve">Charakteristika vyučovacího předmětu </w:t>
      </w:r>
      <w:r>
        <w:rPr>
          <w:b/>
          <w:sz w:val="28"/>
          <w:szCs w:val="28"/>
        </w:rPr>
        <w:t>pro 2. stupeň</w:t>
      </w:r>
    </w:p>
    <w:p w:rsidR="00892E99" w:rsidRPr="001909F4" w:rsidRDefault="00892E99" w:rsidP="00892E99">
      <w:pPr>
        <w:jc w:val="both"/>
        <w:rPr>
          <w:sz w:val="28"/>
          <w:szCs w:val="28"/>
        </w:rPr>
      </w:pPr>
    </w:p>
    <w:p w:rsidR="00892E99" w:rsidRPr="001909F4" w:rsidRDefault="00892E99" w:rsidP="00892E99">
      <w:pPr>
        <w:jc w:val="both"/>
        <w:rPr>
          <w:b/>
        </w:rPr>
      </w:pPr>
      <w:r>
        <w:rPr>
          <w:b/>
        </w:rPr>
        <w:t>Obsahové vymezení</w:t>
      </w:r>
    </w:p>
    <w:p w:rsidR="00892E99" w:rsidRPr="001E2F1A" w:rsidRDefault="00892E99" w:rsidP="00892E99">
      <w:pPr>
        <w:tabs>
          <w:tab w:val="left" w:pos="0"/>
        </w:tabs>
        <w:jc w:val="both"/>
        <w:rPr>
          <w:bCs/>
          <w:iCs/>
        </w:rPr>
      </w:pPr>
      <w:r w:rsidRPr="001909F4">
        <w:t xml:space="preserve">Vyučovací předmět </w:t>
      </w:r>
      <w:r w:rsidR="008C4BEF">
        <w:t>i</w:t>
      </w:r>
      <w:r>
        <w:t>nformatika</w:t>
      </w:r>
      <w:r w:rsidRPr="001909F4">
        <w:t xml:space="preserve"> vychází z obsahu vzdělávacího oboru </w:t>
      </w:r>
      <w:r w:rsidRPr="00F32708">
        <w:t xml:space="preserve">Informační </w:t>
      </w:r>
      <w:r w:rsidR="008C4BEF">
        <w:br/>
      </w:r>
      <w:r w:rsidRPr="00F32708">
        <w:t>a komunikační technologie</w:t>
      </w:r>
      <w:r w:rsidRPr="001909F4">
        <w:t xml:space="preserve"> RVP ZV. Obor je rozdělen na </w:t>
      </w:r>
      <w:r>
        <w:t xml:space="preserve">2 tematické okruhy: </w:t>
      </w:r>
      <w:r w:rsidRPr="001E2F1A">
        <w:rPr>
          <w:bCs/>
          <w:i/>
          <w:iCs/>
        </w:rPr>
        <w:t>Vyhledávání informací a komunikace</w:t>
      </w:r>
      <w:r>
        <w:rPr>
          <w:bCs/>
          <w:iCs/>
        </w:rPr>
        <w:t xml:space="preserve"> a </w:t>
      </w:r>
      <w:r w:rsidRPr="001E2F1A">
        <w:rPr>
          <w:bCs/>
          <w:i/>
          <w:iCs/>
        </w:rPr>
        <w:t>Zpracování a využití informací</w:t>
      </w:r>
      <w:r>
        <w:rPr>
          <w:bCs/>
          <w:iCs/>
        </w:rPr>
        <w:t>.</w:t>
      </w:r>
    </w:p>
    <w:p w:rsidR="00892E99" w:rsidRPr="00F32708" w:rsidRDefault="00892E99" w:rsidP="00892E99">
      <w:pPr>
        <w:jc w:val="both"/>
      </w:pPr>
    </w:p>
    <w:p w:rsidR="00892E99" w:rsidRPr="00A5601F" w:rsidRDefault="00892E99" w:rsidP="00892E99">
      <w:pPr>
        <w:jc w:val="both"/>
        <w:rPr>
          <w:b/>
        </w:rPr>
      </w:pPr>
      <w:r>
        <w:rPr>
          <w:b/>
        </w:rPr>
        <w:t>Časové vymezení</w:t>
      </w:r>
    </w:p>
    <w:p w:rsidR="00892E99" w:rsidRDefault="008C4BEF" w:rsidP="00892E99">
      <w:pPr>
        <w:jc w:val="both"/>
      </w:pPr>
      <w:r>
        <w:t>Vyučovací předmět i</w:t>
      </w:r>
      <w:r w:rsidR="00892E99">
        <w:t>nformatika se vyučuje jako samostatný předmět v 6. ročníku. Hodinová dotace odpovídá učebnímu plánu:</w:t>
      </w:r>
    </w:p>
    <w:p w:rsidR="00892E99" w:rsidRDefault="00892E99" w:rsidP="00DB5690">
      <w:pPr>
        <w:numPr>
          <w:ilvl w:val="0"/>
          <w:numId w:val="6"/>
        </w:numPr>
        <w:jc w:val="both"/>
      </w:pPr>
      <w:r>
        <w:t>6. ročník – 1 hodina týdně.</w:t>
      </w:r>
    </w:p>
    <w:p w:rsidR="00892E99" w:rsidRPr="00F32708" w:rsidRDefault="00892E99" w:rsidP="00892E99">
      <w:pPr>
        <w:jc w:val="both"/>
      </w:pPr>
    </w:p>
    <w:p w:rsidR="00892E99" w:rsidRPr="00A5601F" w:rsidRDefault="00892E99" w:rsidP="00892E99">
      <w:pPr>
        <w:jc w:val="both"/>
        <w:rPr>
          <w:b/>
        </w:rPr>
      </w:pPr>
      <w:r>
        <w:rPr>
          <w:b/>
        </w:rPr>
        <w:t>Organizační vymezení</w:t>
      </w:r>
    </w:p>
    <w:p w:rsidR="00892E99" w:rsidRPr="00F32708" w:rsidRDefault="00892E99" w:rsidP="00892E99">
      <w:pPr>
        <w:jc w:val="both"/>
      </w:pPr>
      <w:r w:rsidRPr="00F32708">
        <w:t>Výuka bude probíhat ve 45</w:t>
      </w:r>
      <w:r>
        <w:t xml:space="preserve"> </w:t>
      </w:r>
      <w:r w:rsidRPr="00F32708">
        <w:t>minutových vyučovacích jednotkách, v počítačov</w:t>
      </w:r>
      <w:r w:rsidR="008C4BEF">
        <w:t>é učebně.</w:t>
      </w:r>
    </w:p>
    <w:p w:rsidR="00892E99" w:rsidRPr="00F32708" w:rsidRDefault="00892E99" w:rsidP="00892E99">
      <w:pPr>
        <w:jc w:val="both"/>
      </w:pPr>
    </w:p>
    <w:p w:rsidR="00892E99" w:rsidRPr="00F32708" w:rsidRDefault="00892E99" w:rsidP="00892E99">
      <w:pPr>
        <w:jc w:val="both"/>
      </w:pPr>
    </w:p>
    <w:p w:rsidR="00892E99" w:rsidRDefault="00892E99" w:rsidP="00892E99">
      <w:pPr>
        <w:jc w:val="both"/>
        <w:rPr>
          <w:b/>
        </w:rPr>
      </w:pPr>
      <w:r>
        <w:rPr>
          <w:b/>
        </w:rPr>
        <w:t>Výchovné a vzdělávací strategie pro rozvoj klíčových kompetencí žáků</w:t>
      </w:r>
    </w:p>
    <w:p w:rsidR="00892E99" w:rsidRDefault="00892E99" w:rsidP="00892E99">
      <w:pPr>
        <w:jc w:val="both"/>
      </w:pPr>
    </w:p>
    <w:p w:rsidR="00892E99" w:rsidRDefault="00892E99" w:rsidP="00892E99">
      <w:pPr>
        <w:jc w:val="both"/>
        <w:rPr>
          <w:b/>
          <w:i/>
        </w:rPr>
      </w:pPr>
      <w:r>
        <w:tab/>
      </w:r>
      <w:r>
        <w:rPr>
          <w:b/>
          <w:i/>
        </w:rPr>
        <w:t>Kompetence k učení</w:t>
      </w:r>
    </w:p>
    <w:p w:rsidR="00892E99" w:rsidRPr="001D00D7" w:rsidRDefault="00892E99" w:rsidP="00DB5690">
      <w:pPr>
        <w:numPr>
          <w:ilvl w:val="0"/>
          <w:numId w:val="6"/>
        </w:numPr>
        <w:jc w:val="both"/>
      </w:pPr>
      <w:r>
        <w:t>v</w:t>
      </w:r>
      <w:r w:rsidRPr="001D00D7">
        <w:t>ytváříme podnětné prostředí založené na</w:t>
      </w:r>
      <w:r>
        <w:t xml:space="preserve"> vzájemné důvěře učitele a žáků</w:t>
      </w:r>
    </w:p>
    <w:p w:rsidR="00892E99" w:rsidRPr="001D00D7" w:rsidRDefault="00892E99" w:rsidP="00DB5690">
      <w:pPr>
        <w:numPr>
          <w:ilvl w:val="0"/>
          <w:numId w:val="6"/>
        </w:numPr>
        <w:jc w:val="both"/>
      </w:pPr>
      <w:r>
        <w:t>p</w:t>
      </w:r>
      <w:r w:rsidRPr="001D00D7">
        <w:t>oužíváme co nejvíce prvky pozitivní motivace (povzbuzení, p</w:t>
      </w:r>
      <w:r>
        <w:t>ochvala)</w:t>
      </w:r>
    </w:p>
    <w:p w:rsidR="00892E99" w:rsidRPr="00F32708" w:rsidRDefault="00892E99" w:rsidP="00892E99">
      <w:pPr>
        <w:jc w:val="both"/>
      </w:pPr>
    </w:p>
    <w:p w:rsidR="00892E99" w:rsidRPr="00F32708" w:rsidRDefault="00892E99" w:rsidP="00892E99">
      <w:pPr>
        <w:jc w:val="both"/>
        <w:rPr>
          <w:b/>
          <w:bCs/>
          <w:i/>
          <w:iCs/>
        </w:rPr>
      </w:pPr>
      <w:r>
        <w:rPr>
          <w:b/>
          <w:bCs/>
          <w:i/>
          <w:iCs/>
        </w:rPr>
        <w:tab/>
        <w:t>Kompetence k řešení problémů</w:t>
      </w:r>
    </w:p>
    <w:p w:rsidR="00892E99" w:rsidRPr="00F32708" w:rsidRDefault="00892E99" w:rsidP="00DB5690">
      <w:pPr>
        <w:numPr>
          <w:ilvl w:val="0"/>
          <w:numId w:val="172"/>
        </w:numPr>
        <w:jc w:val="both"/>
      </w:pPr>
      <w:r>
        <w:t>učíme žáky nebát se problémů</w:t>
      </w:r>
    </w:p>
    <w:p w:rsidR="00892E99" w:rsidRPr="00F32708" w:rsidRDefault="00892E99" w:rsidP="00892E99">
      <w:pPr>
        <w:jc w:val="both"/>
      </w:pPr>
    </w:p>
    <w:p w:rsidR="00892E99" w:rsidRPr="00F32708" w:rsidRDefault="00892E99" w:rsidP="00892E99">
      <w:pPr>
        <w:jc w:val="both"/>
        <w:rPr>
          <w:b/>
          <w:bCs/>
          <w:i/>
          <w:iCs/>
        </w:rPr>
      </w:pPr>
      <w:r>
        <w:rPr>
          <w:b/>
          <w:bCs/>
          <w:i/>
          <w:iCs/>
        </w:rPr>
        <w:tab/>
        <w:t>Kompetence komunikativní</w:t>
      </w:r>
    </w:p>
    <w:p w:rsidR="00892E99" w:rsidRPr="00F32708" w:rsidRDefault="00892E99" w:rsidP="00DB5690">
      <w:pPr>
        <w:numPr>
          <w:ilvl w:val="0"/>
          <w:numId w:val="172"/>
        </w:numPr>
        <w:jc w:val="both"/>
      </w:pPr>
      <w:r>
        <w:t>u</w:t>
      </w:r>
      <w:r w:rsidRPr="00F32708">
        <w:t>číme žáky prezentovat vý</w:t>
      </w:r>
      <w:r>
        <w:t>sledky své práce</w:t>
      </w:r>
    </w:p>
    <w:p w:rsidR="00892E99" w:rsidRPr="00F32708" w:rsidRDefault="00892E99" w:rsidP="00892E99">
      <w:pPr>
        <w:jc w:val="both"/>
      </w:pPr>
    </w:p>
    <w:p w:rsidR="00892E99" w:rsidRPr="00F32708" w:rsidRDefault="00892E99" w:rsidP="00892E99">
      <w:pPr>
        <w:jc w:val="both"/>
        <w:rPr>
          <w:b/>
          <w:bCs/>
          <w:i/>
          <w:iCs/>
        </w:rPr>
      </w:pPr>
      <w:r>
        <w:rPr>
          <w:b/>
          <w:bCs/>
          <w:i/>
          <w:iCs/>
        </w:rPr>
        <w:tab/>
      </w:r>
      <w:r w:rsidRPr="00F32708">
        <w:rPr>
          <w:b/>
          <w:bCs/>
          <w:i/>
          <w:iCs/>
        </w:rPr>
        <w:t>Kompetence sociální a personální</w:t>
      </w:r>
    </w:p>
    <w:p w:rsidR="00892E99" w:rsidRPr="00F32708" w:rsidRDefault="00892E99" w:rsidP="00DB5690">
      <w:pPr>
        <w:numPr>
          <w:ilvl w:val="0"/>
          <w:numId w:val="172"/>
        </w:numPr>
        <w:jc w:val="both"/>
      </w:pPr>
      <w:r>
        <w:t>učíme žáky pracovat v týmech</w:t>
      </w:r>
    </w:p>
    <w:p w:rsidR="00892E99" w:rsidRPr="00F32708" w:rsidRDefault="00892E99" w:rsidP="00DB5690">
      <w:pPr>
        <w:numPr>
          <w:ilvl w:val="0"/>
          <w:numId w:val="172"/>
        </w:numPr>
        <w:jc w:val="both"/>
      </w:pPr>
      <w:r>
        <w:t>v</w:t>
      </w:r>
      <w:r w:rsidRPr="00F32708">
        <w:t>edeme žáky k </w:t>
      </w:r>
      <w:r>
        <w:t>dodržování dohodnutých pravidel</w:t>
      </w:r>
    </w:p>
    <w:p w:rsidR="00892E99" w:rsidRPr="00F32708" w:rsidRDefault="00892E99" w:rsidP="00892E99">
      <w:pPr>
        <w:jc w:val="both"/>
      </w:pPr>
    </w:p>
    <w:p w:rsidR="00892E99" w:rsidRPr="00F32708" w:rsidRDefault="00892E99" w:rsidP="00892E99">
      <w:pPr>
        <w:jc w:val="both"/>
        <w:rPr>
          <w:b/>
          <w:bCs/>
          <w:i/>
          <w:iCs/>
        </w:rPr>
      </w:pPr>
      <w:r>
        <w:rPr>
          <w:b/>
          <w:bCs/>
          <w:i/>
          <w:iCs/>
        </w:rPr>
        <w:tab/>
        <w:t>Kompetence občanské</w:t>
      </w:r>
    </w:p>
    <w:p w:rsidR="00892E99" w:rsidRPr="00F32708" w:rsidRDefault="00892E99" w:rsidP="00DB5690">
      <w:pPr>
        <w:numPr>
          <w:ilvl w:val="0"/>
          <w:numId w:val="173"/>
        </w:numPr>
        <w:jc w:val="both"/>
      </w:pPr>
      <w:r>
        <w:t>n</w:t>
      </w:r>
      <w:r w:rsidRPr="00F32708">
        <w:t>etolerujeme nevhodné a nez</w:t>
      </w:r>
      <w:r>
        <w:t>dvořilé (vulgární) chování žáků</w:t>
      </w:r>
    </w:p>
    <w:p w:rsidR="00892E99" w:rsidRPr="00F32708" w:rsidRDefault="00892E99" w:rsidP="00892E99">
      <w:pPr>
        <w:jc w:val="both"/>
      </w:pPr>
    </w:p>
    <w:p w:rsidR="00892E99" w:rsidRPr="00F32708" w:rsidRDefault="00892E99" w:rsidP="00892E99">
      <w:pPr>
        <w:jc w:val="both"/>
        <w:rPr>
          <w:b/>
          <w:bCs/>
          <w:i/>
          <w:iCs/>
        </w:rPr>
      </w:pPr>
      <w:r>
        <w:rPr>
          <w:b/>
          <w:bCs/>
          <w:i/>
          <w:iCs/>
        </w:rPr>
        <w:tab/>
        <w:t>Kompetence pracovní</w:t>
      </w:r>
    </w:p>
    <w:p w:rsidR="00892E99" w:rsidRPr="00F32708" w:rsidRDefault="00892E99" w:rsidP="00DB5690">
      <w:pPr>
        <w:numPr>
          <w:ilvl w:val="0"/>
          <w:numId w:val="173"/>
        </w:numPr>
        <w:jc w:val="both"/>
      </w:pPr>
      <w:r>
        <w:t>s</w:t>
      </w:r>
      <w:r w:rsidRPr="00F32708">
        <w:t>eznamujeme žáky se zá</w:t>
      </w:r>
      <w:r>
        <w:t>kladními pracovními návyky</w:t>
      </w:r>
    </w:p>
    <w:p w:rsidR="00892E99" w:rsidRDefault="00892E99" w:rsidP="00DB5690">
      <w:pPr>
        <w:numPr>
          <w:ilvl w:val="0"/>
          <w:numId w:val="173"/>
        </w:numPr>
        <w:jc w:val="both"/>
      </w:pPr>
      <w:r>
        <w:t>v</w:t>
      </w:r>
      <w:r w:rsidRPr="00F32708">
        <w:t>edeme žáky k dod</w:t>
      </w:r>
      <w:r>
        <w:t>ržování zásad bezpečnosti práce</w:t>
      </w:r>
    </w:p>
    <w:p w:rsidR="00892E99" w:rsidRDefault="00892E99" w:rsidP="00960117">
      <w:pPr>
        <w:pStyle w:val="Nadpis2"/>
        <w:spacing w:after="360"/>
        <w:rPr>
          <w:rFonts w:ascii="Times New Roman" w:hAnsi="Times New Roman" w:cs="Times New Roman"/>
          <w:b w:val="0"/>
          <w:bCs w:val="0"/>
          <w:i w:val="0"/>
          <w:iCs w:val="0"/>
          <w:sz w:val="24"/>
          <w:szCs w:val="24"/>
        </w:rPr>
        <w:sectPr w:rsidR="00892E99" w:rsidSect="00892E99">
          <w:pgSz w:w="11906" w:h="16838"/>
          <w:pgMar w:top="1418" w:right="1418" w:bottom="1418" w:left="1418" w:header="709" w:footer="709" w:gutter="0"/>
          <w:cols w:space="708"/>
          <w:docGrid w:linePitch="360"/>
        </w:sectPr>
      </w:pPr>
    </w:p>
    <w:p w:rsidR="00892E99" w:rsidRDefault="00892E99" w:rsidP="00892E99">
      <w:pPr>
        <w:rPr>
          <w:b/>
          <w:sz w:val="28"/>
          <w:szCs w:val="28"/>
        </w:rPr>
      </w:pPr>
      <w:r>
        <w:rPr>
          <w:b/>
          <w:sz w:val="28"/>
          <w:szCs w:val="28"/>
        </w:rPr>
        <w:t xml:space="preserve">Vyučovací předmět: </w:t>
      </w:r>
      <w:r>
        <w:rPr>
          <w:sz w:val="28"/>
          <w:szCs w:val="28"/>
        </w:rPr>
        <w:t>Informatika</w:t>
      </w:r>
    </w:p>
    <w:p w:rsidR="00892E99" w:rsidRDefault="00892E99" w:rsidP="00892E99">
      <w:pPr>
        <w:rPr>
          <w:sz w:val="28"/>
          <w:szCs w:val="28"/>
        </w:rPr>
      </w:pPr>
      <w:r>
        <w:rPr>
          <w:b/>
          <w:sz w:val="28"/>
          <w:szCs w:val="28"/>
        </w:rPr>
        <w:t>Ročník:</w:t>
      </w:r>
      <w:r>
        <w:rPr>
          <w:sz w:val="28"/>
          <w:szCs w:val="28"/>
        </w:rPr>
        <w:t xml:space="preserve"> 6.</w:t>
      </w:r>
    </w:p>
    <w:p w:rsidR="00892E99" w:rsidRDefault="00892E99" w:rsidP="00892E99">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892E99">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892E99" w:rsidRDefault="00892E99" w:rsidP="00A811F3">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892E99" w:rsidRDefault="00892E99" w:rsidP="00A811F3">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892E99" w:rsidRDefault="00892E99" w:rsidP="00A811F3">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892E99" w:rsidRDefault="00892E99" w:rsidP="00A811F3">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892E99" w:rsidRDefault="00892E99" w:rsidP="00A811F3">
            <w:pPr>
              <w:jc w:val="center"/>
              <w:rPr>
                <w:b/>
                <w:sz w:val="28"/>
                <w:szCs w:val="28"/>
              </w:rPr>
            </w:pPr>
            <w:r>
              <w:rPr>
                <w:b/>
                <w:sz w:val="28"/>
                <w:szCs w:val="28"/>
              </w:rPr>
              <w:t>Poznámky</w:t>
            </w:r>
          </w:p>
        </w:tc>
      </w:tr>
      <w:tr w:rsidR="00892E99">
        <w:trPr>
          <w:trHeight w:val="676"/>
        </w:trPr>
        <w:tc>
          <w:tcPr>
            <w:tcW w:w="3060" w:type="dxa"/>
            <w:tcBorders>
              <w:top w:val="single" w:sz="12" w:space="0" w:color="auto"/>
            </w:tcBorders>
          </w:tcPr>
          <w:p w:rsidR="00892E99" w:rsidRPr="00C65074" w:rsidRDefault="00892E99" w:rsidP="00A811F3">
            <w:pPr>
              <w:rPr>
                <w:bCs/>
              </w:rPr>
            </w:pPr>
            <w:r w:rsidRPr="00C65074">
              <w:rPr>
                <w:bCs/>
              </w:rPr>
              <w:t>ověřuje věrohodnost informací a informačních zdrojů, posuzuje jejich závažnost a vzájemnou návaznost</w:t>
            </w:r>
          </w:p>
        </w:tc>
        <w:tc>
          <w:tcPr>
            <w:tcW w:w="3420" w:type="dxa"/>
            <w:tcBorders>
              <w:top w:val="single" w:sz="12" w:space="0" w:color="auto"/>
            </w:tcBorders>
          </w:tcPr>
          <w:p w:rsidR="00892E99" w:rsidRPr="00C65074" w:rsidRDefault="00892E99" w:rsidP="00DB5690">
            <w:pPr>
              <w:numPr>
                <w:ilvl w:val="0"/>
                <w:numId w:val="177"/>
              </w:numPr>
            </w:pPr>
            <w:r w:rsidRPr="00C65074">
              <w:t>dokáže ověřit věrohodnost informací srovnáním poznatků a informací z většího množství alternativních informačních zdrojů</w:t>
            </w:r>
          </w:p>
        </w:tc>
        <w:tc>
          <w:tcPr>
            <w:tcW w:w="3060" w:type="dxa"/>
            <w:tcBorders>
              <w:top w:val="single" w:sz="12" w:space="0" w:color="auto"/>
            </w:tcBorders>
          </w:tcPr>
          <w:p w:rsidR="00892E99" w:rsidRPr="00C65074" w:rsidRDefault="00892E99" w:rsidP="00A811F3">
            <w:r>
              <w:t>v</w:t>
            </w:r>
            <w:r w:rsidRPr="00C65074">
              <w:t>ývojové trendy informačních technol</w:t>
            </w:r>
            <w:r>
              <w:t>ogií</w:t>
            </w:r>
          </w:p>
          <w:p w:rsidR="00892E99" w:rsidRPr="00C65074" w:rsidRDefault="00892E99" w:rsidP="00A811F3">
            <w:r>
              <w:t>h</w:t>
            </w:r>
            <w:r w:rsidRPr="00C65074">
              <w:t>odnota a relevance informací a informačních zdrojů, met</w:t>
            </w:r>
            <w:r>
              <w:t>ody a nástroje jejich ověřování</w:t>
            </w:r>
          </w:p>
          <w:p w:rsidR="00892E99" w:rsidRPr="00C65074" w:rsidRDefault="00892E99" w:rsidP="00A811F3">
            <w:r>
              <w:t>internet</w:t>
            </w:r>
          </w:p>
        </w:tc>
        <w:tc>
          <w:tcPr>
            <w:tcW w:w="2340" w:type="dxa"/>
            <w:tcBorders>
              <w:top w:val="single" w:sz="12" w:space="0" w:color="auto"/>
            </w:tcBorders>
          </w:tcPr>
          <w:p w:rsidR="00892E99" w:rsidRDefault="002D7043" w:rsidP="00A811F3">
            <w:r>
              <w:t>MeV – kritické čtení a vnímání mediálních sdělení</w:t>
            </w:r>
          </w:p>
        </w:tc>
        <w:tc>
          <w:tcPr>
            <w:tcW w:w="1800" w:type="dxa"/>
            <w:tcBorders>
              <w:top w:val="single" w:sz="12" w:space="0" w:color="auto"/>
            </w:tcBorders>
          </w:tcPr>
          <w:p w:rsidR="00892E99" w:rsidRDefault="00892E99" w:rsidP="00A811F3"/>
        </w:tc>
      </w:tr>
      <w:tr w:rsidR="00892E99">
        <w:trPr>
          <w:trHeight w:val="676"/>
        </w:trPr>
        <w:tc>
          <w:tcPr>
            <w:tcW w:w="3060" w:type="dxa"/>
          </w:tcPr>
          <w:p w:rsidR="00892E99" w:rsidRPr="00C65074" w:rsidRDefault="00892E99" w:rsidP="00A811F3">
            <w:pPr>
              <w:rPr>
                <w:bCs/>
              </w:rPr>
            </w:pPr>
            <w:r w:rsidRPr="00C65074">
              <w:rPr>
                <w:bCs/>
              </w:rPr>
              <w:t>ovládá práci s textovými a grafickými editory i tabulkovými editory a využívá vhodných aplikací</w:t>
            </w:r>
          </w:p>
        </w:tc>
        <w:tc>
          <w:tcPr>
            <w:tcW w:w="3420" w:type="dxa"/>
          </w:tcPr>
          <w:p w:rsidR="00892E99" w:rsidRPr="00C65074" w:rsidRDefault="00892E99" w:rsidP="00DB5690">
            <w:pPr>
              <w:numPr>
                <w:ilvl w:val="0"/>
                <w:numId w:val="177"/>
              </w:numPr>
            </w:pPr>
            <w:r w:rsidRPr="00C65074">
              <w:t>ovládá základní funkce textového, grafického i tabulkového editoru</w:t>
            </w:r>
          </w:p>
        </w:tc>
        <w:tc>
          <w:tcPr>
            <w:tcW w:w="3060" w:type="dxa"/>
          </w:tcPr>
          <w:p w:rsidR="00892E99" w:rsidRPr="00C65074" w:rsidRDefault="00892E99" w:rsidP="00A811F3">
            <w:r>
              <w:t>p</w:t>
            </w:r>
            <w:r w:rsidRPr="00C65074">
              <w:t>očítačová grafika</w:t>
            </w:r>
            <w:r>
              <w:t>, rastrové a vektorové programy</w:t>
            </w:r>
          </w:p>
          <w:p w:rsidR="00892E99" w:rsidRPr="00C65074" w:rsidRDefault="00892E99" w:rsidP="00A811F3">
            <w:r>
              <w:t>t</w:t>
            </w:r>
            <w:r w:rsidRPr="00C65074">
              <w:t>abulkový editor, vytváření tabulek, por</w:t>
            </w:r>
            <w:r>
              <w:t>ovnávání dat, jednoduché vzorce</w:t>
            </w:r>
          </w:p>
        </w:tc>
        <w:tc>
          <w:tcPr>
            <w:tcW w:w="2340" w:type="dxa"/>
          </w:tcPr>
          <w:p w:rsidR="00892E99" w:rsidRDefault="00892E99" w:rsidP="00A811F3"/>
        </w:tc>
        <w:tc>
          <w:tcPr>
            <w:tcW w:w="1800" w:type="dxa"/>
          </w:tcPr>
          <w:p w:rsidR="00892E99" w:rsidRDefault="00892E99" w:rsidP="00A811F3"/>
        </w:tc>
      </w:tr>
      <w:tr w:rsidR="00892E99">
        <w:trPr>
          <w:trHeight w:val="676"/>
        </w:trPr>
        <w:tc>
          <w:tcPr>
            <w:tcW w:w="3060" w:type="dxa"/>
          </w:tcPr>
          <w:p w:rsidR="00892E99" w:rsidRPr="00C65074" w:rsidRDefault="00892E99" w:rsidP="00A811F3">
            <w:pPr>
              <w:rPr>
                <w:bCs/>
              </w:rPr>
            </w:pPr>
            <w:r w:rsidRPr="00C65074">
              <w:rPr>
                <w:bCs/>
              </w:rPr>
              <w:t>uplatňuje základní estetická a typografická pravidla pro práci s textem a obrazem</w:t>
            </w:r>
          </w:p>
        </w:tc>
        <w:tc>
          <w:tcPr>
            <w:tcW w:w="3420" w:type="dxa"/>
          </w:tcPr>
          <w:p w:rsidR="00892E99" w:rsidRPr="00C65074" w:rsidRDefault="00892E99" w:rsidP="00DB5690">
            <w:pPr>
              <w:numPr>
                <w:ilvl w:val="0"/>
                <w:numId w:val="177"/>
              </w:numPr>
            </w:pPr>
            <w:r w:rsidRPr="00C65074">
              <w:t>vytváří vlastní soubory</w:t>
            </w:r>
          </w:p>
          <w:p w:rsidR="00892E99" w:rsidRPr="00C65074" w:rsidRDefault="00892E99" w:rsidP="00DB5690">
            <w:pPr>
              <w:numPr>
                <w:ilvl w:val="0"/>
                <w:numId w:val="177"/>
              </w:numPr>
            </w:pPr>
            <w:r w:rsidRPr="00C65074">
              <w:t>tvořivě využívá software i hardware při prezentaci výsledků své práce</w:t>
            </w:r>
          </w:p>
          <w:p w:rsidR="00892E99" w:rsidRPr="00C65074" w:rsidRDefault="00892E99" w:rsidP="00DB5690">
            <w:pPr>
              <w:numPr>
                <w:ilvl w:val="0"/>
                <w:numId w:val="177"/>
              </w:numPr>
            </w:pPr>
            <w:r w:rsidRPr="00C65074">
              <w:t>zaujímá odpovědný, etický přístup k nevhodným obsahům vyskytujícím se na internetu či jiných médiích</w:t>
            </w:r>
          </w:p>
        </w:tc>
        <w:tc>
          <w:tcPr>
            <w:tcW w:w="3060" w:type="dxa"/>
          </w:tcPr>
          <w:p w:rsidR="00892E99" w:rsidRDefault="00A45333" w:rsidP="00A811F3">
            <w:r>
              <w:t>základy typografie</w:t>
            </w:r>
          </w:p>
        </w:tc>
        <w:tc>
          <w:tcPr>
            <w:tcW w:w="2340" w:type="dxa"/>
          </w:tcPr>
          <w:p w:rsidR="00892E99" w:rsidRDefault="00892E99" w:rsidP="00A811F3"/>
        </w:tc>
        <w:tc>
          <w:tcPr>
            <w:tcW w:w="1800" w:type="dxa"/>
          </w:tcPr>
          <w:p w:rsidR="00892E99" w:rsidRDefault="00892E99" w:rsidP="00A811F3"/>
        </w:tc>
      </w:tr>
      <w:tr w:rsidR="00892E99" w:rsidRPr="00C65074">
        <w:trPr>
          <w:trHeight w:val="676"/>
        </w:trPr>
        <w:tc>
          <w:tcPr>
            <w:tcW w:w="3060" w:type="dxa"/>
          </w:tcPr>
          <w:p w:rsidR="00892E99" w:rsidRPr="00C65074" w:rsidRDefault="00892E99" w:rsidP="00A811F3">
            <w:pPr>
              <w:rPr>
                <w:bCs/>
              </w:rPr>
            </w:pPr>
            <w:r w:rsidRPr="00C65074">
              <w:rPr>
                <w:bCs/>
              </w:rPr>
              <w:t>pracuje s informacemi v souladu se zákony o duševním vlastnictví</w:t>
            </w:r>
          </w:p>
        </w:tc>
        <w:tc>
          <w:tcPr>
            <w:tcW w:w="3420" w:type="dxa"/>
          </w:tcPr>
          <w:p w:rsidR="00892E99" w:rsidRPr="00C65074" w:rsidRDefault="00892E99" w:rsidP="00DB5690">
            <w:pPr>
              <w:numPr>
                <w:ilvl w:val="0"/>
                <w:numId w:val="178"/>
              </w:numPr>
            </w:pPr>
            <w:r w:rsidRPr="00C65074">
              <w:t>respektuje autorská práva a práva k duševnímu vlastnictví při využívání software</w:t>
            </w:r>
          </w:p>
        </w:tc>
        <w:tc>
          <w:tcPr>
            <w:tcW w:w="3060" w:type="dxa"/>
          </w:tcPr>
          <w:p w:rsidR="00892E99" w:rsidRPr="00C65074" w:rsidRDefault="00892E99" w:rsidP="00A811F3">
            <w:r>
              <w:t>o</w:t>
            </w:r>
            <w:r w:rsidRPr="00C65074">
              <w:t>chrana práv k duševnímu vlastnict</w:t>
            </w:r>
            <w:r>
              <w:t>ví, copyright, informační etika</w:t>
            </w:r>
          </w:p>
        </w:tc>
        <w:tc>
          <w:tcPr>
            <w:tcW w:w="2340" w:type="dxa"/>
          </w:tcPr>
          <w:p w:rsidR="00892E99" w:rsidRPr="00C65074" w:rsidRDefault="00892E99" w:rsidP="00A811F3"/>
        </w:tc>
        <w:tc>
          <w:tcPr>
            <w:tcW w:w="1800" w:type="dxa"/>
          </w:tcPr>
          <w:p w:rsidR="00892E99" w:rsidRPr="00C65074" w:rsidRDefault="00892E99" w:rsidP="00A811F3"/>
        </w:tc>
      </w:tr>
      <w:tr w:rsidR="00892E99" w:rsidRPr="00C65074">
        <w:trPr>
          <w:trHeight w:val="676"/>
        </w:trPr>
        <w:tc>
          <w:tcPr>
            <w:tcW w:w="3060" w:type="dxa"/>
          </w:tcPr>
          <w:p w:rsidR="00892E99" w:rsidRPr="00C65074" w:rsidRDefault="00892E99" w:rsidP="00A811F3">
            <w:pPr>
              <w:rPr>
                <w:bCs/>
              </w:rPr>
            </w:pPr>
            <w:r w:rsidRPr="00C65074">
              <w:rPr>
                <w:bCs/>
              </w:rPr>
              <w:t>používá informace z různých informačních zdrojů a vyhodnocuje jednoduché vztahy mezi údaji</w:t>
            </w:r>
          </w:p>
        </w:tc>
        <w:tc>
          <w:tcPr>
            <w:tcW w:w="3420" w:type="dxa"/>
          </w:tcPr>
          <w:p w:rsidR="00892E99" w:rsidRPr="00C65074" w:rsidRDefault="00892E99" w:rsidP="00DB5690">
            <w:pPr>
              <w:numPr>
                <w:ilvl w:val="0"/>
                <w:numId w:val="178"/>
              </w:numPr>
            </w:pPr>
            <w:r w:rsidRPr="00C65074">
              <w:t>při vytváření souborů vychází z většího množství informačních zdrojů</w:t>
            </w:r>
          </w:p>
        </w:tc>
        <w:tc>
          <w:tcPr>
            <w:tcW w:w="3060" w:type="dxa"/>
          </w:tcPr>
          <w:p w:rsidR="00892E99" w:rsidRPr="00C65074" w:rsidRDefault="00A45333" w:rsidP="00A811F3">
            <w:r>
              <w:t>analýza dat</w:t>
            </w:r>
          </w:p>
        </w:tc>
        <w:tc>
          <w:tcPr>
            <w:tcW w:w="2340" w:type="dxa"/>
          </w:tcPr>
          <w:p w:rsidR="00892E99" w:rsidRPr="00C65074" w:rsidRDefault="00892E99" w:rsidP="00A811F3"/>
        </w:tc>
        <w:tc>
          <w:tcPr>
            <w:tcW w:w="1800" w:type="dxa"/>
          </w:tcPr>
          <w:p w:rsidR="00892E99" w:rsidRPr="00C65074" w:rsidRDefault="00892E99" w:rsidP="00A811F3"/>
        </w:tc>
      </w:tr>
      <w:tr w:rsidR="00892E99" w:rsidRPr="00C65074">
        <w:trPr>
          <w:trHeight w:val="676"/>
        </w:trPr>
        <w:tc>
          <w:tcPr>
            <w:tcW w:w="3060" w:type="dxa"/>
          </w:tcPr>
          <w:p w:rsidR="00892E99" w:rsidRPr="00C65074" w:rsidRDefault="00892E99" w:rsidP="00A811F3">
            <w:pPr>
              <w:rPr>
                <w:bCs/>
              </w:rPr>
            </w:pPr>
            <w:r w:rsidRPr="00C65074">
              <w:rPr>
                <w:bCs/>
              </w:rPr>
              <w:t>zpracuje a prezentuje na uživatelské úrovni informace v textové, grafické a multimediální formě</w:t>
            </w:r>
          </w:p>
        </w:tc>
        <w:tc>
          <w:tcPr>
            <w:tcW w:w="3420" w:type="dxa"/>
          </w:tcPr>
          <w:p w:rsidR="00892E99" w:rsidRPr="00C65074" w:rsidRDefault="00892E99" w:rsidP="00DB5690">
            <w:pPr>
              <w:numPr>
                <w:ilvl w:val="0"/>
                <w:numId w:val="178"/>
              </w:numPr>
            </w:pPr>
            <w:r w:rsidRPr="00C65074">
              <w:t>vytváří vlastní soubory v textové, grafické i multimediální formě</w:t>
            </w:r>
          </w:p>
        </w:tc>
        <w:tc>
          <w:tcPr>
            <w:tcW w:w="3060" w:type="dxa"/>
          </w:tcPr>
          <w:p w:rsidR="00892E99" w:rsidRPr="00C65074" w:rsidRDefault="00892E99" w:rsidP="00A811F3">
            <w:r>
              <w:t>p</w:t>
            </w:r>
            <w:r w:rsidRPr="00C65074">
              <w:t>rezentace informací (webové stránky, pr</w:t>
            </w:r>
            <w:r>
              <w:t>ezentační programy, multimédia)</w:t>
            </w:r>
          </w:p>
        </w:tc>
        <w:tc>
          <w:tcPr>
            <w:tcW w:w="2340" w:type="dxa"/>
          </w:tcPr>
          <w:p w:rsidR="00892E99" w:rsidRPr="00C65074" w:rsidRDefault="00892E99" w:rsidP="00A811F3"/>
        </w:tc>
        <w:tc>
          <w:tcPr>
            <w:tcW w:w="1800" w:type="dxa"/>
          </w:tcPr>
          <w:p w:rsidR="00892E99" w:rsidRPr="00C65074" w:rsidRDefault="00892E99" w:rsidP="00A811F3"/>
        </w:tc>
      </w:tr>
    </w:tbl>
    <w:p w:rsidR="00625E55" w:rsidRDefault="00625E55" w:rsidP="008C4BEF">
      <w:pPr>
        <w:jc w:val="both"/>
        <w:rPr>
          <w:b/>
        </w:rPr>
      </w:pPr>
    </w:p>
    <w:p w:rsidR="008C4BEF" w:rsidRDefault="008C4BEF" w:rsidP="008C4BEF">
      <w:pPr>
        <w:jc w:val="both"/>
        <w:rPr>
          <w:b/>
        </w:rPr>
      </w:pPr>
      <w:r>
        <w:rPr>
          <w:b/>
        </w:rPr>
        <w:t>Průřezová témata</w:t>
      </w:r>
    </w:p>
    <w:p w:rsidR="008C4BEF" w:rsidRDefault="008C4BEF" w:rsidP="008C4BEF">
      <w:pPr>
        <w:jc w:val="both"/>
      </w:pPr>
      <w:r>
        <w:tab/>
        <w:t>Ve vyučovacím předmětu informatika se realizuje toto průřezové téma:</w:t>
      </w:r>
    </w:p>
    <w:p w:rsidR="008C4BEF" w:rsidRPr="001E2F1A" w:rsidRDefault="008C4BEF" w:rsidP="00DB5690">
      <w:pPr>
        <w:numPr>
          <w:ilvl w:val="0"/>
          <w:numId w:val="6"/>
        </w:numPr>
        <w:tabs>
          <w:tab w:val="left" w:pos="284"/>
        </w:tabs>
        <w:jc w:val="both"/>
        <w:rPr>
          <w:i/>
        </w:rPr>
      </w:pPr>
      <w:r w:rsidRPr="001E2F1A">
        <w:rPr>
          <w:i/>
        </w:rPr>
        <w:t>Kritické čtení a vnímání mediálních sdělení</w:t>
      </w:r>
      <w:r>
        <w:t xml:space="preserve"> (MeV).</w:t>
      </w:r>
    </w:p>
    <w:p w:rsidR="00892E99" w:rsidRDefault="00892E99" w:rsidP="00960117">
      <w:pPr>
        <w:pStyle w:val="Nadpis2"/>
        <w:spacing w:after="360"/>
        <w:rPr>
          <w:rFonts w:ascii="Times New Roman" w:hAnsi="Times New Roman" w:cs="Times New Roman"/>
          <w:b w:val="0"/>
          <w:bCs w:val="0"/>
          <w:i w:val="0"/>
          <w:iCs w:val="0"/>
          <w:sz w:val="24"/>
          <w:szCs w:val="24"/>
        </w:rPr>
        <w:sectPr w:rsidR="00892E99" w:rsidSect="00892E99">
          <w:pgSz w:w="16838" w:h="11906" w:orient="landscape"/>
          <w:pgMar w:top="1418" w:right="1418" w:bottom="1418" w:left="1418" w:header="709" w:footer="709" w:gutter="0"/>
          <w:cols w:space="708"/>
          <w:docGrid w:linePitch="360"/>
        </w:sectPr>
      </w:pPr>
    </w:p>
    <w:p w:rsidR="00A811F3" w:rsidRDefault="002F45AA" w:rsidP="00A811F3">
      <w:pPr>
        <w:pStyle w:val="Nadpis3"/>
        <w:spacing w:after="120"/>
        <w:rPr>
          <w:rFonts w:ascii="Times New Roman" w:hAnsi="Times New Roman"/>
          <w:sz w:val="28"/>
        </w:rPr>
      </w:pPr>
      <w:bookmarkStart w:id="110" w:name="_Toc169364100"/>
      <w:r>
        <w:rPr>
          <w:rFonts w:ascii="Times New Roman" w:hAnsi="Times New Roman"/>
          <w:sz w:val="28"/>
        </w:rPr>
        <w:t>5.</w:t>
      </w:r>
      <w:r w:rsidR="00625E55">
        <w:rPr>
          <w:rFonts w:ascii="Times New Roman" w:hAnsi="Times New Roman"/>
          <w:sz w:val="28"/>
        </w:rPr>
        <w:t>6</w:t>
      </w:r>
      <w:r w:rsidR="00A811F3" w:rsidRPr="00A811F3">
        <w:rPr>
          <w:rFonts w:ascii="Times New Roman" w:hAnsi="Times New Roman"/>
          <w:sz w:val="28"/>
        </w:rPr>
        <w:tab/>
      </w:r>
      <w:r w:rsidR="00E96A9D">
        <w:rPr>
          <w:rFonts w:ascii="Times New Roman" w:hAnsi="Times New Roman"/>
          <w:sz w:val="28"/>
        </w:rPr>
        <w:t xml:space="preserve">Název předmětu: </w:t>
      </w:r>
      <w:r w:rsidR="00A811F3" w:rsidRPr="00A811F3">
        <w:rPr>
          <w:rFonts w:ascii="Times New Roman" w:hAnsi="Times New Roman"/>
          <w:sz w:val="28"/>
        </w:rPr>
        <w:t>Prvouka</w:t>
      </w:r>
      <w:bookmarkEnd w:id="110"/>
    </w:p>
    <w:p w:rsidR="00A811F3" w:rsidRPr="00F47D4E" w:rsidRDefault="00A811F3" w:rsidP="00A811F3">
      <w:pPr>
        <w:jc w:val="both"/>
        <w:rPr>
          <w:b/>
          <w:sz w:val="28"/>
          <w:szCs w:val="28"/>
        </w:rPr>
      </w:pPr>
      <w:r w:rsidRPr="00F47D4E">
        <w:rPr>
          <w:b/>
          <w:sz w:val="28"/>
          <w:szCs w:val="28"/>
        </w:rPr>
        <w:t xml:space="preserve">Charakteristika vyučovacího předmětu </w:t>
      </w:r>
      <w:r w:rsidR="002F45AA">
        <w:rPr>
          <w:b/>
          <w:sz w:val="28"/>
          <w:szCs w:val="28"/>
        </w:rPr>
        <w:t>(pouze 1. stupeň)</w:t>
      </w:r>
    </w:p>
    <w:p w:rsidR="00A811F3" w:rsidRPr="00F47D4E" w:rsidRDefault="00A811F3" w:rsidP="00A811F3">
      <w:pPr>
        <w:jc w:val="both"/>
        <w:rPr>
          <w:sz w:val="28"/>
          <w:szCs w:val="28"/>
        </w:rPr>
      </w:pPr>
    </w:p>
    <w:p w:rsidR="00A811F3" w:rsidRPr="00F47D4E" w:rsidRDefault="00A811F3" w:rsidP="00A811F3">
      <w:pPr>
        <w:pStyle w:val="Nzev"/>
        <w:jc w:val="both"/>
        <w:rPr>
          <w:sz w:val="24"/>
        </w:rPr>
      </w:pPr>
      <w:r w:rsidRPr="00F47D4E">
        <w:rPr>
          <w:sz w:val="24"/>
        </w:rPr>
        <w:t>Obsahové vymezení</w:t>
      </w:r>
    </w:p>
    <w:p w:rsidR="00A811F3" w:rsidRPr="00F47D4E" w:rsidRDefault="002F45AA" w:rsidP="00A811F3">
      <w:pPr>
        <w:pStyle w:val="Nzev"/>
        <w:jc w:val="both"/>
        <w:rPr>
          <w:b w:val="0"/>
          <w:bCs w:val="0"/>
          <w:sz w:val="24"/>
        </w:rPr>
      </w:pPr>
      <w:r>
        <w:rPr>
          <w:b w:val="0"/>
          <w:bCs w:val="0"/>
          <w:sz w:val="24"/>
        </w:rPr>
        <w:t>Vyučovací předmět p</w:t>
      </w:r>
      <w:r w:rsidR="00A811F3">
        <w:rPr>
          <w:b w:val="0"/>
          <w:bCs w:val="0"/>
          <w:sz w:val="24"/>
        </w:rPr>
        <w:t xml:space="preserve">rvouka </w:t>
      </w:r>
      <w:r w:rsidR="00A811F3" w:rsidRPr="00F47D4E">
        <w:rPr>
          <w:b w:val="0"/>
          <w:bCs w:val="0"/>
          <w:sz w:val="24"/>
        </w:rPr>
        <w:t xml:space="preserve">vychází z obsahu vzdělávacího oboru Člověk a jeho svět </w:t>
      </w:r>
      <w:r>
        <w:rPr>
          <w:b w:val="0"/>
          <w:bCs w:val="0"/>
          <w:sz w:val="24"/>
        </w:rPr>
        <w:t xml:space="preserve">v </w:t>
      </w:r>
      <w:r w:rsidR="00A811F3" w:rsidRPr="00F47D4E">
        <w:rPr>
          <w:b w:val="0"/>
          <w:bCs w:val="0"/>
          <w:sz w:val="24"/>
        </w:rPr>
        <w:t>RVP ZV. Obor je r</w:t>
      </w:r>
      <w:r w:rsidR="00A811F3">
        <w:rPr>
          <w:b w:val="0"/>
          <w:bCs w:val="0"/>
          <w:sz w:val="24"/>
        </w:rPr>
        <w:t>ozdělen na 5 tematických okruhů</w:t>
      </w:r>
      <w:r w:rsidR="00A811F3" w:rsidRPr="00F47D4E">
        <w:rPr>
          <w:b w:val="0"/>
          <w:bCs w:val="0"/>
          <w:sz w:val="24"/>
        </w:rPr>
        <w:t xml:space="preserve">: </w:t>
      </w:r>
      <w:r w:rsidR="00A811F3" w:rsidRPr="00E15EB4">
        <w:rPr>
          <w:b w:val="0"/>
          <w:bCs w:val="0"/>
          <w:i/>
          <w:sz w:val="24"/>
        </w:rPr>
        <w:t>Místo, kde žijeme</w:t>
      </w:r>
      <w:r w:rsidR="00A811F3" w:rsidRPr="00F47D4E">
        <w:rPr>
          <w:b w:val="0"/>
          <w:bCs w:val="0"/>
          <w:sz w:val="24"/>
        </w:rPr>
        <w:t xml:space="preserve">, </w:t>
      </w:r>
      <w:r w:rsidR="00A811F3" w:rsidRPr="00E15EB4">
        <w:rPr>
          <w:b w:val="0"/>
          <w:bCs w:val="0"/>
          <w:i/>
          <w:sz w:val="24"/>
        </w:rPr>
        <w:t>Lidé kolem nás</w:t>
      </w:r>
      <w:r w:rsidR="00A811F3" w:rsidRPr="00F47D4E">
        <w:rPr>
          <w:b w:val="0"/>
          <w:bCs w:val="0"/>
          <w:sz w:val="24"/>
        </w:rPr>
        <w:t>,</w:t>
      </w:r>
      <w:r w:rsidR="00A811F3">
        <w:rPr>
          <w:b w:val="0"/>
          <w:bCs w:val="0"/>
          <w:sz w:val="24"/>
        </w:rPr>
        <w:t xml:space="preserve"> </w:t>
      </w:r>
      <w:r w:rsidR="00A811F3" w:rsidRPr="00E15EB4">
        <w:rPr>
          <w:b w:val="0"/>
          <w:bCs w:val="0"/>
          <w:i/>
          <w:sz w:val="24"/>
        </w:rPr>
        <w:t>Lidé a čas</w:t>
      </w:r>
      <w:r w:rsidR="00A811F3">
        <w:rPr>
          <w:b w:val="0"/>
          <w:bCs w:val="0"/>
          <w:sz w:val="24"/>
        </w:rPr>
        <w:t>,</w:t>
      </w:r>
      <w:r w:rsidR="00A811F3" w:rsidRPr="00F47D4E">
        <w:rPr>
          <w:b w:val="0"/>
          <w:bCs w:val="0"/>
          <w:sz w:val="24"/>
        </w:rPr>
        <w:t xml:space="preserve"> </w:t>
      </w:r>
      <w:r w:rsidR="00A811F3" w:rsidRPr="00E15EB4">
        <w:rPr>
          <w:b w:val="0"/>
          <w:bCs w:val="0"/>
          <w:i/>
          <w:sz w:val="24"/>
        </w:rPr>
        <w:t>Rozmanitost přírody</w:t>
      </w:r>
      <w:r w:rsidR="00A811F3">
        <w:rPr>
          <w:b w:val="0"/>
          <w:bCs w:val="0"/>
          <w:sz w:val="24"/>
        </w:rPr>
        <w:t xml:space="preserve"> a</w:t>
      </w:r>
      <w:r w:rsidR="00A811F3" w:rsidRPr="00F47D4E">
        <w:rPr>
          <w:b w:val="0"/>
          <w:bCs w:val="0"/>
          <w:sz w:val="24"/>
        </w:rPr>
        <w:t xml:space="preserve"> </w:t>
      </w:r>
      <w:r w:rsidR="00A811F3" w:rsidRPr="00E15EB4">
        <w:rPr>
          <w:b w:val="0"/>
          <w:bCs w:val="0"/>
          <w:i/>
          <w:sz w:val="24"/>
        </w:rPr>
        <w:t>Člověk a jeho zdraví</w:t>
      </w:r>
      <w:r w:rsidR="00A811F3" w:rsidRPr="00F47D4E">
        <w:rPr>
          <w:b w:val="0"/>
          <w:bCs w:val="0"/>
          <w:sz w:val="24"/>
        </w:rPr>
        <w:t>.</w:t>
      </w:r>
    </w:p>
    <w:p w:rsidR="00A811F3" w:rsidRDefault="00A811F3" w:rsidP="00A811F3">
      <w:pPr>
        <w:pStyle w:val="Nzev"/>
        <w:jc w:val="both"/>
        <w:rPr>
          <w:b w:val="0"/>
          <w:bCs w:val="0"/>
          <w:sz w:val="24"/>
        </w:rPr>
      </w:pPr>
    </w:p>
    <w:p w:rsidR="00A811F3" w:rsidRPr="007155C4" w:rsidRDefault="00A811F3" w:rsidP="00A811F3">
      <w:pPr>
        <w:pStyle w:val="Zhlav"/>
        <w:tabs>
          <w:tab w:val="clear" w:pos="4536"/>
          <w:tab w:val="clear" w:pos="9072"/>
        </w:tabs>
        <w:jc w:val="both"/>
        <w:rPr>
          <w:rFonts w:ascii="Times New Roman" w:hAnsi="Times New Roman" w:cs="Times New Roman"/>
        </w:rPr>
      </w:pPr>
      <w:r w:rsidRPr="007155C4">
        <w:rPr>
          <w:rFonts w:ascii="Times New Roman" w:hAnsi="Times New Roman" w:cs="Times New Roman"/>
          <w:b/>
          <w:bCs/>
        </w:rPr>
        <w:t>Časové</w:t>
      </w:r>
      <w:r w:rsidRPr="007155C4">
        <w:rPr>
          <w:rFonts w:ascii="Times New Roman" w:hAnsi="Times New Roman" w:cs="Times New Roman"/>
        </w:rPr>
        <w:t xml:space="preserve"> </w:t>
      </w:r>
      <w:r w:rsidRPr="007155C4">
        <w:rPr>
          <w:rFonts w:ascii="Times New Roman" w:hAnsi="Times New Roman" w:cs="Times New Roman"/>
          <w:b/>
          <w:bCs/>
        </w:rPr>
        <w:t>vymezení</w:t>
      </w:r>
    </w:p>
    <w:p w:rsidR="00A811F3" w:rsidRPr="007155C4" w:rsidRDefault="00A811F3" w:rsidP="00A811F3">
      <w:pPr>
        <w:jc w:val="both"/>
      </w:pPr>
      <w:r w:rsidRPr="007155C4">
        <w:t xml:space="preserve">Vyučovací předmět </w:t>
      </w:r>
      <w:r w:rsidR="0079110B">
        <w:t>p</w:t>
      </w:r>
      <w:r>
        <w:t>rvouka</w:t>
      </w:r>
      <w:r w:rsidRPr="007155C4">
        <w:t xml:space="preserve"> se vyučuje jako samostatný předmět</w:t>
      </w:r>
      <w:r>
        <w:t xml:space="preserve"> v 1.-3. ročníku</w:t>
      </w:r>
      <w:r w:rsidRPr="007155C4">
        <w:t>. Hodinová dotace v jednotlivých ročnících odpovídá učebnímu plánu:</w:t>
      </w:r>
    </w:p>
    <w:p w:rsidR="00A811F3" w:rsidRPr="007155C4" w:rsidRDefault="00A811F3" w:rsidP="00DB5690">
      <w:pPr>
        <w:numPr>
          <w:ilvl w:val="0"/>
          <w:numId w:val="6"/>
        </w:numPr>
        <w:jc w:val="both"/>
      </w:pPr>
      <w:r w:rsidRPr="007155C4">
        <w:t xml:space="preserve">1. ročník – </w:t>
      </w:r>
      <w:r w:rsidR="00472AFA">
        <w:t xml:space="preserve">3 </w:t>
      </w:r>
      <w:r w:rsidRPr="007155C4">
        <w:t>hodi</w:t>
      </w:r>
      <w:r>
        <w:t>ny</w:t>
      </w:r>
      <w:r w:rsidRPr="007155C4">
        <w:t xml:space="preserve"> týdně,</w:t>
      </w:r>
    </w:p>
    <w:p w:rsidR="00A811F3" w:rsidRDefault="00A811F3" w:rsidP="00DB5690">
      <w:pPr>
        <w:numPr>
          <w:ilvl w:val="0"/>
          <w:numId w:val="6"/>
        </w:numPr>
        <w:jc w:val="both"/>
      </w:pPr>
      <w:r w:rsidRPr="007155C4">
        <w:t xml:space="preserve">2. ročník – </w:t>
      </w:r>
      <w:r>
        <w:t>2</w:t>
      </w:r>
      <w:r w:rsidRPr="007155C4">
        <w:t xml:space="preserve"> hodi</w:t>
      </w:r>
      <w:r>
        <w:t>ny</w:t>
      </w:r>
      <w:r w:rsidRPr="007155C4">
        <w:t xml:space="preserve"> týdně,</w:t>
      </w:r>
    </w:p>
    <w:p w:rsidR="00A811F3" w:rsidRPr="007155C4" w:rsidRDefault="00A811F3" w:rsidP="00DB5690">
      <w:pPr>
        <w:numPr>
          <w:ilvl w:val="0"/>
          <w:numId w:val="6"/>
        </w:numPr>
        <w:jc w:val="both"/>
      </w:pPr>
      <w:r w:rsidRPr="007155C4">
        <w:t xml:space="preserve">3. ročník – </w:t>
      </w:r>
      <w:r>
        <w:t>3</w:t>
      </w:r>
      <w:r w:rsidRPr="007155C4">
        <w:t xml:space="preserve"> hodi</w:t>
      </w:r>
      <w:r>
        <w:t>ny týdně.</w:t>
      </w:r>
    </w:p>
    <w:p w:rsidR="00A811F3" w:rsidRPr="00F47D4E" w:rsidRDefault="00A811F3" w:rsidP="00A811F3">
      <w:pPr>
        <w:pStyle w:val="Nzev"/>
        <w:jc w:val="both"/>
        <w:rPr>
          <w:b w:val="0"/>
          <w:bCs w:val="0"/>
          <w:sz w:val="24"/>
        </w:rPr>
      </w:pPr>
    </w:p>
    <w:p w:rsidR="00A811F3" w:rsidRPr="00F47D4E" w:rsidRDefault="00A811F3" w:rsidP="00A811F3">
      <w:pPr>
        <w:pStyle w:val="Nzev"/>
        <w:jc w:val="both"/>
        <w:rPr>
          <w:b w:val="0"/>
          <w:bCs w:val="0"/>
          <w:sz w:val="24"/>
        </w:rPr>
      </w:pPr>
      <w:r w:rsidRPr="00F47D4E">
        <w:rPr>
          <w:sz w:val="24"/>
        </w:rPr>
        <w:t>Organizační vymezení</w:t>
      </w:r>
    </w:p>
    <w:p w:rsidR="00A811F3" w:rsidRPr="00F47D4E" w:rsidRDefault="00A811F3" w:rsidP="00A811F3">
      <w:pPr>
        <w:pStyle w:val="Nzev"/>
        <w:jc w:val="both"/>
        <w:rPr>
          <w:b w:val="0"/>
          <w:bCs w:val="0"/>
          <w:sz w:val="24"/>
        </w:rPr>
      </w:pPr>
      <w:r w:rsidRPr="00F47D4E">
        <w:rPr>
          <w:b w:val="0"/>
          <w:bCs w:val="0"/>
          <w:sz w:val="24"/>
        </w:rPr>
        <w:t>Výuka bude probíhat ve 45 minutových vyučovacích hodinách nebo v blocích. Žáci mohou pracovat v učebně samostatně nebo ve skupinách. Výuka bude realizována také formou vycházek, pozorování nebo exkurzí.</w:t>
      </w:r>
    </w:p>
    <w:p w:rsidR="00A811F3" w:rsidRPr="00F47D4E" w:rsidRDefault="00A811F3" w:rsidP="00A811F3">
      <w:pPr>
        <w:pStyle w:val="Nzev"/>
        <w:jc w:val="both"/>
        <w:rPr>
          <w:b w:val="0"/>
          <w:bCs w:val="0"/>
          <w:sz w:val="24"/>
        </w:rPr>
      </w:pPr>
    </w:p>
    <w:p w:rsidR="00A811F3" w:rsidRDefault="00A811F3" w:rsidP="00A811F3">
      <w:pPr>
        <w:jc w:val="both"/>
        <w:rPr>
          <w:b/>
        </w:rPr>
      </w:pPr>
      <w:r>
        <w:rPr>
          <w:b/>
        </w:rPr>
        <w:t>Vých</w:t>
      </w:r>
      <w:r w:rsidR="00B11F23">
        <w:rPr>
          <w:b/>
        </w:rPr>
        <w:t xml:space="preserve">ovné a vzdělávací strategie </w:t>
      </w:r>
    </w:p>
    <w:p w:rsidR="00A811F3" w:rsidRDefault="00A811F3" w:rsidP="00A811F3">
      <w:pPr>
        <w:jc w:val="both"/>
      </w:pPr>
    </w:p>
    <w:p w:rsidR="00A811F3" w:rsidRDefault="00A811F3" w:rsidP="00A811F3">
      <w:pPr>
        <w:jc w:val="both"/>
        <w:rPr>
          <w:b/>
          <w:i/>
        </w:rPr>
      </w:pPr>
      <w:r>
        <w:tab/>
      </w:r>
      <w:r>
        <w:rPr>
          <w:b/>
          <w:i/>
        </w:rPr>
        <w:t>Kompetence k učení</w:t>
      </w:r>
    </w:p>
    <w:p w:rsidR="00A811F3" w:rsidRPr="00F47D4E" w:rsidRDefault="00A811F3" w:rsidP="00DB5690">
      <w:pPr>
        <w:pStyle w:val="Nzev"/>
        <w:numPr>
          <w:ilvl w:val="0"/>
          <w:numId w:val="179"/>
        </w:numPr>
        <w:jc w:val="both"/>
        <w:rPr>
          <w:b w:val="0"/>
          <w:bCs w:val="0"/>
          <w:sz w:val="24"/>
        </w:rPr>
      </w:pPr>
      <w:r w:rsidRPr="00F47D4E">
        <w:rPr>
          <w:b w:val="0"/>
          <w:bCs w:val="0"/>
          <w:sz w:val="24"/>
        </w:rPr>
        <w:t>podněcujeme žáky  k objevování a poznávání všeho nového a podporujeme je v jejich zájmu o okolní svět</w:t>
      </w:r>
    </w:p>
    <w:p w:rsidR="00A811F3" w:rsidRPr="00F47D4E" w:rsidRDefault="00A811F3" w:rsidP="00DB5690">
      <w:pPr>
        <w:pStyle w:val="Nzev"/>
        <w:numPr>
          <w:ilvl w:val="0"/>
          <w:numId w:val="179"/>
        </w:numPr>
        <w:jc w:val="both"/>
        <w:rPr>
          <w:b w:val="0"/>
          <w:bCs w:val="0"/>
          <w:sz w:val="24"/>
        </w:rPr>
      </w:pPr>
      <w:r w:rsidRPr="00F47D4E">
        <w:rPr>
          <w:b w:val="0"/>
          <w:bCs w:val="0"/>
          <w:sz w:val="24"/>
        </w:rPr>
        <w:t>učíme děti orientovat se ve světě informací</w:t>
      </w:r>
    </w:p>
    <w:p w:rsidR="00A811F3" w:rsidRPr="00F47D4E" w:rsidRDefault="00A811F3" w:rsidP="00DB5690">
      <w:pPr>
        <w:pStyle w:val="Nzev"/>
        <w:numPr>
          <w:ilvl w:val="0"/>
          <w:numId w:val="179"/>
        </w:numPr>
        <w:jc w:val="both"/>
        <w:rPr>
          <w:b w:val="0"/>
          <w:bCs w:val="0"/>
          <w:sz w:val="24"/>
        </w:rPr>
      </w:pPr>
      <w:r w:rsidRPr="00F47D4E">
        <w:rPr>
          <w:b w:val="0"/>
          <w:bCs w:val="0"/>
          <w:sz w:val="24"/>
        </w:rPr>
        <w:t>pomáháme jim třídit informace podle zvolených nebo zadaných kritérií</w:t>
      </w:r>
    </w:p>
    <w:p w:rsidR="00A811F3" w:rsidRPr="00F47D4E" w:rsidRDefault="00A811F3" w:rsidP="00DB5690">
      <w:pPr>
        <w:pStyle w:val="Nzev"/>
        <w:numPr>
          <w:ilvl w:val="0"/>
          <w:numId w:val="179"/>
        </w:numPr>
        <w:jc w:val="both"/>
        <w:rPr>
          <w:b w:val="0"/>
          <w:bCs w:val="0"/>
          <w:sz w:val="24"/>
        </w:rPr>
      </w:pPr>
      <w:r w:rsidRPr="00F47D4E">
        <w:rPr>
          <w:b w:val="0"/>
          <w:bCs w:val="0"/>
          <w:sz w:val="24"/>
        </w:rPr>
        <w:t>motivujeme je pro celoživotní učení</w:t>
      </w:r>
    </w:p>
    <w:p w:rsidR="00A811F3" w:rsidRPr="00F47D4E" w:rsidRDefault="00A811F3" w:rsidP="00DB5690">
      <w:pPr>
        <w:pStyle w:val="Nzev"/>
        <w:numPr>
          <w:ilvl w:val="0"/>
          <w:numId w:val="179"/>
        </w:numPr>
        <w:jc w:val="both"/>
        <w:rPr>
          <w:b w:val="0"/>
          <w:bCs w:val="0"/>
          <w:sz w:val="24"/>
        </w:rPr>
      </w:pPr>
      <w:r w:rsidRPr="00F47D4E">
        <w:rPr>
          <w:b w:val="0"/>
          <w:bCs w:val="0"/>
          <w:sz w:val="24"/>
        </w:rPr>
        <w:t>umožňujeme žákům používat vhodné učební pomůcky, encyklopedie a odbornou literaturu</w:t>
      </w:r>
    </w:p>
    <w:p w:rsidR="00A811F3" w:rsidRPr="00F47D4E" w:rsidRDefault="00A811F3" w:rsidP="00DB5690">
      <w:pPr>
        <w:pStyle w:val="Nzev"/>
        <w:numPr>
          <w:ilvl w:val="0"/>
          <w:numId w:val="179"/>
        </w:numPr>
        <w:jc w:val="both"/>
        <w:rPr>
          <w:b w:val="0"/>
          <w:bCs w:val="0"/>
          <w:sz w:val="24"/>
        </w:rPr>
      </w:pPr>
      <w:r w:rsidRPr="00F47D4E">
        <w:rPr>
          <w:b w:val="0"/>
          <w:bCs w:val="0"/>
          <w:sz w:val="24"/>
        </w:rPr>
        <w:t>učíme žáky pozorovat přírodu, zaznamenávat a hodnotit výsledky svého pozorování</w:t>
      </w:r>
    </w:p>
    <w:p w:rsidR="00A811F3" w:rsidRPr="00F47D4E" w:rsidRDefault="00A811F3" w:rsidP="00A811F3">
      <w:pPr>
        <w:pStyle w:val="Nzev"/>
        <w:jc w:val="both"/>
        <w:rPr>
          <w:b w:val="0"/>
          <w:bCs w:val="0"/>
          <w:sz w:val="24"/>
        </w:rPr>
      </w:pPr>
    </w:p>
    <w:p w:rsidR="00A811F3" w:rsidRPr="00F47D4E" w:rsidRDefault="00A811F3" w:rsidP="00A811F3">
      <w:pPr>
        <w:pStyle w:val="Nzev"/>
        <w:jc w:val="both"/>
        <w:rPr>
          <w:bCs w:val="0"/>
          <w:i/>
          <w:sz w:val="24"/>
        </w:rPr>
      </w:pPr>
      <w:r>
        <w:rPr>
          <w:bCs w:val="0"/>
          <w:i/>
          <w:sz w:val="24"/>
        </w:rPr>
        <w:tab/>
        <w:t>Kompetence k řešení problémů</w:t>
      </w:r>
    </w:p>
    <w:p w:rsidR="00A811F3" w:rsidRPr="00F47D4E" w:rsidRDefault="00A811F3" w:rsidP="00DB5690">
      <w:pPr>
        <w:pStyle w:val="Nzev"/>
        <w:numPr>
          <w:ilvl w:val="0"/>
          <w:numId w:val="180"/>
        </w:numPr>
        <w:jc w:val="both"/>
        <w:rPr>
          <w:b w:val="0"/>
          <w:bCs w:val="0"/>
          <w:sz w:val="24"/>
        </w:rPr>
      </w:pPr>
      <w:r w:rsidRPr="00F47D4E">
        <w:rPr>
          <w:b w:val="0"/>
          <w:bCs w:val="0"/>
          <w:sz w:val="24"/>
        </w:rPr>
        <w:t>zařazujeme metody, při kterých žáci sami dochází k objevům, řešením a závěrům</w:t>
      </w:r>
    </w:p>
    <w:p w:rsidR="00A811F3" w:rsidRPr="00F47D4E" w:rsidRDefault="00A811F3" w:rsidP="00DB5690">
      <w:pPr>
        <w:pStyle w:val="Nzev"/>
        <w:numPr>
          <w:ilvl w:val="0"/>
          <w:numId w:val="180"/>
        </w:numPr>
        <w:jc w:val="both"/>
        <w:rPr>
          <w:b w:val="0"/>
          <w:bCs w:val="0"/>
          <w:sz w:val="24"/>
        </w:rPr>
      </w:pPr>
      <w:r w:rsidRPr="00F47D4E">
        <w:rPr>
          <w:b w:val="0"/>
          <w:bCs w:val="0"/>
          <w:sz w:val="24"/>
        </w:rPr>
        <w:t>učíme žáky řešit zadané úkoly, správně se rozhodovat v různých situacích, vyhledávat informace vhodné k řešení zadaných problémů</w:t>
      </w:r>
    </w:p>
    <w:p w:rsidR="00A811F3" w:rsidRPr="00F47D4E" w:rsidRDefault="00A811F3" w:rsidP="00DB5690">
      <w:pPr>
        <w:pStyle w:val="Nzev"/>
        <w:numPr>
          <w:ilvl w:val="0"/>
          <w:numId w:val="180"/>
        </w:numPr>
        <w:jc w:val="both"/>
        <w:rPr>
          <w:b w:val="0"/>
          <w:bCs w:val="0"/>
          <w:sz w:val="24"/>
        </w:rPr>
      </w:pPr>
      <w:r w:rsidRPr="00F47D4E">
        <w:rPr>
          <w:b w:val="0"/>
          <w:bCs w:val="0"/>
          <w:sz w:val="24"/>
        </w:rPr>
        <w:t>učíme žáky pr</w:t>
      </w:r>
      <w:r>
        <w:rPr>
          <w:b w:val="0"/>
          <w:bCs w:val="0"/>
          <w:sz w:val="24"/>
        </w:rPr>
        <w:t>acovat s odbornou literaturou a</w:t>
      </w:r>
      <w:r w:rsidRPr="00F47D4E">
        <w:rPr>
          <w:b w:val="0"/>
          <w:bCs w:val="0"/>
          <w:sz w:val="24"/>
        </w:rPr>
        <w:t xml:space="preserve"> ency</w:t>
      </w:r>
      <w:r>
        <w:rPr>
          <w:b w:val="0"/>
          <w:bCs w:val="0"/>
          <w:sz w:val="24"/>
        </w:rPr>
        <w:t>k</w:t>
      </w:r>
      <w:r w:rsidRPr="00F47D4E">
        <w:rPr>
          <w:b w:val="0"/>
          <w:bCs w:val="0"/>
          <w:sz w:val="24"/>
        </w:rPr>
        <w:t>lopediemi a využívat různých informačních zdrojů</w:t>
      </w:r>
    </w:p>
    <w:p w:rsidR="00A811F3" w:rsidRPr="00F47D4E" w:rsidRDefault="00A811F3" w:rsidP="00DB5690">
      <w:pPr>
        <w:pStyle w:val="Nzev"/>
        <w:numPr>
          <w:ilvl w:val="0"/>
          <w:numId w:val="180"/>
        </w:numPr>
        <w:jc w:val="both"/>
        <w:rPr>
          <w:b w:val="0"/>
          <w:bCs w:val="0"/>
          <w:sz w:val="24"/>
        </w:rPr>
      </w:pPr>
      <w:r w:rsidRPr="00F47D4E">
        <w:rPr>
          <w:b w:val="0"/>
          <w:bCs w:val="0"/>
          <w:sz w:val="24"/>
        </w:rPr>
        <w:t>při řešení problémů využíváme týmové spolupráce</w:t>
      </w:r>
    </w:p>
    <w:p w:rsidR="00A811F3" w:rsidRPr="00F47D4E" w:rsidRDefault="00A811F3" w:rsidP="00A811F3">
      <w:pPr>
        <w:pStyle w:val="Nzev"/>
        <w:jc w:val="both"/>
        <w:rPr>
          <w:b w:val="0"/>
          <w:bCs w:val="0"/>
          <w:sz w:val="24"/>
        </w:rPr>
      </w:pPr>
    </w:p>
    <w:p w:rsidR="00A811F3" w:rsidRPr="00F47D4E" w:rsidRDefault="00A811F3" w:rsidP="00A811F3">
      <w:pPr>
        <w:pStyle w:val="Nzev"/>
        <w:jc w:val="both"/>
        <w:rPr>
          <w:bCs w:val="0"/>
          <w:i/>
          <w:sz w:val="24"/>
        </w:rPr>
      </w:pPr>
      <w:r>
        <w:rPr>
          <w:bCs w:val="0"/>
          <w:i/>
          <w:sz w:val="24"/>
        </w:rPr>
        <w:tab/>
      </w:r>
      <w:r w:rsidRPr="00F47D4E">
        <w:rPr>
          <w:bCs w:val="0"/>
          <w:i/>
          <w:sz w:val="24"/>
        </w:rPr>
        <w:t>Kompetence komunikativní</w:t>
      </w:r>
    </w:p>
    <w:p w:rsidR="00A811F3" w:rsidRPr="00F47D4E" w:rsidRDefault="00A811F3" w:rsidP="00DB5690">
      <w:pPr>
        <w:pStyle w:val="Nzev"/>
        <w:numPr>
          <w:ilvl w:val="0"/>
          <w:numId w:val="181"/>
        </w:numPr>
        <w:jc w:val="both"/>
        <w:rPr>
          <w:b w:val="0"/>
          <w:bCs w:val="0"/>
          <w:sz w:val="24"/>
        </w:rPr>
      </w:pPr>
      <w:r w:rsidRPr="00F47D4E">
        <w:rPr>
          <w:b w:val="0"/>
          <w:bCs w:val="0"/>
          <w:sz w:val="24"/>
        </w:rPr>
        <w:t>podporujeme žáky v samostatném a sebevědomém vystupování a jednání</w:t>
      </w:r>
    </w:p>
    <w:p w:rsidR="00A811F3" w:rsidRPr="00F47D4E" w:rsidRDefault="00A811F3" w:rsidP="00DB5690">
      <w:pPr>
        <w:pStyle w:val="Nzev"/>
        <w:numPr>
          <w:ilvl w:val="0"/>
          <w:numId w:val="181"/>
        </w:numPr>
        <w:jc w:val="both"/>
        <w:rPr>
          <w:b w:val="0"/>
          <w:bCs w:val="0"/>
          <w:sz w:val="24"/>
        </w:rPr>
      </w:pPr>
      <w:r w:rsidRPr="00F47D4E">
        <w:rPr>
          <w:b w:val="0"/>
          <w:bCs w:val="0"/>
          <w:sz w:val="24"/>
        </w:rPr>
        <w:t>vedeme je k bezproblémové a bezkonfliktní komunikaci</w:t>
      </w:r>
    </w:p>
    <w:p w:rsidR="00A811F3" w:rsidRPr="00F47D4E" w:rsidRDefault="00A811F3" w:rsidP="00DB5690">
      <w:pPr>
        <w:pStyle w:val="Nzev"/>
        <w:numPr>
          <w:ilvl w:val="0"/>
          <w:numId w:val="181"/>
        </w:numPr>
        <w:jc w:val="both"/>
        <w:rPr>
          <w:b w:val="0"/>
          <w:bCs w:val="0"/>
          <w:sz w:val="24"/>
        </w:rPr>
      </w:pPr>
      <w:r w:rsidRPr="00F47D4E">
        <w:rPr>
          <w:b w:val="0"/>
          <w:bCs w:val="0"/>
          <w:sz w:val="24"/>
        </w:rPr>
        <w:t>učíme je pojmenovávat pozorované skutečnosti</w:t>
      </w:r>
    </w:p>
    <w:p w:rsidR="00A811F3" w:rsidRPr="00F47D4E" w:rsidRDefault="00A811F3" w:rsidP="00DB5690">
      <w:pPr>
        <w:pStyle w:val="Nzev"/>
        <w:numPr>
          <w:ilvl w:val="0"/>
          <w:numId w:val="181"/>
        </w:numPr>
        <w:jc w:val="both"/>
        <w:rPr>
          <w:b w:val="0"/>
          <w:bCs w:val="0"/>
          <w:sz w:val="24"/>
        </w:rPr>
      </w:pPr>
      <w:r w:rsidRPr="00F47D4E">
        <w:rPr>
          <w:b w:val="0"/>
          <w:bCs w:val="0"/>
          <w:sz w:val="24"/>
        </w:rPr>
        <w:t>vedeme je k používání správné terminologie</w:t>
      </w:r>
    </w:p>
    <w:p w:rsidR="00A811F3" w:rsidRPr="00F47D4E" w:rsidRDefault="00A811F3" w:rsidP="00DB5690">
      <w:pPr>
        <w:pStyle w:val="Nzev"/>
        <w:numPr>
          <w:ilvl w:val="0"/>
          <w:numId w:val="181"/>
        </w:numPr>
        <w:jc w:val="both"/>
        <w:rPr>
          <w:b w:val="0"/>
          <w:bCs w:val="0"/>
          <w:sz w:val="24"/>
        </w:rPr>
      </w:pPr>
      <w:r w:rsidRPr="00F47D4E">
        <w:rPr>
          <w:b w:val="0"/>
          <w:bCs w:val="0"/>
          <w:sz w:val="24"/>
        </w:rPr>
        <w:t>podporujeme je při prezentaci svých myšlenek a názorů</w:t>
      </w:r>
    </w:p>
    <w:p w:rsidR="00A811F3" w:rsidRPr="00F47D4E" w:rsidRDefault="00A811F3" w:rsidP="00DB5690">
      <w:pPr>
        <w:pStyle w:val="Nzev"/>
        <w:numPr>
          <w:ilvl w:val="0"/>
          <w:numId w:val="181"/>
        </w:numPr>
        <w:jc w:val="both"/>
        <w:rPr>
          <w:b w:val="0"/>
          <w:bCs w:val="0"/>
          <w:sz w:val="24"/>
        </w:rPr>
      </w:pPr>
      <w:r w:rsidRPr="00F47D4E">
        <w:rPr>
          <w:b w:val="0"/>
          <w:bCs w:val="0"/>
          <w:sz w:val="24"/>
        </w:rPr>
        <w:t>učíme je vzájemnému naslouchání a vzájemné pomoci</w:t>
      </w:r>
    </w:p>
    <w:p w:rsidR="00A811F3" w:rsidRPr="00F47D4E" w:rsidRDefault="00A811F3" w:rsidP="00A811F3">
      <w:pPr>
        <w:pStyle w:val="Nzev"/>
        <w:jc w:val="both"/>
        <w:rPr>
          <w:b w:val="0"/>
          <w:bCs w:val="0"/>
          <w:sz w:val="24"/>
        </w:rPr>
      </w:pPr>
    </w:p>
    <w:p w:rsidR="00A811F3" w:rsidRPr="00F47D4E" w:rsidRDefault="00A811F3" w:rsidP="00A811F3">
      <w:pPr>
        <w:pStyle w:val="Nzev"/>
        <w:jc w:val="both"/>
        <w:rPr>
          <w:bCs w:val="0"/>
          <w:i/>
          <w:sz w:val="24"/>
        </w:rPr>
      </w:pPr>
      <w:r>
        <w:rPr>
          <w:bCs w:val="0"/>
          <w:i/>
          <w:sz w:val="24"/>
        </w:rPr>
        <w:tab/>
      </w:r>
      <w:r w:rsidRPr="00F47D4E">
        <w:rPr>
          <w:bCs w:val="0"/>
          <w:i/>
          <w:sz w:val="24"/>
        </w:rPr>
        <w:t>K</w:t>
      </w:r>
      <w:r>
        <w:rPr>
          <w:bCs w:val="0"/>
          <w:i/>
          <w:sz w:val="24"/>
        </w:rPr>
        <w:t>ompetence sociální a personální</w:t>
      </w:r>
    </w:p>
    <w:p w:rsidR="00A811F3" w:rsidRPr="00F47D4E" w:rsidRDefault="00A811F3" w:rsidP="00DB5690">
      <w:pPr>
        <w:pStyle w:val="Nzev"/>
        <w:numPr>
          <w:ilvl w:val="0"/>
          <w:numId w:val="182"/>
        </w:numPr>
        <w:jc w:val="both"/>
        <w:rPr>
          <w:b w:val="0"/>
          <w:bCs w:val="0"/>
          <w:sz w:val="24"/>
        </w:rPr>
      </w:pPr>
      <w:r w:rsidRPr="00F47D4E">
        <w:rPr>
          <w:b w:val="0"/>
          <w:bCs w:val="0"/>
          <w:sz w:val="24"/>
        </w:rPr>
        <w:t>zadáváme žákům takové úlohy, při kterých mohou pracovat společně</w:t>
      </w:r>
    </w:p>
    <w:p w:rsidR="00A811F3" w:rsidRPr="00F47D4E" w:rsidRDefault="00A811F3" w:rsidP="00DB5690">
      <w:pPr>
        <w:pStyle w:val="Nzev"/>
        <w:numPr>
          <w:ilvl w:val="0"/>
          <w:numId w:val="182"/>
        </w:numPr>
        <w:jc w:val="both"/>
        <w:rPr>
          <w:b w:val="0"/>
          <w:bCs w:val="0"/>
          <w:sz w:val="24"/>
        </w:rPr>
      </w:pPr>
      <w:r w:rsidRPr="00F47D4E">
        <w:rPr>
          <w:b w:val="0"/>
          <w:bCs w:val="0"/>
          <w:sz w:val="24"/>
        </w:rPr>
        <w:t>učíme je pracovat v týmech, spolupracovat, střídat různé role ve skupině</w:t>
      </w:r>
    </w:p>
    <w:p w:rsidR="00A811F3" w:rsidRPr="00F47D4E" w:rsidRDefault="00A811F3" w:rsidP="00DB5690">
      <w:pPr>
        <w:pStyle w:val="Nzev"/>
        <w:numPr>
          <w:ilvl w:val="0"/>
          <w:numId w:val="182"/>
        </w:numPr>
        <w:jc w:val="both"/>
        <w:rPr>
          <w:b w:val="0"/>
          <w:bCs w:val="0"/>
          <w:sz w:val="24"/>
        </w:rPr>
      </w:pPr>
      <w:r w:rsidRPr="00F47D4E">
        <w:rPr>
          <w:b w:val="0"/>
          <w:bCs w:val="0"/>
          <w:sz w:val="24"/>
        </w:rPr>
        <w:t>vedeme je k respektování názorů druhých a zapojení do diskuse</w:t>
      </w:r>
    </w:p>
    <w:p w:rsidR="00A811F3" w:rsidRPr="00F47D4E" w:rsidRDefault="00A811F3" w:rsidP="00DB5690">
      <w:pPr>
        <w:pStyle w:val="Nzev"/>
        <w:numPr>
          <w:ilvl w:val="0"/>
          <w:numId w:val="182"/>
        </w:numPr>
        <w:jc w:val="both"/>
        <w:rPr>
          <w:b w:val="0"/>
          <w:bCs w:val="0"/>
          <w:sz w:val="24"/>
        </w:rPr>
      </w:pPr>
      <w:r w:rsidRPr="00F47D4E">
        <w:rPr>
          <w:b w:val="0"/>
          <w:bCs w:val="0"/>
          <w:sz w:val="24"/>
        </w:rPr>
        <w:t>učíme žáky objektivnímu sebehodnocení a hodnocení práce ostatních</w:t>
      </w:r>
    </w:p>
    <w:p w:rsidR="00A811F3" w:rsidRPr="00F47D4E" w:rsidRDefault="00A811F3" w:rsidP="00A811F3">
      <w:pPr>
        <w:pStyle w:val="Nzev"/>
        <w:jc w:val="both"/>
        <w:rPr>
          <w:b w:val="0"/>
          <w:bCs w:val="0"/>
          <w:sz w:val="24"/>
        </w:rPr>
      </w:pPr>
    </w:p>
    <w:p w:rsidR="00A811F3" w:rsidRPr="00F47D4E" w:rsidRDefault="00A811F3" w:rsidP="00A811F3">
      <w:pPr>
        <w:pStyle w:val="Nzev"/>
        <w:jc w:val="both"/>
        <w:rPr>
          <w:bCs w:val="0"/>
          <w:i/>
          <w:sz w:val="24"/>
        </w:rPr>
      </w:pPr>
      <w:r>
        <w:rPr>
          <w:bCs w:val="0"/>
          <w:i/>
          <w:sz w:val="24"/>
        </w:rPr>
        <w:tab/>
        <w:t>Kompetence občanské</w:t>
      </w:r>
    </w:p>
    <w:p w:rsidR="00A811F3" w:rsidRPr="00F47D4E" w:rsidRDefault="00A811F3" w:rsidP="00DB5690">
      <w:pPr>
        <w:pStyle w:val="Nzev"/>
        <w:numPr>
          <w:ilvl w:val="0"/>
          <w:numId w:val="183"/>
        </w:numPr>
        <w:jc w:val="both"/>
        <w:rPr>
          <w:b w:val="0"/>
          <w:bCs w:val="0"/>
          <w:sz w:val="24"/>
        </w:rPr>
      </w:pPr>
      <w:r w:rsidRPr="00F47D4E">
        <w:rPr>
          <w:b w:val="0"/>
          <w:bCs w:val="0"/>
          <w:sz w:val="24"/>
        </w:rPr>
        <w:t>vedeme žáky k utváření ohleduplného vztahu k ostatním lidem, přírodě i kulturním výtvorům</w:t>
      </w:r>
    </w:p>
    <w:p w:rsidR="00A811F3" w:rsidRPr="00F47D4E" w:rsidRDefault="00A811F3" w:rsidP="00DB5690">
      <w:pPr>
        <w:pStyle w:val="Nzev"/>
        <w:numPr>
          <w:ilvl w:val="0"/>
          <w:numId w:val="183"/>
        </w:numPr>
        <w:jc w:val="both"/>
        <w:rPr>
          <w:b w:val="0"/>
          <w:bCs w:val="0"/>
          <w:sz w:val="24"/>
        </w:rPr>
      </w:pPr>
      <w:r w:rsidRPr="00F47D4E">
        <w:rPr>
          <w:b w:val="0"/>
          <w:bCs w:val="0"/>
          <w:sz w:val="24"/>
        </w:rPr>
        <w:t>motivujeme je k aktivní ochraně přírody (Den Země, sběr papíru a železa, třídění odpadů, přírodovědné vycházky…)</w:t>
      </w:r>
    </w:p>
    <w:p w:rsidR="00A811F3" w:rsidRPr="00F47D4E" w:rsidRDefault="00A811F3" w:rsidP="00DB5690">
      <w:pPr>
        <w:pStyle w:val="Nzev"/>
        <w:numPr>
          <w:ilvl w:val="0"/>
          <w:numId w:val="183"/>
        </w:numPr>
        <w:jc w:val="both"/>
        <w:rPr>
          <w:b w:val="0"/>
          <w:bCs w:val="0"/>
          <w:sz w:val="24"/>
        </w:rPr>
      </w:pPr>
      <w:r w:rsidRPr="00F47D4E">
        <w:rPr>
          <w:b w:val="0"/>
          <w:bCs w:val="0"/>
          <w:sz w:val="24"/>
        </w:rPr>
        <w:t>učíme je respektovat pravidla slušného chování</w:t>
      </w:r>
    </w:p>
    <w:p w:rsidR="00A811F3" w:rsidRPr="00F47D4E" w:rsidRDefault="00A811F3" w:rsidP="00DB5690">
      <w:pPr>
        <w:pStyle w:val="Nzev"/>
        <w:numPr>
          <w:ilvl w:val="0"/>
          <w:numId w:val="183"/>
        </w:numPr>
        <w:jc w:val="both"/>
        <w:rPr>
          <w:b w:val="0"/>
          <w:bCs w:val="0"/>
          <w:sz w:val="24"/>
        </w:rPr>
      </w:pPr>
      <w:r w:rsidRPr="00F47D4E">
        <w:rPr>
          <w:b w:val="0"/>
          <w:bCs w:val="0"/>
          <w:sz w:val="24"/>
        </w:rPr>
        <w:t>umožňujeme žákům poznávat a chápat rozdíly mezi lidmi, vzájemně si pomáhat, respektovat druhé, komunikovat a řešit problémy bezkonfliktně, správně se chovat v situacích ohrožení vlastního zdraví i zdraví a bezpečnosti druhých</w:t>
      </w:r>
    </w:p>
    <w:p w:rsidR="00A811F3" w:rsidRDefault="00A811F3" w:rsidP="00DB5690">
      <w:pPr>
        <w:pStyle w:val="Nzev"/>
        <w:numPr>
          <w:ilvl w:val="0"/>
          <w:numId w:val="183"/>
        </w:numPr>
        <w:jc w:val="both"/>
        <w:rPr>
          <w:b w:val="0"/>
          <w:bCs w:val="0"/>
          <w:sz w:val="24"/>
        </w:rPr>
      </w:pPr>
      <w:r w:rsidRPr="00F47D4E">
        <w:rPr>
          <w:b w:val="0"/>
          <w:bCs w:val="0"/>
          <w:sz w:val="24"/>
        </w:rPr>
        <w:t>seznamujeme žáky se zdravým životním stylem (projekt Zdravé zuby, školní mléko, stravovací návyky, protidrogová prevence, potřeba těl</w:t>
      </w:r>
      <w:r w:rsidR="00931A32">
        <w:rPr>
          <w:b w:val="0"/>
          <w:bCs w:val="0"/>
          <w:sz w:val="24"/>
        </w:rPr>
        <w:t>esného pohybu, plavecký výcvik,</w:t>
      </w:r>
      <w:r w:rsidRPr="00F47D4E">
        <w:rPr>
          <w:b w:val="0"/>
          <w:bCs w:val="0"/>
          <w:sz w:val="24"/>
        </w:rPr>
        <w:t>…)</w:t>
      </w:r>
    </w:p>
    <w:p w:rsidR="00931A32" w:rsidRPr="00F47D4E" w:rsidRDefault="00931A32" w:rsidP="00931A32">
      <w:pPr>
        <w:pStyle w:val="Nzev"/>
        <w:jc w:val="both"/>
        <w:rPr>
          <w:b w:val="0"/>
          <w:bCs w:val="0"/>
          <w:sz w:val="24"/>
        </w:rPr>
      </w:pPr>
    </w:p>
    <w:p w:rsidR="00A811F3" w:rsidRPr="00F47D4E" w:rsidRDefault="00A811F3" w:rsidP="00A811F3">
      <w:pPr>
        <w:pStyle w:val="Nzev"/>
        <w:jc w:val="both"/>
        <w:rPr>
          <w:bCs w:val="0"/>
          <w:i/>
          <w:sz w:val="24"/>
        </w:rPr>
      </w:pPr>
      <w:r>
        <w:rPr>
          <w:bCs w:val="0"/>
          <w:i/>
          <w:sz w:val="24"/>
        </w:rPr>
        <w:tab/>
        <w:t>Kompetence pracovní</w:t>
      </w:r>
    </w:p>
    <w:p w:rsidR="00A811F3" w:rsidRPr="00F47D4E" w:rsidRDefault="00A811F3" w:rsidP="00DB5690">
      <w:pPr>
        <w:pStyle w:val="Nzev"/>
        <w:numPr>
          <w:ilvl w:val="0"/>
          <w:numId w:val="184"/>
        </w:numPr>
        <w:jc w:val="both"/>
        <w:rPr>
          <w:b w:val="0"/>
          <w:bCs w:val="0"/>
          <w:sz w:val="24"/>
        </w:rPr>
      </w:pPr>
      <w:r w:rsidRPr="00F47D4E">
        <w:rPr>
          <w:b w:val="0"/>
          <w:bCs w:val="0"/>
          <w:sz w:val="24"/>
        </w:rPr>
        <w:t>umožňujeme žákům pozorovat, manipulovat a experimentovat</w:t>
      </w:r>
    </w:p>
    <w:p w:rsidR="00A811F3" w:rsidRPr="00F47D4E" w:rsidRDefault="00A811F3" w:rsidP="00DB5690">
      <w:pPr>
        <w:pStyle w:val="Nzev"/>
        <w:numPr>
          <w:ilvl w:val="0"/>
          <w:numId w:val="184"/>
        </w:numPr>
        <w:jc w:val="both"/>
        <w:rPr>
          <w:b w:val="0"/>
          <w:bCs w:val="0"/>
          <w:sz w:val="24"/>
        </w:rPr>
      </w:pPr>
      <w:r w:rsidRPr="00F47D4E">
        <w:rPr>
          <w:b w:val="0"/>
          <w:bCs w:val="0"/>
          <w:sz w:val="24"/>
        </w:rPr>
        <w:t>vedeme je ke správnému způsobu užití pomůcek, vybavení a techniky</w:t>
      </w:r>
    </w:p>
    <w:p w:rsidR="00A811F3" w:rsidRPr="00F47D4E" w:rsidRDefault="00A811F3" w:rsidP="00DB5690">
      <w:pPr>
        <w:pStyle w:val="Nzev"/>
        <w:numPr>
          <w:ilvl w:val="0"/>
          <w:numId w:val="184"/>
        </w:numPr>
        <w:jc w:val="both"/>
        <w:rPr>
          <w:b w:val="0"/>
          <w:bCs w:val="0"/>
          <w:sz w:val="24"/>
        </w:rPr>
      </w:pPr>
      <w:r w:rsidRPr="00F47D4E">
        <w:rPr>
          <w:b w:val="0"/>
          <w:bCs w:val="0"/>
          <w:sz w:val="24"/>
        </w:rPr>
        <w:t>seznamujeme žáky s pravidly bezpečnosti a ochrany zdraví</w:t>
      </w:r>
    </w:p>
    <w:p w:rsidR="00A811F3" w:rsidRPr="00F47D4E" w:rsidRDefault="00A811F3" w:rsidP="00DB5690">
      <w:pPr>
        <w:pStyle w:val="Nzev"/>
        <w:numPr>
          <w:ilvl w:val="0"/>
          <w:numId w:val="184"/>
        </w:numPr>
        <w:jc w:val="both"/>
        <w:rPr>
          <w:b w:val="0"/>
          <w:bCs w:val="0"/>
          <w:sz w:val="24"/>
        </w:rPr>
      </w:pPr>
      <w:r w:rsidRPr="00F47D4E">
        <w:rPr>
          <w:b w:val="0"/>
          <w:bCs w:val="0"/>
          <w:sz w:val="24"/>
        </w:rPr>
        <w:t>učíme je utvářet si správné pracovní návyky v jednoduché samostatné i týmové činnosti</w:t>
      </w:r>
    </w:p>
    <w:p w:rsidR="00A811F3" w:rsidRPr="00F47D4E" w:rsidRDefault="00A811F3" w:rsidP="00DB5690">
      <w:pPr>
        <w:pStyle w:val="Nzev"/>
        <w:numPr>
          <w:ilvl w:val="0"/>
          <w:numId w:val="184"/>
        </w:numPr>
        <w:jc w:val="both"/>
        <w:rPr>
          <w:b w:val="0"/>
          <w:bCs w:val="0"/>
          <w:sz w:val="24"/>
        </w:rPr>
      </w:pPr>
      <w:r w:rsidRPr="00F47D4E">
        <w:rPr>
          <w:b w:val="0"/>
          <w:bCs w:val="0"/>
          <w:sz w:val="24"/>
        </w:rPr>
        <w:t>podporujeme žáky při samostatném vytváření materiálů k projektům a probíranému učivu</w:t>
      </w:r>
    </w:p>
    <w:p w:rsidR="00A811F3" w:rsidRPr="00F47D4E" w:rsidRDefault="00A811F3" w:rsidP="00DB5690">
      <w:pPr>
        <w:pStyle w:val="Nzev"/>
        <w:numPr>
          <w:ilvl w:val="0"/>
          <w:numId w:val="184"/>
        </w:numPr>
        <w:jc w:val="both"/>
        <w:rPr>
          <w:b w:val="0"/>
          <w:bCs w:val="0"/>
          <w:sz w:val="24"/>
        </w:rPr>
      </w:pPr>
      <w:r w:rsidRPr="00F47D4E">
        <w:rPr>
          <w:b w:val="0"/>
          <w:bCs w:val="0"/>
          <w:sz w:val="24"/>
        </w:rPr>
        <w:t>obklopujeme je esteticky podnětným a zdravým prostředím, na jehož tvorbě se žáci sami podílejí</w:t>
      </w:r>
    </w:p>
    <w:p w:rsidR="00A811F3" w:rsidRDefault="00A811F3" w:rsidP="00960117">
      <w:pPr>
        <w:pStyle w:val="Nadpis2"/>
        <w:spacing w:after="360"/>
        <w:rPr>
          <w:rFonts w:ascii="Times New Roman" w:hAnsi="Times New Roman" w:cs="Times New Roman"/>
          <w:b w:val="0"/>
          <w:bCs w:val="0"/>
          <w:i w:val="0"/>
          <w:iCs w:val="0"/>
          <w:sz w:val="24"/>
          <w:szCs w:val="24"/>
        </w:rPr>
        <w:sectPr w:rsidR="00A811F3" w:rsidSect="00892E99">
          <w:pgSz w:w="11906" w:h="16838"/>
          <w:pgMar w:top="1418" w:right="1418" w:bottom="1418" w:left="1418" w:header="709" w:footer="709" w:gutter="0"/>
          <w:cols w:space="708"/>
          <w:docGrid w:linePitch="360"/>
        </w:sectPr>
      </w:pPr>
    </w:p>
    <w:p w:rsidR="005B5230" w:rsidRDefault="005B5230" w:rsidP="005B5230">
      <w:pPr>
        <w:rPr>
          <w:b/>
          <w:sz w:val="28"/>
          <w:szCs w:val="28"/>
        </w:rPr>
      </w:pPr>
      <w:r>
        <w:rPr>
          <w:b/>
          <w:sz w:val="28"/>
          <w:szCs w:val="28"/>
        </w:rPr>
        <w:t xml:space="preserve">Vyučovací předmět: </w:t>
      </w:r>
      <w:r>
        <w:rPr>
          <w:sz w:val="28"/>
          <w:szCs w:val="28"/>
        </w:rPr>
        <w:t>Prvouka</w:t>
      </w:r>
    </w:p>
    <w:p w:rsidR="005B5230" w:rsidRDefault="005B5230" w:rsidP="005B5230">
      <w:pPr>
        <w:rPr>
          <w:sz w:val="28"/>
          <w:szCs w:val="28"/>
        </w:rPr>
      </w:pPr>
      <w:r>
        <w:rPr>
          <w:b/>
          <w:sz w:val="28"/>
          <w:szCs w:val="28"/>
        </w:rPr>
        <w:t>Ročník:</w:t>
      </w:r>
      <w:r>
        <w:rPr>
          <w:sz w:val="28"/>
          <w:szCs w:val="28"/>
        </w:rPr>
        <w:t xml:space="preserve"> 1.</w:t>
      </w:r>
    </w:p>
    <w:p w:rsidR="005B5230" w:rsidRDefault="005B5230" w:rsidP="005B5230">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5B5230" w:rsidTr="00211E84">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5B5230" w:rsidRDefault="005B5230" w:rsidP="00211E84">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5B5230" w:rsidRDefault="005B5230" w:rsidP="00211E84">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5B5230" w:rsidRDefault="005B5230" w:rsidP="00211E84">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5B5230" w:rsidRDefault="005B5230" w:rsidP="00211E84">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5B5230" w:rsidRDefault="005B5230" w:rsidP="00211E84">
            <w:pPr>
              <w:jc w:val="center"/>
              <w:rPr>
                <w:b/>
                <w:sz w:val="28"/>
                <w:szCs w:val="28"/>
              </w:rPr>
            </w:pPr>
            <w:r>
              <w:rPr>
                <w:b/>
                <w:sz w:val="28"/>
                <w:szCs w:val="28"/>
              </w:rPr>
              <w:t>Poznámky</w:t>
            </w:r>
          </w:p>
        </w:tc>
      </w:tr>
      <w:tr w:rsidR="005B5230" w:rsidTr="00211E84">
        <w:trPr>
          <w:trHeight w:val="676"/>
        </w:trPr>
        <w:tc>
          <w:tcPr>
            <w:tcW w:w="3060" w:type="dxa"/>
            <w:tcBorders>
              <w:top w:val="single" w:sz="12" w:space="0" w:color="auto"/>
            </w:tcBorders>
          </w:tcPr>
          <w:p w:rsidR="005B5230" w:rsidRPr="00DF10C5" w:rsidRDefault="005B5230" w:rsidP="00211E84">
            <w:r>
              <w:t>vyznačí v jednoduchém plánu místo svého bydliště a školy, cestu na určené místo a rozliší možná nebezpečí v nejbližším okolí</w:t>
            </w:r>
          </w:p>
        </w:tc>
        <w:tc>
          <w:tcPr>
            <w:tcW w:w="3420" w:type="dxa"/>
            <w:tcBorders>
              <w:top w:val="single" w:sz="12" w:space="0" w:color="auto"/>
            </w:tcBorders>
          </w:tcPr>
          <w:p w:rsidR="005B5230" w:rsidRDefault="005B5230" w:rsidP="00DB5690">
            <w:pPr>
              <w:numPr>
                <w:ilvl w:val="0"/>
                <w:numId w:val="185"/>
              </w:numPr>
            </w:pPr>
            <w:r>
              <w:t>seznámí se s okolím školy a svého bydliště</w:t>
            </w:r>
          </w:p>
          <w:p w:rsidR="005B5230" w:rsidRPr="0000083D" w:rsidRDefault="005B5230" w:rsidP="00DB5690">
            <w:pPr>
              <w:numPr>
                <w:ilvl w:val="0"/>
                <w:numId w:val="185"/>
              </w:numPr>
            </w:pPr>
            <w:r>
              <w:t>osvojuje si bezpečnou cestu z domova do školy a naopak</w:t>
            </w:r>
          </w:p>
        </w:tc>
        <w:tc>
          <w:tcPr>
            <w:tcW w:w="3060" w:type="dxa"/>
            <w:tcBorders>
              <w:top w:val="single" w:sz="12" w:space="0" w:color="auto"/>
            </w:tcBorders>
          </w:tcPr>
          <w:p w:rsidR="005B5230" w:rsidRPr="0000083D" w:rsidRDefault="005B5230" w:rsidP="00211E84">
            <w:r>
              <w:t>můj domov a moje bydliště</w:t>
            </w:r>
          </w:p>
        </w:tc>
        <w:tc>
          <w:tcPr>
            <w:tcW w:w="2340" w:type="dxa"/>
            <w:tcBorders>
              <w:top w:val="single" w:sz="12" w:space="0" w:color="auto"/>
            </w:tcBorders>
          </w:tcPr>
          <w:p w:rsidR="005B5230" w:rsidRDefault="005B5230" w:rsidP="00211E84">
            <w:r>
              <w:t>Vv – kreslení školy a svého bydliště</w:t>
            </w:r>
          </w:p>
          <w:p w:rsidR="005B5230" w:rsidRDefault="005B5230" w:rsidP="00211E84">
            <w:r>
              <w:t>Tv – vycházka (bezpečná cesta do školy)</w:t>
            </w:r>
          </w:p>
        </w:tc>
        <w:tc>
          <w:tcPr>
            <w:tcW w:w="1800" w:type="dxa"/>
            <w:tcBorders>
              <w:top w:val="single" w:sz="12" w:space="0" w:color="auto"/>
            </w:tcBorders>
          </w:tcPr>
          <w:p w:rsidR="005B5230" w:rsidRPr="00DF10C5" w:rsidRDefault="005B5230" w:rsidP="00211E84"/>
        </w:tc>
      </w:tr>
      <w:tr w:rsidR="005B5230" w:rsidTr="00211E84">
        <w:trPr>
          <w:trHeight w:val="676"/>
        </w:trPr>
        <w:tc>
          <w:tcPr>
            <w:tcW w:w="3060" w:type="dxa"/>
          </w:tcPr>
          <w:p w:rsidR="005B5230" w:rsidRDefault="005B5230" w:rsidP="00211E84">
            <w:r>
              <w:t>začlení svou obec (město) do příslušného kraje a obslužného centra ČR, pozoruje a popíše změny v nejbližším okolí, obci (městě)</w:t>
            </w:r>
          </w:p>
        </w:tc>
        <w:tc>
          <w:tcPr>
            <w:tcW w:w="3420" w:type="dxa"/>
          </w:tcPr>
          <w:p w:rsidR="005B5230" w:rsidRDefault="005B5230" w:rsidP="00DB5690">
            <w:pPr>
              <w:numPr>
                <w:ilvl w:val="0"/>
                <w:numId w:val="186"/>
              </w:numPr>
            </w:pPr>
            <w:r>
              <w:t>pojmenuje město, obec a významná místa města (obecní úřad, památný strom, pošta, knihovna…)</w:t>
            </w:r>
          </w:p>
          <w:p w:rsidR="005B5230" w:rsidRDefault="005B5230" w:rsidP="00DB5690">
            <w:pPr>
              <w:numPr>
                <w:ilvl w:val="0"/>
                <w:numId w:val="185"/>
              </w:numPr>
            </w:pPr>
            <w:r>
              <w:t>pozoruje změny v nejbližším okolí</w:t>
            </w:r>
          </w:p>
        </w:tc>
        <w:tc>
          <w:tcPr>
            <w:tcW w:w="3060" w:type="dxa"/>
          </w:tcPr>
          <w:p w:rsidR="005B5230" w:rsidRDefault="005B5230" w:rsidP="00211E84">
            <w:r>
              <w:t>město, obec</w:t>
            </w:r>
          </w:p>
        </w:tc>
        <w:tc>
          <w:tcPr>
            <w:tcW w:w="2340" w:type="dxa"/>
          </w:tcPr>
          <w:p w:rsidR="005B5230" w:rsidRDefault="005B5230" w:rsidP="00211E84">
            <w:r>
              <w:t xml:space="preserve">Vv – tematická kresba </w:t>
            </w:r>
          </w:p>
          <w:p w:rsidR="005B5230" w:rsidRDefault="005B5230" w:rsidP="00211E84">
            <w:r>
              <w:t>Čj – popis</w:t>
            </w:r>
          </w:p>
          <w:p w:rsidR="005B5230" w:rsidRDefault="005B5230" w:rsidP="00211E84">
            <w:r>
              <w:t xml:space="preserve">Tv – vycházka </w:t>
            </w:r>
          </w:p>
        </w:tc>
        <w:tc>
          <w:tcPr>
            <w:tcW w:w="1800" w:type="dxa"/>
          </w:tcPr>
          <w:p w:rsidR="005B5230" w:rsidRPr="00DF10C5" w:rsidRDefault="005B5230" w:rsidP="00211E84"/>
        </w:tc>
      </w:tr>
      <w:tr w:rsidR="005B5230" w:rsidTr="00211E84">
        <w:trPr>
          <w:trHeight w:val="676"/>
        </w:trPr>
        <w:tc>
          <w:tcPr>
            <w:tcW w:w="3060" w:type="dxa"/>
          </w:tcPr>
          <w:p w:rsidR="005B5230" w:rsidRDefault="005B5230" w:rsidP="00211E84">
            <w:r>
              <w:t>rozliší přírodní a umělé prvky v okolní krajině a vyjádří různými způsoby její estetické hodnoty a rozmanitost</w:t>
            </w:r>
          </w:p>
        </w:tc>
        <w:tc>
          <w:tcPr>
            <w:tcW w:w="3420" w:type="dxa"/>
          </w:tcPr>
          <w:p w:rsidR="005B5230" w:rsidRDefault="005B5230" w:rsidP="00DB5690">
            <w:pPr>
              <w:numPr>
                <w:ilvl w:val="0"/>
                <w:numId w:val="185"/>
              </w:numPr>
            </w:pPr>
            <w:r>
              <w:t>seznámí se formou vycházky s přírodními a umělými prvky v nejbližším okolí školy (např. rybník, pole…)</w:t>
            </w:r>
          </w:p>
          <w:p w:rsidR="005B5230" w:rsidRDefault="005B5230" w:rsidP="00DB5690">
            <w:pPr>
              <w:numPr>
                <w:ilvl w:val="0"/>
                <w:numId w:val="185"/>
              </w:numPr>
            </w:pPr>
            <w:r>
              <w:t xml:space="preserve">učí se chránit přírodu a životní prostředí </w:t>
            </w:r>
          </w:p>
          <w:p w:rsidR="005B5230" w:rsidRDefault="005B5230" w:rsidP="00DB5690">
            <w:pPr>
              <w:numPr>
                <w:ilvl w:val="0"/>
                <w:numId w:val="185"/>
              </w:numPr>
            </w:pPr>
            <w:r>
              <w:t>učí se třídit odpady</w:t>
            </w:r>
          </w:p>
        </w:tc>
        <w:tc>
          <w:tcPr>
            <w:tcW w:w="3060" w:type="dxa"/>
          </w:tcPr>
          <w:p w:rsidR="005B5230" w:rsidRDefault="005B5230" w:rsidP="00211E84">
            <w:r>
              <w:t>životní prostředí, naše obec, krajina mého domova, výtvory lidské práce</w:t>
            </w:r>
          </w:p>
        </w:tc>
        <w:tc>
          <w:tcPr>
            <w:tcW w:w="2340" w:type="dxa"/>
          </w:tcPr>
          <w:p w:rsidR="005B5230" w:rsidRDefault="005B5230" w:rsidP="00211E84">
            <w:r>
              <w:t>Vv – kreslení krajiny</w:t>
            </w:r>
          </w:p>
          <w:p w:rsidR="005B5230" w:rsidRDefault="005B5230" w:rsidP="00211E84">
            <w:r>
              <w:t>Čj – vyprávění zážitků z vycházky</w:t>
            </w:r>
          </w:p>
        </w:tc>
        <w:tc>
          <w:tcPr>
            <w:tcW w:w="1800" w:type="dxa"/>
          </w:tcPr>
          <w:p w:rsidR="005B5230" w:rsidRPr="00DF10C5" w:rsidRDefault="005B5230" w:rsidP="00211E84"/>
        </w:tc>
      </w:tr>
      <w:tr w:rsidR="005B5230" w:rsidTr="00211E84">
        <w:trPr>
          <w:trHeight w:val="676"/>
        </w:trPr>
        <w:tc>
          <w:tcPr>
            <w:tcW w:w="3060" w:type="dxa"/>
          </w:tcPr>
          <w:p w:rsidR="005B5230" w:rsidRDefault="005B5230" w:rsidP="00211E84">
            <w:r>
              <w:t>rozlišuje blízké příbuzenské vztahy v rodině, role rodinných příslušníků a vztahy mezi nimi</w:t>
            </w:r>
          </w:p>
        </w:tc>
        <w:tc>
          <w:tcPr>
            <w:tcW w:w="3420" w:type="dxa"/>
          </w:tcPr>
          <w:p w:rsidR="005B5230" w:rsidRDefault="005B5230" w:rsidP="00DB5690">
            <w:pPr>
              <w:numPr>
                <w:ilvl w:val="0"/>
                <w:numId w:val="187"/>
              </w:numPr>
            </w:pPr>
            <w:r>
              <w:t>rozlišuje příbuzenské vztahy (otec, matka, syn, dcera, bratr, sestra, prarodiče)</w:t>
            </w:r>
          </w:p>
          <w:p w:rsidR="005B5230" w:rsidRDefault="005B5230" w:rsidP="00DB5690">
            <w:pPr>
              <w:numPr>
                <w:ilvl w:val="0"/>
                <w:numId w:val="187"/>
              </w:numPr>
            </w:pPr>
            <w:r>
              <w:t>seznamuje se s rolemi rodinných příslušníků</w:t>
            </w:r>
          </w:p>
          <w:p w:rsidR="005B5230" w:rsidRDefault="005B5230" w:rsidP="00DB5690">
            <w:pPr>
              <w:numPr>
                <w:ilvl w:val="0"/>
                <w:numId w:val="187"/>
              </w:numPr>
            </w:pPr>
            <w:r>
              <w:t>ctí členy rodiny</w:t>
            </w:r>
          </w:p>
          <w:p w:rsidR="005B5230" w:rsidRDefault="005B5230" w:rsidP="00DB5690">
            <w:pPr>
              <w:numPr>
                <w:ilvl w:val="0"/>
                <w:numId w:val="187"/>
              </w:numPr>
            </w:pPr>
            <w:r>
              <w:t>pomáhá členům rodiny, ochraňuje mladšího člena rodiny</w:t>
            </w:r>
          </w:p>
        </w:tc>
        <w:tc>
          <w:tcPr>
            <w:tcW w:w="3060" w:type="dxa"/>
          </w:tcPr>
          <w:p w:rsidR="005B5230" w:rsidRDefault="005B5230" w:rsidP="00211E84">
            <w:r>
              <w:t>moje rodina</w:t>
            </w:r>
          </w:p>
        </w:tc>
        <w:tc>
          <w:tcPr>
            <w:tcW w:w="2340" w:type="dxa"/>
          </w:tcPr>
          <w:p w:rsidR="005B5230" w:rsidRDefault="005B5230" w:rsidP="00211E84">
            <w:r>
              <w:t>Vv – kresba rodiny</w:t>
            </w:r>
          </w:p>
          <w:p w:rsidR="005B5230" w:rsidRDefault="005B5230" w:rsidP="00211E84">
            <w:r>
              <w:t>Pv – stolování</w:t>
            </w:r>
          </w:p>
          <w:p w:rsidR="005B5230" w:rsidRDefault="005B5230" w:rsidP="00211E84">
            <w:r>
              <w:t>Čj – vypravování o rodině, komunikace v rodině, naslouchání druhému</w:t>
            </w:r>
          </w:p>
        </w:tc>
        <w:tc>
          <w:tcPr>
            <w:tcW w:w="1800" w:type="dxa"/>
          </w:tcPr>
          <w:p w:rsidR="005B5230" w:rsidRPr="00DF10C5" w:rsidRDefault="005B5230" w:rsidP="00211E84"/>
        </w:tc>
      </w:tr>
      <w:tr w:rsidR="005B5230" w:rsidTr="00211E84">
        <w:trPr>
          <w:trHeight w:val="676"/>
        </w:trPr>
        <w:tc>
          <w:tcPr>
            <w:tcW w:w="3060" w:type="dxa"/>
          </w:tcPr>
          <w:p w:rsidR="005B5230" w:rsidRDefault="005B5230" w:rsidP="00211E84">
            <w:r>
              <w:t>odvodí význam a potřebu různých povolání a pracovních činností</w:t>
            </w:r>
          </w:p>
        </w:tc>
        <w:tc>
          <w:tcPr>
            <w:tcW w:w="3420" w:type="dxa"/>
          </w:tcPr>
          <w:p w:rsidR="005B5230" w:rsidRDefault="005B5230" w:rsidP="00DB5690">
            <w:pPr>
              <w:numPr>
                <w:ilvl w:val="0"/>
                <w:numId w:val="188"/>
              </w:numPr>
            </w:pPr>
            <w:r>
              <w:t xml:space="preserve">rozliší různé pracovní činnosti, povolání </w:t>
            </w:r>
          </w:p>
          <w:p w:rsidR="005B5230" w:rsidRDefault="005B5230" w:rsidP="00DB5690">
            <w:pPr>
              <w:numPr>
                <w:ilvl w:val="0"/>
                <w:numId w:val="188"/>
              </w:numPr>
            </w:pPr>
            <w:r>
              <w:t>zajímá se o povolání svých rodičů</w:t>
            </w:r>
          </w:p>
          <w:p w:rsidR="005B5230" w:rsidRDefault="005B5230" w:rsidP="00DB5690">
            <w:pPr>
              <w:numPr>
                <w:ilvl w:val="0"/>
                <w:numId w:val="188"/>
              </w:numPr>
            </w:pPr>
            <w:r>
              <w:t>odpovědná práce</w:t>
            </w:r>
          </w:p>
        </w:tc>
        <w:tc>
          <w:tcPr>
            <w:tcW w:w="3060" w:type="dxa"/>
          </w:tcPr>
          <w:p w:rsidR="005B5230" w:rsidRDefault="005B5230" w:rsidP="00211E84">
            <w:r>
              <w:t>povolání</w:t>
            </w:r>
          </w:p>
          <w:p w:rsidR="005B5230" w:rsidRDefault="005B5230" w:rsidP="00211E84">
            <w:r>
              <w:t>volný čas a jeho využití</w:t>
            </w:r>
          </w:p>
        </w:tc>
        <w:tc>
          <w:tcPr>
            <w:tcW w:w="2340" w:type="dxa"/>
          </w:tcPr>
          <w:p w:rsidR="005B5230" w:rsidRDefault="005B5230" w:rsidP="00211E84">
            <w:r>
              <w:t>Vv – kresba povolání</w:t>
            </w:r>
          </w:p>
          <w:p w:rsidR="005B5230" w:rsidRDefault="005B5230" w:rsidP="00211E84">
            <w:r>
              <w:t>Čj – vypravování („Čím chci být“)</w:t>
            </w:r>
          </w:p>
          <w:p w:rsidR="005B5230" w:rsidRDefault="005B5230" w:rsidP="00211E84">
            <w:r>
              <w:t>Čj – dramatizace v obchodě</w:t>
            </w:r>
          </w:p>
        </w:tc>
        <w:tc>
          <w:tcPr>
            <w:tcW w:w="1800" w:type="dxa"/>
          </w:tcPr>
          <w:p w:rsidR="005B5230" w:rsidRPr="00DF10C5" w:rsidRDefault="005B5230" w:rsidP="00211E84"/>
        </w:tc>
      </w:tr>
      <w:tr w:rsidR="005B5230" w:rsidTr="00211E84">
        <w:trPr>
          <w:trHeight w:val="676"/>
        </w:trPr>
        <w:tc>
          <w:tcPr>
            <w:tcW w:w="3060" w:type="dxa"/>
          </w:tcPr>
          <w:p w:rsidR="005B5230" w:rsidRDefault="005B5230" w:rsidP="00211E84">
            <w:r>
              <w:t>projevuje toleranci k přirozeným odlišnostem spolužáků, jejich přednostem i nedostatkům</w:t>
            </w:r>
          </w:p>
        </w:tc>
        <w:tc>
          <w:tcPr>
            <w:tcW w:w="3420" w:type="dxa"/>
          </w:tcPr>
          <w:p w:rsidR="005B5230" w:rsidRDefault="005B5230" w:rsidP="00DB5690">
            <w:pPr>
              <w:numPr>
                <w:ilvl w:val="0"/>
                <w:numId w:val="189"/>
              </w:numPr>
            </w:pPr>
            <w:r>
              <w:t>seznamuje se se základními pravidly chování v prostorách školy, v třídním kolektivu a ve vztahu k dospělým¨</w:t>
            </w:r>
          </w:p>
          <w:p w:rsidR="005B5230" w:rsidRDefault="005B5230" w:rsidP="00DB5690">
            <w:pPr>
              <w:numPr>
                <w:ilvl w:val="0"/>
                <w:numId w:val="189"/>
              </w:numPr>
            </w:pPr>
            <w:r>
              <w:t>seznamuje se s některými odlišnostmi mezi spolužáky</w:t>
            </w:r>
          </w:p>
        </w:tc>
        <w:tc>
          <w:tcPr>
            <w:tcW w:w="3060" w:type="dxa"/>
          </w:tcPr>
          <w:p w:rsidR="005B5230" w:rsidRDefault="005B5230" w:rsidP="00211E84">
            <w:r>
              <w:t>škola a chování ve škole</w:t>
            </w:r>
          </w:p>
          <w:p w:rsidR="005B5230" w:rsidRPr="000F300A" w:rsidRDefault="005B5230" w:rsidP="00211E84">
            <w:pPr>
              <w:rPr>
                <w:color w:val="C00000"/>
              </w:rPr>
            </w:pPr>
            <w:r>
              <w:rPr>
                <w:color w:val="C00000"/>
              </w:rPr>
              <w:t>riziková místa a situace</w:t>
            </w:r>
          </w:p>
        </w:tc>
        <w:tc>
          <w:tcPr>
            <w:tcW w:w="2340" w:type="dxa"/>
          </w:tcPr>
          <w:p w:rsidR="005B5230" w:rsidRDefault="005B5230" w:rsidP="00211E84">
            <w:r>
              <w:t>Čj – uplatňování základních komunikačních pravidel</w:t>
            </w:r>
          </w:p>
          <w:p w:rsidR="005B5230" w:rsidRDefault="005B5230" w:rsidP="00211E84">
            <w:r>
              <w:t>Čj – naslouchání druhému</w:t>
            </w:r>
          </w:p>
          <w:p w:rsidR="005B5230" w:rsidRDefault="005B5230" w:rsidP="00211E84"/>
          <w:p w:rsidR="005B5230" w:rsidRDefault="005B5230" w:rsidP="00211E84">
            <w:r>
              <w:t>OSV (osobnostní rozvoj) – seberegulace a sebeorganizace</w:t>
            </w:r>
          </w:p>
        </w:tc>
        <w:tc>
          <w:tcPr>
            <w:tcW w:w="1800" w:type="dxa"/>
          </w:tcPr>
          <w:p w:rsidR="005B5230" w:rsidRPr="00DF10C5" w:rsidRDefault="005B5230" w:rsidP="00211E84"/>
        </w:tc>
      </w:tr>
      <w:tr w:rsidR="005B5230" w:rsidTr="00211E84">
        <w:trPr>
          <w:trHeight w:val="676"/>
        </w:trPr>
        <w:tc>
          <w:tcPr>
            <w:tcW w:w="3060" w:type="dxa"/>
          </w:tcPr>
          <w:p w:rsidR="005B5230" w:rsidRDefault="005B5230" w:rsidP="00211E84">
            <w:r>
              <w:t>využívá časové údaje při řešení různých situací v denním životě, rozlišuje děj v minulosti, přítomnosti a budoucnosti</w:t>
            </w:r>
          </w:p>
        </w:tc>
        <w:tc>
          <w:tcPr>
            <w:tcW w:w="3420" w:type="dxa"/>
          </w:tcPr>
          <w:p w:rsidR="005B5230" w:rsidRDefault="005B5230" w:rsidP="00DB5690">
            <w:pPr>
              <w:numPr>
                <w:ilvl w:val="0"/>
                <w:numId w:val="190"/>
              </w:numPr>
            </w:pPr>
            <w:r>
              <w:t>seznámí se s názvy dnů, pracovních dnů, svátků, s názvy měsíců, ročních období a jejich sledem (v týdnu, v roce)</w:t>
            </w:r>
          </w:p>
          <w:p w:rsidR="005B5230" w:rsidRDefault="005B5230" w:rsidP="00DB5690">
            <w:pPr>
              <w:numPr>
                <w:ilvl w:val="0"/>
                <w:numId w:val="190"/>
              </w:numPr>
            </w:pPr>
            <w:r>
              <w:t>osvojuje si části dne a činností v průběhu dne</w:t>
            </w:r>
          </w:p>
        </w:tc>
        <w:tc>
          <w:tcPr>
            <w:tcW w:w="3060" w:type="dxa"/>
          </w:tcPr>
          <w:p w:rsidR="005B5230" w:rsidRDefault="005B5230" w:rsidP="00211E84">
            <w:r>
              <w:t>orientace v čase</w:t>
            </w:r>
          </w:p>
          <w:p w:rsidR="005B5230" w:rsidRPr="003D2685" w:rsidRDefault="005B5230" w:rsidP="00211E84">
            <w:pPr>
              <w:rPr>
                <w:color w:val="C00000"/>
              </w:rPr>
            </w:pPr>
            <w:r>
              <w:rPr>
                <w:color w:val="C00000"/>
              </w:rPr>
              <w:t>denní režim</w:t>
            </w:r>
          </w:p>
        </w:tc>
        <w:tc>
          <w:tcPr>
            <w:tcW w:w="2340" w:type="dxa"/>
          </w:tcPr>
          <w:p w:rsidR="005B5230" w:rsidRDefault="005B5230" w:rsidP="00211E84">
            <w:r>
              <w:t>M – orientace v čase</w:t>
            </w:r>
          </w:p>
        </w:tc>
        <w:tc>
          <w:tcPr>
            <w:tcW w:w="1800" w:type="dxa"/>
          </w:tcPr>
          <w:p w:rsidR="005B5230" w:rsidRPr="00DF10C5" w:rsidRDefault="005B5230" w:rsidP="00211E84"/>
        </w:tc>
      </w:tr>
      <w:tr w:rsidR="005B5230" w:rsidTr="00211E84">
        <w:trPr>
          <w:trHeight w:val="676"/>
        </w:trPr>
        <w:tc>
          <w:tcPr>
            <w:tcW w:w="3060" w:type="dxa"/>
          </w:tcPr>
          <w:p w:rsidR="005B5230" w:rsidRDefault="005B5230" w:rsidP="00211E84">
            <w:r>
              <w:t>pojmenuje některé rodáky, kulturní či historické památky, významné události regionu, interpretuje některé pověsti nebo báje spjaté s místem, v němž žije</w:t>
            </w:r>
          </w:p>
        </w:tc>
        <w:tc>
          <w:tcPr>
            <w:tcW w:w="3420" w:type="dxa"/>
          </w:tcPr>
          <w:p w:rsidR="005B5230" w:rsidRDefault="005B5230" w:rsidP="00DB5690">
            <w:pPr>
              <w:numPr>
                <w:ilvl w:val="0"/>
                <w:numId w:val="191"/>
              </w:numPr>
            </w:pPr>
            <w:r>
              <w:t>pozná památný chráněný strom</w:t>
            </w:r>
          </w:p>
          <w:p w:rsidR="005B5230" w:rsidRDefault="005B5230" w:rsidP="00DB5690">
            <w:pPr>
              <w:numPr>
                <w:ilvl w:val="0"/>
                <w:numId w:val="191"/>
              </w:numPr>
            </w:pPr>
            <w:r>
              <w:t>seznamuje se s historickými částmi obce (kostel)</w:t>
            </w:r>
          </w:p>
        </w:tc>
        <w:tc>
          <w:tcPr>
            <w:tcW w:w="3060" w:type="dxa"/>
          </w:tcPr>
          <w:p w:rsidR="005B5230" w:rsidRDefault="005B5230" w:rsidP="00211E84">
            <w:r>
              <w:t>naše obec</w:t>
            </w:r>
          </w:p>
        </w:tc>
        <w:tc>
          <w:tcPr>
            <w:tcW w:w="2340" w:type="dxa"/>
          </w:tcPr>
          <w:p w:rsidR="005B5230" w:rsidRDefault="005B5230" w:rsidP="00211E84"/>
        </w:tc>
        <w:tc>
          <w:tcPr>
            <w:tcW w:w="1800" w:type="dxa"/>
          </w:tcPr>
          <w:p w:rsidR="005B5230" w:rsidRPr="00DF10C5" w:rsidRDefault="005B5230" w:rsidP="00211E84"/>
        </w:tc>
      </w:tr>
      <w:tr w:rsidR="005B5230" w:rsidTr="00211E84">
        <w:trPr>
          <w:trHeight w:val="676"/>
        </w:trPr>
        <w:tc>
          <w:tcPr>
            <w:tcW w:w="3060" w:type="dxa"/>
          </w:tcPr>
          <w:p w:rsidR="005B5230" w:rsidRDefault="005B5230" w:rsidP="00211E84">
            <w:r>
              <w:t>uplatňuje elementární poznatky o sobě, o rodině a činnostech člověka, o lidské společnosti, soužití, zvycích a o práci lidí; na příkladech porovnává minulost a současnost</w:t>
            </w:r>
          </w:p>
        </w:tc>
        <w:tc>
          <w:tcPr>
            <w:tcW w:w="3420" w:type="dxa"/>
          </w:tcPr>
          <w:p w:rsidR="005B5230" w:rsidRDefault="005B5230" w:rsidP="00DB5690">
            <w:pPr>
              <w:numPr>
                <w:ilvl w:val="0"/>
                <w:numId w:val="192"/>
              </w:numPr>
            </w:pPr>
            <w:r>
              <w:t>popíše svůj domov</w:t>
            </w:r>
          </w:p>
          <w:p w:rsidR="005B5230" w:rsidRDefault="005B5230" w:rsidP="00DB5690">
            <w:pPr>
              <w:numPr>
                <w:ilvl w:val="0"/>
                <w:numId w:val="192"/>
              </w:numPr>
            </w:pPr>
            <w:r>
              <w:t>uvede svou plnou adresu</w:t>
            </w:r>
          </w:p>
          <w:p w:rsidR="005B5230" w:rsidRDefault="005B5230" w:rsidP="00DB5690">
            <w:pPr>
              <w:numPr>
                <w:ilvl w:val="0"/>
                <w:numId w:val="192"/>
              </w:numPr>
            </w:pPr>
            <w:r>
              <w:t>ví, že není vhodné sdělovat informace cizím lidem</w:t>
            </w:r>
          </w:p>
        </w:tc>
        <w:tc>
          <w:tcPr>
            <w:tcW w:w="3060" w:type="dxa"/>
          </w:tcPr>
          <w:p w:rsidR="005B5230" w:rsidRDefault="005B5230" w:rsidP="00211E84">
            <w:r>
              <w:t>bydlení – domov</w:t>
            </w:r>
          </w:p>
          <w:p w:rsidR="005B5230" w:rsidRDefault="005B5230" w:rsidP="00211E84">
            <w:r>
              <w:t>předměty denní potřeby</w:t>
            </w:r>
          </w:p>
        </w:tc>
        <w:tc>
          <w:tcPr>
            <w:tcW w:w="2340" w:type="dxa"/>
          </w:tcPr>
          <w:p w:rsidR="005B5230" w:rsidRDefault="005B5230" w:rsidP="00211E84">
            <w:r>
              <w:t>Čj – psaní adresy</w:t>
            </w:r>
          </w:p>
        </w:tc>
        <w:tc>
          <w:tcPr>
            <w:tcW w:w="1800" w:type="dxa"/>
          </w:tcPr>
          <w:p w:rsidR="005B5230" w:rsidRPr="00DF10C5" w:rsidRDefault="005B5230" w:rsidP="00211E84"/>
        </w:tc>
      </w:tr>
      <w:tr w:rsidR="005B5230" w:rsidTr="00211E84">
        <w:trPr>
          <w:trHeight w:val="676"/>
        </w:trPr>
        <w:tc>
          <w:tcPr>
            <w:tcW w:w="3060" w:type="dxa"/>
          </w:tcPr>
          <w:p w:rsidR="005B5230" w:rsidRDefault="005B5230" w:rsidP="00211E84">
            <w:r>
              <w:t>pozoruje, popíše a porovná viditelné proměny v přírodě v jednotlivých ročních obdobích</w:t>
            </w:r>
          </w:p>
        </w:tc>
        <w:tc>
          <w:tcPr>
            <w:tcW w:w="3420" w:type="dxa"/>
          </w:tcPr>
          <w:p w:rsidR="005B5230" w:rsidRDefault="005B5230" w:rsidP="00DB5690">
            <w:pPr>
              <w:numPr>
                <w:ilvl w:val="0"/>
                <w:numId w:val="192"/>
              </w:numPr>
            </w:pPr>
            <w:r>
              <w:t>pozoruje viditelné proměny v přírodě v jednotlivých ročních obdobích</w:t>
            </w:r>
          </w:p>
        </w:tc>
        <w:tc>
          <w:tcPr>
            <w:tcW w:w="3060" w:type="dxa"/>
          </w:tcPr>
          <w:p w:rsidR="005B5230" w:rsidRDefault="005B5230" w:rsidP="00211E84">
            <w:r>
              <w:t>proměny přírody v ročních obdobích</w:t>
            </w:r>
          </w:p>
          <w:p w:rsidR="005B5230" w:rsidRPr="003C11B8" w:rsidRDefault="005B5230" w:rsidP="00211E84">
            <w:pPr>
              <w:rPr>
                <w:color w:val="C00000"/>
              </w:rPr>
            </w:pPr>
            <w:r>
              <w:rPr>
                <w:color w:val="C00000"/>
              </w:rPr>
              <w:t>rizika v</w:t>
            </w:r>
            <w:r w:rsidR="00625E55">
              <w:rPr>
                <w:color w:val="C00000"/>
              </w:rPr>
              <w:t> </w:t>
            </w:r>
            <w:r>
              <w:rPr>
                <w:color w:val="C00000"/>
              </w:rPr>
              <w:t>přírodě</w:t>
            </w:r>
            <w:r w:rsidR="00625E55">
              <w:rPr>
                <w:color w:val="C00000"/>
              </w:rPr>
              <w:t xml:space="preserve"> – </w:t>
            </w:r>
            <w:r>
              <w:rPr>
                <w:color w:val="C00000"/>
              </w:rPr>
              <w:t>rizika spojená s ročními obdobími a sezónními činnostmi, mimořádné události způsobené přírodními vlivy a ochrana před nimi</w:t>
            </w:r>
          </w:p>
        </w:tc>
        <w:tc>
          <w:tcPr>
            <w:tcW w:w="2340" w:type="dxa"/>
          </w:tcPr>
          <w:p w:rsidR="005B5230" w:rsidRDefault="005B5230" w:rsidP="00211E84">
            <w:r>
              <w:t>Čj – tvoření krátkých mluvených projevů (změny v přírodě)</w:t>
            </w:r>
          </w:p>
          <w:p w:rsidR="005B5230" w:rsidRDefault="005B5230" w:rsidP="00211E84">
            <w:r>
              <w:t>Vv – ztvárnění ročních období</w:t>
            </w:r>
          </w:p>
        </w:tc>
        <w:tc>
          <w:tcPr>
            <w:tcW w:w="1800" w:type="dxa"/>
          </w:tcPr>
          <w:p w:rsidR="005B5230" w:rsidRPr="00DF10C5" w:rsidRDefault="005B5230" w:rsidP="00211E84"/>
        </w:tc>
      </w:tr>
      <w:tr w:rsidR="005B5230" w:rsidTr="00211E84">
        <w:trPr>
          <w:trHeight w:val="676"/>
        </w:trPr>
        <w:tc>
          <w:tcPr>
            <w:tcW w:w="3060" w:type="dxa"/>
          </w:tcPr>
          <w:p w:rsidR="005B5230" w:rsidRDefault="005B5230" w:rsidP="00211E84">
            <w:r>
              <w:t>roztřídí některé přírodniny podle nápadných určujících znaků, uvede příklady výskytu organismů ve známé lokalitě</w:t>
            </w:r>
          </w:p>
        </w:tc>
        <w:tc>
          <w:tcPr>
            <w:tcW w:w="3420" w:type="dxa"/>
          </w:tcPr>
          <w:p w:rsidR="005B5230" w:rsidRDefault="005B5230" w:rsidP="00DB5690">
            <w:pPr>
              <w:numPr>
                <w:ilvl w:val="0"/>
                <w:numId w:val="192"/>
              </w:numPr>
            </w:pPr>
            <w:r>
              <w:t>seznámí se s některými druhy rostlin, stromů, keřů, živočichů</w:t>
            </w:r>
          </w:p>
        </w:tc>
        <w:tc>
          <w:tcPr>
            <w:tcW w:w="3060" w:type="dxa"/>
          </w:tcPr>
          <w:p w:rsidR="005B5230" w:rsidRDefault="005B5230" w:rsidP="00211E84">
            <w:r>
              <w:t>rostliny, stromy, keře</w:t>
            </w:r>
          </w:p>
          <w:p w:rsidR="005B5230" w:rsidRDefault="005B5230" w:rsidP="00211E84">
            <w:r>
              <w:t>hospodářská zvířata</w:t>
            </w:r>
          </w:p>
        </w:tc>
        <w:tc>
          <w:tcPr>
            <w:tcW w:w="2340" w:type="dxa"/>
          </w:tcPr>
          <w:p w:rsidR="005B5230" w:rsidRDefault="005B5230" w:rsidP="00211E84">
            <w:r>
              <w:t>Vv – kresba rostlin, zvířat</w:t>
            </w:r>
          </w:p>
          <w:p w:rsidR="005B5230" w:rsidRDefault="005B5230" w:rsidP="00211E84">
            <w:r>
              <w:t>Pv – práce s netradičním materiálem</w:t>
            </w:r>
          </w:p>
          <w:p w:rsidR="005B5230" w:rsidRDefault="005B5230" w:rsidP="00211E84">
            <w:r>
              <w:t>Hv – písničky o přírodě</w:t>
            </w:r>
          </w:p>
          <w:p w:rsidR="005B5230" w:rsidRDefault="005B5230" w:rsidP="00211E84"/>
          <w:p w:rsidR="005B5230" w:rsidRDefault="005B5230" w:rsidP="00211E84">
            <w:r w:rsidRPr="00074202">
              <w:t xml:space="preserve">EMV </w:t>
            </w:r>
            <w:r>
              <w:t xml:space="preserve">– </w:t>
            </w:r>
            <w:r w:rsidRPr="00074202">
              <w:t>vztah člověka k pr</w:t>
            </w:r>
            <w:r>
              <w:t>ostředí</w:t>
            </w:r>
          </w:p>
        </w:tc>
        <w:tc>
          <w:tcPr>
            <w:tcW w:w="1800" w:type="dxa"/>
          </w:tcPr>
          <w:p w:rsidR="005B5230" w:rsidRPr="00DF10C5" w:rsidRDefault="005B5230" w:rsidP="00211E84"/>
        </w:tc>
      </w:tr>
      <w:tr w:rsidR="005B5230" w:rsidTr="00211E84">
        <w:trPr>
          <w:trHeight w:val="676"/>
        </w:trPr>
        <w:tc>
          <w:tcPr>
            <w:tcW w:w="3060" w:type="dxa"/>
          </w:tcPr>
          <w:p w:rsidR="005B5230" w:rsidRDefault="005B5230" w:rsidP="00211E84">
            <w:r>
              <w:t>provádí jednoduché pokusy u skupiny známých látek, určuje jejich společné a rozdílné vlastnosti a změří základní veličiny pomocí jednoduchých nástrojů a přístrojů</w:t>
            </w:r>
          </w:p>
        </w:tc>
        <w:tc>
          <w:tcPr>
            <w:tcW w:w="3420" w:type="dxa"/>
          </w:tcPr>
          <w:p w:rsidR="005B5230" w:rsidRDefault="005B5230" w:rsidP="00DB5690">
            <w:pPr>
              <w:numPr>
                <w:ilvl w:val="0"/>
                <w:numId w:val="192"/>
              </w:numPr>
            </w:pPr>
            <w:r>
              <w:t>seznámí se s některými pokojovými rostlinami</w:t>
            </w:r>
          </w:p>
        </w:tc>
        <w:tc>
          <w:tcPr>
            <w:tcW w:w="3060" w:type="dxa"/>
          </w:tcPr>
          <w:p w:rsidR="005B5230" w:rsidRDefault="005B5230" w:rsidP="00211E84">
            <w:r>
              <w:t>péče o rostliny a živočichy v bytě</w:t>
            </w:r>
          </w:p>
        </w:tc>
        <w:tc>
          <w:tcPr>
            <w:tcW w:w="2340" w:type="dxa"/>
          </w:tcPr>
          <w:p w:rsidR="005B5230" w:rsidRDefault="005B5230" w:rsidP="00211E84">
            <w:r>
              <w:t>Pv – péče o pokojové rostliny</w:t>
            </w:r>
          </w:p>
        </w:tc>
        <w:tc>
          <w:tcPr>
            <w:tcW w:w="1800" w:type="dxa"/>
          </w:tcPr>
          <w:p w:rsidR="005B5230" w:rsidRPr="00DF10C5" w:rsidRDefault="005B5230" w:rsidP="00211E84"/>
        </w:tc>
      </w:tr>
      <w:tr w:rsidR="005B5230" w:rsidTr="00211E84">
        <w:trPr>
          <w:trHeight w:val="676"/>
        </w:trPr>
        <w:tc>
          <w:tcPr>
            <w:tcW w:w="3060" w:type="dxa"/>
          </w:tcPr>
          <w:p w:rsidR="005B5230" w:rsidRDefault="005B5230" w:rsidP="00211E84">
            <w:r>
              <w:t>uplatňuje základní hygienické, režimové a jiné zdravotně preventivní návyky s využitím elementárních znalostí o lidském těle; projevuje vhodným chováním a činnostmi vztah ke zdraví</w:t>
            </w:r>
          </w:p>
        </w:tc>
        <w:tc>
          <w:tcPr>
            <w:tcW w:w="3420" w:type="dxa"/>
          </w:tcPr>
          <w:p w:rsidR="005B5230" w:rsidRDefault="005B5230" w:rsidP="00DB5690">
            <w:pPr>
              <w:numPr>
                <w:ilvl w:val="0"/>
                <w:numId w:val="192"/>
              </w:numPr>
            </w:pPr>
            <w:r>
              <w:t>seznámí se s částmi lidského těla</w:t>
            </w:r>
          </w:p>
        </w:tc>
        <w:tc>
          <w:tcPr>
            <w:tcW w:w="3060" w:type="dxa"/>
          </w:tcPr>
          <w:p w:rsidR="005B5230" w:rsidRDefault="005B5230" w:rsidP="00211E84">
            <w:r>
              <w:t>zdraví</w:t>
            </w:r>
          </w:p>
          <w:p w:rsidR="005B5230" w:rsidRDefault="005B5230" w:rsidP="00211E84">
            <w:r>
              <w:t>lidské tělo</w:t>
            </w:r>
          </w:p>
          <w:p w:rsidR="005B5230" w:rsidRDefault="005B5230" w:rsidP="00211E84">
            <w:r>
              <w:t>zdravá výživa</w:t>
            </w:r>
          </w:p>
        </w:tc>
        <w:tc>
          <w:tcPr>
            <w:tcW w:w="2340" w:type="dxa"/>
          </w:tcPr>
          <w:p w:rsidR="005B5230" w:rsidRDefault="005B5230" w:rsidP="00211E84">
            <w:r>
              <w:t>Tv – tělovýchovné chvilky, správné držení těla, význam pohybu pro zdraví</w:t>
            </w:r>
          </w:p>
          <w:p w:rsidR="005B5230" w:rsidRDefault="005B5230" w:rsidP="00211E84">
            <w:r>
              <w:t>Vv- kresba lidské postavy</w:t>
            </w:r>
          </w:p>
        </w:tc>
        <w:tc>
          <w:tcPr>
            <w:tcW w:w="1800" w:type="dxa"/>
          </w:tcPr>
          <w:p w:rsidR="005B5230" w:rsidRPr="00DF10C5" w:rsidRDefault="005B5230" w:rsidP="00211E84"/>
        </w:tc>
      </w:tr>
      <w:tr w:rsidR="005B5230" w:rsidTr="00211E84">
        <w:trPr>
          <w:trHeight w:val="676"/>
        </w:trPr>
        <w:tc>
          <w:tcPr>
            <w:tcW w:w="3060" w:type="dxa"/>
          </w:tcPr>
          <w:p w:rsidR="005B5230" w:rsidRDefault="005B5230" w:rsidP="00211E84">
            <w:r>
              <w:rPr>
                <w:color w:val="C00000"/>
              </w:rPr>
              <w:t xml:space="preserve">Rozezná nebezpečí </w:t>
            </w:r>
            <w:r w:rsidR="006B2513">
              <w:rPr>
                <w:color w:val="C00000"/>
              </w:rPr>
              <w:t>různého</w:t>
            </w:r>
            <w:r>
              <w:rPr>
                <w:color w:val="C00000"/>
              </w:rPr>
              <w:t xml:space="preserve"> charakteru, využívá bezpečná místa pro hru a trávení volného času, uplatňuje základní pravidla </w:t>
            </w:r>
            <w:r>
              <w:t xml:space="preserve">bezpečného chování </w:t>
            </w:r>
            <w:r>
              <w:rPr>
                <w:color w:val="C00000"/>
              </w:rPr>
              <w:t>účastníka silničního provozu, jedná</w:t>
            </w:r>
            <w:r>
              <w:t xml:space="preserve"> tak, aby neohrožoval zdraví své a zdraví jiných</w:t>
            </w:r>
          </w:p>
        </w:tc>
        <w:tc>
          <w:tcPr>
            <w:tcW w:w="3420" w:type="dxa"/>
          </w:tcPr>
          <w:p w:rsidR="005B5230" w:rsidRDefault="005B5230" w:rsidP="00DB5690">
            <w:pPr>
              <w:numPr>
                <w:ilvl w:val="0"/>
                <w:numId w:val="192"/>
              </w:numPr>
            </w:pPr>
            <w:r>
              <w:t>rozlišuje některé druhy nemocí a úrazů s vlastních zkušeností</w:t>
            </w:r>
          </w:p>
        </w:tc>
        <w:tc>
          <w:tcPr>
            <w:tcW w:w="3060" w:type="dxa"/>
          </w:tcPr>
          <w:p w:rsidR="005B5230" w:rsidRDefault="005B5230" w:rsidP="00211E84">
            <w:r>
              <w:t>péče o zdraví</w:t>
            </w:r>
          </w:p>
          <w:p w:rsidR="005B5230" w:rsidRDefault="005B5230" w:rsidP="00211E84">
            <w:r>
              <w:t>pravidla chování ze školního řádu</w:t>
            </w:r>
          </w:p>
        </w:tc>
        <w:tc>
          <w:tcPr>
            <w:tcW w:w="2340" w:type="dxa"/>
          </w:tcPr>
          <w:p w:rsidR="005B5230" w:rsidRDefault="005B5230" w:rsidP="00211E84"/>
        </w:tc>
        <w:tc>
          <w:tcPr>
            <w:tcW w:w="1800" w:type="dxa"/>
          </w:tcPr>
          <w:p w:rsidR="005B5230" w:rsidRPr="00DF10C5" w:rsidRDefault="005B5230" w:rsidP="00211E84"/>
        </w:tc>
      </w:tr>
      <w:tr w:rsidR="005B5230" w:rsidTr="00211E84">
        <w:trPr>
          <w:trHeight w:val="676"/>
        </w:trPr>
        <w:tc>
          <w:tcPr>
            <w:tcW w:w="3060" w:type="dxa"/>
          </w:tcPr>
          <w:p w:rsidR="005B5230" w:rsidRPr="003C11B8" w:rsidRDefault="005B5230" w:rsidP="00211E84">
            <w:pPr>
              <w:rPr>
                <w:color w:val="C00000"/>
              </w:rPr>
            </w:pPr>
            <w:r>
              <w:t xml:space="preserve">chová se obezřetně při setkání s neznámými jedinci, odmítne komunikaci, která je mu nepříjemná; v případě potřeby požádá o pomoc pro sebe i pro jiné, </w:t>
            </w:r>
            <w:r>
              <w:rPr>
                <w:color w:val="C00000"/>
              </w:rPr>
              <w:t>ovládá způsoby komunikace s operátory tísňových linek</w:t>
            </w:r>
          </w:p>
        </w:tc>
        <w:tc>
          <w:tcPr>
            <w:tcW w:w="3420" w:type="dxa"/>
          </w:tcPr>
          <w:p w:rsidR="005B5230" w:rsidRDefault="005B5230" w:rsidP="00DB5690">
            <w:pPr>
              <w:numPr>
                <w:ilvl w:val="0"/>
                <w:numId w:val="192"/>
              </w:numPr>
            </w:pPr>
            <w:r>
              <w:t>seznámí se s možným nebezpečím při pobytu venku, doma, při setkání s cizími lidmi</w:t>
            </w:r>
          </w:p>
          <w:p w:rsidR="005B5230" w:rsidRDefault="005B5230" w:rsidP="00DB5690">
            <w:pPr>
              <w:numPr>
                <w:ilvl w:val="0"/>
                <w:numId w:val="192"/>
              </w:numPr>
            </w:pPr>
            <w:r>
              <w:t>svěří se rodičům, učiteli s případy ohrožování, šikanování i s jakýmikoli pocity vlastního ohrožení</w:t>
            </w:r>
          </w:p>
        </w:tc>
        <w:tc>
          <w:tcPr>
            <w:tcW w:w="3060" w:type="dxa"/>
          </w:tcPr>
          <w:p w:rsidR="005B5230" w:rsidRDefault="005B5230" w:rsidP="00211E84">
            <w:r>
              <w:t>osobní bezpečí</w:t>
            </w:r>
          </w:p>
          <w:p w:rsidR="005B5230" w:rsidRPr="009F07FC" w:rsidRDefault="005B5230" w:rsidP="00211E84">
            <w:pPr>
              <w:rPr>
                <w:color w:val="C00000"/>
              </w:rPr>
            </w:pPr>
            <w:r>
              <w:rPr>
                <w:color w:val="C00000"/>
              </w:rPr>
              <w:t>přivolání pomoci v případě ohrožení fyzického a duševního zdraví, čísla tísňového volání, správný způsob volání na tísňovou linku</w:t>
            </w:r>
          </w:p>
        </w:tc>
        <w:tc>
          <w:tcPr>
            <w:tcW w:w="2340" w:type="dxa"/>
          </w:tcPr>
          <w:p w:rsidR="005B5230" w:rsidRDefault="005B5230" w:rsidP="00211E84">
            <w:r>
              <w:t>Čj – dramatizace nebezpečných situací</w:t>
            </w:r>
          </w:p>
        </w:tc>
        <w:tc>
          <w:tcPr>
            <w:tcW w:w="1800" w:type="dxa"/>
          </w:tcPr>
          <w:p w:rsidR="005B5230" w:rsidRPr="00DF10C5" w:rsidRDefault="005B5230" w:rsidP="00211E84"/>
        </w:tc>
      </w:tr>
      <w:tr w:rsidR="005B5230" w:rsidTr="00211E84">
        <w:trPr>
          <w:trHeight w:val="676"/>
        </w:trPr>
        <w:tc>
          <w:tcPr>
            <w:tcW w:w="3060" w:type="dxa"/>
          </w:tcPr>
          <w:p w:rsidR="005B5230" w:rsidRDefault="005B5230" w:rsidP="00211E84">
            <w:r>
              <w:t>uplatňuje základní pravidla účastníků silničního provozu</w:t>
            </w:r>
          </w:p>
        </w:tc>
        <w:tc>
          <w:tcPr>
            <w:tcW w:w="3420" w:type="dxa"/>
          </w:tcPr>
          <w:p w:rsidR="005B5230" w:rsidRDefault="005B5230" w:rsidP="00DB5690">
            <w:pPr>
              <w:numPr>
                <w:ilvl w:val="0"/>
                <w:numId w:val="192"/>
              </w:numPr>
            </w:pPr>
            <w:r>
              <w:t>seznamuje se s BOZ při cestě do školy a zpět</w:t>
            </w:r>
          </w:p>
        </w:tc>
        <w:tc>
          <w:tcPr>
            <w:tcW w:w="3060" w:type="dxa"/>
          </w:tcPr>
          <w:p w:rsidR="005B5230" w:rsidRDefault="005B5230" w:rsidP="00211E84">
            <w:r>
              <w:t>cesta do školy</w:t>
            </w:r>
          </w:p>
        </w:tc>
        <w:tc>
          <w:tcPr>
            <w:tcW w:w="2340" w:type="dxa"/>
          </w:tcPr>
          <w:p w:rsidR="005B5230" w:rsidRDefault="005B5230" w:rsidP="00211E84"/>
        </w:tc>
        <w:tc>
          <w:tcPr>
            <w:tcW w:w="1800" w:type="dxa"/>
          </w:tcPr>
          <w:p w:rsidR="005B5230" w:rsidRPr="00DF10C5" w:rsidRDefault="005B5230" w:rsidP="00211E84"/>
        </w:tc>
      </w:tr>
      <w:tr w:rsidR="005B5230" w:rsidTr="00211E84">
        <w:trPr>
          <w:trHeight w:val="676"/>
        </w:trPr>
        <w:tc>
          <w:tcPr>
            <w:tcW w:w="3060" w:type="dxa"/>
          </w:tcPr>
          <w:p w:rsidR="005B5230" w:rsidRDefault="005B5230" w:rsidP="00211E84">
            <w:r>
              <w:t>reaguje adekvátně na pokyny dospělých při mimořádných událostech</w:t>
            </w:r>
          </w:p>
        </w:tc>
        <w:tc>
          <w:tcPr>
            <w:tcW w:w="3420" w:type="dxa"/>
          </w:tcPr>
          <w:p w:rsidR="005B5230" w:rsidRDefault="005B5230" w:rsidP="00DB5690">
            <w:pPr>
              <w:numPr>
                <w:ilvl w:val="0"/>
                <w:numId w:val="192"/>
              </w:numPr>
            </w:pPr>
            <w:r>
              <w:t>seznámí se s některou s mimořádných událostí (cvičný školní požární poplach)</w:t>
            </w:r>
          </w:p>
        </w:tc>
        <w:tc>
          <w:tcPr>
            <w:tcW w:w="3060" w:type="dxa"/>
          </w:tcPr>
          <w:p w:rsidR="005B5230" w:rsidRDefault="005B5230" w:rsidP="00211E84">
            <w:r>
              <w:t>osobní bezpečí při mimořádných událostech, živelné pohromy, požár, důležitá čísla tísňového volání</w:t>
            </w:r>
          </w:p>
          <w:p w:rsidR="005B5230" w:rsidRPr="009F07FC" w:rsidRDefault="005B5230" w:rsidP="00211E84">
            <w:pPr>
              <w:rPr>
                <w:color w:val="C00000"/>
              </w:rPr>
            </w:pPr>
            <w:r>
              <w:rPr>
                <w:color w:val="C00000"/>
              </w:rPr>
              <w:t>mimořádné události a rizika, ohrožení s nimi spojená-postup v případě ohrožení (varovný signál, evakuace, zkouška sirén), požáry (příčiny a prevence vzniku požárů, ochrana a evakuace při požáru), integrovaný záchranný systém</w:t>
            </w:r>
          </w:p>
        </w:tc>
        <w:tc>
          <w:tcPr>
            <w:tcW w:w="2340" w:type="dxa"/>
          </w:tcPr>
          <w:p w:rsidR="005B5230" w:rsidRDefault="005B5230" w:rsidP="00211E84">
            <w:r>
              <w:t>Tv – reakce</w:t>
            </w:r>
          </w:p>
        </w:tc>
        <w:tc>
          <w:tcPr>
            <w:tcW w:w="1800" w:type="dxa"/>
          </w:tcPr>
          <w:p w:rsidR="005B5230" w:rsidRPr="00DF10C5" w:rsidRDefault="005B5230" w:rsidP="00211E84"/>
        </w:tc>
      </w:tr>
    </w:tbl>
    <w:p w:rsidR="005B5230" w:rsidRDefault="005B5230" w:rsidP="005B5230">
      <w:pPr>
        <w:rPr>
          <w:sz w:val="28"/>
          <w:szCs w:val="28"/>
        </w:rPr>
      </w:pPr>
    </w:p>
    <w:p w:rsidR="005B5230" w:rsidRDefault="005B5230" w:rsidP="005B5230">
      <w:pPr>
        <w:rPr>
          <w:sz w:val="28"/>
          <w:szCs w:val="28"/>
        </w:rPr>
      </w:pPr>
    </w:p>
    <w:p w:rsidR="005B5230" w:rsidRDefault="005B5230" w:rsidP="005B5230">
      <w:pPr>
        <w:rPr>
          <w:sz w:val="28"/>
          <w:szCs w:val="28"/>
        </w:rPr>
      </w:pPr>
    </w:p>
    <w:p w:rsidR="005B5230" w:rsidRDefault="005B5230" w:rsidP="005B5230">
      <w:pPr>
        <w:rPr>
          <w:sz w:val="28"/>
          <w:szCs w:val="28"/>
        </w:rPr>
      </w:pPr>
    </w:p>
    <w:p w:rsidR="005B5230" w:rsidRDefault="005B5230" w:rsidP="005B5230">
      <w:pPr>
        <w:rPr>
          <w:sz w:val="28"/>
          <w:szCs w:val="28"/>
        </w:rPr>
      </w:pPr>
    </w:p>
    <w:p w:rsidR="005B5230" w:rsidRDefault="005B5230" w:rsidP="005B5230">
      <w:pPr>
        <w:rPr>
          <w:sz w:val="28"/>
          <w:szCs w:val="28"/>
        </w:rPr>
      </w:pPr>
    </w:p>
    <w:p w:rsidR="005B5230" w:rsidRDefault="005B5230" w:rsidP="005B5230">
      <w:pPr>
        <w:rPr>
          <w:b/>
          <w:sz w:val="28"/>
          <w:szCs w:val="28"/>
        </w:rPr>
      </w:pPr>
      <w:r>
        <w:rPr>
          <w:b/>
          <w:sz w:val="28"/>
          <w:szCs w:val="28"/>
        </w:rPr>
        <w:t xml:space="preserve">Vyučovací předmět: </w:t>
      </w:r>
      <w:r>
        <w:rPr>
          <w:sz w:val="28"/>
          <w:szCs w:val="28"/>
        </w:rPr>
        <w:t>Prvouka</w:t>
      </w:r>
    </w:p>
    <w:p w:rsidR="005B5230" w:rsidRDefault="005B5230" w:rsidP="005B5230">
      <w:pPr>
        <w:rPr>
          <w:sz w:val="28"/>
          <w:szCs w:val="28"/>
        </w:rPr>
      </w:pPr>
      <w:r>
        <w:rPr>
          <w:b/>
          <w:sz w:val="28"/>
          <w:szCs w:val="28"/>
        </w:rPr>
        <w:t>Ročník:</w:t>
      </w:r>
      <w:r>
        <w:rPr>
          <w:sz w:val="28"/>
          <w:szCs w:val="28"/>
        </w:rPr>
        <w:t xml:space="preserve"> 2.</w:t>
      </w:r>
    </w:p>
    <w:p w:rsidR="005B5230" w:rsidRDefault="005B5230" w:rsidP="005B5230">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5B5230" w:rsidTr="00211E84">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5B5230" w:rsidRDefault="005B5230" w:rsidP="00211E84">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5B5230" w:rsidRDefault="005B5230" w:rsidP="00211E84">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5B5230" w:rsidRDefault="005B5230" w:rsidP="00211E84">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5B5230" w:rsidRDefault="005B5230" w:rsidP="00211E84">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5B5230" w:rsidRDefault="005B5230" w:rsidP="00211E84">
            <w:pPr>
              <w:jc w:val="center"/>
              <w:rPr>
                <w:b/>
                <w:sz w:val="28"/>
                <w:szCs w:val="28"/>
              </w:rPr>
            </w:pPr>
            <w:r>
              <w:rPr>
                <w:b/>
                <w:sz w:val="28"/>
                <w:szCs w:val="28"/>
              </w:rPr>
              <w:t>Poznámky</w:t>
            </w:r>
          </w:p>
        </w:tc>
      </w:tr>
      <w:tr w:rsidR="005B5230" w:rsidTr="00211E84">
        <w:trPr>
          <w:trHeight w:val="676"/>
        </w:trPr>
        <w:tc>
          <w:tcPr>
            <w:tcW w:w="3060" w:type="dxa"/>
            <w:tcBorders>
              <w:top w:val="single" w:sz="12" w:space="0" w:color="auto"/>
            </w:tcBorders>
          </w:tcPr>
          <w:p w:rsidR="005B5230" w:rsidRPr="00DF10C5" w:rsidRDefault="005B5230" w:rsidP="00211E84">
            <w:r>
              <w:t>vyznačí v jednoduchém plánu místo svého bydliště a školy, cestu na určené místo a rozliší možná nebezpečí v nejbližším okolí</w:t>
            </w:r>
          </w:p>
        </w:tc>
        <w:tc>
          <w:tcPr>
            <w:tcW w:w="3420" w:type="dxa"/>
            <w:tcBorders>
              <w:top w:val="single" w:sz="12" w:space="0" w:color="auto"/>
            </w:tcBorders>
          </w:tcPr>
          <w:p w:rsidR="005B5230" w:rsidRDefault="005B5230" w:rsidP="00DB5690">
            <w:pPr>
              <w:numPr>
                <w:ilvl w:val="0"/>
                <w:numId w:val="193"/>
              </w:numPr>
            </w:pPr>
            <w:r>
              <w:t xml:space="preserve">orientuje se ve škole a v blízkém okolí školy </w:t>
            </w:r>
          </w:p>
          <w:p w:rsidR="005B5230" w:rsidRPr="0000083D" w:rsidRDefault="005B5230" w:rsidP="00DB5690">
            <w:pPr>
              <w:numPr>
                <w:ilvl w:val="0"/>
                <w:numId w:val="193"/>
              </w:numPr>
            </w:pPr>
            <w:r>
              <w:t>vyhledá cestu ze školy k určenému místu a pojmenuje možná nebezpečí</w:t>
            </w:r>
          </w:p>
        </w:tc>
        <w:tc>
          <w:tcPr>
            <w:tcW w:w="3060" w:type="dxa"/>
            <w:tcBorders>
              <w:top w:val="single" w:sz="12" w:space="0" w:color="auto"/>
            </w:tcBorders>
          </w:tcPr>
          <w:p w:rsidR="005B5230" w:rsidRDefault="005B5230" w:rsidP="00211E84">
            <w:r>
              <w:t>domov</w:t>
            </w:r>
          </w:p>
          <w:p w:rsidR="005B5230" w:rsidRPr="0000083D" w:rsidRDefault="005B5230" w:rsidP="00211E84">
            <w:r>
              <w:t>škola</w:t>
            </w:r>
          </w:p>
        </w:tc>
        <w:tc>
          <w:tcPr>
            <w:tcW w:w="2340" w:type="dxa"/>
            <w:tcBorders>
              <w:top w:val="single" w:sz="12" w:space="0" w:color="auto"/>
            </w:tcBorders>
          </w:tcPr>
          <w:p w:rsidR="005B5230" w:rsidRDefault="005B5230" w:rsidP="00211E84">
            <w:r>
              <w:t>Vv – kreslení školy a svého bydliště</w:t>
            </w:r>
          </w:p>
          <w:p w:rsidR="005B5230" w:rsidRDefault="005B5230" w:rsidP="00211E84">
            <w:r>
              <w:t>Tv – vycházka (bezpečná cesta do školy, škola a její okolí)</w:t>
            </w:r>
          </w:p>
        </w:tc>
        <w:tc>
          <w:tcPr>
            <w:tcW w:w="1800" w:type="dxa"/>
            <w:tcBorders>
              <w:top w:val="single" w:sz="12" w:space="0" w:color="auto"/>
            </w:tcBorders>
          </w:tcPr>
          <w:p w:rsidR="005B5230" w:rsidRPr="00DF10C5" w:rsidRDefault="005B5230" w:rsidP="00211E84"/>
        </w:tc>
      </w:tr>
      <w:tr w:rsidR="005B5230" w:rsidTr="00211E84">
        <w:trPr>
          <w:trHeight w:val="676"/>
        </w:trPr>
        <w:tc>
          <w:tcPr>
            <w:tcW w:w="3060" w:type="dxa"/>
          </w:tcPr>
          <w:p w:rsidR="005B5230" w:rsidRDefault="005B5230" w:rsidP="00211E84">
            <w:r>
              <w:t>začlení svou obec (město) do příslušného kraje a obslužného centra ČR, pozoruje a popíše změny v nejbližším okolí, obci (městě)</w:t>
            </w:r>
          </w:p>
        </w:tc>
        <w:tc>
          <w:tcPr>
            <w:tcW w:w="3420" w:type="dxa"/>
          </w:tcPr>
          <w:p w:rsidR="005B5230" w:rsidRDefault="005B5230" w:rsidP="00DB5690">
            <w:pPr>
              <w:numPr>
                <w:ilvl w:val="0"/>
                <w:numId w:val="194"/>
              </w:numPr>
            </w:pPr>
            <w:r>
              <w:t>dokáže vyjmenovat významná místa v obci</w:t>
            </w:r>
          </w:p>
          <w:p w:rsidR="005B5230" w:rsidRDefault="005B5230" w:rsidP="00DB5690">
            <w:pPr>
              <w:numPr>
                <w:ilvl w:val="0"/>
                <w:numId w:val="194"/>
              </w:numPr>
            </w:pPr>
            <w:r>
              <w:t>pozoruje a registruje změny v nejbližším okolí</w:t>
            </w:r>
          </w:p>
        </w:tc>
        <w:tc>
          <w:tcPr>
            <w:tcW w:w="3060" w:type="dxa"/>
          </w:tcPr>
          <w:p w:rsidR="005B5230" w:rsidRDefault="005B5230" w:rsidP="00211E84">
            <w:r>
              <w:t>obec</w:t>
            </w:r>
          </w:p>
          <w:p w:rsidR="005B5230" w:rsidRDefault="005B5230" w:rsidP="00211E84">
            <w:r>
              <w:t>místní krajina</w:t>
            </w:r>
          </w:p>
          <w:p w:rsidR="005B5230" w:rsidRDefault="005B5230" w:rsidP="00211E84">
            <w:r>
              <w:t>orientace v místní krajině</w:t>
            </w:r>
          </w:p>
        </w:tc>
        <w:tc>
          <w:tcPr>
            <w:tcW w:w="2340" w:type="dxa"/>
          </w:tcPr>
          <w:p w:rsidR="005B5230" w:rsidRDefault="005B5230" w:rsidP="00211E84">
            <w:r>
              <w:t>Vv – tematická kresba</w:t>
            </w:r>
          </w:p>
          <w:p w:rsidR="005B5230" w:rsidRDefault="005B5230" w:rsidP="00211E84">
            <w:r>
              <w:t>Čj – popis obce</w:t>
            </w:r>
          </w:p>
          <w:p w:rsidR="005B5230" w:rsidRDefault="005B5230" w:rsidP="00211E84">
            <w:r>
              <w:t>Tv – vycházka (naše obec a její okolí)</w:t>
            </w:r>
          </w:p>
        </w:tc>
        <w:tc>
          <w:tcPr>
            <w:tcW w:w="1800" w:type="dxa"/>
          </w:tcPr>
          <w:p w:rsidR="005B5230" w:rsidRPr="00DF10C5" w:rsidRDefault="005B5230" w:rsidP="00211E84"/>
        </w:tc>
      </w:tr>
      <w:tr w:rsidR="005B5230" w:rsidTr="00211E84">
        <w:trPr>
          <w:trHeight w:val="676"/>
        </w:trPr>
        <w:tc>
          <w:tcPr>
            <w:tcW w:w="3060" w:type="dxa"/>
          </w:tcPr>
          <w:p w:rsidR="005B5230" w:rsidRDefault="005B5230" w:rsidP="00211E84">
            <w:r>
              <w:t>rozliší přírodní a umělé prvky v okolní krajině a vyjádří různými způsoby její estetické hodnoty a rozmanitost</w:t>
            </w:r>
          </w:p>
        </w:tc>
        <w:tc>
          <w:tcPr>
            <w:tcW w:w="3420" w:type="dxa"/>
          </w:tcPr>
          <w:p w:rsidR="005B5230" w:rsidRDefault="005B5230" w:rsidP="00DB5690">
            <w:pPr>
              <w:numPr>
                <w:ilvl w:val="0"/>
                <w:numId w:val="195"/>
              </w:numPr>
            </w:pPr>
            <w:r>
              <w:t>seznámí se formou vycházky s přírodními a umělými prvky v okolí krajině (např. rybník, pole)</w:t>
            </w:r>
          </w:p>
          <w:p w:rsidR="005B5230" w:rsidRDefault="005B5230" w:rsidP="00DB5690">
            <w:pPr>
              <w:numPr>
                <w:ilvl w:val="0"/>
                <w:numId w:val="195"/>
              </w:numPr>
            </w:pPr>
            <w:r>
              <w:t>učí se chránit přírodu a životní prostředí</w:t>
            </w:r>
          </w:p>
          <w:p w:rsidR="005B5230" w:rsidRDefault="005B5230" w:rsidP="00DB5690">
            <w:pPr>
              <w:numPr>
                <w:ilvl w:val="0"/>
                <w:numId w:val="195"/>
              </w:numPr>
            </w:pPr>
            <w:r>
              <w:t>učí se třídit odpady</w:t>
            </w:r>
          </w:p>
        </w:tc>
        <w:tc>
          <w:tcPr>
            <w:tcW w:w="3060" w:type="dxa"/>
          </w:tcPr>
          <w:p w:rsidR="005B5230" w:rsidRDefault="005B5230" w:rsidP="00211E84">
            <w:r>
              <w:t>naše obec</w:t>
            </w:r>
          </w:p>
          <w:p w:rsidR="005B5230" w:rsidRDefault="005B5230" w:rsidP="00211E84">
            <w:r>
              <w:t>krajina mého domova</w:t>
            </w:r>
          </w:p>
          <w:p w:rsidR="005B5230" w:rsidRDefault="005B5230" w:rsidP="00211E84">
            <w:r>
              <w:t xml:space="preserve">výtvory lidské práce </w:t>
            </w:r>
          </w:p>
          <w:p w:rsidR="005B5230" w:rsidRDefault="005B5230" w:rsidP="00211E84">
            <w:r>
              <w:t>životní prostředí</w:t>
            </w:r>
          </w:p>
        </w:tc>
        <w:tc>
          <w:tcPr>
            <w:tcW w:w="2340" w:type="dxa"/>
          </w:tcPr>
          <w:p w:rsidR="005B5230" w:rsidRDefault="005B5230" w:rsidP="00211E84">
            <w:r>
              <w:t>Vv – kreslení krajiny</w:t>
            </w:r>
          </w:p>
          <w:p w:rsidR="005B5230" w:rsidRDefault="005B5230" w:rsidP="00211E84">
            <w:r>
              <w:t>Čj – zážitky z vycházky (vypravování)</w:t>
            </w:r>
          </w:p>
        </w:tc>
        <w:tc>
          <w:tcPr>
            <w:tcW w:w="1800" w:type="dxa"/>
          </w:tcPr>
          <w:p w:rsidR="005B5230" w:rsidRPr="00DF10C5" w:rsidRDefault="005B5230" w:rsidP="00211E84"/>
        </w:tc>
      </w:tr>
      <w:tr w:rsidR="005B5230" w:rsidTr="00211E84">
        <w:trPr>
          <w:trHeight w:val="676"/>
        </w:trPr>
        <w:tc>
          <w:tcPr>
            <w:tcW w:w="3060" w:type="dxa"/>
          </w:tcPr>
          <w:p w:rsidR="005B5230" w:rsidRDefault="005B5230" w:rsidP="00211E84">
            <w:r>
              <w:t>rozlišuje blízké příbuzenské vztahy v rodině, role rodinných příslušníků a vztahy mezi nimi</w:t>
            </w:r>
          </w:p>
          <w:p w:rsidR="005B5230" w:rsidRPr="000F300A" w:rsidRDefault="005B5230" w:rsidP="00211E84">
            <w:pPr>
              <w:rPr>
                <w:color w:val="C00000"/>
              </w:rPr>
            </w:pPr>
            <w:r>
              <w:rPr>
                <w:color w:val="C00000"/>
              </w:rPr>
              <w:t>projevuje toleranci k přirozeným odlišnostem spolužáků i jiných lidí, jejich přednostem i nedostatkům</w:t>
            </w:r>
          </w:p>
        </w:tc>
        <w:tc>
          <w:tcPr>
            <w:tcW w:w="3420" w:type="dxa"/>
          </w:tcPr>
          <w:p w:rsidR="005B5230" w:rsidRDefault="005B5230" w:rsidP="00DB5690">
            <w:pPr>
              <w:numPr>
                <w:ilvl w:val="0"/>
                <w:numId w:val="196"/>
              </w:numPr>
            </w:pPr>
            <w:r>
              <w:t xml:space="preserve">rozlišuje příbuzenské vztahy </w:t>
            </w:r>
          </w:p>
          <w:p w:rsidR="005B5230" w:rsidRDefault="005B5230" w:rsidP="00DB5690">
            <w:pPr>
              <w:numPr>
                <w:ilvl w:val="0"/>
                <w:numId w:val="196"/>
              </w:numPr>
            </w:pPr>
            <w:r>
              <w:t>pojmenovává základní povinnosti a úkoly členů rodiny, role v rodině</w:t>
            </w:r>
          </w:p>
          <w:p w:rsidR="005B5230" w:rsidRDefault="005B5230" w:rsidP="00DB5690">
            <w:pPr>
              <w:numPr>
                <w:ilvl w:val="0"/>
                <w:numId w:val="196"/>
              </w:numPr>
            </w:pPr>
            <w:r>
              <w:t>podílí se na chodu domácnosti</w:t>
            </w:r>
          </w:p>
          <w:p w:rsidR="005B5230" w:rsidRDefault="005B5230" w:rsidP="00DB5690">
            <w:pPr>
              <w:numPr>
                <w:ilvl w:val="0"/>
                <w:numId w:val="196"/>
              </w:numPr>
            </w:pPr>
            <w:r>
              <w:t>pečuje o domácí zvířata, rostliny, vybavení bytu a majetek</w:t>
            </w:r>
          </w:p>
          <w:p w:rsidR="005B5230" w:rsidRDefault="005B5230" w:rsidP="00DB5690">
            <w:pPr>
              <w:numPr>
                <w:ilvl w:val="0"/>
                <w:numId w:val="196"/>
              </w:numPr>
            </w:pPr>
            <w:r>
              <w:t>učí se správným způsobům chování mezi členy rodiny</w:t>
            </w:r>
          </w:p>
        </w:tc>
        <w:tc>
          <w:tcPr>
            <w:tcW w:w="3060" w:type="dxa"/>
          </w:tcPr>
          <w:p w:rsidR="005B5230" w:rsidRDefault="005B5230" w:rsidP="00211E84">
            <w:r>
              <w:t>moje rodina</w:t>
            </w:r>
          </w:p>
          <w:p w:rsidR="005B5230" w:rsidRDefault="005B5230" w:rsidP="00211E84">
            <w:r>
              <w:t>rodinná oslava</w:t>
            </w:r>
          </w:p>
          <w:p w:rsidR="005B5230" w:rsidRDefault="005B5230" w:rsidP="00211E84">
            <w:r>
              <w:t>povinnosti členů rodiny</w:t>
            </w:r>
          </w:p>
        </w:tc>
        <w:tc>
          <w:tcPr>
            <w:tcW w:w="2340" w:type="dxa"/>
          </w:tcPr>
          <w:p w:rsidR="005B5230" w:rsidRDefault="005B5230" w:rsidP="00211E84">
            <w:r>
              <w:t>Čj – krátké vypravování o rodině, škole</w:t>
            </w:r>
          </w:p>
          <w:p w:rsidR="005B5230" w:rsidRDefault="005B5230" w:rsidP="00211E84">
            <w:r>
              <w:t>Čj – komunikace v rodině</w:t>
            </w:r>
          </w:p>
          <w:p w:rsidR="005B5230" w:rsidRDefault="005B5230" w:rsidP="00211E84">
            <w:r>
              <w:t>Pv – stolování, péče o pokojové rostliny</w:t>
            </w:r>
          </w:p>
          <w:p w:rsidR="005B5230" w:rsidRDefault="005B5230" w:rsidP="00211E84">
            <w:r>
              <w:t>Vv – kresba postav (moje rodina)</w:t>
            </w:r>
          </w:p>
        </w:tc>
        <w:tc>
          <w:tcPr>
            <w:tcW w:w="1800" w:type="dxa"/>
          </w:tcPr>
          <w:p w:rsidR="005B5230" w:rsidRPr="00DF10C5" w:rsidRDefault="005B5230" w:rsidP="00211E84"/>
        </w:tc>
      </w:tr>
      <w:tr w:rsidR="005B5230" w:rsidTr="00211E84">
        <w:trPr>
          <w:trHeight w:val="676"/>
        </w:trPr>
        <w:tc>
          <w:tcPr>
            <w:tcW w:w="3060" w:type="dxa"/>
          </w:tcPr>
          <w:p w:rsidR="005B5230" w:rsidRDefault="005B5230" w:rsidP="00211E84">
            <w:r>
              <w:t>odvodí význam a potřebu různých povolání a pracovních činností</w:t>
            </w:r>
          </w:p>
        </w:tc>
        <w:tc>
          <w:tcPr>
            <w:tcW w:w="3420" w:type="dxa"/>
          </w:tcPr>
          <w:p w:rsidR="005B5230" w:rsidRDefault="005B5230" w:rsidP="00DB5690">
            <w:pPr>
              <w:numPr>
                <w:ilvl w:val="0"/>
                <w:numId w:val="197"/>
              </w:numPr>
            </w:pPr>
            <w:r>
              <w:t>poznává výsledky práce a pracovní činnosti</w:t>
            </w:r>
          </w:p>
          <w:p w:rsidR="005B5230" w:rsidRDefault="005B5230" w:rsidP="00DB5690">
            <w:pPr>
              <w:numPr>
                <w:ilvl w:val="0"/>
                <w:numId w:val="197"/>
              </w:numPr>
            </w:pPr>
            <w:r>
              <w:t>učí se odvádět co nejlepší práci</w:t>
            </w:r>
          </w:p>
          <w:p w:rsidR="005B5230" w:rsidRDefault="005B5230" w:rsidP="00DB5690">
            <w:pPr>
              <w:numPr>
                <w:ilvl w:val="0"/>
                <w:numId w:val="197"/>
              </w:numPr>
            </w:pPr>
            <w:r>
              <w:t>seznamuje se s různými druhy povolání a jejich pracovní náplní</w:t>
            </w:r>
          </w:p>
        </w:tc>
        <w:tc>
          <w:tcPr>
            <w:tcW w:w="3060" w:type="dxa"/>
          </w:tcPr>
          <w:p w:rsidR="005B5230" w:rsidRDefault="005B5230" w:rsidP="00211E84">
            <w:r>
              <w:t xml:space="preserve">práce dospělých </w:t>
            </w:r>
          </w:p>
          <w:p w:rsidR="005B5230" w:rsidRDefault="005B5230" w:rsidP="00211E84">
            <w:r>
              <w:t>volný čas</w:t>
            </w:r>
          </w:p>
        </w:tc>
        <w:tc>
          <w:tcPr>
            <w:tcW w:w="2340" w:type="dxa"/>
          </w:tcPr>
          <w:p w:rsidR="005B5230" w:rsidRDefault="005B5230" w:rsidP="00211E84">
            <w:r>
              <w:t>Vv – kresba povolání</w:t>
            </w:r>
          </w:p>
          <w:p w:rsidR="005B5230" w:rsidRDefault="005B5230" w:rsidP="00211E84">
            <w:r>
              <w:t>Čj – vypravování („Čím chci být“)</w:t>
            </w:r>
          </w:p>
          <w:p w:rsidR="005B5230" w:rsidRDefault="005B5230" w:rsidP="00211E84">
            <w:r>
              <w:t>Čj – v obchodě</w:t>
            </w:r>
          </w:p>
        </w:tc>
        <w:tc>
          <w:tcPr>
            <w:tcW w:w="1800" w:type="dxa"/>
          </w:tcPr>
          <w:p w:rsidR="005B5230" w:rsidRPr="00DF10C5" w:rsidRDefault="005B5230" w:rsidP="00211E84"/>
        </w:tc>
      </w:tr>
      <w:tr w:rsidR="005B5230" w:rsidTr="00211E84">
        <w:trPr>
          <w:trHeight w:val="676"/>
        </w:trPr>
        <w:tc>
          <w:tcPr>
            <w:tcW w:w="3060" w:type="dxa"/>
          </w:tcPr>
          <w:p w:rsidR="005B5230" w:rsidRDefault="005B5230" w:rsidP="00211E84">
            <w:r>
              <w:t>projevuje toleranci k přirozeným odlišnostem spolužáků, jejich přednostem i nedostatkům</w:t>
            </w:r>
          </w:p>
        </w:tc>
        <w:tc>
          <w:tcPr>
            <w:tcW w:w="3420" w:type="dxa"/>
          </w:tcPr>
          <w:p w:rsidR="005B5230" w:rsidRDefault="005B5230" w:rsidP="00DB5690">
            <w:pPr>
              <w:numPr>
                <w:ilvl w:val="0"/>
                <w:numId w:val="198"/>
              </w:numPr>
            </w:pPr>
            <w:r>
              <w:t>popíše rozdíly mezi lidmi, spolužáky</w:t>
            </w:r>
          </w:p>
          <w:p w:rsidR="005B5230" w:rsidRDefault="005B5230" w:rsidP="00DB5690">
            <w:pPr>
              <w:numPr>
                <w:ilvl w:val="0"/>
                <w:numId w:val="198"/>
              </w:numPr>
            </w:pPr>
            <w:r>
              <w:t>seznamuje se se základními pravidly chování v prostorách školy a v třídním kolektivu a ve vztahu k dospělým</w:t>
            </w:r>
          </w:p>
        </w:tc>
        <w:tc>
          <w:tcPr>
            <w:tcW w:w="3060" w:type="dxa"/>
          </w:tcPr>
          <w:p w:rsidR="005B5230" w:rsidRDefault="005B5230" w:rsidP="00211E84">
            <w:r>
              <w:t>škola</w:t>
            </w:r>
          </w:p>
          <w:p w:rsidR="005B5230" w:rsidRDefault="005B5230" w:rsidP="00211E84">
            <w:r>
              <w:t>chování ve škole</w:t>
            </w:r>
          </w:p>
        </w:tc>
        <w:tc>
          <w:tcPr>
            <w:tcW w:w="2340" w:type="dxa"/>
          </w:tcPr>
          <w:p w:rsidR="005B5230" w:rsidRDefault="005B5230" w:rsidP="00211E84">
            <w:r>
              <w:t>Čj – komunikace ve škole</w:t>
            </w:r>
          </w:p>
          <w:p w:rsidR="005B5230" w:rsidRDefault="005B5230" w:rsidP="00211E84"/>
          <w:p w:rsidR="005B5230" w:rsidRDefault="005B5230" w:rsidP="00211E84">
            <w:r>
              <w:t>OSV (osobnostní rozvoj) – sebepoznání a sebepojetí</w:t>
            </w:r>
          </w:p>
          <w:p w:rsidR="005B5230" w:rsidRDefault="005B5230" w:rsidP="00211E84">
            <w:r>
              <w:t>VDO – občanská společnost a škola</w:t>
            </w:r>
          </w:p>
        </w:tc>
        <w:tc>
          <w:tcPr>
            <w:tcW w:w="1800" w:type="dxa"/>
          </w:tcPr>
          <w:p w:rsidR="005B5230" w:rsidRPr="00DF10C5" w:rsidRDefault="005B5230" w:rsidP="00211E84"/>
        </w:tc>
      </w:tr>
      <w:tr w:rsidR="005B5230" w:rsidTr="00211E84">
        <w:trPr>
          <w:trHeight w:val="676"/>
        </w:trPr>
        <w:tc>
          <w:tcPr>
            <w:tcW w:w="3060" w:type="dxa"/>
          </w:tcPr>
          <w:p w:rsidR="005B5230" w:rsidRDefault="005B5230" w:rsidP="00211E84">
            <w:r>
              <w:t>využívá časové údaje při řešení různých situací v denním životě, rozlišuje děj v minulosti, přítomnosti a budoucnosti</w:t>
            </w:r>
          </w:p>
        </w:tc>
        <w:tc>
          <w:tcPr>
            <w:tcW w:w="3420" w:type="dxa"/>
          </w:tcPr>
          <w:p w:rsidR="005B5230" w:rsidRDefault="005B5230" w:rsidP="00DB5690">
            <w:pPr>
              <w:numPr>
                <w:ilvl w:val="0"/>
                <w:numId w:val="199"/>
              </w:numPr>
            </w:pPr>
            <w:r>
              <w:t>orientuje se v čase podle hodin a podle kalendáře</w:t>
            </w:r>
          </w:p>
          <w:p w:rsidR="005B5230" w:rsidRDefault="005B5230" w:rsidP="00DB5690">
            <w:pPr>
              <w:numPr>
                <w:ilvl w:val="0"/>
                <w:numId w:val="199"/>
              </w:numPr>
            </w:pPr>
            <w:r>
              <w:t xml:space="preserve">rozumí pojmům teď, před chvílí, dříve, později, včera, zítra </w:t>
            </w:r>
          </w:p>
          <w:p w:rsidR="005B5230" w:rsidRDefault="005B5230" w:rsidP="00DB5690">
            <w:pPr>
              <w:numPr>
                <w:ilvl w:val="0"/>
                <w:numId w:val="199"/>
              </w:numPr>
            </w:pPr>
            <w:r>
              <w:t>pojmenuje roční období, měsíce v roce, dny v týdnu, svátky, kalendářní rok a školní rok</w:t>
            </w:r>
          </w:p>
        </w:tc>
        <w:tc>
          <w:tcPr>
            <w:tcW w:w="3060" w:type="dxa"/>
          </w:tcPr>
          <w:p w:rsidR="005B5230" w:rsidRDefault="005B5230" w:rsidP="00211E84">
            <w:r>
              <w:t>orientace v čase</w:t>
            </w:r>
          </w:p>
        </w:tc>
        <w:tc>
          <w:tcPr>
            <w:tcW w:w="2340" w:type="dxa"/>
          </w:tcPr>
          <w:p w:rsidR="005B5230" w:rsidRDefault="005B5230" w:rsidP="00211E84">
            <w:r>
              <w:t>M – orientace v čase</w:t>
            </w:r>
          </w:p>
        </w:tc>
        <w:tc>
          <w:tcPr>
            <w:tcW w:w="1800" w:type="dxa"/>
          </w:tcPr>
          <w:p w:rsidR="005B5230" w:rsidRPr="00DF10C5" w:rsidRDefault="005B5230" w:rsidP="00211E84"/>
        </w:tc>
      </w:tr>
      <w:tr w:rsidR="005B5230" w:rsidTr="00211E84">
        <w:trPr>
          <w:trHeight w:val="676"/>
        </w:trPr>
        <w:tc>
          <w:tcPr>
            <w:tcW w:w="3060" w:type="dxa"/>
          </w:tcPr>
          <w:p w:rsidR="005B5230" w:rsidRDefault="005B5230" w:rsidP="00211E84">
            <w:r>
              <w:t>pojmenuje některé rodáky, kulturní či historické památky, významné události regionu, interpretuje některé pověsti nebo báje spjaté s místem, v němž žije</w:t>
            </w:r>
          </w:p>
        </w:tc>
        <w:tc>
          <w:tcPr>
            <w:tcW w:w="3420" w:type="dxa"/>
          </w:tcPr>
          <w:p w:rsidR="005B5230" w:rsidRDefault="005B5230" w:rsidP="00DB5690">
            <w:pPr>
              <w:numPr>
                <w:ilvl w:val="0"/>
                <w:numId w:val="191"/>
              </w:numPr>
            </w:pPr>
            <w:r>
              <w:t>pojmenuje některé kulturní a historické památky obce</w:t>
            </w:r>
          </w:p>
        </w:tc>
        <w:tc>
          <w:tcPr>
            <w:tcW w:w="3060" w:type="dxa"/>
          </w:tcPr>
          <w:p w:rsidR="005B5230" w:rsidRDefault="005B5230" w:rsidP="00211E84">
            <w:r>
              <w:t>naše obec</w:t>
            </w:r>
          </w:p>
        </w:tc>
        <w:tc>
          <w:tcPr>
            <w:tcW w:w="2340" w:type="dxa"/>
          </w:tcPr>
          <w:p w:rsidR="005B5230" w:rsidRDefault="005B5230" w:rsidP="00211E84"/>
        </w:tc>
        <w:tc>
          <w:tcPr>
            <w:tcW w:w="1800" w:type="dxa"/>
          </w:tcPr>
          <w:p w:rsidR="005B5230" w:rsidRPr="00DF10C5" w:rsidRDefault="005B5230" w:rsidP="00211E84"/>
        </w:tc>
      </w:tr>
      <w:tr w:rsidR="005B5230" w:rsidTr="00211E84">
        <w:trPr>
          <w:trHeight w:val="676"/>
        </w:trPr>
        <w:tc>
          <w:tcPr>
            <w:tcW w:w="3060" w:type="dxa"/>
          </w:tcPr>
          <w:p w:rsidR="005B5230" w:rsidRDefault="005B5230" w:rsidP="00211E84">
            <w:r>
              <w:t>uplatňuje elementární poznatky o sobě, o rodině a činnostech člověka, o lidské společnosti, soužití, zvycích a o práci lidí; na příkladech porovnává minulost a současnost</w:t>
            </w:r>
          </w:p>
        </w:tc>
        <w:tc>
          <w:tcPr>
            <w:tcW w:w="3420" w:type="dxa"/>
          </w:tcPr>
          <w:p w:rsidR="005B5230" w:rsidRDefault="005B5230" w:rsidP="00DB5690">
            <w:pPr>
              <w:numPr>
                <w:ilvl w:val="0"/>
                <w:numId w:val="191"/>
              </w:numPr>
            </w:pPr>
            <w:r>
              <w:t>seznamuje se se zásadami bezpečného chování v bytě</w:t>
            </w:r>
          </w:p>
          <w:p w:rsidR="005B5230" w:rsidRDefault="005B5230" w:rsidP="00DB5690">
            <w:pPr>
              <w:numPr>
                <w:ilvl w:val="0"/>
                <w:numId w:val="191"/>
              </w:numPr>
            </w:pPr>
            <w:r>
              <w:t>orientuje se v členění domu a bytu</w:t>
            </w:r>
          </w:p>
          <w:p w:rsidR="005B5230" w:rsidRDefault="005B5230" w:rsidP="00DB5690">
            <w:pPr>
              <w:numPr>
                <w:ilvl w:val="0"/>
                <w:numId w:val="191"/>
              </w:numPr>
            </w:pPr>
            <w:r>
              <w:t>projevuje snahu ke zlepšení prostředí domova</w:t>
            </w:r>
          </w:p>
          <w:p w:rsidR="005B5230" w:rsidRDefault="005B5230" w:rsidP="00DB5690">
            <w:pPr>
              <w:numPr>
                <w:ilvl w:val="0"/>
                <w:numId w:val="191"/>
              </w:numPr>
            </w:pPr>
            <w:r>
              <w:t>seznamuje se se zásadami bezpečného chování při setkání s cizími lidmi</w:t>
            </w:r>
          </w:p>
        </w:tc>
        <w:tc>
          <w:tcPr>
            <w:tcW w:w="3060" w:type="dxa"/>
          </w:tcPr>
          <w:p w:rsidR="005B5230" w:rsidRDefault="005B5230" w:rsidP="00211E84">
            <w:r>
              <w:t>bydlení – domov</w:t>
            </w:r>
          </w:p>
          <w:p w:rsidR="005B5230" w:rsidRDefault="005B5230" w:rsidP="00211E84">
            <w:r>
              <w:t>předměty denní potřeby</w:t>
            </w:r>
          </w:p>
        </w:tc>
        <w:tc>
          <w:tcPr>
            <w:tcW w:w="2340" w:type="dxa"/>
          </w:tcPr>
          <w:p w:rsidR="005B5230" w:rsidRDefault="005B5230" w:rsidP="00211E84">
            <w:r>
              <w:t>Čj – psaní adresy</w:t>
            </w:r>
          </w:p>
        </w:tc>
        <w:tc>
          <w:tcPr>
            <w:tcW w:w="1800" w:type="dxa"/>
          </w:tcPr>
          <w:p w:rsidR="005B5230" w:rsidRPr="00DF10C5" w:rsidRDefault="005B5230" w:rsidP="00211E84"/>
        </w:tc>
      </w:tr>
      <w:tr w:rsidR="005B5230" w:rsidTr="00211E84">
        <w:trPr>
          <w:trHeight w:val="676"/>
        </w:trPr>
        <w:tc>
          <w:tcPr>
            <w:tcW w:w="3060" w:type="dxa"/>
          </w:tcPr>
          <w:p w:rsidR="005B5230" w:rsidRDefault="005B5230" w:rsidP="00211E84">
            <w:r>
              <w:t>pozoruje, popíše a porovná viditelné proměny v přírodě v jednotlivých ročních obdobích</w:t>
            </w:r>
          </w:p>
        </w:tc>
        <w:tc>
          <w:tcPr>
            <w:tcW w:w="3420" w:type="dxa"/>
          </w:tcPr>
          <w:p w:rsidR="005B5230" w:rsidRDefault="005B5230" w:rsidP="00DB5690">
            <w:pPr>
              <w:numPr>
                <w:ilvl w:val="0"/>
                <w:numId w:val="192"/>
              </w:numPr>
            </w:pPr>
            <w:r>
              <w:t>pozoruje a popisuje proměny v přírodě v jednotlivých ročních obdobích</w:t>
            </w:r>
          </w:p>
        </w:tc>
        <w:tc>
          <w:tcPr>
            <w:tcW w:w="3060" w:type="dxa"/>
          </w:tcPr>
          <w:p w:rsidR="005B5230" w:rsidRDefault="005B5230" w:rsidP="00211E84">
            <w:r>
              <w:t>proměny přírody v ročních obdobích</w:t>
            </w:r>
          </w:p>
        </w:tc>
        <w:tc>
          <w:tcPr>
            <w:tcW w:w="2340" w:type="dxa"/>
          </w:tcPr>
          <w:p w:rsidR="005B5230" w:rsidRDefault="005B5230" w:rsidP="00211E84">
            <w:r>
              <w:t>Čj – tvoření krátkých mluvených projevů, proměny přírody v ročních obdobích</w:t>
            </w:r>
          </w:p>
          <w:p w:rsidR="005B5230" w:rsidRDefault="005B5230" w:rsidP="00211E84">
            <w:r>
              <w:t>Vv – krajina v různých ročních obdobích</w:t>
            </w:r>
          </w:p>
        </w:tc>
        <w:tc>
          <w:tcPr>
            <w:tcW w:w="1800" w:type="dxa"/>
          </w:tcPr>
          <w:p w:rsidR="005B5230" w:rsidRPr="00DF10C5" w:rsidRDefault="005B5230" w:rsidP="00211E84"/>
        </w:tc>
      </w:tr>
      <w:tr w:rsidR="005B5230" w:rsidTr="00211E84">
        <w:trPr>
          <w:trHeight w:val="676"/>
        </w:trPr>
        <w:tc>
          <w:tcPr>
            <w:tcW w:w="3060" w:type="dxa"/>
          </w:tcPr>
          <w:p w:rsidR="005B5230" w:rsidRDefault="005B5230" w:rsidP="00211E84">
            <w:r>
              <w:t>roztřídí některé přírodniny podle nápadných určujících znaků, uvede příklady výskytu organismů ve známé lokalitě</w:t>
            </w:r>
          </w:p>
        </w:tc>
        <w:tc>
          <w:tcPr>
            <w:tcW w:w="3420" w:type="dxa"/>
          </w:tcPr>
          <w:p w:rsidR="005B5230" w:rsidRDefault="005B5230" w:rsidP="00DB5690">
            <w:pPr>
              <w:numPr>
                <w:ilvl w:val="0"/>
                <w:numId w:val="192"/>
              </w:numPr>
            </w:pPr>
            <w:r>
              <w:t>učí se poznávat rostliny, keře, stromy, živočichy v místní krajině</w:t>
            </w:r>
          </w:p>
          <w:p w:rsidR="005B5230" w:rsidRDefault="005B5230" w:rsidP="00DB5690">
            <w:pPr>
              <w:numPr>
                <w:ilvl w:val="0"/>
                <w:numId w:val="192"/>
              </w:numPr>
            </w:pPr>
            <w:r>
              <w:t>popisuje přírodní společenství voda, louka, pole, les, rybník</w:t>
            </w:r>
          </w:p>
          <w:p w:rsidR="005B5230" w:rsidRDefault="005B5230" w:rsidP="00DB5690">
            <w:pPr>
              <w:numPr>
                <w:ilvl w:val="0"/>
                <w:numId w:val="192"/>
              </w:numPr>
            </w:pPr>
            <w:r>
              <w:t>učí se chránit přírodu a životní prostředí</w:t>
            </w:r>
          </w:p>
          <w:p w:rsidR="005B5230" w:rsidRDefault="005B5230" w:rsidP="00DB5690">
            <w:pPr>
              <w:numPr>
                <w:ilvl w:val="0"/>
                <w:numId w:val="192"/>
              </w:numPr>
            </w:pPr>
            <w:r>
              <w:t>seznámí se s péčí o pokojové rostliny</w:t>
            </w:r>
          </w:p>
        </w:tc>
        <w:tc>
          <w:tcPr>
            <w:tcW w:w="3060" w:type="dxa"/>
          </w:tcPr>
          <w:p w:rsidR="005B5230" w:rsidRDefault="005B5230" w:rsidP="00211E84">
            <w:r>
              <w:t>rostliny, stromy, listnaté a jehličnaté, zvířata</w:t>
            </w:r>
          </w:p>
          <w:p w:rsidR="005B5230" w:rsidRDefault="005B5230" w:rsidP="00211E84">
            <w:r>
              <w:t>život u lesa, na louce, u rybníka, na poli</w:t>
            </w:r>
          </w:p>
          <w:p w:rsidR="005B5230" w:rsidRDefault="005B5230" w:rsidP="00211E84">
            <w:r>
              <w:t>pokojové rostliny</w:t>
            </w:r>
          </w:p>
        </w:tc>
        <w:tc>
          <w:tcPr>
            <w:tcW w:w="2340" w:type="dxa"/>
          </w:tcPr>
          <w:p w:rsidR="005B5230" w:rsidRDefault="005B5230" w:rsidP="00211E84">
            <w:r>
              <w:t>Hv – písničky o přírodě</w:t>
            </w:r>
          </w:p>
          <w:p w:rsidR="005B5230" w:rsidRDefault="005B5230" w:rsidP="00211E84">
            <w:r>
              <w:t>Vv – kresba rostlin, zvířat</w:t>
            </w:r>
          </w:p>
          <w:p w:rsidR="005B5230" w:rsidRDefault="005B5230" w:rsidP="00211E84">
            <w:r>
              <w:t>Pv – práce s netradičním materiálem</w:t>
            </w:r>
          </w:p>
          <w:p w:rsidR="005B5230" w:rsidRDefault="005B5230" w:rsidP="00211E84">
            <w:r>
              <w:t>Pv – péče o pokojové rostliny</w:t>
            </w:r>
          </w:p>
        </w:tc>
        <w:tc>
          <w:tcPr>
            <w:tcW w:w="1800" w:type="dxa"/>
          </w:tcPr>
          <w:p w:rsidR="005B5230" w:rsidRPr="00DF10C5" w:rsidRDefault="005B5230" w:rsidP="00211E84"/>
        </w:tc>
      </w:tr>
      <w:tr w:rsidR="005B5230" w:rsidTr="00211E84">
        <w:trPr>
          <w:trHeight w:val="676"/>
        </w:trPr>
        <w:tc>
          <w:tcPr>
            <w:tcW w:w="3060" w:type="dxa"/>
          </w:tcPr>
          <w:p w:rsidR="005B5230" w:rsidRDefault="005B5230" w:rsidP="00211E84">
            <w:r>
              <w:t>uplatňuje základní hygienické, režimové a jiné zdravotně preventivní návyky s využitím elementárních znalostí o lidském těle; projevuje vhodným chováním a činnostmi vztah ke zdraví</w:t>
            </w:r>
          </w:p>
        </w:tc>
        <w:tc>
          <w:tcPr>
            <w:tcW w:w="3420" w:type="dxa"/>
          </w:tcPr>
          <w:p w:rsidR="005B5230" w:rsidRDefault="005B5230" w:rsidP="00DB5690">
            <w:pPr>
              <w:numPr>
                <w:ilvl w:val="0"/>
                <w:numId w:val="192"/>
              </w:numPr>
            </w:pPr>
            <w:r>
              <w:t>seznámí se se základními částmi lidského těla</w:t>
            </w:r>
          </w:p>
          <w:p w:rsidR="005B5230" w:rsidRDefault="005B5230" w:rsidP="00DB5690">
            <w:pPr>
              <w:numPr>
                <w:ilvl w:val="0"/>
                <w:numId w:val="192"/>
              </w:numPr>
            </w:pPr>
            <w:r>
              <w:t>uplatňuje základní návyky osobní hygieny</w:t>
            </w:r>
          </w:p>
        </w:tc>
        <w:tc>
          <w:tcPr>
            <w:tcW w:w="3060" w:type="dxa"/>
          </w:tcPr>
          <w:p w:rsidR="005B5230" w:rsidRDefault="005B5230" w:rsidP="00211E84">
            <w:r>
              <w:t>lidské tělo</w:t>
            </w:r>
          </w:p>
          <w:p w:rsidR="005B5230" w:rsidRDefault="005B5230" w:rsidP="00211E84">
            <w:r>
              <w:t>péče o zdraví</w:t>
            </w:r>
          </w:p>
          <w:p w:rsidR="005B5230" w:rsidRDefault="005B5230" w:rsidP="00211E84">
            <w:r>
              <w:t>zdravá výživa</w:t>
            </w:r>
          </w:p>
        </w:tc>
        <w:tc>
          <w:tcPr>
            <w:tcW w:w="2340" w:type="dxa"/>
          </w:tcPr>
          <w:p w:rsidR="005B5230" w:rsidRDefault="005B5230" w:rsidP="00211E84">
            <w:r>
              <w:t>Tv – tělovýchovné chvilky, správné držení těla a význam pohybu pro zdraví</w:t>
            </w:r>
          </w:p>
          <w:p w:rsidR="005B5230" w:rsidRDefault="005B5230" w:rsidP="00211E84">
            <w:r>
              <w:t>Vv – kresba lidské postavy</w:t>
            </w:r>
          </w:p>
          <w:p w:rsidR="005B5230" w:rsidRDefault="005B5230" w:rsidP="00211E84"/>
          <w:p w:rsidR="005B5230" w:rsidRDefault="005B5230" w:rsidP="00211E84">
            <w:r>
              <w:t>OSV (osobnostní rozvoj) – psychohygiena</w:t>
            </w:r>
          </w:p>
        </w:tc>
        <w:tc>
          <w:tcPr>
            <w:tcW w:w="1800" w:type="dxa"/>
          </w:tcPr>
          <w:p w:rsidR="005B5230" w:rsidRPr="00DF10C5" w:rsidRDefault="005B5230" w:rsidP="00211E84"/>
        </w:tc>
      </w:tr>
      <w:tr w:rsidR="005B5230" w:rsidTr="00211E84">
        <w:trPr>
          <w:trHeight w:val="676"/>
        </w:trPr>
        <w:tc>
          <w:tcPr>
            <w:tcW w:w="3060" w:type="dxa"/>
          </w:tcPr>
          <w:p w:rsidR="005B5230" w:rsidRDefault="005B5230" w:rsidP="00211E84">
            <w:r>
              <w:t>dodržuje zásady bezpečného chování tak, aby neohrožoval zdraví své a zdraví jiných</w:t>
            </w:r>
          </w:p>
        </w:tc>
        <w:tc>
          <w:tcPr>
            <w:tcW w:w="3420" w:type="dxa"/>
          </w:tcPr>
          <w:p w:rsidR="005B5230" w:rsidRDefault="005B5230" w:rsidP="00DB5690">
            <w:pPr>
              <w:numPr>
                <w:ilvl w:val="0"/>
                <w:numId w:val="192"/>
              </w:numPr>
            </w:pPr>
            <w:r>
              <w:t>rozlišuje nemoc a úraz</w:t>
            </w:r>
          </w:p>
        </w:tc>
        <w:tc>
          <w:tcPr>
            <w:tcW w:w="3060" w:type="dxa"/>
          </w:tcPr>
          <w:p w:rsidR="005B5230" w:rsidRDefault="005B5230" w:rsidP="00211E84">
            <w:r>
              <w:t>péče o zdraví</w:t>
            </w:r>
          </w:p>
          <w:p w:rsidR="005B5230" w:rsidRDefault="005B5230" w:rsidP="00211E84">
            <w:r>
              <w:t>první pomoc, pravidla chování ze školního řádu</w:t>
            </w:r>
          </w:p>
        </w:tc>
        <w:tc>
          <w:tcPr>
            <w:tcW w:w="2340" w:type="dxa"/>
          </w:tcPr>
          <w:p w:rsidR="005B5230" w:rsidRDefault="005B5230" w:rsidP="00211E84"/>
        </w:tc>
        <w:tc>
          <w:tcPr>
            <w:tcW w:w="1800" w:type="dxa"/>
          </w:tcPr>
          <w:p w:rsidR="005B5230" w:rsidRPr="00DF10C5" w:rsidRDefault="005B5230" w:rsidP="00211E84"/>
        </w:tc>
      </w:tr>
      <w:tr w:rsidR="005B5230" w:rsidTr="00211E84">
        <w:trPr>
          <w:trHeight w:val="676"/>
        </w:trPr>
        <w:tc>
          <w:tcPr>
            <w:tcW w:w="3060" w:type="dxa"/>
          </w:tcPr>
          <w:p w:rsidR="005B5230" w:rsidRDefault="005B5230" w:rsidP="00211E84">
            <w:r>
              <w:t>chová se obezřetně při setkání s neznámými jedinci, odmítne komunikaci, která je mu nepříjemná; v případě potřeby požádá o pomoc pro sebe i pro jiné dítě</w:t>
            </w:r>
          </w:p>
        </w:tc>
        <w:tc>
          <w:tcPr>
            <w:tcW w:w="3420" w:type="dxa"/>
          </w:tcPr>
          <w:p w:rsidR="005B5230" w:rsidRDefault="005B5230" w:rsidP="00DB5690">
            <w:pPr>
              <w:numPr>
                <w:ilvl w:val="0"/>
                <w:numId w:val="192"/>
              </w:numPr>
            </w:pPr>
            <w:r>
              <w:t>seznámí se s možným nebezpečím při pobytu venku, doma, při setkání s cizími lidmi</w:t>
            </w:r>
          </w:p>
          <w:p w:rsidR="005B5230" w:rsidRDefault="005B5230" w:rsidP="00DB5690">
            <w:pPr>
              <w:numPr>
                <w:ilvl w:val="0"/>
                <w:numId w:val="192"/>
              </w:numPr>
            </w:pPr>
            <w:r>
              <w:t xml:space="preserve">svěří se rodičům, učiteli s případy ohrožování, šikanování i s jakýmikoli pocity vlastního ohrožení </w:t>
            </w:r>
          </w:p>
        </w:tc>
        <w:tc>
          <w:tcPr>
            <w:tcW w:w="3060" w:type="dxa"/>
          </w:tcPr>
          <w:p w:rsidR="005B5230" w:rsidRDefault="005B5230" w:rsidP="00211E84">
            <w:r>
              <w:t>osobní bezpečí</w:t>
            </w:r>
          </w:p>
        </w:tc>
        <w:tc>
          <w:tcPr>
            <w:tcW w:w="2340" w:type="dxa"/>
          </w:tcPr>
          <w:p w:rsidR="005B5230" w:rsidRDefault="005B5230" w:rsidP="00211E84">
            <w:r>
              <w:t>Čj – dramatizace nebezpečných situací</w:t>
            </w:r>
          </w:p>
          <w:p w:rsidR="005B5230" w:rsidRDefault="005B5230" w:rsidP="00211E84"/>
          <w:p w:rsidR="005B5230" w:rsidRDefault="005B5230" w:rsidP="00211E84">
            <w:r w:rsidRPr="00074202">
              <w:t>OSV (</w:t>
            </w:r>
            <w:r>
              <w:t>sociální</w:t>
            </w:r>
            <w:r w:rsidRPr="00074202">
              <w:t xml:space="preserve"> rozvoj</w:t>
            </w:r>
            <w:r>
              <w:t>) – poznávání lidí</w:t>
            </w:r>
          </w:p>
        </w:tc>
        <w:tc>
          <w:tcPr>
            <w:tcW w:w="1800" w:type="dxa"/>
          </w:tcPr>
          <w:p w:rsidR="005B5230" w:rsidRPr="00DF10C5" w:rsidRDefault="005B5230" w:rsidP="00211E84"/>
        </w:tc>
      </w:tr>
      <w:tr w:rsidR="005B5230" w:rsidTr="00211E84">
        <w:trPr>
          <w:trHeight w:val="676"/>
        </w:trPr>
        <w:tc>
          <w:tcPr>
            <w:tcW w:w="3060" w:type="dxa"/>
          </w:tcPr>
          <w:p w:rsidR="005B5230" w:rsidRDefault="005B5230" w:rsidP="00211E84">
            <w:r>
              <w:t>uplatňuje základní pravidla účastníků silničního provozu</w:t>
            </w:r>
          </w:p>
        </w:tc>
        <w:tc>
          <w:tcPr>
            <w:tcW w:w="3420" w:type="dxa"/>
          </w:tcPr>
          <w:p w:rsidR="005B5230" w:rsidRDefault="005B5230" w:rsidP="00DB5690">
            <w:pPr>
              <w:numPr>
                <w:ilvl w:val="0"/>
                <w:numId w:val="200"/>
              </w:numPr>
            </w:pPr>
            <w:r>
              <w:t>seznamuje se s pravidly BOZ při cestě do školy a ze školy</w:t>
            </w:r>
          </w:p>
          <w:p w:rsidR="005B5230" w:rsidRDefault="005B5230" w:rsidP="00DB5690">
            <w:pPr>
              <w:numPr>
                <w:ilvl w:val="0"/>
                <w:numId w:val="200"/>
              </w:numPr>
            </w:pPr>
            <w:r>
              <w:t>rozlišuje některé důležité dopravní značky v blízkosti školy</w:t>
            </w:r>
          </w:p>
        </w:tc>
        <w:tc>
          <w:tcPr>
            <w:tcW w:w="3060" w:type="dxa"/>
          </w:tcPr>
          <w:p w:rsidR="005B5230" w:rsidRDefault="005B5230" w:rsidP="00211E84">
            <w:r>
              <w:t>cestou do školy</w:t>
            </w:r>
          </w:p>
        </w:tc>
        <w:tc>
          <w:tcPr>
            <w:tcW w:w="2340" w:type="dxa"/>
          </w:tcPr>
          <w:p w:rsidR="005B5230" w:rsidRDefault="005B5230" w:rsidP="00211E84">
            <w:r>
              <w:t>Pv – dopravní značky</w:t>
            </w:r>
          </w:p>
        </w:tc>
        <w:tc>
          <w:tcPr>
            <w:tcW w:w="1800" w:type="dxa"/>
          </w:tcPr>
          <w:p w:rsidR="005B5230" w:rsidRPr="00DF10C5" w:rsidRDefault="005B5230" w:rsidP="00211E84"/>
        </w:tc>
      </w:tr>
      <w:tr w:rsidR="005B5230" w:rsidTr="00211E84">
        <w:trPr>
          <w:trHeight w:val="676"/>
        </w:trPr>
        <w:tc>
          <w:tcPr>
            <w:tcW w:w="3060" w:type="dxa"/>
          </w:tcPr>
          <w:p w:rsidR="005B5230" w:rsidRDefault="005B5230" w:rsidP="00211E84">
            <w:r>
              <w:t>reaguje adekvátně na pokyny dospělých při mimořádných událostech</w:t>
            </w:r>
          </w:p>
        </w:tc>
        <w:tc>
          <w:tcPr>
            <w:tcW w:w="3420" w:type="dxa"/>
          </w:tcPr>
          <w:p w:rsidR="005B5230" w:rsidRDefault="005B5230" w:rsidP="00DB5690">
            <w:pPr>
              <w:numPr>
                <w:ilvl w:val="0"/>
                <w:numId w:val="192"/>
              </w:numPr>
            </w:pPr>
            <w:r>
              <w:t>dodržuje pokyny dospělého při mimořádné situaci</w:t>
            </w:r>
          </w:p>
        </w:tc>
        <w:tc>
          <w:tcPr>
            <w:tcW w:w="3060" w:type="dxa"/>
          </w:tcPr>
          <w:p w:rsidR="005B5230" w:rsidRDefault="005B5230" w:rsidP="00211E84">
            <w:r>
              <w:t>osobní bezpečí při mimořádných událostech, důležitá čísla tísňového volání</w:t>
            </w:r>
          </w:p>
        </w:tc>
        <w:tc>
          <w:tcPr>
            <w:tcW w:w="2340" w:type="dxa"/>
          </w:tcPr>
          <w:p w:rsidR="005B5230" w:rsidRDefault="005B5230" w:rsidP="00211E84">
            <w:r>
              <w:t>Tv – reakce na povely</w:t>
            </w:r>
          </w:p>
        </w:tc>
        <w:tc>
          <w:tcPr>
            <w:tcW w:w="1800" w:type="dxa"/>
          </w:tcPr>
          <w:p w:rsidR="005B5230" w:rsidRPr="00DF10C5" w:rsidRDefault="005B5230" w:rsidP="00211E84"/>
        </w:tc>
      </w:tr>
    </w:tbl>
    <w:p w:rsidR="005B5230" w:rsidRDefault="005B5230" w:rsidP="005B5230">
      <w:pPr>
        <w:rPr>
          <w:b/>
          <w:bCs/>
          <w:i/>
          <w:iCs/>
        </w:rPr>
      </w:pPr>
    </w:p>
    <w:p w:rsidR="005B5230" w:rsidRDefault="005B5230" w:rsidP="005B5230">
      <w:pPr>
        <w:rPr>
          <w:b/>
          <w:bCs/>
          <w:i/>
          <w:iCs/>
        </w:rPr>
      </w:pPr>
    </w:p>
    <w:p w:rsidR="005B5230" w:rsidRDefault="005B5230" w:rsidP="005B5230">
      <w:pPr>
        <w:rPr>
          <w:b/>
          <w:bCs/>
          <w:i/>
          <w:iCs/>
        </w:rPr>
      </w:pPr>
    </w:p>
    <w:p w:rsidR="005B5230" w:rsidRDefault="005B5230" w:rsidP="005B5230">
      <w:pPr>
        <w:rPr>
          <w:b/>
          <w:bCs/>
          <w:i/>
          <w:iCs/>
        </w:rPr>
      </w:pPr>
    </w:p>
    <w:p w:rsidR="005B5230" w:rsidRDefault="005B5230" w:rsidP="005B5230">
      <w:pPr>
        <w:rPr>
          <w:b/>
          <w:bCs/>
          <w:i/>
          <w:iCs/>
        </w:rPr>
      </w:pPr>
    </w:p>
    <w:p w:rsidR="005B5230" w:rsidRDefault="005B5230" w:rsidP="005B5230">
      <w:pPr>
        <w:rPr>
          <w:b/>
          <w:bCs/>
          <w:i/>
          <w:iCs/>
        </w:rPr>
      </w:pPr>
    </w:p>
    <w:p w:rsidR="005B5230" w:rsidRDefault="005B5230" w:rsidP="005B5230">
      <w:pPr>
        <w:rPr>
          <w:b/>
          <w:bCs/>
          <w:i/>
          <w:iCs/>
        </w:rPr>
      </w:pPr>
    </w:p>
    <w:p w:rsidR="005B5230" w:rsidRDefault="005B5230" w:rsidP="005B5230">
      <w:pPr>
        <w:rPr>
          <w:b/>
          <w:bCs/>
          <w:i/>
          <w:iCs/>
        </w:rPr>
      </w:pPr>
    </w:p>
    <w:p w:rsidR="005B5230" w:rsidRDefault="005B5230" w:rsidP="005B5230">
      <w:pPr>
        <w:rPr>
          <w:b/>
          <w:bCs/>
          <w:i/>
          <w:iCs/>
        </w:rPr>
      </w:pPr>
    </w:p>
    <w:p w:rsidR="005B5230" w:rsidRDefault="005B5230" w:rsidP="005B5230">
      <w:pPr>
        <w:rPr>
          <w:b/>
          <w:bCs/>
          <w:i/>
          <w:iCs/>
        </w:rPr>
      </w:pPr>
    </w:p>
    <w:p w:rsidR="005B5230" w:rsidRDefault="005B5230" w:rsidP="005B5230">
      <w:pPr>
        <w:rPr>
          <w:b/>
          <w:bCs/>
          <w:i/>
          <w:iCs/>
        </w:rPr>
      </w:pPr>
    </w:p>
    <w:p w:rsidR="005B5230" w:rsidRDefault="005B5230" w:rsidP="005B5230">
      <w:pPr>
        <w:rPr>
          <w:b/>
          <w:bCs/>
          <w:i/>
          <w:iCs/>
        </w:rPr>
      </w:pPr>
    </w:p>
    <w:p w:rsidR="005B5230" w:rsidRDefault="005B5230" w:rsidP="005B5230">
      <w:pPr>
        <w:rPr>
          <w:sz w:val="28"/>
          <w:szCs w:val="28"/>
        </w:rPr>
      </w:pPr>
    </w:p>
    <w:p w:rsidR="005B5230" w:rsidRDefault="005B5230" w:rsidP="005B5230">
      <w:pPr>
        <w:rPr>
          <w:b/>
          <w:sz w:val="28"/>
          <w:szCs w:val="28"/>
        </w:rPr>
      </w:pPr>
      <w:r>
        <w:rPr>
          <w:b/>
          <w:sz w:val="28"/>
          <w:szCs w:val="28"/>
        </w:rPr>
        <w:t xml:space="preserve">Vyučovací předmět: </w:t>
      </w:r>
      <w:r>
        <w:rPr>
          <w:sz w:val="28"/>
          <w:szCs w:val="28"/>
        </w:rPr>
        <w:t>Prvouka</w:t>
      </w:r>
    </w:p>
    <w:p w:rsidR="005B5230" w:rsidRDefault="005B5230" w:rsidP="005B5230">
      <w:pPr>
        <w:rPr>
          <w:sz w:val="28"/>
          <w:szCs w:val="28"/>
        </w:rPr>
      </w:pPr>
      <w:r>
        <w:rPr>
          <w:b/>
          <w:sz w:val="28"/>
          <w:szCs w:val="28"/>
        </w:rPr>
        <w:t>Ročník:</w:t>
      </w:r>
      <w:r>
        <w:rPr>
          <w:sz w:val="28"/>
          <w:szCs w:val="28"/>
        </w:rPr>
        <w:t xml:space="preserve"> 3.</w:t>
      </w:r>
    </w:p>
    <w:p w:rsidR="005B5230" w:rsidRDefault="005B5230" w:rsidP="005B5230">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5B5230" w:rsidTr="00211E84">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5B5230" w:rsidRDefault="005B5230" w:rsidP="00211E84">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5B5230" w:rsidRDefault="005B5230" w:rsidP="00211E84">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5B5230" w:rsidRDefault="005B5230" w:rsidP="00211E84">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5B5230" w:rsidRDefault="005B5230" w:rsidP="00211E84">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5B5230" w:rsidRDefault="005B5230" w:rsidP="00211E84">
            <w:pPr>
              <w:jc w:val="center"/>
              <w:rPr>
                <w:b/>
                <w:sz w:val="28"/>
                <w:szCs w:val="28"/>
              </w:rPr>
            </w:pPr>
            <w:r>
              <w:rPr>
                <w:b/>
                <w:sz w:val="28"/>
                <w:szCs w:val="28"/>
              </w:rPr>
              <w:t>Poznámky</w:t>
            </w:r>
          </w:p>
        </w:tc>
      </w:tr>
      <w:tr w:rsidR="005B5230" w:rsidTr="00211E84">
        <w:trPr>
          <w:trHeight w:val="676"/>
        </w:trPr>
        <w:tc>
          <w:tcPr>
            <w:tcW w:w="3060" w:type="dxa"/>
            <w:tcBorders>
              <w:top w:val="single" w:sz="12" w:space="0" w:color="auto"/>
            </w:tcBorders>
          </w:tcPr>
          <w:p w:rsidR="005B5230" w:rsidRPr="00DF10C5" w:rsidRDefault="005B5230" w:rsidP="00211E84">
            <w:r>
              <w:t>vyznačí v jednoduchém plánu místo svého bydliště a školy, cestu na určené místo a rozliší možná nebezpečí v nejbližším okolí</w:t>
            </w:r>
          </w:p>
        </w:tc>
        <w:tc>
          <w:tcPr>
            <w:tcW w:w="3420" w:type="dxa"/>
            <w:tcBorders>
              <w:top w:val="single" w:sz="12" w:space="0" w:color="auto"/>
            </w:tcBorders>
          </w:tcPr>
          <w:p w:rsidR="005B5230" w:rsidRDefault="005B5230" w:rsidP="00DB5690">
            <w:pPr>
              <w:numPr>
                <w:ilvl w:val="0"/>
                <w:numId w:val="193"/>
              </w:numPr>
            </w:pPr>
            <w:r>
              <w:t>dopraví se bezpečně nejkratší cestou do školy z určeného místa</w:t>
            </w:r>
          </w:p>
          <w:p w:rsidR="005B5230" w:rsidRPr="0000083D" w:rsidRDefault="005B5230" w:rsidP="00DB5690">
            <w:pPr>
              <w:numPr>
                <w:ilvl w:val="0"/>
                <w:numId w:val="193"/>
              </w:numPr>
            </w:pPr>
            <w:r>
              <w:t>v jednoduchém plánu vyznačí místo svého bydliště, školy</w:t>
            </w:r>
          </w:p>
        </w:tc>
        <w:tc>
          <w:tcPr>
            <w:tcW w:w="3060" w:type="dxa"/>
            <w:tcBorders>
              <w:top w:val="single" w:sz="12" w:space="0" w:color="auto"/>
            </w:tcBorders>
          </w:tcPr>
          <w:p w:rsidR="005B5230" w:rsidRPr="00F65AFE" w:rsidRDefault="005B5230" w:rsidP="00211E84">
            <w:r>
              <w:t>místo, kde žijeme</w:t>
            </w:r>
          </w:p>
        </w:tc>
        <w:tc>
          <w:tcPr>
            <w:tcW w:w="2340" w:type="dxa"/>
            <w:tcBorders>
              <w:top w:val="single" w:sz="12" w:space="0" w:color="auto"/>
            </w:tcBorders>
          </w:tcPr>
          <w:p w:rsidR="005B5230" w:rsidRDefault="005B5230" w:rsidP="00211E84">
            <w:r>
              <w:t>M – diagramy, grafy, tabulky, práce s údaji, jízdní řady, ceník</w:t>
            </w:r>
          </w:p>
          <w:p w:rsidR="005B5230" w:rsidRPr="00F65AFE" w:rsidRDefault="005B5230" w:rsidP="00211E84">
            <w:r>
              <w:t>Vv – kreslení linie, tvarů, barev a objektů</w:t>
            </w:r>
          </w:p>
        </w:tc>
        <w:tc>
          <w:tcPr>
            <w:tcW w:w="1800" w:type="dxa"/>
            <w:tcBorders>
              <w:top w:val="single" w:sz="12" w:space="0" w:color="auto"/>
            </w:tcBorders>
          </w:tcPr>
          <w:p w:rsidR="005B5230" w:rsidRPr="00DF10C5" w:rsidRDefault="005B5230" w:rsidP="00211E84"/>
        </w:tc>
      </w:tr>
      <w:tr w:rsidR="005B5230" w:rsidTr="00211E84">
        <w:trPr>
          <w:trHeight w:val="676"/>
        </w:trPr>
        <w:tc>
          <w:tcPr>
            <w:tcW w:w="3060" w:type="dxa"/>
          </w:tcPr>
          <w:p w:rsidR="005B5230" w:rsidRDefault="005B5230" w:rsidP="00211E84">
            <w:r>
              <w:t>začlení svou obec (město) do příslušného kraje a obslužného centra ČR, pozoruje a popíše změny v nejbližším okolí, obci (městě)</w:t>
            </w:r>
          </w:p>
        </w:tc>
        <w:tc>
          <w:tcPr>
            <w:tcW w:w="3420" w:type="dxa"/>
          </w:tcPr>
          <w:p w:rsidR="005B5230" w:rsidRDefault="005B5230" w:rsidP="00DB5690">
            <w:pPr>
              <w:numPr>
                <w:ilvl w:val="0"/>
                <w:numId w:val="189"/>
              </w:numPr>
            </w:pPr>
            <w:r>
              <w:t>vytvoří jednoduché orientační náčrtky blízkého okolí</w:t>
            </w:r>
          </w:p>
          <w:p w:rsidR="005B5230" w:rsidRDefault="005B5230" w:rsidP="00DB5690">
            <w:pPr>
              <w:numPr>
                <w:ilvl w:val="0"/>
                <w:numId w:val="189"/>
              </w:numPr>
            </w:pPr>
            <w:r>
              <w:t>pozoruje a popisuje změny v nejbližším okolí</w:t>
            </w:r>
          </w:p>
        </w:tc>
        <w:tc>
          <w:tcPr>
            <w:tcW w:w="3060" w:type="dxa"/>
          </w:tcPr>
          <w:p w:rsidR="005B5230" w:rsidRDefault="005B5230" w:rsidP="00211E84">
            <w:r>
              <w:t>naše město, obec a náš kraj, orientace ve městě, v obci</w:t>
            </w:r>
          </w:p>
        </w:tc>
        <w:tc>
          <w:tcPr>
            <w:tcW w:w="2340" w:type="dxa"/>
          </w:tcPr>
          <w:p w:rsidR="005B5230" w:rsidRDefault="005B5230" w:rsidP="00211E84">
            <w:r>
              <w:t>Čj – popis</w:t>
            </w:r>
          </w:p>
        </w:tc>
        <w:tc>
          <w:tcPr>
            <w:tcW w:w="1800" w:type="dxa"/>
          </w:tcPr>
          <w:p w:rsidR="005B5230" w:rsidRPr="00DF10C5" w:rsidRDefault="005B5230" w:rsidP="00211E84"/>
        </w:tc>
      </w:tr>
      <w:tr w:rsidR="005B5230" w:rsidTr="00211E84">
        <w:trPr>
          <w:trHeight w:val="676"/>
        </w:trPr>
        <w:tc>
          <w:tcPr>
            <w:tcW w:w="3060" w:type="dxa"/>
          </w:tcPr>
          <w:p w:rsidR="005B5230" w:rsidRDefault="005B5230" w:rsidP="00211E84">
            <w:r>
              <w:t>rozliší přírodní a umělé prvky v okolní krajině a vyjádří různými způsoby její estetické hodnoty a rozmanitost</w:t>
            </w:r>
          </w:p>
        </w:tc>
        <w:tc>
          <w:tcPr>
            <w:tcW w:w="3420" w:type="dxa"/>
          </w:tcPr>
          <w:p w:rsidR="005B5230" w:rsidRDefault="005B5230" w:rsidP="00DB5690">
            <w:pPr>
              <w:numPr>
                <w:ilvl w:val="0"/>
                <w:numId w:val="201"/>
              </w:numPr>
            </w:pPr>
            <w:r>
              <w:t>pomocí kompasu určuje světové strany, pracuje s mapou, plánem</w:t>
            </w:r>
          </w:p>
          <w:p w:rsidR="005B5230" w:rsidRDefault="005B5230" w:rsidP="00DB5690">
            <w:pPr>
              <w:numPr>
                <w:ilvl w:val="0"/>
                <w:numId w:val="201"/>
              </w:numPr>
            </w:pPr>
            <w:r>
              <w:t>orientuje se v neznámé krajině</w:t>
            </w:r>
          </w:p>
          <w:p w:rsidR="005B5230" w:rsidRDefault="005B5230" w:rsidP="00DB5690">
            <w:pPr>
              <w:numPr>
                <w:ilvl w:val="0"/>
                <w:numId w:val="201"/>
              </w:numPr>
            </w:pPr>
            <w:r>
              <w:t>pojmenuje vodní toky a plochy</w:t>
            </w:r>
          </w:p>
        </w:tc>
        <w:tc>
          <w:tcPr>
            <w:tcW w:w="3060" w:type="dxa"/>
          </w:tcPr>
          <w:p w:rsidR="005B5230" w:rsidRDefault="005B5230" w:rsidP="00211E84">
            <w:r>
              <w:t>typy krajin u nás, vodní toky a plochy, krajina podle nadmořské výšky, práce s mapou, působení lidí na krajinu a životní prostředí</w:t>
            </w:r>
          </w:p>
          <w:p w:rsidR="005B5230" w:rsidRDefault="005B5230" w:rsidP="00211E84">
            <w:r>
              <w:t>krajina kolem nás, určování světových stran, práce s mapou</w:t>
            </w:r>
          </w:p>
        </w:tc>
        <w:tc>
          <w:tcPr>
            <w:tcW w:w="2340" w:type="dxa"/>
          </w:tcPr>
          <w:p w:rsidR="005B5230" w:rsidRDefault="005B5230" w:rsidP="00211E84">
            <w:r>
              <w:t>Vv – kreslení krajiny</w:t>
            </w:r>
          </w:p>
        </w:tc>
        <w:tc>
          <w:tcPr>
            <w:tcW w:w="1800" w:type="dxa"/>
          </w:tcPr>
          <w:p w:rsidR="005B5230" w:rsidRPr="00DF10C5" w:rsidRDefault="005B5230" w:rsidP="00211E84"/>
        </w:tc>
      </w:tr>
      <w:tr w:rsidR="005B5230" w:rsidTr="00211E84">
        <w:trPr>
          <w:trHeight w:val="676"/>
        </w:trPr>
        <w:tc>
          <w:tcPr>
            <w:tcW w:w="3060" w:type="dxa"/>
          </w:tcPr>
          <w:p w:rsidR="005B5230" w:rsidRDefault="005B5230" w:rsidP="00211E84">
            <w:r>
              <w:t>rozlišuje blízké příbuzenské vztahy v rodině, role rodinných příslušníků a vztahy mezi nimi</w:t>
            </w:r>
          </w:p>
        </w:tc>
        <w:tc>
          <w:tcPr>
            <w:tcW w:w="3420" w:type="dxa"/>
          </w:tcPr>
          <w:p w:rsidR="005B5230" w:rsidRDefault="005B5230" w:rsidP="00DB5690">
            <w:pPr>
              <w:numPr>
                <w:ilvl w:val="0"/>
                <w:numId w:val="202"/>
              </w:numPr>
            </w:pPr>
            <w:r>
              <w:t xml:space="preserve">popíše významné události v rodině, zná a ctí rodinné tradice </w:t>
            </w:r>
          </w:p>
          <w:p w:rsidR="005B5230" w:rsidRDefault="005B5230" w:rsidP="00DB5690">
            <w:pPr>
              <w:numPr>
                <w:ilvl w:val="0"/>
                <w:numId w:val="202"/>
              </w:numPr>
            </w:pPr>
            <w:r>
              <w:t>orientuje se rámcově v profesi svých rodičů</w:t>
            </w:r>
          </w:p>
        </w:tc>
        <w:tc>
          <w:tcPr>
            <w:tcW w:w="3060" w:type="dxa"/>
          </w:tcPr>
          <w:p w:rsidR="005B5230" w:rsidRDefault="005B5230" w:rsidP="00211E84">
            <w:r>
              <w:t>významné události v rodině</w:t>
            </w:r>
          </w:p>
        </w:tc>
        <w:tc>
          <w:tcPr>
            <w:tcW w:w="2340" w:type="dxa"/>
          </w:tcPr>
          <w:p w:rsidR="005B5230" w:rsidRDefault="005B5230" w:rsidP="00211E84">
            <w:r>
              <w:t>Čj – popíše významnou událost v rodině</w:t>
            </w:r>
          </w:p>
          <w:p w:rsidR="005B5230" w:rsidRDefault="005B5230" w:rsidP="00211E84">
            <w:r>
              <w:t>Pv – stolování, péče o nenáročné rostliny</w:t>
            </w:r>
          </w:p>
        </w:tc>
        <w:tc>
          <w:tcPr>
            <w:tcW w:w="1800" w:type="dxa"/>
          </w:tcPr>
          <w:p w:rsidR="005B5230" w:rsidRPr="00DF10C5" w:rsidRDefault="005B5230" w:rsidP="00211E84"/>
        </w:tc>
      </w:tr>
      <w:tr w:rsidR="005B5230" w:rsidTr="00211E84">
        <w:trPr>
          <w:trHeight w:val="676"/>
        </w:trPr>
        <w:tc>
          <w:tcPr>
            <w:tcW w:w="3060" w:type="dxa"/>
          </w:tcPr>
          <w:p w:rsidR="005B5230" w:rsidRDefault="005B5230" w:rsidP="00211E84">
            <w:r>
              <w:t>odvodí význam a potřebu různých povolání a pracovních činností</w:t>
            </w:r>
          </w:p>
        </w:tc>
        <w:tc>
          <w:tcPr>
            <w:tcW w:w="3420" w:type="dxa"/>
          </w:tcPr>
          <w:p w:rsidR="005B5230" w:rsidRDefault="005B5230" w:rsidP="00DB5690">
            <w:pPr>
              <w:numPr>
                <w:ilvl w:val="0"/>
                <w:numId w:val="203"/>
              </w:numPr>
            </w:pPr>
            <w:r>
              <w:t>má úctu k práci a k pracovním činnostem</w:t>
            </w:r>
          </w:p>
          <w:p w:rsidR="005B5230" w:rsidRDefault="005B5230" w:rsidP="00DB5690">
            <w:pPr>
              <w:numPr>
                <w:ilvl w:val="0"/>
                <w:numId w:val="203"/>
              </w:numPr>
            </w:pPr>
            <w:r>
              <w:t>zná odměnu za práci, odsoudí ničení výsledků práce</w:t>
            </w:r>
          </w:p>
          <w:p w:rsidR="005B5230" w:rsidRDefault="005B5230" w:rsidP="00DB5690">
            <w:pPr>
              <w:numPr>
                <w:ilvl w:val="0"/>
                <w:numId w:val="203"/>
              </w:numPr>
            </w:pPr>
            <w:r>
              <w:t>popíše práci svých rodičů</w:t>
            </w:r>
          </w:p>
        </w:tc>
        <w:tc>
          <w:tcPr>
            <w:tcW w:w="3060" w:type="dxa"/>
          </w:tcPr>
          <w:p w:rsidR="005B5230" w:rsidRDefault="005B5230" w:rsidP="00211E84">
            <w:r>
              <w:t>lidé a práce</w:t>
            </w:r>
          </w:p>
        </w:tc>
        <w:tc>
          <w:tcPr>
            <w:tcW w:w="2340" w:type="dxa"/>
          </w:tcPr>
          <w:p w:rsidR="005B5230" w:rsidRDefault="005B5230" w:rsidP="00211E84">
            <w:r>
              <w:t>Vv – kresba povolání</w:t>
            </w:r>
          </w:p>
          <w:p w:rsidR="005B5230" w:rsidRDefault="005B5230" w:rsidP="00211E84">
            <w:r>
              <w:t>Čj – tvořivá práce s literárním textem</w:t>
            </w:r>
          </w:p>
        </w:tc>
        <w:tc>
          <w:tcPr>
            <w:tcW w:w="1800" w:type="dxa"/>
          </w:tcPr>
          <w:p w:rsidR="005B5230" w:rsidRPr="00DF10C5" w:rsidRDefault="005B5230" w:rsidP="00211E84"/>
        </w:tc>
      </w:tr>
      <w:tr w:rsidR="005B5230" w:rsidTr="00211E84">
        <w:trPr>
          <w:trHeight w:val="676"/>
        </w:trPr>
        <w:tc>
          <w:tcPr>
            <w:tcW w:w="3060" w:type="dxa"/>
          </w:tcPr>
          <w:p w:rsidR="005B5230" w:rsidRDefault="005B5230" w:rsidP="00211E84">
            <w:r>
              <w:t>projevuje toleranci k přirozeným odlišnostem spolužáků, jejich přednostem i nedostatkům</w:t>
            </w:r>
          </w:p>
        </w:tc>
        <w:tc>
          <w:tcPr>
            <w:tcW w:w="3420" w:type="dxa"/>
          </w:tcPr>
          <w:p w:rsidR="005B5230" w:rsidRDefault="005B5230" w:rsidP="00DB5690">
            <w:pPr>
              <w:numPr>
                <w:ilvl w:val="0"/>
                <w:numId w:val="204"/>
              </w:numPr>
            </w:pPr>
            <w:r>
              <w:t>přijímá lidi kolem sebe, kteří jsou nějakým způsobem odlišní, je tolerantní k jejich přednostem i nedostatkům</w:t>
            </w:r>
          </w:p>
        </w:tc>
        <w:tc>
          <w:tcPr>
            <w:tcW w:w="3060" w:type="dxa"/>
          </w:tcPr>
          <w:p w:rsidR="005B5230" w:rsidRDefault="005B5230" w:rsidP="00211E84">
            <w:r>
              <w:t>soužití lidí, mezilidské vztahy</w:t>
            </w:r>
          </w:p>
          <w:p w:rsidR="005B5230" w:rsidRDefault="005B5230" w:rsidP="00211E84">
            <w:r>
              <w:t>osvojování vhodného chování k ostatním spolužákům</w:t>
            </w:r>
          </w:p>
          <w:p w:rsidR="005B5230" w:rsidRDefault="005B5230" w:rsidP="00211E84">
            <w:r>
              <w:t>právo a  spravedlnost</w:t>
            </w:r>
          </w:p>
          <w:p w:rsidR="005B5230" w:rsidRDefault="005B5230" w:rsidP="00211E84">
            <w:r>
              <w:t>základní lidská práva a práva dítěte</w:t>
            </w:r>
          </w:p>
        </w:tc>
        <w:tc>
          <w:tcPr>
            <w:tcW w:w="2340" w:type="dxa"/>
          </w:tcPr>
          <w:p w:rsidR="005B5230" w:rsidRDefault="005B5230" w:rsidP="00211E84">
            <w:r>
              <w:t>MKV – kulturní diference</w:t>
            </w:r>
          </w:p>
        </w:tc>
        <w:tc>
          <w:tcPr>
            <w:tcW w:w="1800" w:type="dxa"/>
          </w:tcPr>
          <w:p w:rsidR="005B5230" w:rsidRPr="00DF10C5" w:rsidRDefault="005B5230" w:rsidP="00211E84"/>
        </w:tc>
      </w:tr>
      <w:tr w:rsidR="005B5230" w:rsidTr="00211E84">
        <w:trPr>
          <w:trHeight w:val="676"/>
        </w:trPr>
        <w:tc>
          <w:tcPr>
            <w:tcW w:w="3060" w:type="dxa"/>
          </w:tcPr>
          <w:p w:rsidR="005B5230" w:rsidRDefault="005B5230" w:rsidP="00211E84">
            <w:r>
              <w:t>využívá časové údaje při řešení různých situací v denním životě, rozlišuje děj v minulosti, přítomnosti a budoucnosti</w:t>
            </w:r>
          </w:p>
        </w:tc>
        <w:tc>
          <w:tcPr>
            <w:tcW w:w="3420" w:type="dxa"/>
          </w:tcPr>
          <w:p w:rsidR="005B5230" w:rsidRDefault="005B5230" w:rsidP="00DB5690">
            <w:pPr>
              <w:numPr>
                <w:ilvl w:val="0"/>
                <w:numId w:val="204"/>
              </w:numPr>
            </w:pPr>
            <w:r>
              <w:t>rozlišuje  děj v minulosti, přítomnosti a budoucnosti</w:t>
            </w:r>
          </w:p>
        </w:tc>
        <w:tc>
          <w:tcPr>
            <w:tcW w:w="3060" w:type="dxa"/>
          </w:tcPr>
          <w:p w:rsidR="005B5230" w:rsidRDefault="005B5230" w:rsidP="00211E84">
            <w:r>
              <w:t>lidé a čas, poznávání života lidí v minulosti</w:t>
            </w:r>
          </w:p>
        </w:tc>
        <w:tc>
          <w:tcPr>
            <w:tcW w:w="2340" w:type="dxa"/>
          </w:tcPr>
          <w:p w:rsidR="005B5230" w:rsidRDefault="005B5230" w:rsidP="00211E84">
            <w:r>
              <w:t>M – orientace v čase</w:t>
            </w:r>
          </w:p>
          <w:p w:rsidR="005B5230" w:rsidRDefault="005B5230" w:rsidP="00211E84">
            <w:r>
              <w:t>M – sledování jednotlivých závislostí a jejich vlastností</w:t>
            </w:r>
          </w:p>
        </w:tc>
        <w:tc>
          <w:tcPr>
            <w:tcW w:w="1800" w:type="dxa"/>
          </w:tcPr>
          <w:p w:rsidR="005B5230" w:rsidRPr="00DF10C5" w:rsidRDefault="005B5230" w:rsidP="00211E84"/>
        </w:tc>
      </w:tr>
      <w:tr w:rsidR="005B5230" w:rsidTr="00211E84">
        <w:trPr>
          <w:trHeight w:val="676"/>
        </w:trPr>
        <w:tc>
          <w:tcPr>
            <w:tcW w:w="3060" w:type="dxa"/>
          </w:tcPr>
          <w:p w:rsidR="005B5230" w:rsidRDefault="005B5230" w:rsidP="00211E84">
            <w:r>
              <w:t>pojmenuje některé rodáky, kulturní či historické památky, významné události regionu, interpretuje některé pověsti nebo báje spjaté s místem, v němž žije</w:t>
            </w:r>
          </w:p>
        </w:tc>
        <w:tc>
          <w:tcPr>
            <w:tcW w:w="3420" w:type="dxa"/>
          </w:tcPr>
          <w:p w:rsidR="005B5230" w:rsidRDefault="005B5230" w:rsidP="00DB5690">
            <w:pPr>
              <w:numPr>
                <w:ilvl w:val="0"/>
                <w:numId w:val="189"/>
              </w:numPr>
            </w:pPr>
            <w:r>
              <w:t>interpretuje některé pověsti nebo báje spjaté s místem, v němž žije</w:t>
            </w:r>
          </w:p>
          <w:p w:rsidR="005B5230" w:rsidRDefault="005B5230" w:rsidP="00DB5690">
            <w:pPr>
              <w:numPr>
                <w:ilvl w:val="0"/>
                <w:numId w:val="189"/>
              </w:numPr>
            </w:pPr>
            <w:r>
              <w:t>vycházka k historickým památkám obce</w:t>
            </w:r>
          </w:p>
        </w:tc>
        <w:tc>
          <w:tcPr>
            <w:tcW w:w="3060" w:type="dxa"/>
          </w:tcPr>
          <w:p w:rsidR="005B5230" w:rsidRDefault="005B5230" w:rsidP="00211E84">
            <w:r>
              <w:t>regionální památky</w:t>
            </w:r>
          </w:p>
          <w:p w:rsidR="005B5230" w:rsidRDefault="005B5230" w:rsidP="00211E84">
            <w:r>
              <w:t>péče o památky</w:t>
            </w:r>
          </w:p>
          <w:p w:rsidR="005B5230" w:rsidRDefault="005B5230" w:rsidP="00211E84">
            <w:r>
              <w:t>kultura a historie města, obce</w:t>
            </w:r>
          </w:p>
        </w:tc>
        <w:tc>
          <w:tcPr>
            <w:tcW w:w="2340" w:type="dxa"/>
          </w:tcPr>
          <w:p w:rsidR="005B5230" w:rsidRDefault="005B5230" w:rsidP="00211E84">
            <w:r>
              <w:t>Vv – kresba historických památek obce</w:t>
            </w:r>
          </w:p>
        </w:tc>
        <w:tc>
          <w:tcPr>
            <w:tcW w:w="1800" w:type="dxa"/>
          </w:tcPr>
          <w:p w:rsidR="005B5230" w:rsidRPr="00DF10C5" w:rsidRDefault="005B5230" w:rsidP="00211E84"/>
        </w:tc>
      </w:tr>
      <w:tr w:rsidR="005B5230" w:rsidTr="00211E84">
        <w:trPr>
          <w:trHeight w:val="676"/>
        </w:trPr>
        <w:tc>
          <w:tcPr>
            <w:tcW w:w="3060" w:type="dxa"/>
          </w:tcPr>
          <w:p w:rsidR="005B5230" w:rsidRDefault="005B5230" w:rsidP="00211E84">
            <w:r>
              <w:t>uplatňuje elementární poznatky o sobě, o rodině a činnostech člověka, o lidské společnosti, soužití, zvycích a o práci lidí; na příkladech porovnává minulost a současnost</w:t>
            </w:r>
          </w:p>
        </w:tc>
        <w:tc>
          <w:tcPr>
            <w:tcW w:w="3420" w:type="dxa"/>
          </w:tcPr>
          <w:p w:rsidR="005B5230" w:rsidRDefault="005B5230" w:rsidP="00DB5690">
            <w:pPr>
              <w:numPr>
                <w:ilvl w:val="0"/>
                <w:numId w:val="205"/>
              </w:numPr>
            </w:pPr>
            <w:r>
              <w:t>porovnává minulost a současnost v rodině, kořeny rodiny, její soužití, zvyky a tradice (Velikonoce, Vánoce apod.)</w:t>
            </w:r>
          </w:p>
        </w:tc>
        <w:tc>
          <w:tcPr>
            <w:tcW w:w="3060" w:type="dxa"/>
          </w:tcPr>
          <w:p w:rsidR="005B5230" w:rsidRDefault="005B5230" w:rsidP="00211E84">
            <w:r>
              <w:t>současnost a minulost v našem životě, proměny způsobu života</w:t>
            </w:r>
          </w:p>
          <w:p w:rsidR="005B5230" w:rsidRDefault="005B5230" w:rsidP="00211E84">
            <w:r>
              <w:t>průběh lidského života</w:t>
            </w:r>
          </w:p>
          <w:p w:rsidR="005B5230" w:rsidRDefault="005B5230" w:rsidP="00211E84">
            <w:r>
              <w:t>státní svátky a významné dny</w:t>
            </w:r>
          </w:p>
        </w:tc>
        <w:tc>
          <w:tcPr>
            <w:tcW w:w="2340" w:type="dxa"/>
          </w:tcPr>
          <w:p w:rsidR="005B5230" w:rsidRDefault="005B5230" w:rsidP="00211E84">
            <w:r>
              <w:t>VV – naše Vánoce</w:t>
            </w:r>
          </w:p>
          <w:p w:rsidR="005B5230" w:rsidRDefault="005B5230" w:rsidP="00211E84"/>
        </w:tc>
        <w:tc>
          <w:tcPr>
            <w:tcW w:w="1800" w:type="dxa"/>
          </w:tcPr>
          <w:p w:rsidR="005B5230" w:rsidRPr="00DF10C5" w:rsidRDefault="005B5230" w:rsidP="00211E84"/>
        </w:tc>
      </w:tr>
      <w:tr w:rsidR="005B5230" w:rsidTr="00211E84">
        <w:trPr>
          <w:trHeight w:val="676"/>
        </w:trPr>
        <w:tc>
          <w:tcPr>
            <w:tcW w:w="3060" w:type="dxa"/>
          </w:tcPr>
          <w:p w:rsidR="005B5230" w:rsidRDefault="005B5230" w:rsidP="00211E84">
            <w:r>
              <w:t>pozoruje, popíše a porovná viditelné proměny v přírodě v jednotlivých ročních obdobích</w:t>
            </w:r>
          </w:p>
        </w:tc>
        <w:tc>
          <w:tcPr>
            <w:tcW w:w="3420" w:type="dxa"/>
          </w:tcPr>
          <w:p w:rsidR="005B5230" w:rsidRDefault="005B5230" w:rsidP="00DB5690">
            <w:pPr>
              <w:numPr>
                <w:ilvl w:val="0"/>
                <w:numId w:val="205"/>
              </w:numPr>
            </w:pPr>
            <w:r>
              <w:t>pozoruje, popisuje a porovnává proměny v přírodě v jednotlivých ročních obdobích</w:t>
            </w:r>
          </w:p>
        </w:tc>
        <w:tc>
          <w:tcPr>
            <w:tcW w:w="3060" w:type="dxa"/>
          </w:tcPr>
          <w:p w:rsidR="005B5230" w:rsidRDefault="005B5230" w:rsidP="00211E84">
            <w:r>
              <w:t>charakteristika ročních období</w:t>
            </w:r>
          </w:p>
          <w:p w:rsidR="005B5230" w:rsidRDefault="005B5230" w:rsidP="00211E84">
            <w:r>
              <w:t>reakce rostlin a živočichů na roční období</w:t>
            </w:r>
          </w:p>
        </w:tc>
        <w:tc>
          <w:tcPr>
            <w:tcW w:w="2340" w:type="dxa"/>
          </w:tcPr>
          <w:p w:rsidR="005B5230" w:rsidRDefault="005B5230" w:rsidP="00211E84">
            <w:r>
              <w:t>Čj – tvoření krátkých mluvených projevů</w:t>
            </w:r>
          </w:p>
        </w:tc>
        <w:tc>
          <w:tcPr>
            <w:tcW w:w="1800" w:type="dxa"/>
          </w:tcPr>
          <w:p w:rsidR="005B5230" w:rsidRPr="00DF10C5" w:rsidRDefault="005B5230" w:rsidP="00211E84"/>
        </w:tc>
      </w:tr>
      <w:tr w:rsidR="005B5230" w:rsidTr="00211E84">
        <w:trPr>
          <w:trHeight w:val="676"/>
        </w:trPr>
        <w:tc>
          <w:tcPr>
            <w:tcW w:w="3060" w:type="dxa"/>
          </w:tcPr>
          <w:p w:rsidR="005B5230" w:rsidRDefault="005B5230" w:rsidP="00211E84">
            <w:r>
              <w:t>roztřídí některé přírodniny podle nápadných určujících znaků, uvede příklady výskytu organismů ve známé lokalitě</w:t>
            </w:r>
          </w:p>
        </w:tc>
        <w:tc>
          <w:tcPr>
            <w:tcW w:w="3420" w:type="dxa"/>
          </w:tcPr>
          <w:p w:rsidR="005B5230" w:rsidRDefault="005B5230" w:rsidP="00DB5690">
            <w:pPr>
              <w:numPr>
                <w:ilvl w:val="0"/>
                <w:numId w:val="205"/>
              </w:numPr>
            </w:pPr>
            <w:r>
              <w:t>rozliší živou a neživou přírodu</w:t>
            </w:r>
          </w:p>
          <w:p w:rsidR="005B5230" w:rsidRDefault="005B5230" w:rsidP="00DB5690">
            <w:pPr>
              <w:numPr>
                <w:ilvl w:val="0"/>
                <w:numId w:val="205"/>
              </w:numPr>
            </w:pPr>
            <w:r>
              <w:t>popisuje podmínky života</w:t>
            </w:r>
          </w:p>
          <w:p w:rsidR="005B5230" w:rsidRDefault="005B5230" w:rsidP="00DB5690">
            <w:pPr>
              <w:numPr>
                <w:ilvl w:val="0"/>
                <w:numId w:val="205"/>
              </w:numPr>
            </w:pPr>
            <w:r>
              <w:t>popisuje a objasní stavbu těla rostlin a živočichů</w:t>
            </w:r>
          </w:p>
        </w:tc>
        <w:tc>
          <w:tcPr>
            <w:tcW w:w="3060" w:type="dxa"/>
          </w:tcPr>
          <w:p w:rsidR="005B5230" w:rsidRDefault="005B5230" w:rsidP="00211E84">
            <w:r>
              <w:t>za poznáním neživé přírody</w:t>
            </w:r>
          </w:p>
          <w:p w:rsidR="005B5230" w:rsidRDefault="005B5230" w:rsidP="00211E84">
            <w:r>
              <w:t>život v přírodě</w:t>
            </w:r>
          </w:p>
        </w:tc>
        <w:tc>
          <w:tcPr>
            <w:tcW w:w="2340" w:type="dxa"/>
          </w:tcPr>
          <w:p w:rsidR="005B5230" w:rsidRDefault="005B5230" w:rsidP="00211E84">
            <w:r>
              <w:t>Vv – kresba rostlin, zvířat</w:t>
            </w:r>
          </w:p>
          <w:p w:rsidR="005B5230" w:rsidRDefault="005B5230" w:rsidP="00211E84">
            <w:r>
              <w:t>Pv – práce s netradičním materiálem</w:t>
            </w:r>
          </w:p>
        </w:tc>
        <w:tc>
          <w:tcPr>
            <w:tcW w:w="1800" w:type="dxa"/>
          </w:tcPr>
          <w:p w:rsidR="005B5230" w:rsidRPr="00DF10C5" w:rsidRDefault="005B5230" w:rsidP="00211E84"/>
        </w:tc>
      </w:tr>
      <w:tr w:rsidR="005B5230" w:rsidTr="00211E84">
        <w:trPr>
          <w:trHeight w:val="676"/>
        </w:trPr>
        <w:tc>
          <w:tcPr>
            <w:tcW w:w="3060" w:type="dxa"/>
          </w:tcPr>
          <w:p w:rsidR="005B5230" w:rsidRDefault="005B5230" w:rsidP="00211E84">
            <w:r>
              <w:t>provádí jednoduché pokusy skupiny známých látek, určuje jejich společné a rozdílné vlastnosti a změří základní veličiny pomocí jednoduchých nástrojů a přístrojů</w:t>
            </w:r>
          </w:p>
        </w:tc>
        <w:tc>
          <w:tcPr>
            <w:tcW w:w="3420" w:type="dxa"/>
          </w:tcPr>
          <w:p w:rsidR="005B5230" w:rsidRDefault="005B5230" w:rsidP="00DB5690">
            <w:pPr>
              <w:numPr>
                <w:ilvl w:val="0"/>
                <w:numId w:val="206"/>
              </w:numPr>
            </w:pPr>
            <w:r>
              <w:t>provádí jednoduché pokusy u skupiny známých látek</w:t>
            </w:r>
          </w:p>
        </w:tc>
        <w:tc>
          <w:tcPr>
            <w:tcW w:w="3060" w:type="dxa"/>
          </w:tcPr>
          <w:p w:rsidR="005B5230" w:rsidRDefault="005B5230" w:rsidP="00211E84">
            <w:r>
              <w:t>věci kolem nás, základní vlastnosti předmětů, skupenství, tvar, pozorování a porovnávání</w:t>
            </w:r>
          </w:p>
        </w:tc>
        <w:tc>
          <w:tcPr>
            <w:tcW w:w="2340" w:type="dxa"/>
          </w:tcPr>
          <w:p w:rsidR="005B5230" w:rsidRDefault="005B5230" w:rsidP="00211E84"/>
        </w:tc>
        <w:tc>
          <w:tcPr>
            <w:tcW w:w="1800" w:type="dxa"/>
          </w:tcPr>
          <w:p w:rsidR="005B5230" w:rsidRPr="00DF10C5" w:rsidRDefault="005B5230" w:rsidP="00211E84"/>
        </w:tc>
      </w:tr>
      <w:tr w:rsidR="005B5230" w:rsidTr="00211E84">
        <w:trPr>
          <w:trHeight w:val="676"/>
        </w:trPr>
        <w:tc>
          <w:tcPr>
            <w:tcW w:w="3060" w:type="dxa"/>
          </w:tcPr>
          <w:p w:rsidR="005B5230" w:rsidRDefault="005B5230" w:rsidP="00211E84">
            <w:r>
              <w:t>uplatňuje základní hygienické, režimové a jiné zdravotně preventivní návyky s využitím elementárních znalostí o lidském těle; projevuje vhodným chováním a činnostmi vztah ke zdraví</w:t>
            </w:r>
          </w:p>
        </w:tc>
        <w:tc>
          <w:tcPr>
            <w:tcW w:w="3420" w:type="dxa"/>
          </w:tcPr>
          <w:p w:rsidR="005B5230" w:rsidRDefault="005B5230" w:rsidP="00DB5690">
            <w:pPr>
              <w:numPr>
                <w:ilvl w:val="0"/>
                <w:numId w:val="189"/>
              </w:numPr>
            </w:pPr>
            <w:r>
              <w:t>snaží se odmítat škodlivé pokrmy a látky, rozlišuje staré a čerstvé potraviny</w:t>
            </w:r>
          </w:p>
          <w:p w:rsidR="005B5230" w:rsidRDefault="005B5230" w:rsidP="00DB5690">
            <w:pPr>
              <w:numPr>
                <w:ilvl w:val="0"/>
                <w:numId w:val="189"/>
              </w:numPr>
            </w:pPr>
            <w:r>
              <w:t>popisuje stavbu lidského těla, orgány a jejich funkci, lidské smysly</w:t>
            </w:r>
          </w:p>
        </w:tc>
        <w:tc>
          <w:tcPr>
            <w:tcW w:w="3060" w:type="dxa"/>
          </w:tcPr>
          <w:p w:rsidR="005B5230" w:rsidRDefault="005B5230" w:rsidP="00211E84">
            <w:r>
              <w:t>člověk – pán tvorstva?</w:t>
            </w:r>
          </w:p>
        </w:tc>
        <w:tc>
          <w:tcPr>
            <w:tcW w:w="2340" w:type="dxa"/>
          </w:tcPr>
          <w:p w:rsidR="005B5230" w:rsidRDefault="005B5230" w:rsidP="00211E84">
            <w:r>
              <w:t>Vv –kresba lidské postavy</w:t>
            </w:r>
          </w:p>
        </w:tc>
        <w:tc>
          <w:tcPr>
            <w:tcW w:w="1800" w:type="dxa"/>
          </w:tcPr>
          <w:p w:rsidR="005B5230" w:rsidRPr="00DF10C5" w:rsidRDefault="005B5230" w:rsidP="00211E84"/>
        </w:tc>
      </w:tr>
      <w:tr w:rsidR="005B5230" w:rsidTr="00211E84">
        <w:trPr>
          <w:trHeight w:val="676"/>
        </w:trPr>
        <w:tc>
          <w:tcPr>
            <w:tcW w:w="3060" w:type="dxa"/>
          </w:tcPr>
          <w:p w:rsidR="005B5230" w:rsidRDefault="005B5230" w:rsidP="00211E84">
            <w:r>
              <w:t>dodržuje zásady bezpečného chování tak, aby neohrožoval zdraví své a zdraví jiných</w:t>
            </w:r>
          </w:p>
        </w:tc>
        <w:tc>
          <w:tcPr>
            <w:tcW w:w="3420" w:type="dxa"/>
          </w:tcPr>
          <w:p w:rsidR="005B5230" w:rsidRDefault="005B5230" w:rsidP="00DB5690">
            <w:pPr>
              <w:numPr>
                <w:ilvl w:val="0"/>
                <w:numId w:val="207"/>
              </w:numPr>
            </w:pPr>
            <w:r>
              <w:t>dodržuje zásady bezpečného chování tak,  aby neohrožoval zdraví své a zdraví jiných</w:t>
            </w:r>
          </w:p>
        </w:tc>
        <w:tc>
          <w:tcPr>
            <w:tcW w:w="3060" w:type="dxa"/>
          </w:tcPr>
          <w:p w:rsidR="005B5230" w:rsidRDefault="005B5230" w:rsidP="00211E84">
            <w:r>
              <w:t>péče o zdraví</w:t>
            </w:r>
          </w:p>
          <w:p w:rsidR="005B5230" w:rsidRDefault="005B5230" w:rsidP="00211E84">
            <w:r>
              <w:t>první pomoc</w:t>
            </w:r>
          </w:p>
          <w:p w:rsidR="005B5230" w:rsidRDefault="005B5230" w:rsidP="00211E84">
            <w:r>
              <w:t>pravidla chování ze školního řádu</w:t>
            </w:r>
          </w:p>
          <w:p w:rsidR="005B5230" w:rsidRDefault="005B5230" w:rsidP="00211E84">
            <w:r>
              <w:t>pojmy nemoc, zdraví, nemocnice, lékárna</w:t>
            </w:r>
          </w:p>
        </w:tc>
        <w:tc>
          <w:tcPr>
            <w:tcW w:w="2340" w:type="dxa"/>
          </w:tcPr>
          <w:p w:rsidR="005B5230" w:rsidRDefault="005B5230" w:rsidP="00211E84"/>
        </w:tc>
        <w:tc>
          <w:tcPr>
            <w:tcW w:w="1800" w:type="dxa"/>
          </w:tcPr>
          <w:p w:rsidR="005B5230" w:rsidRPr="00DF10C5" w:rsidRDefault="005B5230" w:rsidP="00211E84"/>
        </w:tc>
      </w:tr>
      <w:tr w:rsidR="005B5230" w:rsidTr="00211E84">
        <w:trPr>
          <w:trHeight w:val="676"/>
        </w:trPr>
        <w:tc>
          <w:tcPr>
            <w:tcW w:w="3060" w:type="dxa"/>
          </w:tcPr>
          <w:p w:rsidR="005B5230" w:rsidRDefault="005B5230" w:rsidP="00211E84">
            <w:r>
              <w:t>chová se obezřetně při setkání s neznámými jedinci, odmítne komunikaci, která je mu nepříjemná; v případě potřeby požádá o pomoc pro sebe i pro jiné dítě</w:t>
            </w:r>
          </w:p>
        </w:tc>
        <w:tc>
          <w:tcPr>
            <w:tcW w:w="3420" w:type="dxa"/>
          </w:tcPr>
          <w:p w:rsidR="005B5230" w:rsidRDefault="005B5230" w:rsidP="00DB5690">
            <w:pPr>
              <w:numPr>
                <w:ilvl w:val="0"/>
                <w:numId w:val="189"/>
              </w:numPr>
            </w:pPr>
            <w:r>
              <w:t xml:space="preserve">orientuje se v telefonních číslech policie, zdravotníků, hasičů </w:t>
            </w:r>
          </w:p>
          <w:p w:rsidR="005B5230" w:rsidRDefault="005B5230" w:rsidP="00DB5690">
            <w:pPr>
              <w:numPr>
                <w:ilvl w:val="0"/>
                <w:numId w:val="189"/>
              </w:numPr>
            </w:pPr>
            <w:r>
              <w:t>odmítne komunikaci, která je mu nepříjemná</w:t>
            </w:r>
          </w:p>
          <w:p w:rsidR="005B5230" w:rsidRDefault="005B5230" w:rsidP="00DB5690">
            <w:pPr>
              <w:numPr>
                <w:ilvl w:val="0"/>
                <w:numId w:val="189"/>
              </w:numPr>
            </w:pPr>
            <w:r>
              <w:t>zvládne požádat o pomoc pro sebe i pro jiné dítě</w:t>
            </w:r>
          </w:p>
        </w:tc>
        <w:tc>
          <w:tcPr>
            <w:tcW w:w="3060" w:type="dxa"/>
          </w:tcPr>
          <w:p w:rsidR="005B5230" w:rsidRPr="009F07FC" w:rsidRDefault="005B5230" w:rsidP="00211E84">
            <w:pPr>
              <w:rPr>
                <w:color w:val="C00000"/>
              </w:rPr>
            </w:pPr>
            <w:r>
              <w:t>Osobní bezpečí</w:t>
            </w:r>
            <w:r>
              <w:rPr>
                <w:color w:val="C00000"/>
              </w:rPr>
              <w:t>, krizové situace-vhodná a nevhodná místa pro hru, označování nebezpečných látek, dopravní značky, předcházení rizikovým situacím v dopravě a v dopravních prostředcích (bezpečnostní prvky), šikana, týrání, sexuální a jiné zneužívání, brutalita a jiné formy násilí v médiích</w:t>
            </w:r>
          </w:p>
        </w:tc>
        <w:tc>
          <w:tcPr>
            <w:tcW w:w="2340" w:type="dxa"/>
          </w:tcPr>
          <w:p w:rsidR="005B5230" w:rsidRDefault="005B5230" w:rsidP="00211E84"/>
        </w:tc>
        <w:tc>
          <w:tcPr>
            <w:tcW w:w="1800" w:type="dxa"/>
          </w:tcPr>
          <w:p w:rsidR="005B5230" w:rsidRPr="00DF10C5" w:rsidRDefault="005B5230" w:rsidP="00211E84"/>
        </w:tc>
      </w:tr>
      <w:tr w:rsidR="005B5230" w:rsidTr="00211E84">
        <w:trPr>
          <w:trHeight w:val="676"/>
        </w:trPr>
        <w:tc>
          <w:tcPr>
            <w:tcW w:w="3060" w:type="dxa"/>
          </w:tcPr>
          <w:p w:rsidR="005B5230" w:rsidRDefault="005B5230" w:rsidP="00211E84">
            <w:r>
              <w:t>uplatňuje základní pravidla účastníků silničního provozu</w:t>
            </w:r>
          </w:p>
        </w:tc>
        <w:tc>
          <w:tcPr>
            <w:tcW w:w="3420" w:type="dxa"/>
          </w:tcPr>
          <w:p w:rsidR="005B5230" w:rsidRDefault="005B5230" w:rsidP="00DB5690">
            <w:pPr>
              <w:numPr>
                <w:ilvl w:val="0"/>
                <w:numId w:val="208"/>
              </w:numPr>
            </w:pPr>
            <w:r>
              <w:t>dodržuje základní pravidla  účastníků silničního provozu</w:t>
            </w:r>
          </w:p>
          <w:p w:rsidR="005B5230" w:rsidRDefault="005B5230" w:rsidP="00DB5690">
            <w:pPr>
              <w:numPr>
                <w:ilvl w:val="0"/>
                <w:numId w:val="208"/>
              </w:numPr>
            </w:pPr>
            <w:r>
              <w:t>orientuje v dopravních situacích v místě svého bydliště</w:t>
            </w:r>
          </w:p>
        </w:tc>
        <w:tc>
          <w:tcPr>
            <w:tcW w:w="3060" w:type="dxa"/>
          </w:tcPr>
          <w:p w:rsidR="005B5230" w:rsidRDefault="005B5230" w:rsidP="00211E84">
            <w:r>
              <w:t xml:space="preserve">osobní bezpečí na silnici </w:t>
            </w:r>
          </w:p>
          <w:p w:rsidR="005B5230" w:rsidRDefault="005B5230" w:rsidP="00211E84">
            <w:r>
              <w:t>Znalost pravidel silničního provozu</w:t>
            </w:r>
          </w:p>
        </w:tc>
        <w:tc>
          <w:tcPr>
            <w:tcW w:w="2340" w:type="dxa"/>
          </w:tcPr>
          <w:p w:rsidR="005B5230" w:rsidRDefault="005B5230" w:rsidP="00211E84"/>
        </w:tc>
        <w:tc>
          <w:tcPr>
            <w:tcW w:w="1800" w:type="dxa"/>
          </w:tcPr>
          <w:p w:rsidR="005B5230" w:rsidRPr="00DF10C5" w:rsidRDefault="005B5230" w:rsidP="00211E84"/>
        </w:tc>
      </w:tr>
      <w:tr w:rsidR="005B5230" w:rsidTr="00211E84">
        <w:trPr>
          <w:trHeight w:val="676"/>
        </w:trPr>
        <w:tc>
          <w:tcPr>
            <w:tcW w:w="3060" w:type="dxa"/>
          </w:tcPr>
          <w:p w:rsidR="005B5230" w:rsidRDefault="005B5230" w:rsidP="00211E84">
            <w:r>
              <w:t>reaguje adekvátně na pokyny dospělých při mimořádných událostech</w:t>
            </w:r>
          </w:p>
        </w:tc>
        <w:tc>
          <w:tcPr>
            <w:tcW w:w="3420" w:type="dxa"/>
          </w:tcPr>
          <w:p w:rsidR="005B5230" w:rsidRDefault="005B5230" w:rsidP="00DB5690">
            <w:pPr>
              <w:numPr>
                <w:ilvl w:val="0"/>
                <w:numId w:val="209"/>
              </w:numPr>
            </w:pPr>
            <w:r>
              <w:t>adekvátně reaguje na pokyny dospělých při mimořádné situaci</w:t>
            </w:r>
          </w:p>
        </w:tc>
        <w:tc>
          <w:tcPr>
            <w:tcW w:w="3060" w:type="dxa"/>
          </w:tcPr>
          <w:p w:rsidR="005B5230" w:rsidRDefault="005B5230" w:rsidP="00211E84">
            <w:r>
              <w:t>osobní bezpečí při mimořádných událostech</w:t>
            </w:r>
          </w:p>
          <w:p w:rsidR="005B5230" w:rsidRDefault="005B5230" w:rsidP="00211E84">
            <w:r>
              <w:t>co dělat při povodních, vichřici a bouřce</w:t>
            </w:r>
          </w:p>
          <w:p w:rsidR="005B5230" w:rsidRDefault="005B5230" w:rsidP="00211E84">
            <w:r>
              <w:t>důležitá čísla tísňového volání</w:t>
            </w:r>
          </w:p>
        </w:tc>
        <w:tc>
          <w:tcPr>
            <w:tcW w:w="2340" w:type="dxa"/>
          </w:tcPr>
          <w:p w:rsidR="005B5230" w:rsidRDefault="005B5230" w:rsidP="00211E84"/>
        </w:tc>
        <w:tc>
          <w:tcPr>
            <w:tcW w:w="1800" w:type="dxa"/>
          </w:tcPr>
          <w:p w:rsidR="005B5230" w:rsidRPr="00DF10C5" w:rsidRDefault="005B5230" w:rsidP="00211E84"/>
        </w:tc>
      </w:tr>
    </w:tbl>
    <w:p w:rsidR="005B5230" w:rsidRDefault="005B5230" w:rsidP="005B5230">
      <w:pPr>
        <w:pStyle w:val="Nzev"/>
        <w:jc w:val="both"/>
        <w:rPr>
          <w:sz w:val="24"/>
        </w:rPr>
      </w:pPr>
    </w:p>
    <w:p w:rsidR="005B5230" w:rsidRPr="00F47D4E" w:rsidRDefault="005B5230" w:rsidP="005B5230">
      <w:pPr>
        <w:pStyle w:val="Nzev"/>
        <w:jc w:val="both"/>
        <w:rPr>
          <w:sz w:val="24"/>
        </w:rPr>
      </w:pPr>
      <w:r>
        <w:rPr>
          <w:sz w:val="24"/>
        </w:rPr>
        <w:t>Průřezová témata</w:t>
      </w:r>
    </w:p>
    <w:p w:rsidR="005B5230" w:rsidRDefault="005B5230" w:rsidP="005B5230">
      <w:pPr>
        <w:pStyle w:val="Nzev"/>
        <w:jc w:val="both"/>
        <w:rPr>
          <w:b w:val="0"/>
          <w:bCs w:val="0"/>
          <w:sz w:val="24"/>
        </w:rPr>
      </w:pPr>
      <w:r>
        <w:rPr>
          <w:b w:val="0"/>
          <w:bCs w:val="0"/>
          <w:sz w:val="24"/>
        </w:rPr>
        <w:tab/>
        <w:t>V rámci předmětu p</w:t>
      </w:r>
      <w:r w:rsidRPr="00F47D4E">
        <w:rPr>
          <w:b w:val="0"/>
          <w:bCs w:val="0"/>
          <w:sz w:val="24"/>
        </w:rPr>
        <w:t xml:space="preserve">rvouka </w:t>
      </w:r>
      <w:r>
        <w:rPr>
          <w:b w:val="0"/>
          <w:bCs w:val="0"/>
          <w:sz w:val="24"/>
        </w:rPr>
        <w:t>jsou realizována tato průřezová témata:</w:t>
      </w:r>
    </w:p>
    <w:p w:rsidR="005B5230" w:rsidRDefault="005B5230" w:rsidP="00DB5690">
      <w:pPr>
        <w:numPr>
          <w:ilvl w:val="0"/>
          <w:numId w:val="89"/>
        </w:numPr>
        <w:tabs>
          <w:tab w:val="left" w:pos="284"/>
        </w:tabs>
        <w:jc w:val="both"/>
      </w:pPr>
      <w:r>
        <w:rPr>
          <w:i/>
        </w:rPr>
        <w:t>Sebepoznání a sebepojetí</w:t>
      </w:r>
      <w:r>
        <w:t xml:space="preserve"> z okruhu Osobnostní rozvoj (OSV)</w:t>
      </w:r>
    </w:p>
    <w:p w:rsidR="005B5230" w:rsidRDefault="005B5230" w:rsidP="00DB5690">
      <w:pPr>
        <w:numPr>
          <w:ilvl w:val="0"/>
          <w:numId w:val="89"/>
        </w:numPr>
        <w:tabs>
          <w:tab w:val="left" w:pos="284"/>
        </w:tabs>
        <w:jc w:val="both"/>
      </w:pPr>
      <w:r>
        <w:rPr>
          <w:i/>
        </w:rPr>
        <w:t>Seberegulace a sebeorganizace</w:t>
      </w:r>
      <w:r>
        <w:t xml:space="preserve"> z okruhu Osobnostní rozvoj (OSV)</w:t>
      </w:r>
    </w:p>
    <w:p w:rsidR="005B5230" w:rsidRPr="00CB01F6" w:rsidRDefault="005B5230" w:rsidP="00DB5690">
      <w:pPr>
        <w:numPr>
          <w:ilvl w:val="0"/>
          <w:numId w:val="89"/>
        </w:numPr>
        <w:tabs>
          <w:tab w:val="left" w:pos="284"/>
        </w:tabs>
        <w:jc w:val="both"/>
      </w:pPr>
      <w:r w:rsidRPr="00367D39">
        <w:t>Psychohygiena</w:t>
      </w:r>
      <w:r>
        <w:t xml:space="preserve"> </w:t>
      </w:r>
      <w:r w:rsidRPr="00367D39">
        <w:t>z</w:t>
      </w:r>
      <w:r>
        <w:t> okruhu Osobnostní rozvoj (OSV)</w:t>
      </w:r>
    </w:p>
    <w:p w:rsidR="005B5230" w:rsidRPr="00CB01F6" w:rsidRDefault="005B5230" w:rsidP="00DB5690">
      <w:pPr>
        <w:numPr>
          <w:ilvl w:val="0"/>
          <w:numId w:val="89"/>
        </w:numPr>
        <w:tabs>
          <w:tab w:val="left" w:pos="284"/>
        </w:tabs>
        <w:jc w:val="both"/>
      </w:pPr>
      <w:r>
        <w:rPr>
          <w:i/>
        </w:rPr>
        <w:t>Poznávání lidí</w:t>
      </w:r>
      <w:r>
        <w:t xml:space="preserve"> z okruhu Sociální rozvoj (OSV)</w:t>
      </w:r>
    </w:p>
    <w:p w:rsidR="005B5230" w:rsidRDefault="005B5230" w:rsidP="00DB5690">
      <w:pPr>
        <w:numPr>
          <w:ilvl w:val="0"/>
          <w:numId w:val="89"/>
        </w:numPr>
        <w:tabs>
          <w:tab w:val="left" w:pos="284"/>
        </w:tabs>
        <w:jc w:val="both"/>
      </w:pPr>
      <w:r>
        <w:rPr>
          <w:i/>
        </w:rPr>
        <w:t>Občanská společnost a škola</w:t>
      </w:r>
      <w:r>
        <w:t xml:space="preserve"> (VDO)</w:t>
      </w:r>
    </w:p>
    <w:p w:rsidR="005B5230" w:rsidRPr="00CB01F6" w:rsidRDefault="005B5230" w:rsidP="00DB5690">
      <w:pPr>
        <w:numPr>
          <w:ilvl w:val="0"/>
          <w:numId w:val="89"/>
        </w:numPr>
        <w:tabs>
          <w:tab w:val="left" w:pos="284"/>
        </w:tabs>
        <w:jc w:val="both"/>
      </w:pPr>
      <w:r>
        <w:rPr>
          <w:i/>
        </w:rPr>
        <w:t>Kulturní diference</w:t>
      </w:r>
      <w:r>
        <w:t xml:space="preserve"> (MKV)</w:t>
      </w:r>
    </w:p>
    <w:p w:rsidR="005B5230" w:rsidRPr="00CB01F6" w:rsidRDefault="005B5230" w:rsidP="00DB5690">
      <w:pPr>
        <w:numPr>
          <w:ilvl w:val="0"/>
          <w:numId w:val="89"/>
        </w:numPr>
        <w:tabs>
          <w:tab w:val="left" w:pos="284"/>
        </w:tabs>
        <w:jc w:val="both"/>
      </w:pPr>
      <w:r>
        <w:rPr>
          <w:i/>
        </w:rPr>
        <w:t>Vztah člověka k prostředí</w:t>
      </w:r>
      <w:r>
        <w:t xml:space="preserve"> (EMV)</w:t>
      </w:r>
    </w:p>
    <w:p w:rsidR="005B5230" w:rsidRDefault="005B5230" w:rsidP="005B5230">
      <w:pPr>
        <w:pStyle w:val="Nadpis2"/>
        <w:spacing w:after="360"/>
        <w:rPr>
          <w:rFonts w:ascii="Times New Roman" w:hAnsi="Times New Roman" w:cs="Times New Roman"/>
          <w:b w:val="0"/>
          <w:bCs w:val="0"/>
          <w:i w:val="0"/>
          <w:iCs w:val="0"/>
          <w:sz w:val="24"/>
          <w:szCs w:val="24"/>
        </w:rPr>
        <w:sectPr w:rsidR="005B5230" w:rsidSect="00A811F3">
          <w:pgSz w:w="16838" w:h="11906" w:orient="landscape"/>
          <w:pgMar w:top="1418" w:right="1418" w:bottom="1418" w:left="1418" w:header="709" w:footer="709" w:gutter="0"/>
          <w:cols w:space="708"/>
          <w:docGrid w:linePitch="360"/>
        </w:sectPr>
      </w:pPr>
    </w:p>
    <w:p w:rsidR="00C82D23" w:rsidRDefault="00B11F23" w:rsidP="00C82D23">
      <w:pPr>
        <w:pStyle w:val="Nadpis3"/>
        <w:spacing w:after="120"/>
        <w:rPr>
          <w:rFonts w:ascii="Times New Roman" w:hAnsi="Times New Roman" w:cs="Times New Roman"/>
          <w:bCs w:val="0"/>
          <w:iCs/>
          <w:sz w:val="28"/>
          <w:szCs w:val="24"/>
        </w:rPr>
      </w:pPr>
      <w:bookmarkStart w:id="111" w:name="_Toc169364101"/>
      <w:r>
        <w:rPr>
          <w:rFonts w:ascii="Times New Roman" w:hAnsi="Times New Roman" w:cs="Times New Roman"/>
          <w:bCs w:val="0"/>
          <w:iCs/>
          <w:sz w:val="28"/>
          <w:szCs w:val="24"/>
        </w:rPr>
        <w:t xml:space="preserve">5. </w:t>
      </w:r>
      <w:r w:rsidR="006B2513">
        <w:rPr>
          <w:rFonts w:ascii="Times New Roman" w:hAnsi="Times New Roman" w:cs="Times New Roman"/>
          <w:bCs w:val="0"/>
          <w:iCs/>
          <w:sz w:val="28"/>
          <w:szCs w:val="24"/>
        </w:rPr>
        <w:t>7</w:t>
      </w:r>
      <w:r w:rsidR="00C82D23" w:rsidRPr="00C82D23">
        <w:rPr>
          <w:rFonts w:ascii="Times New Roman" w:hAnsi="Times New Roman" w:cs="Times New Roman"/>
          <w:bCs w:val="0"/>
          <w:iCs/>
          <w:sz w:val="28"/>
          <w:szCs w:val="24"/>
        </w:rPr>
        <w:tab/>
      </w:r>
      <w:r w:rsidR="00E96A9D">
        <w:rPr>
          <w:rFonts w:ascii="Times New Roman" w:hAnsi="Times New Roman" w:cs="Times New Roman"/>
          <w:bCs w:val="0"/>
          <w:iCs/>
          <w:sz w:val="28"/>
          <w:szCs w:val="24"/>
        </w:rPr>
        <w:t xml:space="preserve">Název předmětu: </w:t>
      </w:r>
      <w:r w:rsidR="00C82D23" w:rsidRPr="00C82D23">
        <w:rPr>
          <w:rFonts w:ascii="Times New Roman" w:hAnsi="Times New Roman" w:cs="Times New Roman"/>
          <w:bCs w:val="0"/>
          <w:iCs/>
          <w:sz w:val="28"/>
          <w:szCs w:val="24"/>
        </w:rPr>
        <w:t>Přírodověda</w:t>
      </w:r>
      <w:bookmarkEnd w:id="111"/>
    </w:p>
    <w:p w:rsidR="00C82D23" w:rsidRPr="00BE7DDE" w:rsidRDefault="00C82D23" w:rsidP="00C82D23">
      <w:pPr>
        <w:jc w:val="both"/>
        <w:rPr>
          <w:b/>
          <w:sz w:val="28"/>
          <w:szCs w:val="28"/>
        </w:rPr>
      </w:pPr>
      <w:r w:rsidRPr="00BE7DDE">
        <w:rPr>
          <w:b/>
          <w:sz w:val="28"/>
          <w:szCs w:val="28"/>
        </w:rPr>
        <w:t xml:space="preserve">Charakteristika vyučovacího předmětu </w:t>
      </w:r>
      <w:r w:rsidR="00B11F23">
        <w:rPr>
          <w:b/>
          <w:sz w:val="28"/>
          <w:szCs w:val="28"/>
        </w:rPr>
        <w:t>(pouze 1. stupeň)</w:t>
      </w:r>
    </w:p>
    <w:p w:rsidR="00C82D23" w:rsidRPr="00BE7DDE" w:rsidRDefault="00C82D23" w:rsidP="00C82D23">
      <w:pPr>
        <w:jc w:val="both"/>
        <w:rPr>
          <w:sz w:val="28"/>
          <w:szCs w:val="28"/>
        </w:rPr>
      </w:pPr>
    </w:p>
    <w:p w:rsidR="00C82D23" w:rsidRPr="00BE7DDE" w:rsidRDefault="00C82D23" w:rsidP="00C82D23">
      <w:pPr>
        <w:jc w:val="both"/>
        <w:rPr>
          <w:b/>
        </w:rPr>
      </w:pPr>
      <w:r w:rsidRPr="00BE7DDE">
        <w:rPr>
          <w:b/>
        </w:rPr>
        <w:t>Obsahové vymezení</w:t>
      </w:r>
    </w:p>
    <w:p w:rsidR="00C82D23" w:rsidRPr="00BE7DDE" w:rsidRDefault="00C82D23" w:rsidP="00C82D23">
      <w:pPr>
        <w:pStyle w:val="Nzev"/>
        <w:jc w:val="both"/>
        <w:rPr>
          <w:b w:val="0"/>
          <w:bCs w:val="0"/>
          <w:sz w:val="24"/>
        </w:rPr>
      </w:pPr>
      <w:r>
        <w:rPr>
          <w:b w:val="0"/>
          <w:bCs w:val="0"/>
          <w:sz w:val="24"/>
        </w:rPr>
        <w:t xml:space="preserve">Vyučovací předmět </w:t>
      </w:r>
      <w:r w:rsidR="00B11F23">
        <w:rPr>
          <w:b w:val="0"/>
          <w:bCs w:val="0"/>
          <w:sz w:val="24"/>
        </w:rPr>
        <w:t xml:space="preserve">přírodověda </w:t>
      </w:r>
      <w:r w:rsidRPr="00BE7DDE">
        <w:rPr>
          <w:b w:val="0"/>
          <w:bCs w:val="0"/>
          <w:sz w:val="24"/>
        </w:rPr>
        <w:t xml:space="preserve">vychází z obsahu vzdělávacího oboru </w:t>
      </w:r>
      <w:r>
        <w:rPr>
          <w:b w:val="0"/>
          <w:bCs w:val="0"/>
          <w:sz w:val="24"/>
        </w:rPr>
        <w:t xml:space="preserve">Člověk a jeho svět </w:t>
      </w:r>
      <w:r w:rsidRPr="00BE7DDE">
        <w:rPr>
          <w:b w:val="0"/>
          <w:bCs w:val="0"/>
          <w:sz w:val="24"/>
        </w:rPr>
        <w:t xml:space="preserve">RVP ZV. Obor je rozdělen </w:t>
      </w:r>
      <w:r>
        <w:rPr>
          <w:b w:val="0"/>
          <w:bCs w:val="0"/>
          <w:sz w:val="24"/>
        </w:rPr>
        <w:t>do</w:t>
      </w:r>
      <w:r w:rsidRPr="00BE7DDE">
        <w:rPr>
          <w:b w:val="0"/>
          <w:bCs w:val="0"/>
          <w:sz w:val="24"/>
        </w:rPr>
        <w:t xml:space="preserve"> 2 tematických okruhů: </w:t>
      </w:r>
      <w:r w:rsidRPr="00BE7DDE">
        <w:rPr>
          <w:b w:val="0"/>
          <w:bCs w:val="0"/>
          <w:i/>
          <w:sz w:val="24"/>
        </w:rPr>
        <w:t>Rozmanitost přírody</w:t>
      </w:r>
      <w:r w:rsidRPr="00BE7DDE">
        <w:rPr>
          <w:b w:val="0"/>
          <w:bCs w:val="0"/>
          <w:sz w:val="24"/>
        </w:rPr>
        <w:t xml:space="preserve"> a </w:t>
      </w:r>
      <w:r w:rsidRPr="00BE7DDE">
        <w:rPr>
          <w:b w:val="0"/>
          <w:bCs w:val="0"/>
          <w:i/>
          <w:sz w:val="24"/>
        </w:rPr>
        <w:t>Člověk a jeho zdraví</w:t>
      </w:r>
      <w:r w:rsidRPr="00BE7DDE">
        <w:rPr>
          <w:b w:val="0"/>
          <w:bCs w:val="0"/>
          <w:sz w:val="24"/>
        </w:rPr>
        <w:t>.</w:t>
      </w:r>
    </w:p>
    <w:p w:rsidR="00C82D23" w:rsidRPr="00BE7DDE" w:rsidRDefault="00C82D23" w:rsidP="00C82D23">
      <w:pPr>
        <w:pStyle w:val="Nzev"/>
        <w:jc w:val="both"/>
        <w:rPr>
          <w:b w:val="0"/>
          <w:bCs w:val="0"/>
          <w:sz w:val="24"/>
        </w:rPr>
      </w:pPr>
    </w:p>
    <w:p w:rsidR="00C82D23" w:rsidRPr="00BE7DDE" w:rsidRDefault="00C82D23" w:rsidP="00C82D23">
      <w:pPr>
        <w:pStyle w:val="Nzev"/>
        <w:jc w:val="both"/>
        <w:rPr>
          <w:sz w:val="24"/>
        </w:rPr>
      </w:pPr>
      <w:r>
        <w:rPr>
          <w:sz w:val="24"/>
        </w:rPr>
        <w:t>Časové vymezení</w:t>
      </w:r>
    </w:p>
    <w:p w:rsidR="00C82D23" w:rsidRDefault="00B11F23" w:rsidP="00C82D23">
      <w:pPr>
        <w:jc w:val="both"/>
      </w:pPr>
      <w:r>
        <w:t>Vyučovací předmět p</w:t>
      </w:r>
      <w:r w:rsidR="00C82D23">
        <w:t>řírodověda se vyučuje jako samostatný předmět ve 4. a 5. ročníku. Hodinová dotace v jednotlivých ročnících odpovídá učebnímu plánu:</w:t>
      </w:r>
    </w:p>
    <w:p w:rsidR="00C82D23" w:rsidRDefault="00C82D23" w:rsidP="00DB5690">
      <w:pPr>
        <w:numPr>
          <w:ilvl w:val="0"/>
          <w:numId w:val="6"/>
        </w:numPr>
        <w:jc w:val="both"/>
      </w:pPr>
      <w:r>
        <w:t xml:space="preserve">4. ročník – </w:t>
      </w:r>
      <w:r w:rsidR="00472AFA">
        <w:t>2</w:t>
      </w:r>
      <w:r>
        <w:t xml:space="preserve"> hodiny týdně,</w:t>
      </w:r>
    </w:p>
    <w:p w:rsidR="00C82D23" w:rsidRDefault="00B11F23" w:rsidP="00DB5690">
      <w:pPr>
        <w:numPr>
          <w:ilvl w:val="0"/>
          <w:numId w:val="6"/>
        </w:numPr>
        <w:jc w:val="both"/>
      </w:pPr>
      <w:r>
        <w:t>5. ročník – 2</w:t>
      </w:r>
      <w:r w:rsidR="00C82D23">
        <w:t xml:space="preserve"> hodiny týdně.</w:t>
      </w:r>
    </w:p>
    <w:p w:rsidR="00C82D23" w:rsidRPr="00BE7DDE" w:rsidRDefault="00C82D23" w:rsidP="00C82D23">
      <w:pPr>
        <w:pStyle w:val="Nzev"/>
        <w:jc w:val="both"/>
        <w:rPr>
          <w:b w:val="0"/>
          <w:bCs w:val="0"/>
          <w:sz w:val="24"/>
        </w:rPr>
      </w:pPr>
    </w:p>
    <w:p w:rsidR="00C82D23" w:rsidRPr="00F35C1B" w:rsidRDefault="00C82D23" w:rsidP="00C82D23">
      <w:pPr>
        <w:pStyle w:val="Nzev"/>
        <w:jc w:val="both"/>
        <w:rPr>
          <w:b w:val="0"/>
          <w:bCs w:val="0"/>
          <w:sz w:val="24"/>
        </w:rPr>
      </w:pPr>
      <w:r w:rsidRPr="00F35C1B">
        <w:rPr>
          <w:sz w:val="24"/>
        </w:rPr>
        <w:t>Organizační vymezení</w:t>
      </w:r>
    </w:p>
    <w:p w:rsidR="00C82D23" w:rsidRPr="00BE7DDE" w:rsidRDefault="00C82D23" w:rsidP="00C82D23">
      <w:pPr>
        <w:pStyle w:val="Nzev"/>
        <w:jc w:val="both"/>
        <w:rPr>
          <w:b w:val="0"/>
          <w:bCs w:val="0"/>
          <w:sz w:val="24"/>
        </w:rPr>
      </w:pPr>
      <w:r w:rsidRPr="00BE7DDE">
        <w:rPr>
          <w:b w:val="0"/>
          <w:bCs w:val="0"/>
          <w:sz w:val="24"/>
        </w:rPr>
        <w:t>Výuka bude probíhat ve 45 minutových vyučovacích hodinách nebo v blocích. Žáci mohou pracovat v učebně samostatně nebo ve skupinách. Výuka bude realizována také formou vycházek, pozorování nebo exkurzí.</w:t>
      </w:r>
    </w:p>
    <w:p w:rsidR="00C82D23" w:rsidRPr="00BE7DDE" w:rsidRDefault="00C82D23" w:rsidP="00C82D23">
      <w:pPr>
        <w:pStyle w:val="Nzev"/>
        <w:jc w:val="both"/>
        <w:rPr>
          <w:b w:val="0"/>
          <w:bCs w:val="0"/>
          <w:sz w:val="24"/>
        </w:rPr>
      </w:pPr>
    </w:p>
    <w:p w:rsidR="00C82D23" w:rsidRDefault="00C82D23" w:rsidP="00C82D23">
      <w:pPr>
        <w:jc w:val="both"/>
        <w:rPr>
          <w:b/>
        </w:rPr>
      </w:pPr>
      <w:r>
        <w:rPr>
          <w:b/>
        </w:rPr>
        <w:t>Výchovné a vzdělávací strategie pro rozvoj klíčových kompetencí žáků</w:t>
      </w:r>
    </w:p>
    <w:p w:rsidR="00C82D23" w:rsidRDefault="00C82D23" w:rsidP="00C82D23">
      <w:pPr>
        <w:jc w:val="both"/>
      </w:pPr>
    </w:p>
    <w:p w:rsidR="00C82D23" w:rsidRDefault="00C82D23" w:rsidP="00C82D23">
      <w:pPr>
        <w:jc w:val="both"/>
        <w:rPr>
          <w:b/>
          <w:i/>
        </w:rPr>
      </w:pPr>
      <w:r>
        <w:tab/>
      </w:r>
      <w:r>
        <w:rPr>
          <w:b/>
          <w:i/>
        </w:rPr>
        <w:t>Kompetence k učení</w:t>
      </w:r>
    </w:p>
    <w:p w:rsidR="00C82D23" w:rsidRPr="00BE7DDE" w:rsidRDefault="00C82D23" w:rsidP="00DB5690">
      <w:pPr>
        <w:pStyle w:val="Nzev"/>
        <w:numPr>
          <w:ilvl w:val="0"/>
          <w:numId w:val="210"/>
        </w:numPr>
        <w:jc w:val="both"/>
        <w:rPr>
          <w:b w:val="0"/>
          <w:bCs w:val="0"/>
          <w:sz w:val="24"/>
        </w:rPr>
      </w:pPr>
      <w:r>
        <w:rPr>
          <w:b w:val="0"/>
          <w:bCs w:val="0"/>
          <w:sz w:val="24"/>
        </w:rPr>
        <w:t xml:space="preserve">podněcujeme žáky </w:t>
      </w:r>
      <w:r w:rsidRPr="00BE7DDE">
        <w:rPr>
          <w:b w:val="0"/>
          <w:bCs w:val="0"/>
          <w:sz w:val="24"/>
        </w:rPr>
        <w:t>k objevování a poznávání všeho nového a podporujeme je v jejich zájmu o okolní svět</w:t>
      </w:r>
    </w:p>
    <w:p w:rsidR="00C82D23" w:rsidRPr="00BE7DDE" w:rsidRDefault="00C82D23" w:rsidP="00DB5690">
      <w:pPr>
        <w:pStyle w:val="Nzev"/>
        <w:numPr>
          <w:ilvl w:val="0"/>
          <w:numId w:val="210"/>
        </w:numPr>
        <w:jc w:val="both"/>
        <w:rPr>
          <w:b w:val="0"/>
          <w:bCs w:val="0"/>
          <w:sz w:val="24"/>
        </w:rPr>
      </w:pPr>
      <w:r w:rsidRPr="00BE7DDE">
        <w:rPr>
          <w:b w:val="0"/>
          <w:bCs w:val="0"/>
          <w:sz w:val="24"/>
        </w:rPr>
        <w:t>učíme děti orientovat se ve světě informací</w:t>
      </w:r>
    </w:p>
    <w:p w:rsidR="00C82D23" w:rsidRPr="00BE7DDE" w:rsidRDefault="00C82D23" w:rsidP="00DB5690">
      <w:pPr>
        <w:pStyle w:val="Nzev"/>
        <w:numPr>
          <w:ilvl w:val="0"/>
          <w:numId w:val="210"/>
        </w:numPr>
        <w:jc w:val="both"/>
        <w:rPr>
          <w:b w:val="0"/>
          <w:bCs w:val="0"/>
          <w:sz w:val="24"/>
        </w:rPr>
      </w:pPr>
      <w:r w:rsidRPr="00BE7DDE">
        <w:rPr>
          <w:b w:val="0"/>
          <w:bCs w:val="0"/>
          <w:sz w:val="24"/>
        </w:rPr>
        <w:t>pomáháme jim třídit informace podle zvolených nebo zadaných kritérií</w:t>
      </w:r>
    </w:p>
    <w:p w:rsidR="00C82D23" w:rsidRPr="00BE7DDE" w:rsidRDefault="00C82D23" w:rsidP="00DB5690">
      <w:pPr>
        <w:pStyle w:val="Nzev"/>
        <w:numPr>
          <w:ilvl w:val="0"/>
          <w:numId w:val="210"/>
        </w:numPr>
        <w:jc w:val="both"/>
        <w:rPr>
          <w:b w:val="0"/>
          <w:bCs w:val="0"/>
          <w:sz w:val="24"/>
        </w:rPr>
      </w:pPr>
      <w:r w:rsidRPr="00BE7DDE">
        <w:rPr>
          <w:b w:val="0"/>
          <w:bCs w:val="0"/>
          <w:sz w:val="24"/>
        </w:rPr>
        <w:t>motivujeme je pro celoživotní učení</w:t>
      </w:r>
    </w:p>
    <w:p w:rsidR="00C82D23" w:rsidRPr="00BE7DDE" w:rsidRDefault="00C82D23" w:rsidP="00DB5690">
      <w:pPr>
        <w:pStyle w:val="Nzev"/>
        <w:numPr>
          <w:ilvl w:val="0"/>
          <w:numId w:val="210"/>
        </w:numPr>
        <w:jc w:val="both"/>
        <w:rPr>
          <w:b w:val="0"/>
          <w:bCs w:val="0"/>
          <w:sz w:val="24"/>
        </w:rPr>
      </w:pPr>
      <w:r w:rsidRPr="00BE7DDE">
        <w:rPr>
          <w:b w:val="0"/>
          <w:bCs w:val="0"/>
          <w:sz w:val="24"/>
        </w:rPr>
        <w:t>umožňujeme žákům používat vhodné učební pomůcky, encyklopedie a odbornou literaturu</w:t>
      </w:r>
    </w:p>
    <w:p w:rsidR="00C82D23" w:rsidRPr="00BE7DDE" w:rsidRDefault="00C82D23" w:rsidP="00DB5690">
      <w:pPr>
        <w:pStyle w:val="Nzev"/>
        <w:numPr>
          <w:ilvl w:val="0"/>
          <w:numId w:val="210"/>
        </w:numPr>
        <w:jc w:val="both"/>
        <w:rPr>
          <w:b w:val="0"/>
          <w:bCs w:val="0"/>
          <w:sz w:val="24"/>
        </w:rPr>
      </w:pPr>
      <w:r w:rsidRPr="00BE7DDE">
        <w:rPr>
          <w:b w:val="0"/>
          <w:bCs w:val="0"/>
          <w:sz w:val="24"/>
        </w:rPr>
        <w:t>ve výuce zařazujeme metody podporující tvořivost žáků</w:t>
      </w:r>
    </w:p>
    <w:p w:rsidR="00C82D23" w:rsidRPr="00BE7DDE" w:rsidRDefault="00C82D23" w:rsidP="00DB5690">
      <w:pPr>
        <w:pStyle w:val="Nzev"/>
        <w:numPr>
          <w:ilvl w:val="0"/>
          <w:numId w:val="210"/>
        </w:numPr>
        <w:jc w:val="both"/>
        <w:rPr>
          <w:b w:val="0"/>
          <w:bCs w:val="0"/>
          <w:sz w:val="24"/>
        </w:rPr>
      </w:pPr>
      <w:r w:rsidRPr="00BE7DDE">
        <w:rPr>
          <w:b w:val="0"/>
          <w:bCs w:val="0"/>
          <w:sz w:val="24"/>
        </w:rPr>
        <w:t>vedeme žáky k hodnocení a sebehodnocení, k aplikaci výsledků učení do praxe</w:t>
      </w:r>
    </w:p>
    <w:p w:rsidR="00C82D23" w:rsidRPr="00BE7DDE" w:rsidRDefault="00C82D23" w:rsidP="00DB5690">
      <w:pPr>
        <w:pStyle w:val="Nzev"/>
        <w:numPr>
          <w:ilvl w:val="0"/>
          <w:numId w:val="210"/>
        </w:numPr>
        <w:jc w:val="both"/>
        <w:rPr>
          <w:b w:val="0"/>
          <w:bCs w:val="0"/>
          <w:sz w:val="24"/>
        </w:rPr>
      </w:pPr>
      <w:r w:rsidRPr="00BE7DDE">
        <w:rPr>
          <w:b w:val="0"/>
          <w:bCs w:val="0"/>
          <w:sz w:val="24"/>
        </w:rPr>
        <w:t>rozlišujeme základní a rozšiřující učivo</w:t>
      </w:r>
    </w:p>
    <w:p w:rsidR="00C82D23" w:rsidRPr="00BE7DDE" w:rsidRDefault="00C82D23" w:rsidP="00C82D23">
      <w:pPr>
        <w:pStyle w:val="Nzev"/>
        <w:jc w:val="both"/>
        <w:rPr>
          <w:b w:val="0"/>
          <w:bCs w:val="0"/>
          <w:sz w:val="24"/>
        </w:rPr>
      </w:pPr>
    </w:p>
    <w:p w:rsidR="00C82D23" w:rsidRPr="00F35C1B" w:rsidRDefault="00C82D23" w:rsidP="00C82D23">
      <w:pPr>
        <w:pStyle w:val="Nzev"/>
        <w:jc w:val="both"/>
        <w:rPr>
          <w:bCs w:val="0"/>
          <w:i/>
          <w:sz w:val="24"/>
        </w:rPr>
      </w:pPr>
      <w:r>
        <w:rPr>
          <w:bCs w:val="0"/>
          <w:i/>
          <w:sz w:val="24"/>
        </w:rPr>
        <w:tab/>
      </w:r>
      <w:r w:rsidRPr="00F35C1B">
        <w:rPr>
          <w:bCs w:val="0"/>
          <w:i/>
          <w:sz w:val="24"/>
        </w:rPr>
        <w:t>Kompetence k řešení problémů</w:t>
      </w:r>
    </w:p>
    <w:p w:rsidR="00C82D23" w:rsidRPr="00BE7DDE" w:rsidRDefault="00C82D23" w:rsidP="00DB5690">
      <w:pPr>
        <w:pStyle w:val="Nzev"/>
        <w:numPr>
          <w:ilvl w:val="0"/>
          <w:numId w:val="211"/>
        </w:numPr>
        <w:jc w:val="both"/>
        <w:rPr>
          <w:b w:val="0"/>
          <w:bCs w:val="0"/>
          <w:sz w:val="24"/>
        </w:rPr>
      </w:pPr>
      <w:r w:rsidRPr="00BE7DDE">
        <w:rPr>
          <w:b w:val="0"/>
          <w:bCs w:val="0"/>
          <w:sz w:val="24"/>
        </w:rPr>
        <w:t>zařazujeme metody, při kterých žáci sami dochází k objevům, řešením a závěrům</w:t>
      </w:r>
    </w:p>
    <w:p w:rsidR="00C82D23" w:rsidRPr="00BE7DDE" w:rsidRDefault="00C82D23" w:rsidP="00DB5690">
      <w:pPr>
        <w:pStyle w:val="Nzev"/>
        <w:numPr>
          <w:ilvl w:val="0"/>
          <w:numId w:val="211"/>
        </w:numPr>
        <w:jc w:val="both"/>
        <w:rPr>
          <w:b w:val="0"/>
          <w:bCs w:val="0"/>
          <w:sz w:val="24"/>
        </w:rPr>
      </w:pPr>
      <w:r w:rsidRPr="00BE7DDE">
        <w:rPr>
          <w:b w:val="0"/>
          <w:bCs w:val="0"/>
          <w:sz w:val="24"/>
        </w:rPr>
        <w:t>učíme žáky řešit zadané úkoly, správně se rozhodovat v různých situacích, vyhledávat informace vhodné k řešení zadaných problémů</w:t>
      </w:r>
    </w:p>
    <w:p w:rsidR="00C82D23" w:rsidRPr="00BE7DDE" w:rsidRDefault="00C82D23" w:rsidP="00DB5690">
      <w:pPr>
        <w:pStyle w:val="Nzev"/>
        <w:numPr>
          <w:ilvl w:val="0"/>
          <w:numId w:val="211"/>
        </w:numPr>
        <w:jc w:val="both"/>
        <w:rPr>
          <w:b w:val="0"/>
          <w:bCs w:val="0"/>
          <w:sz w:val="24"/>
        </w:rPr>
      </w:pPr>
      <w:r w:rsidRPr="00BE7DDE">
        <w:rPr>
          <w:b w:val="0"/>
          <w:bCs w:val="0"/>
          <w:sz w:val="24"/>
        </w:rPr>
        <w:t>učíme žáky pracovat s odbornou literaturou a ency</w:t>
      </w:r>
      <w:r>
        <w:rPr>
          <w:b w:val="0"/>
          <w:bCs w:val="0"/>
          <w:sz w:val="24"/>
        </w:rPr>
        <w:t>k</w:t>
      </w:r>
      <w:r w:rsidRPr="00BE7DDE">
        <w:rPr>
          <w:b w:val="0"/>
          <w:bCs w:val="0"/>
          <w:sz w:val="24"/>
        </w:rPr>
        <w:t>lopediemi a využívat různých informačních zdrojů</w:t>
      </w:r>
    </w:p>
    <w:p w:rsidR="00C82D23" w:rsidRPr="00BE7DDE" w:rsidRDefault="00C82D23" w:rsidP="00DB5690">
      <w:pPr>
        <w:pStyle w:val="Nzev"/>
        <w:numPr>
          <w:ilvl w:val="0"/>
          <w:numId w:val="211"/>
        </w:numPr>
        <w:jc w:val="both"/>
        <w:rPr>
          <w:b w:val="0"/>
          <w:bCs w:val="0"/>
          <w:sz w:val="24"/>
        </w:rPr>
      </w:pPr>
      <w:r w:rsidRPr="00BE7DDE">
        <w:rPr>
          <w:b w:val="0"/>
          <w:bCs w:val="0"/>
          <w:sz w:val="24"/>
        </w:rPr>
        <w:t>při řešení problémů využíváme týmové spolupráce</w:t>
      </w:r>
    </w:p>
    <w:p w:rsidR="00C82D23" w:rsidRPr="00BE7DDE" w:rsidRDefault="00C82D23" w:rsidP="00DB5690">
      <w:pPr>
        <w:pStyle w:val="Nzev"/>
        <w:numPr>
          <w:ilvl w:val="0"/>
          <w:numId w:val="211"/>
        </w:numPr>
        <w:jc w:val="both"/>
        <w:rPr>
          <w:b w:val="0"/>
          <w:bCs w:val="0"/>
          <w:sz w:val="24"/>
        </w:rPr>
      </w:pPr>
      <w:r w:rsidRPr="00BE7DDE">
        <w:rPr>
          <w:b w:val="0"/>
          <w:bCs w:val="0"/>
          <w:sz w:val="24"/>
        </w:rPr>
        <w:t>využíváme mezipředmětové vztahy k řešení problémů</w:t>
      </w:r>
    </w:p>
    <w:p w:rsidR="00C82D23" w:rsidRDefault="00C82D23" w:rsidP="00C82D23">
      <w:pPr>
        <w:pStyle w:val="Nzev"/>
        <w:jc w:val="both"/>
        <w:rPr>
          <w:b w:val="0"/>
          <w:bCs w:val="0"/>
          <w:sz w:val="24"/>
        </w:rPr>
      </w:pPr>
    </w:p>
    <w:p w:rsidR="00C82D23" w:rsidRPr="00BE7DDE" w:rsidRDefault="00C82D23" w:rsidP="00C82D23">
      <w:pPr>
        <w:pStyle w:val="Nzev"/>
        <w:jc w:val="both"/>
        <w:rPr>
          <w:b w:val="0"/>
          <w:bCs w:val="0"/>
          <w:sz w:val="24"/>
        </w:rPr>
      </w:pPr>
    </w:p>
    <w:p w:rsidR="00C82D23" w:rsidRPr="00F35C1B" w:rsidRDefault="00C82D23" w:rsidP="00C82D23">
      <w:pPr>
        <w:pStyle w:val="Nzev"/>
        <w:jc w:val="both"/>
        <w:rPr>
          <w:bCs w:val="0"/>
          <w:i/>
          <w:sz w:val="24"/>
        </w:rPr>
      </w:pPr>
      <w:r>
        <w:rPr>
          <w:bCs w:val="0"/>
          <w:i/>
          <w:sz w:val="24"/>
        </w:rPr>
        <w:tab/>
        <w:t>Kompetence komunikativní</w:t>
      </w:r>
    </w:p>
    <w:p w:rsidR="00C82D23" w:rsidRPr="00BE7DDE" w:rsidRDefault="00C82D23" w:rsidP="00DB5690">
      <w:pPr>
        <w:pStyle w:val="Nzev"/>
        <w:numPr>
          <w:ilvl w:val="0"/>
          <w:numId w:val="212"/>
        </w:numPr>
        <w:jc w:val="both"/>
        <w:rPr>
          <w:b w:val="0"/>
          <w:bCs w:val="0"/>
          <w:sz w:val="24"/>
        </w:rPr>
      </w:pPr>
      <w:r w:rsidRPr="00BE7DDE">
        <w:rPr>
          <w:b w:val="0"/>
          <w:bCs w:val="0"/>
          <w:sz w:val="24"/>
        </w:rPr>
        <w:t>učíme je pojmenovávat pozorované skutečnosti</w:t>
      </w:r>
    </w:p>
    <w:p w:rsidR="00C82D23" w:rsidRPr="00BE7DDE" w:rsidRDefault="00C82D23" w:rsidP="00DB5690">
      <w:pPr>
        <w:pStyle w:val="Nzev"/>
        <w:numPr>
          <w:ilvl w:val="0"/>
          <w:numId w:val="212"/>
        </w:numPr>
        <w:jc w:val="both"/>
        <w:rPr>
          <w:b w:val="0"/>
          <w:bCs w:val="0"/>
          <w:sz w:val="24"/>
        </w:rPr>
      </w:pPr>
      <w:r w:rsidRPr="00BE7DDE">
        <w:rPr>
          <w:b w:val="0"/>
          <w:bCs w:val="0"/>
          <w:sz w:val="24"/>
        </w:rPr>
        <w:t>vedeme je k používání správné terminologie</w:t>
      </w:r>
    </w:p>
    <w:p w:rsidR="00C82D23" w:rsidRPr="00BE7DDE" w:rsidRDefault="00C82D23" w:rsidP="00DB5690">
      <w:pPr>
        <w:pStyle w:val="Nzev"/>
        <w:numPr>
          <w:ilvl w:val="0"/>
          <w:numId w:val="212"/>
        </w:numPr>
        <w:jc w:val="both"/>
        <w:rPr>
          <w:b w:val="0"/>
          <w:bCs w:val="0"/>
          <w:sz w:val="24"/>
        </w:rPr>
      </w:pPr>
      <w:r w:rsidRPr="00BE7DDE">
        <w:rPr>
          <w:b w:val="0"/>
          <w:bCs w:val="0"/>
          <w:sz w:val="24"/>
        </w:rPr>
        <w:t>podporujeme je při prezentaci svých myšlenek a názorů</w:t>
      </w:r>
    </w:p>
    <w:p w:rsidR="00C82D23" w:rsidRDefault="00C82D23" w:rsidP="00DB5690">
      <w:pPr>
        <w:pStyle w:val="Nzev"/>
        <w:numPr>
          <w:ilvl w:val="0"/>
          <w:numId w:val="212"/>
        </w:numPr>
        <w:jc w:val="both"/>
        <w:rPr>
          <w:b w:val="0"/>
          <w:bCs w:val="0"/>
          <w:sz w:val="24"/>
        </w:rPr>
      </w:pPr>
      <w:r w:rsidRPr="00BE7DDE">
        <w:rPr>
          <w:b w:val="0"/>
          <w:bCs w:val="0"/>
          <w:sz w:val="24"/>
        </w:rPr>
        <w:t>učíme je vzájemnému naslouchání a vzájemné pomoci</w:t>
      </w:r>
      <w:r>
        <w:rPr>
          <w:b w:val="0"/>
          <w:bCs w:val="0"/>
          <w:sz w:val="24"/>
        </w:rPr>
        <w:t xml:space="preserve">, </w:t>
      </w:r>
      <w:r w:rsidRPr="00BE7DDE">
        <w:rPr>
          <w:b w:val="0"/>
          <w:bCs w:val="0"/>
          <w:sz w:val="24"/>
        </w:rPr>
        <w:t>učíme žáky vhodnou formou obhajovat svůj názor, ale také vyslechnout názor jiných a přemýšlet o něm</w:t>
      </w:r>
    </w:p>
    <w:p w:rsidR="00C82D23" w:rsidRPr="00BE7DDE" w:rsidRDefault="00C82D23" w:rsidP="00C82D23">
      <w:pPr>
        <w:pStyle w:val="Nzev"/>
        <w:jc w:val="both"/>
        <w:rPr>
          <w:b w:val="0"/>
          <w:bCs w:val="0"/>
          <w:sz w:val="24"/>
        </w:rPr>
      </w:pPr>
    </w:p>
    <w:p w:rsidR="00C82D23" w:rsidRPr="00F35C1B" w:rsidRDefault="00C82D23" w:rsidP="00C82D23">
      <w:pPr>
        <w:pStyle w:val="Nzev"/>
        <w:jc w:val="both"/>
        <w:rPr>
          <w:bCs w:val="0"/>
          <w:i/>
          <w:sz w:val="24"/>
        </w:rPr>
      </w:pPr>
      <w:r>
        <w:rPr>
          <w:bCs w:val="0"/>
          <w:i/>
          <w:sz w:val="24"/>
        </w:rPr>
        <w:tab/>
      </w:r>
      <w:r w:rsidRPr="00F35C1B">
        <w:rPr>
          <w:bCs w:val="0"/>
          <w:i/>
          <w:sz w:val="24"/>
        </w:rPr>
        <w:t>K</w:t>
      </w:r>
      <w:r>
        <w:rPr>
          <w:bCs w:val="0"/>
          <w:i/>
          <w:sz w:val="24"/>
        </w:rPr>
        <w:t>ompetence sociální a personální</w:t>
      </w:r>
    </w:p>
    <w:p w:rsidR="00C82D23" w:rsidRPr="00BE7DDE" w:rsidRDefault="00C82D23" w:rsidP="00DB5690">
      <w:pPr>
        <w:pStyle w:val="Nzev"/>
        <w:numPr>
          <w:ilvl w:val="0"/>
          <w:numId w:val="213"/>
        </w:numPr>
        <w:jc w:val="both"/>
        <w:rPr>
          <w:b w:val="0"/>
          <w:bCs w:val="0"/>
          <w:sz w:val="24"/>
        </w:rPr>
      </w:pPr>
      <w:r w:rsidRPr="00BE7DDE">
        <w:rPr>
          <w:b w:val="0"/>
          <w:bCs w:val="0"/>
          <w:sz w:val="24"/>
        </w:rPr>
        <w:t>zadáváme žákům takové úlohy, při kterých mohou pracovat společně</w:t>
      </w:r>
    </w:p>
    <w:p w:rsidR="00C82D23" w:rsidRPr="00BE7DDE" w:rsidRDefault="00C82D23" w:rsidP="00DB5690">
      <w:pPr>
        <w:pStyle w:val="Nzev"/>
        <w:numPr>
          <w:ilvl w:val="0"/>
          <w:numId w:val="213"/>
        </w:numPr>
        <w:jc w:val="both"/>
        <w:rPr>
          <w:b w:val="0"/>
          <w:bCs w:val="0"/>
          <w:sz w:val="24"/>
        </w:rPr>
      </w:pPr>
      <w:r w:rsidRPr="00BE7DDE">
        <w:rPr>
          <w:b w:val="0"/>
          <w:bCs w:val="0"/>
          <w:sz w:val="24"/>
        </w:rPr>
        <w:t>učíme je pracovat v týmech, spolupracovat, střídat různé role ve skupině</w:t>
      </w:r>
    </w:p>
    <w:p w:rsidR="00C82D23" w:rsidRPr="00BE7DDE" w:rsidRDefault="00C82D23" w:rsidP="00DB5690">
      <w:pPr>
        <w:pStyle w:val="Nzev"/>
        <w:numPr>
          <w:ilvl w:val="0"/>
          <w:numId w:val="213"/>
        </w:numPr>
        <w:jc w:val="both"/>
        <w:rPr>
          <w:b w:val="0"/>
          <w:bCs w:val="0"/>
          <w:sz w:val="24"/>
        </w:rPr>
      </w:pPr>
      <w:r w:rsidRPr="00BE7DDE">
        <w:rPr>
          <w:b w:val="0"/>
          <w:bCs w:val="0"/>
          <w:sz w:val="24"/>
        </w:rPr>
        <w:t>vedeme je k respektování názorů druhých a zapojení do diskuse</w:t>
      </w:r>
    </w:p>
    <w:p w:rsidR="00C82D23" w:rsidRPr="00BE7DDE" w:rsidRDefault="00C82D23" w:rsidP="00DB5690">
      <w:pPr>
        <w:pStyle w:val="Nzev"/>
        <w:numPr>
          <w:ilvl w:val="0"/>
          <w:numId w:val="213"/>
        </w:numPr>
        <w:jc w:val="both"/>
        <w:rPr>
          <w:b w:val="0"/>
          <w:bCs w:val="0"/>
          <w:sz w:val="24"/>
        </w:rPr>
      </w:pPr>
      <w:r w:rsidRPr="00BE7DDE">
        <w:rPr>
          <w:b w:val="0"/>
          <w:bCs w:val="0"/>
          <w:sz w:val="24"/>
        </w:rPr>
        <w:t>učíme žáky objektivnímu sebehodnocení a hodnocení práce ostatních</w:t>
      </w:r>
    </w:p>
    <w:p w:rsidR="00C82D23" w:rsidRPr="00BE7DDE" w:rsidRDefault="00C82D23" w:rsidP="00C82D23">
      <w:pPr>
        <w:pStyle w:val="Nzev"/>
        <w:jc w:val="both"/>
        <w:rPr>
          <w:b w:val="0"/>
          <w:bCs w:val="0"/>
          <w:sz w:val="24"/>
        </w:rPr>
      </w:pPr>
    </w:p>
    <w:p w:rsidR="00C82D23" w:rsidRPr="00F35C1B" w:rsidRDefault="00C82D23" w:rsidP="00C82D23">
      <w:pPr>
        <w:pStyle w:val="Nzev"/>
        <w:jc w:val="both"/>
        <w:rPr>
          <w:bCs w:val="0"/>
          <w:i/>
          <w:sz w:val="24"/>
        </w:rPr>
      </w:pPr>
      <w:r>
        <w:rPr>
          <w:bCs w:val="0"/>
          <w:i/>
          <w:sz w:val="24"/>
        </w:rPr>
        <w:tab/>
        <w:t>Kompetence občanské</w:t>
      </w:r>
    </w:p>
    <w:p w:rsidR="00C82D23" w:rsidRPr="00BE7DDE" w:rsidRDefault="00C82D23" w:rsidP="00DB5690">
      <w:pPr>
        <w:pStyle w:val="Nzev"/>
        <w:numPr>
          <w:ilvl w:val="0"/>
          <w:numId w:val="214"/>
        </w:numPr>
        <w:jc w:val="both"/>
        <w:rPr>
          <w:b w:val="0"/>
          <w:bCs w:val="0"/>
          <w:sz w:val="24"/>
        </w:rPr>
      </w:pPr>
      <w:r w:rsidRPr="00BE7DDE">
        <w:rPr>
          <w:b w:val="0"/>
          <w:bCs w:val="0"/>
          <w:sz w:val="24"/>
        </w:rPr>
        <w:t>vedeme žáky k utváření ohleduplného vztahu k ostatním lidem, přírodě i kulturním výtvorům</w:t>
      </w:r>
    </w:p>
    <w:p w:rsidR="00C82D23" w:rsidRPr="00BE7DDE" w:rsidRDefault="00C82D23" w:rsidP="00DB5690">
      <w:pPr>
        <w:pStyle w:val="Nzev"/>
        <w:numPr>
          <w:ilvl w:val="0"/>
          <w:numId w:val="214"/>
        </w:numPr>
        <w:jc w:val="both"/>
        <w:rPr>
          <w:b w:val="0"/>
          <w:bCs w:val="0"/>
          <w:sz w:val="24"/>
        </w:rPr>
      </w:pPr>
      <w:r w:rsidRPr="00BE7DDE">
        <w:rPr>
          <w:b w:val="0"/>
          <w:bCs w:val="0"/>
          <w:sz w:val="24"/>
        </w:rPr>
        <w:t>motivujeme je k aktivní ochraně přírody (Den Země, sběr papíru a železa, třídění odpadu, přírodovědné vycházky ...)</w:t>
      </w:r>
    </w:p>
    <w:p w:rsidR="00C82D23" w:rsidRPr="00BE7DDE" w:rsidRDefault="00C82D23" w:rsidP="00DB5690">
      <w:pPr>
        <w:pStyle w:val="Nzev"/>
        <w:numPr>
          <w:ilvl w:val="0"/>
          <w:numId w:val="214"/>
        </w:numPr>
        <w:jc w:val="both"/>
        <w:rPr>
          <w:b w:val="0"/>
          <w:bCs w:val="0"/>
          <w:sz w:val="24"/>
        </w:rPr>
      </w:pPr>
      <w:r w:rsidRPr="00BE7DDE">
        <w:rPr>
          <w:b w:val="0"/>
          <w:bCs w:val="0"/>
          <w:sz w:val="24"/>
        </w:rPr>
        <w:t>učíme je respektovat pravidla slušného chování</w:t>
      </w:r>
    </w:p>
    <w:p w:rsidR="00C82D23" w:rsidRPr="00BE7DDE" w:rsidRDefault="00C82D23" w:rsidP="00DB5690">
      <w:pPr>
        <w:pStyle w:val="Nzev"/>
        <w:numPr>
          <w:ilvl w:val="0"/>
          <w:numId w:val="214"/>
        </w:numPr>
        <w:jc w:val="both"/>
        <w:rPr>
          <w:b w:val="0"/>
          <w:bCs w:val="0"/>
          <w:sz w:val="24"/>
        </w:rPr>
      </w:pPr>
      <w:r w:rsidRPr="00BE7DDE">
        <w:rPr>
          <w:b w:val="0"/>
          <w:bCs w:val="0"/>
          <w:sz w:val="24"/>
        </w:rPr>
        <w:t>umožňujeme žákům poznávat a chápat rozdíly mezi lidmi, vzájemně si pomáhat, respektovat druhé, komunikovat a řešit problémy bezkonfliktně, správně se chovat v situacích ohrožení vlastního zdraví i zdraví a bezpečnosti druhých</w:t>
      </w:r>
    </w:p>
    <w:p w:rsidR="00C82D23" w:rsidRPr="00BE7DDE" w:rsidRDefault="00C82D23" w:rsidP="00DB5690">
      <w:pPr>
        <w:pStyle w:val="Nzev"/>
        <w:numPr>
          <w:ilvl w:val="0"/>
          <w:numId w:val="214"/>
        </w:numPr>
        <w:jc w:val="both"/>
        <w:rPr>
          <w:b w:val="0"/>
          <w:bCs w:val="0"/>
          <w:sz w:val="24"/>
        </w:rPr>
      </w:pPr>
      <w:r w:rsidRPr="00BE7DDE">
        <w:rPr>
          <w:b w:val="0"/>
          <w:bCs w:val="0"/>
          <w:sz w:val="24"/>
        </w:rPr>
        <w:t>seznamujeme žáky se zdravým životním stylem (projekt Zdravé zuby, Školní mléko, stravovací návyky, protidrogová prevence, potřeba tělesného pohybu, plavecký výcvik)</w:t>
      </w:r>
    </w:p>
    <w:p w:rsidR="00C82D23" w:rsidRPr="00BE7DDE" w:rsidRDefault="00C82D23" w:rsidP="00C82D23">
      <w:pPr>
        <w:pStyle w:val="Nzev"/>
        <w:jc w:val="both"/>
        <w:rPr>
          <w:b w:val="0"/>
          <w:bCs w:val="0"/>
          <w:sz w:val="24"/>
        </w:rPr>
      </w:pPr>
    </w:p>
    <w:p w:rsidR="00C82D23" w:rsidRPr="00F35C1B" w:rsidRDefault="00C82D23" w:rsidP="00C82D23">
      <w:pPr>
        <w:pStyle w:val="Nzev"/>
        <w:jc w:val="both"/>
        <w:rPr>
          <w:bCs w:val="0"/>
          <w:i/>
          <w:sz w:val="24"/>
        </w:rPr>
      </w:pPr>
      <w:r>
        <w:rPr>
          <w:bCs w:val="0"/>
          <w:i/>
          <w:sz w:val="24"/>
        </w:rPr>
        <w:tab/>
      </w:r>
      <w:r w:rsidRPr="00F35C1B">
        <w:rPr>
          <w:bCs w:val="0"/>
          <w:i/>
          <w:sz w:val="24"/>
        </w:rPr>
        <w:t>Kompetence pracovní</w:t>
      </w:r>
    </w:p>
    <w:p w:rsidR="00C82D23" w:rsidRPr="00BE7DDE" w:rsidRDefault="00C82D23" w:rsidP="00DB5690">
      <w:pPr>
        <w:pStyle w:val="Nzev"/>
        <w:numPr>
          <w:ilvl w:val="0"/>
          <w:numId w:val="215"/>
        </w:numPr>
        <w:jc w:val="both"/>
        <w:rPr>
          <w:b w:val="0"/>
          <w:bCs w:val="0"/>
          <w:sz w:val="24"/>
        </w:rPr>
      </w:pPr>
      <w:r w:rsidRPr="00BE7DDE">
        <w:rPr>
          <w:b w:val="0"/>
          <w:bCs w:val="0"/>
          <w:sz w:val="24"/>
        </w:rPr>
        <w:t>učíme je utvářet si správné pracovní návyky v jednoduché samostatné i týmové činnosti</w:t>
      </w:r>
    </w:p>
    <w:p w:rsidR="00C82D23" w:rsidRPr="00BE7DDE" w:rsidRDefault="00C82D23" w:rsidP="00DB5690">
      <w:pPr>
        <w:pStyle w:val="Nzev"/>
        <w:numPr>
          <w:ilvl w:val="0"/>
          <w:numId w:val="215"/>
        </w:numPr>
        <w:jc w:val="both"/>
        <w:rPr>
          <w:b w:val="0"/>
          <w:bCs w:val="0"/>
          <w:sz w:val="24"/>
        </w:rPr>
      </w:pPr>
      <w:r w:rsidRPr="00BE7DDE">
        <w:rPr>
          <w:b w:val="0"/>
          <w:bCs w:val="0"/>
          <w:sz w:val="24"/>
        </w:rPr>
        <w:t>podporujeme žáky při samostatném vytváření materiálů k projektům a probíranému učivu</w:t>
      </w:r>
    </w:p>
    <w:p w:rsidR="00C82D23" w:rsidRPr="00BE7DDE" w:rsidRDefault="00C82D23" w:rsidP="00DB5690">
      <w:pPr>
        <w:pStyle w:val="Nzev"/>
        <w:numPr>
          <w:ilvl w:val="0"/>
          <w:numId w:val="215"/>
        </w:numPr>
        <w:jc w:val="both"/>
        <w:rPr>
          <w:b w:val="0"/>
          <w:bCs w:val="0"/>
          <w:sz w:val="24"/>
        </w:rPr>
      </w:pPr>
      <w:r w:rsidRPr="00BE7DDE">
        <w:rPr>
          <w:b w:val="0"/>
          <w:bCs w:val="0"/>
          <w:sz w:val="24"/>
        </w:rPr>
        <w:t>obklopujeme je esteticky podnětným a zdravým prostředím, na jehož tvorbě se žáci sami podílejí</w:t>
      </w:r>
    </w:p>
    <w:p w:rsidR="00C82D23" w:rsidRPr="00BE7DDE" w:rsidRDefault="00C82D23" w:rsidP="00DB5690">
      <w:pPr>
        <w:pStyle w:val="Nzev"/>
        <w:numPr>
          <w:ilvl w:val="0"/>
          <w:numId w:val="215"/>
        </w:numPr>
        <w:jc w:val="both"/>
        <w:rPr>
          <w:b w:val="0"/>
          <w:bCs w:val="0"/>
          <w:sz w:val="24"/>
        </w:rPr>
      </w:pPr>
      <w:r w:rsidRPr="00BE7DDE">
        <w:rPr>
          <w:b w:val="0"/>
          <w:bCs w:val="0"/>
          <w:sz w:val="24"/>
        </w:rPr>
        <w:t xml:space="preserve">umožňujeme žákům pozorovat, manipulovat a experimentovat </w:t>
      </w:r>
    </w:p>
    <w:p w:rsidR="00C82D23" w:rsidRPr="00BE7DDE" w:rsidRDefault="00C82D23" w:rsidP="00DB5690">
      <w:pPr>
        <w:pStyle w:val="Nzev"/>
        <w:numPr>
          <w:ilvl w:val="0"/>
          <w:numId w:val="215"/>
        </w:numPr>
        <w:jc w:val="both"/>
        <w:rPr>
          <w:b w:val="0"/>
          <w:bCs w:val="0"/>
          <w:sz w:val="24"/>
        </w:rPr>
      </w:pPr>
      <w:r w:rsidRPr="00BE7DDE">
        <w:rPr>
          <w:b w:val="0"/>
          <w:bCs w:val="0"/>
          <w:sz w:val="24"/>
        </w:rPr>
        <w:t>vedeme je ke správnému způsobu užití pomůcek, vybavení a techniky</w:t>
      </w:r>
    </w:p>
    <w:p w:rsidR="00C82D23" w:rsidRPr="00BE7DDE" w:rsidRDefault="00C82D23" w:rsidP="00DB5690">
      <w:pPr>
        <w:pStyle w:val="Nzev"/>
        <w:numPr>
          <w:ilvl w:val="0"/>
          <w:numId w:val="215"/>
        </w:numPr>
        <w:jc w:val="both"/>
        <w:rPr>
          <w:b w:val="0"/>
          <w:bCs w:val="0"/>
          <w:sz w:val="24"/>
        </w:rPr>
      </w:pPr>
      <w:r w:rsidRPr="00BE7DDE">
        <w:rPr>
          <w:b w:val="0"/>
          <w:bCs w:val="0"/>
          <w:sz w:val="24"/>
        </w:rPr>
        <w:t>seznamujeme žáky s pravidly bezpečnosti a ochrany zdraví</w:t>
      </w:r>
    </w:p>
    <w:p w:rsidR="00C82D23" w:rsidRPr="00C82D23" w:rsidRDefault="00C82D23" w:rsidP="00DB5690">
      <w:pPr>
        <w:pStyle w:val="Nzev"/>
        <w:numPr>
          <w:ilvl w:val="0"/>
          <w:numId w:val="215"/>
        </w:numPr>
        <w:jc w:val="both"/>
        <w:rPr>
          <w:b w:val="0"/>
          <w:bCs w:val="0"/>
          <w:sz w:val="24"/>
        </w:rPr>
      </w:pPr>
      <w:r w:rsidRPr="00C82D23">
        <w:rPr>
          <w:b w:val="0"/>
          <w:sz w:val="24"/>
        </w:rPr>
        <w:t>učíme je utvářet si správné pracovní návyky v jednoduché samostatné i týmové činnosti</w:t>
      </w:r>
    </w:p>
    <w:p w:rsidR="00295D8B" w:rsidRDefault="00295D8B" w:rsidP="00960117">
      <w:pPr>
        <w:pStyle w:val="Nadpis2"/>
        <w:spacing w:after="360"/>
        <w:rPr>
          <w:rFonts w:ascii="Times New Roman" w:hAnsi="Times New Roman" w:cs="Times New Roman"/>
          <w:b w:val="0"/>
          <w:bCs w:val="0"/>
          <w:i w:val="0"/>
          <w:iCs w:val="0"/>
          <w:sz w:val="24"/>
          <w:szCs w:val="24"/>
        </w:rPr>
        <w:sectPr w:rsidR="00295D8B" w:rsidSect="00C82D23">
          <w:pgSz w:w="11906" w:h="16838"/>
          <w:pgMar w:top="1418" w:right="1418" w:bottom="1418" w:left="1418" w:header="709" w:footer="709" w:gutter="0"/>
          <w:cols w:space="708"/>
          <w:docGrid w:linePitch="360"/>
        </w:sectPr>
      </w:pPr>
    </w:p>
    <w:p w:rsidR="009966C6" w:rsidRDefault="009966C6" w:rsidP="009966C6">
      <w:pPr>
        <w:rPr>
          <w:b/>
          <w:sz w:val="28"/>
          <w:szCs w:val="28"/>
        </w:rPr>
      </w:pPr>
      <w:r>
        <w:rPr>
          <w:b/>
          <w:sz w:val="28"/>
          <w:szCs w:val="28"/>
        </w:rPr>
        <w:t xml:space="preserve">Vyučovací předmět: </w:t>
      </w:r>
      <w:r>
        <w:rPr>
          <w:sz w:val="28"/>
          <w:szCs w:val="28"/>
        </w:rPr>
        <w:t>Přírodověda</w:t>
      </w:r>
    </w:p>
    <w:p w:rsidR="009966C6" w:rsidRDefault="009966C6" w:rsidP="009966C6">
      <w:pPr>
        <w:rPr>
          <w:sz w:val="28"/>
          <w:szCs w:val="28"/>
        </w:rPr>
      </w:pPr>
      <w:r>
        <w:rPr>
          <w:b/>
          <w:sz w:val="28"/>
          <w:szCs w:val="28"/>
        </w:rPr>
        <w:t>Ročník:</w:t>
      </w:r>
      <w:r>
        <w:rPr>
          <w:sz w:val="28"/>
          <w:szCs w:val="28"/>
        </w:rPr>
        <w:t xml:space="preserve"> 4.</w:t>
      </w:r>
    </w:p>
    <w:p w:rsidR="009966C6" w:rsidRDefault="009966C6" w:rsidP="009966C6">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9966C6" w:rsidTr="00211E84">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9966C6" w:rsidRDefault="009966C6" w:rsidP="00211E84">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9966C6" w:rsidRDefault="009966C6" w:rsidP="00211E84">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9966C6" w:rsidRDefault="009966C6" w:rsidP="00211E84">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9966C6" w:rsidRDefault="009966C6" w:rsidP="00211E84">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9966C6" w:rsidRDefault="009966C6" w:rsidP="00211E84">
            <w:pPr>
              <w:jc w:val="center"/>
              <w:rPr>
                <w:b/>
                <w:sz w:val="28"/>
                <w:szCs w:val="28"/>
              </w:rPr>
            </w:pPr>
            <w:r>
              <w:rPr>
                <w:b/>
                <w:sz w:val="28"/>
                <w:szCs w:val="28"/>
              </w:rPr>
              <w:t>Poznámky</w:t>
            </w:r>
          </w:p>
        </w:tc>
      </w:tr>
      <w:tr w:rsidR="009966C6" w:rsidTr="00211E84">
        <w:trPr>
          <w:trHeight w:val="676"/>
        </w:trPr>
        <w:tc>
          <w:tcPr>
            <w:tcW w:w="3060" w:type="dxa"/>
            <w:tcBorders>
              <w:top w:val="single" w:sz="12" w:space="0" w:color="auto"/>
            </w:tcBorders>
          </w:tcPr>
          <w:p w:rsidR="009966C6" w:rsidRPr="00DF10C5" w:rsidRDefault="009966C6" w:rsidP="00211E84">
            <w:r>
              <w:t>objevuje a zjišťuje propojenost prvků živé a neživé přírody, princip rovnováhy přírody a nachází souvislosti mezi konečným vzhledem přírody a činnosti člověka</w:t>
            </w:r>
          </w:p>
        </w:tc>
        <w:tc>
          <w:tcPr>
            <w:tcW w:w="3420" w:type="dxa"/>
            <w:tcBorders>
              <w:top w:val="single" w:sz="12" w:space="0" w:color="auto"/>
            </w:tcBorders>
          </w:tcPr>
          <w:p w:rsidR="009966C6" w:rsidRPr="0000083D" w:rsidRDefault="009966C6" w:rsidP="00DB5690">
            <w:pPr>
              <w:numPr>
                <w:ilvl w:val="0"/>
                <w:numId w:val="193"/>
              </w:numPr>
            </w:pPr>
            <w:r>
              <w:t>objevuje propojenost prvků živé a neživé přírody</w:t>
            </w:r>
          </w:p>
        </w:tc>
        <w:tc>
          <w:tcPr>
            <w:tcW w:w="3060" w:type="dxa"/>
            <w:tcBorders>
              <w:top w:val="single" w:sz="12" w:space="0" w:color="auto"/>
            </w:tcBorders>
          </w:tcPr>
          <w:p w:rsidR="009966C6" w:rsidRDefault="009966C6" w:rsidP="00211E84">
            <w:r>
              <w:t>živá a nežívá příroda, výrobky a přírodniny</w:t>
            </w:r>
          </w:p>
          <w:p w:rsidR="009966C6" w:rsidRDefault="009966C6" w:rsidP="00211E84">
            <w:r>
              <w:t xml:space="preserve">ohleduplné chování k přírodě a ochrana </w:t>
            </w:r>
          </w:p>
          <w:p w:rsidR="009966C6" w:rsidRPr="00F65AFE" w:rsidRDefault="009966C6" w:rsidP="00211E84">
            <w:r>
              <w:t>lidé přetváří přírodu</w:t>
            </w:r>
          </w:p>
        </w:tc>
        <w:tc>
          <w:tcPr>
            <w:tcW w:w="2340" w:type="dxa"/>
            <w:tcBorders>
              <w:top w:val="single" w:sz="12" w:space="0" w:color="auto"/>
            </w:tcBorders>
          </w:tcPr>
          <w:p w:rsidR="009966C6" w:rsidRDefault="009966C6" w:rsidP="00211E84">
            <w:r>
              <w:t>Pv – výrobky z přírodnin</w:t>
            </w:r>
          </w:p>
          <w:p w:rsidR="009966C6" w:rsidRPr="00F65AFE" w:rsidRDefault="009966C6" w:rsidP="00211E84">
            <w:r>
              <w:t>Vv – malba na kámen</w:t>
            </w:r>
          </w:p>
        </w:tc>
        <w:tc>
          <w:tcPr>
            <w:tcW w:w="1800" w:type="dxa"/>
            <w:tcBorders>
              <w:top w:val="single" w:sz="12" w:space="0" w:color="auto"/>
            </w:tcBorders>
          </w:tcPr>
          <w:p w:rsidR="009966C6" w:rsidRPr="00DF10C5" w:rsidRDefault="009966C6" w:rsidP="00211E84"/>
        </w:tc>
      </w:tr>
      <w:tr w:rsidR="009966C6" w:rsidTr="00211E84">
        <w:trPr>
          <w:trHeight w:val="676"/>
        </w:trPr>
        <w:tc>
          <w:tcPr>
            <w:tcW w:w="3060" w:type="dxa"/>
          </w:tcPr>
          <w:p w:rsidR="009966C6" w:rsidRDefault="009966C6" w:rsidP="00211E84">
            <w:r>
              <w:t>vysvětlí na základě elementárních poznatků o Zemi jako součásti vesmíru souvislost s rozdělením času a střídáním ročních období</w:t>
            </w:r>
          </w:p>
        </w:tc>
        <w:tc>
          <w:tcPr>
            <w:tcW w:w="3420" w:type="dxa"/>
          </w:tcPr>
          <w:p w:rsidR="009966C6" w:rsidRDefault="009966C6" w:rsidP="00DB5690">
            <w:pPr>
              <w:numPr>
                <w:ilvl w:val="0"/>
                <w:numId w:val="189"/>
              </w:numPr>
            </w:pPr>
            <w:r>
              <w:t>popisuje střídání ročních období a jeho vliv na život v přírodě</w:t>
            </w:r>
          </w:p>
        </w:tc>
        <w:tc>
          <w:tcPr>
            <w:tcW w:w="3060" w:type="dxa"/>
          </w:tcPr>
          <w:p w:rsidR="009966C6" w:rsidRDefault="009966C6" w:rsidP="00211E84">
            <w:r>
              <w:t>neživá příroda – Země, vesmír</w:t>
            </w:r>
          </w:p>
          <w:p w:rsidR="009966C6" w:rsidRDefault="009966C6" w:rsidP="00211E84">
            <w:r>
              <w:t>roční období, střídání dne a noci</w:t>
            </w:r>
          </w:p>
          <w:p w:rsidR="009966C6" w:rsidRDefault="009966C6" w:rsidP="00211E84">
            <w:r>
              <w:t>světové strany</w:t>
            </w:r>
          </w:p>
        </w:tc>
        <w:tc>
          <w:tcPr>
            <w:tcW w:w="2340" w:type="dxa"/>
          </w:tcPr>
          <w:p w:rsidR="009966C6" w:rsidRDefault="009966C6" w:rsidP="00211E84">
            <w:r>
              <w:t>Vv – vesmír</w:t>
            </w:r>
          </w:p>
        </w:tc>
        <w:tc>
          <w:tcPr>
            <w:tcW w:w="1800" w:type="dxa"/>
          </w:tcPr>
          <w:p w:rsidR="009966C6" w:rsidRPr="00DF10C5" w:rsidRDefault="009966C6" w:rsidP="00211E84"/>
        </w:tc>
      </w:tr>
      <w:tr w:rsidR="009966C6" w:rsidTr="00211E84">
        <w:trPr>
          <w:trHeight w:val="676"/>
        </w:trPr>
        <w:tc>
          <w:tcPr>
            <w:tcW w:w="3060" w:type="dxa"/>
          </w:tcPr>
          <w:p w:rsidR="009966C6" w:rsidRDefault="009966C6" w:rsidP="00211E84">
            <w:r>
              <w:t>zkoumá základní společenstva ve vybraných lokalitách regionů, zdůvodní podstatné vzájemné vztahy mezi organismy a nachází shody a rozdíly v přizpůsobení organismů prostředí</w:t>
            </w:r>
          </w:p>
        </w:tc>
        <w:tc>
          <w:tcPr>
            <w:tcW w:w="3420" w:type="dxa"/>
          </w:tcPr>
          <w:p w:rsidR="009966C6" w:rsidRDefault="009966C6" w:rsidP="00DB5690">
            <w:pPr>
              <w:numPr>
                <w:ilvl w:val="0"/>
                <w:numId w:val="201"/>
              </w:numPr>
            </w:pPr>
            <w:r>
              <w:t>zkoumá základní společenstva ve vybraných lokalitách regionů a zdůvodňuje jejich vzájemné vztahy</w:t>
            </w:r>
          </w:p>
        </w:tc>
        <w:tc>
          <w:tcPr>
            <w:tcW w:w="3060" w:type="dxa"/>
          </w:tcPr>
          <w:p w:rsidR="009966C6" w:rsidRDefault="009966C6" w:rsidP="00211E84">
            <w:r>
              <w:t>rozmanitost přírody – byliny, dřeviny, houby</w:t>
            </w:r>
          </w:p>
          <w:p w:rsidR="009966C6" w:rsidRDefault="009966C6" w:rsidP="00211E84">
            <w:r>
              <w:t>ekosystémy – přírodní společenstva</w:t>
            </w:r>
          </w:p>
        </w:tc>
        <w:tc>
          <w:tcPr>
            <w:tcW w:w="2340" w:type="dxa"/>
          </w:tcPr>
          <w:p w:rsidR="009966C6" w:rsidRDefault="009966C6" w:rsidP="00211E84">
            <w:r>
              <w:t>Hv – písně s přírodní tématikou</w:t>
            </w:r>
          </w:p>
          <w:p w:rsidR="009966C6" w:rsidRDefault="009966C6" w:rsidP="00211E84">
            <w:r>
              <w:t>Vv – rostliny, živočichové</w:t>
            </w:r>
          </w:p>
          <w:p w:rsidR="009966C6" w:rsidRDefault="009966C6" w:rsidP="00211E84"/>
          <w:p w:rsidR="009966C6" w:rsidRDefault="009966C6" w:rsidP="00211E84">
            <w:r>
              <w:t xml:space="preserve">EMV </w:t>
            </w:r>
            <w:r w:rsidRPr="005A7F43">
              <w:t>–</w:t>
            </w:r>
            <w:r>
              <w:t xml:space="preserve"> ekosystémy</w:t>
            </w:r>
          </w:p>
        </w:tc>
        <w:tc>
          <w:tcPr>
            <w:tcW w:w="1800" w:type="dxa"/>
          </w:tcPr>
          <w:p w:rsidR="009966C6" w:rsidRPr="00DF10C5" w:rsidRDefault="009966C6" w:rsidP="00211E84"/>
        </w:tc>
      </w:tr>
      <w:tr w:rsidR="009966C6" w:rsidTr="00211E84">
        <w:trPr>
          <w:trHeight w:val="676"/>
        </w:trPr>
        <w:tc>
          <w:tcPr>
            <w:tcW w:w="3060" w:type="dxa"/>
          </w:tcPr>
          <w:p w:rsidR="009966C6" w:rsidRDefault="009966C6" w:rsidP="00211E84">
            <w:r>
              <w:t>porovnává na základě pozorování základní projevy života na konkrétních organismech, prakticky třídí organismy do známých skupin, využívá k tomu i jednoduché klíče a atlasy</w:t>
            </w:r>
          </w:p>
        </w:tc>
        <w:tc>
          <w:tcPr>
            <w:tcW w:w="3420" w:type="dxa"/>
          </w:tcPr>
          <w:p w:rsidR="009966C6" w:rsidRDefault="009966C6" w:rsidP="00DB5690">
            <w:pPr>
              <w:numPr>
                <w:ilvl w:val="0"/>
                <w:numId w:val="202"/>
              </w:numPr>
            </w:pPr>
            <w:r>
              <w:t>zjišťuje na základě pozorování základní projevy života na konkrétních organismech, manipuluje s atlasy</w:t>
            </w:r>
          </w:p>
        </w:tc>
        <w:tc>
          <w:tcPr>
            <w:tcW w:w="3060" w:type="dxa"/>
          </w:tcPr>
          <w:p w:rsidR="009966C6" w:rsidRDefault="009966C6" w:rsidP="00211E84">
            <w:r>
              <w:t>dělení organismů, práce s atlasy</w:t>
            </w:r>
          </w:p>
          <w:p w:rsidR="009966C6" w:rsidRDefault="009966C6" w:rsidP="00211E84">
            <w:r>
              <w:t>bezobratlí, obratlovci</w:t>
            </w:r>
          </w:p>
          <w:p w:rsidR="009966C6" w:rsidRDefault="009966C6" w:rsidP="00211E84">
            <w:r>
              <w:t>rozmanitost podmínek života na Zemi</w:t>
            </w:r>
          </w:p>
        </w:tc>
        <w:tc>
          <w:tcPr>
            <w:tcW w:w="2340" w:type="dxa"/>
          </w:tcPr>
          <w:p w:rsidR="009966C6" w:rsidRDefault="009966C6" w:rsidP="00211E84">
            <w:r>
              <w:t>Čj – encyklopedie</w:t>
            </w:r>
          </w:p>
        </w:tc>
        <w:tc>
          <w:tcPr>
            <w:tcW w:w="1800" w:type="dxa"/>
          </w:tcPr>
          <w:p w:rsidR="009966C6" w:rsidRPr="00DF10C5" w:rsidRDefault="009966C6" w:rsidP="00211E84"/>
        </w:tc>
      </w:tr>
      <w:tr w:rsidR="009966C6" w:rsidTr="00211E84">
        <w:trPr>
          <w:trHeight w:val="676"/>
        </w:trPr>
        <w:tc>
          <w:tcPr>
            <w:tcW w:w="3060" w:type="dxa"/>
          </w:tcPr>
          <w:p w:rsidR="009966C6" w:rsidRDefault="009966C6" w:rsidP="00211E84">
            <w:r>
              <w:t>zhodnotí některé konkrétní činnosti člověka v přírodě a rozlišuje aktivity, které mohou prostředí i zdraví člověka podporovat nebo poškozovat</w:t>
            </w:r>
          </w:p>
        </w:tc>
        <w:tc>
          <w:tcPr>
            <w:tcW w:w="3420" w:type="dxa"/>
          </w:tcPr>
          <w:p w:rsidR="009966C6" w:rsidRDefault="009966C6" w:rsidP="00DB5690">
            <w:pPr>
              <w:numPr>
                <w:ilvl w:val="0"/>
                <w:numId w:val="203"/>
              </w:numPr>
            </w:pPr>
            <w:r>
              <w:t>zkoumá a posuzuje některé činnosti člověka v přírodě</w:t>
            </w:r>
          </w:p>
        </w:tc>
        <w:tc>
          <w:tcPr>
            <w:tcW w:w="3060" w:type="dxa"/>
          </w:tcPr>
          <w:p w:rsidR="009966C6" w:rsidRDefault="009966C6" w:rsidP="00211E84">
            <w:r>
              <w:t>neživé přírodniny – vzduch, voda, horniny a nerost, půda</w:t>
            </w:r>
          </w:p>
          <w:p w:rsidR="009966C6" w:rsidRDefault="009966C6" w:rsidP="00211E84">
            <w:r>
              <w:t>člověk a jeho vliv na přírodu</w:t>
            </w:r>
          </w:p>
        </w:tc>
        <w:tc>
          <w:tcPr>
            <w:tcW w:w="2340" w:type="dxa"/>
          </w:tcPr>
          <w:p w:rsidR="009966C6" w:rsidRDefault="009966C6" w:rsidP="00211E84">
            <w:r>
              <w:t>Čj – sloh, vyprávění</w:t>
            </w:r>
          </w:p>
          <w:p w:rsidR="009966C6" w:rsidRDefault="009966C6" w:rsidP="00211E84"/>
          <w:p w:rsidR="009966C6" w:rsidRDefault="009966C6" w:rsidP="00211E84">
            <w:r>
              <w:t>EMV – základní podmínky života (voda)</w:t>
            </w:r>
          </w:p>
        </w:tc>
        <w:tc>
          <w:tcPr>
            <w:tcW w:w="1800" w:type="dxa"/>
          </w:tcPr>
          <w:p w:rsidR="009966C6" w:rsidRPr="00DF10C5" w:rsidRDefault="009966C6" w:rsidP="00211E84"/>
        </w:tc>
      </w:tr>
      <w:tr w:rsidR="009966C6" w:rsidTr="00211E84">
        <w:trPr>
          <w:trHeight w:val="676"/>
        </w:trPr>
        <w:tc>
          <w:tcPr>
            <w:tcW w:w="3060" w:type="dxa"/>
          </w:tcPr>
          <w:p w:rsidR="009966C6" w:rsidRDefault="009966C6" w:rsidP="00211E84">
            <w:r>
              <w:t>založí jednoduchý pokus, naplánuje a zdůvodní postup, vyhodnotí a vysvětlí výsledky pokusu</w:t>
            </w:r>
          </w:p>
        </w:tc>
        <w:tc>
          <w:tcPr>
            <w:tcW w:w="3420" w:type="dxa"/>
          </w:tcPr>
          <w:p w:rsidR="009966C6" w:rsidRDefault="009966C6" w:rsidP="00DB5690">
            <w:pPr>
              <w:numPr>
                <w:ilvl w:val="0"/>
                <w:numId w:val="204"/>
              </w:numPr>
            </w:pPr>
            <w:r>
              <w:t>založí jednoduchý pokus, naplánuje a zdůvodní postup, vyhodnotí a vysvětlí výsledky pokusu</w:t>
            </w:r>
          </w:p>
        </w:tc>
        <w:tc>
          <w:tcPr>
            <w:tcW w:w="3060" w:type="dxa"/>
          </w:tcPr>
          <w:p w:rsidR="009966C6" w:rsidRDefault="009966C6" w:rsidP="00211E84">
            <w:r>
              <w:t>pokusy – postup práce</w:t>
            </w:r>
          </w:p>
          <w:p w:rsidR="009966C6" w:rsidRDefault="009966C6" w:rsidP="00211E84">
            <w:r>
              <w:t>podmínky života na Zemi</w:t>
            </w:r>
          </w:p>
        </w:tc>
        <w:tc>
          <w:tcPr>
            <w:tcW w:w="2340" w:type="dxa"/>
          </w:tcPr>
          <w:p w:rsidR="009966C6" w:rsidRDefault="009966C6" w:rsidP="00211E84">
            <w:r>
              <w:t>M – převody jednotek</w:t>
            </w:r>
          </w:p>
          <w:p w:rsidR="009966C6" w:rsidRDefault="009966C6" w:rsidP="00211E84">
            <w:r>
              <w:t>Pv – péče o rostliny</w:t>
            </w:r>
          </w:p>
          <w:p w:rsidR="009966C6" w:rsidRDefault="009966C6" w:rsidP="00211E84">
            <w:r>
              <w:t>Čj – popis pracovního postupu</w:t>
            </w:r>
          </w:p>
        </w:tc>
        <w:tc>
          <w:tcPr>
            <w:tcW w:w="1800" w:type="dxa"/>
          </w:tcPr>
          <w:p w:rsidR="009966C6" w:rsidRPr="00DF10C5" w:rsidRDefault="009966C6" w:rsidP="00211E84"/>
        </w:tc>
      </w:tr>
      <w:tr w:rsidR="009966C6" w:rsidTr="00211E84">
        <w:trPr>
          <w:trHeight w:val="676"/>
        </w:trPr>
        <w:tc>
          <w:tcPr>
            <w:tcW w:w="3060" w:type="dxa"/>
          </w:tcPr>
          <w:p w:rsidR="009966C6" w:rsidRDefault="009966C6" w:rsidP="00211E84">
            <w:r>
              <w:t>využívá poznatků o lidském těle k vysvětlení základních funkcí jednotlivých orgánových soustav a podpoře vlastního zdravého způsobu života</w:t>
            </w:r>
          </w:p>
        </w:tc>
        <w:tc>
          <w:tcPr>
            <w:tcW w:w="3420" w:type="dxa"/>
          </w:tcPr>
          <w:p w:rsidR="009966C6" w:rsidRDefault="009966C6" w:rsidP="00DB5690">
            <w:pPr>
              <w:numPr>
                <w:ilvl w:val="0"/>
                <w:numId w:val="204"/>
              </w:numPr>
            </w:pPr>
            <w:r>
              <w:t>poznává lidské tělo a podporuje vlastní zdravý způsob života</w:t>
            </w:r>
          </w:p>
        </w:tc>
        <w:tc>
          <w:tcPr>
            <w:tcW w:w="3060" w:type="dxa"/>
          </w:tcPr>
          <w:p w:rsidR="009966C6" w:rsidRDefault="009966C6" w:rsidP="00211E84">
            <w:r>
              <w:t>člověk ovlivňuje své zdraví</w:t>
            </w:r>
          </w:p>
          <w:p w:rsidR="009966C6" w:rsidRDefault="009966C6" w:rsidP="00211E84">
            <w:pPr>
              <w:rPr>
                <w:color w:val="C00000"/>
              </w:rPr>
            </w:pPr>
            <w:r w:rsidRPr="008B516C">
              <w:rPr>
                <w:color w:val="C00000"/>
              </w:rPr>
              <w:t>zdravý životní styl</w:t>
            </w:r>
          </w:p>
          <w:p w:rsidR="009966C6" w:rsidRPr="009E6EED" w:rsidRDefault="009966C6" w:rsidP="00211E84">
            <w:pPr>
              <w:rPr>
                <w:color w:val="000000"/>
              </w:rPr>
            </w:pPr>
            <w:r w:rsidRPr="009E6EED">
              <w:rPr>
                <w:color w:val="000000"/>
              </w:rPr>
              <w:t>denní režim</w:t>
            </w:r>
          </w:p>
          <w:p w:rsidR="009966C6" w:rsidRPr="008B516C" w:rsidRDefault="009966C6" w:rsidP="00211E84">
            <w:pPr>
              <w:rPr>
                <w:color w:val="C00000"/>
              </w:rPr>
            </w:pPr>
            <w:r>
              <w:rPr>
                <w:color w:val="C00000"/>
              </w:rPr>
              <w:t>správná výživa, výběr a způsob uchování potravin, vhodná skladba stravy, pitný režim, nemoci přenosné a nepřenosné, ochrana před infekcemi přenosnými krví (hepatitida, HIV/AIDS),prevence nemocí a úrazů, první pomoc při drobných poraněních.</w:t>
            </w:r>
          </w:p>
          <w:p w:rsidR="009966C6" w:rsidRDefault="009966C6" w:rsidP="00211E84"/>
        </w:tc>
        <w:tc>
          <w:tcPr>
            <w:tcW w:w="2340" w:type="dxa"/>
          </w:tcPr>
          <w:p w:rsidR="009966C6" w:rsidRDefault="009966C6" w:rsidP="00211E84">
            <w:r>
              <w:t>Tv – význam pohybu pro zdraví</w:t>
            </w:r>
          </w:p>
          <w:p w:rsidR="009966C6" w:rsidRDefault="009966C6" w:rsidP="00211E84">
            <w:r>
              <w:t>Čj, Hv – dechová, hlasová, artikulační cvičení, hlasová hygiena</w:t>
            </w:r>
          </w:p>
        </w:tc>
        <w:tc>
          <w:tcPr>
            <w:tcW w:w="1800" w:type="dxa"/>
          </w:tcPr>
          <w:p w:rsidR="009966C6" w:rsidRPr="00DF10C5" w:rsidRDefault="009966C6" w:rsidP="00211E84"/>
        </w:tc>
      </w:tr>
      <w:tr w:rsidR="009966C6" w:rsidTr="00211E84">
        <w:trPr>
          <w:trHeight w:val="676"/>
        </w:trPr>
        <w:tc>
          <w:tcPr>
            <w:tcW w:w="3060" w:type="dxa"/>
          </w:tcPr>
          <w:p w:rsidR="009966C6" w:rsidRDefault="009966C6" w:rsidP="00211E84">
            <w:r>
              <w:t>rozlišuje jednotlivé etapy lidského života a orientuje se ve vývoji dítěte před a po jeho narození</w:t>
            </w:r>
          </w:p>
        </w:tc>
        <w:tc>
          <w:tcPr>
            <w:tcW w:w="3420" w:type="dxa"/>
          </w:tcPr>
          <w:p w:rsidR="009966C6" w:rsidRDefault="009966C6" w:rsidP="00DB5690">
            <w:pPr>
              <w:numPr>
                <w:ilvl w:val="0"/>
                <w:numId w:val="189"/>
              </w:numPr>
            </w:pPr>
            <w:r>
              <w:t>rozlišuje jednotlivé etapy lidského života a orientuje se ve vývoji dítěte před a po jeho narození</w:t>
            </w:r>
          </w:p>
        </w:tc>
        <w:tc>
          <w:tcPr>
            <w:tcW w:w="3060" w:type="dxa"/>
          </w:tcPr>
          <w:p w:rsidR="009966C6" w:rsidRDefault="009966C6" w:rsidP="00211E84">
            <w:r>
              <w:t>vývoj člověka – etapy vývoje</w:t>
            </w:r>
          </w:p>
        </w:tc>
        <w:tc>
          <w:tcPr>
            <w:tcW w:w="2340" w:type="dxa"/>
          </w:tcPr>
          <w:p w:rsidR="009966C6" w:rsidRDefault="009966C6" w:rsidP="00211E84"/>
        </w:tc>
        <w:tc>
          <w:tcPr>
            <w:tcW w:w="1800" w:type="dxa"/>
          </w:tcPr>
          <w:p w:rsidR="009966C6" w:rsidRPr="00DF10C5" w:rsidRDefault="009966C6" w:rsidP="00211E84"/>
        </w:tc>
      </w:tr>
      <w:tr w:rsidR="009966C6" w:rsidTr="00211E84">
        <w:trPr>
          <w:trHeight w:val="676"/>
        </w:trPr>
        <w:tc>
          <w:tcPr>
            <w:tcW w:w="3060" w:type="dxa"/>
          </w:tcPr>
          <w:p w:rsidR="009966C6" w:rsidRDefault="009966C6" w:rsidP="00211E84">
            <w:r>
              <w:t>účelně plánuje svůj čas pro učení, práci, zábavu a odpočinek podle vlastních potřeb s ohledem na oprávněné nároky jiných osob</w:t>
            </w:r>
          </w:p>
        </w:tc>
        <w:tc>
          <w:tcPr>
            <w:tcW w:w="3420" w:type="dxa"/>
          </w:tcPr>
          <w:p w:rsidR="009966C6" w:rsidRDefault="009966C6" w:rsidP="00DB5690">
            <w:pPr>
              <w:numPr>
                <w:ilvl w:val="0"/>
                <w:numId w:val="205"/>
              </w:numPr>
            </w:pPr>
            <w:r>
              <w:t>účelně plánuje svůj čas pro učení, odpočinek a zábavu</w:t>
            </w:r>
          </w:p>
        </w:tc>
        <w:tc>
          <w:tcPr>
            <w:tcW w:w="3060" w:type="dxa"/>
          </w:tcPr>
          <w:p w:rsidR="009966C6" w:rsidRDefault="009966C6" w:rsidP="00211E84">
            <w:r>
              <w:t>denní, pitný a pohybový režim</w:t>
            </w:r>
          </w:p>
          <w:p w:rsidR="009966C6" w:rsidRDefault="009966C6" w:rsidP="00211E84">
            <w:r>
              <w:t>plánování , uspořádání času</w:t>
            </w:r>
          </w:p>
        </w:tc>
        <w:tc>
          <w:tcPr>
            <w:tcW w:w="2340" w:type="dxa"/>
          </w:tcPr>
          <w:p w:rsidR="009966C6" w:rsidRDefault="009966C6" w:rsidP="00211E84"/>
        </w:tc>
        <w:tc>
          <w:tcPr>
            <w:tcW w:w="1800" w:type="dxa"/>
          </w:tcPr>
          <w:p w:rsidR="009966C6" w:rsidRPr="00DF10C5" w:rsidRDefault="009966C6" w:rsidP="00211E84"/>
        </w:tc>
      </w:tr>
      <w:tr w:rsidR="009966C6" w:rsidTr="00211E84">
        <w:trPr>
          <w:trHeight w:val="676"/>
        </w:trPr>
        <w:tc>
          <w:tcPr>
            <w:tcW w:w="3060" w:type="dxa"/>
          </w:tcPr>
          <w:p w:rsidR="009966C6" w:rsidRPr="003C11B8" w:rsidRDefault="009966C6" w:rsidP="00211E84">
            <w:pPr>
              <w:rPr>
                <w:color w:val="C00000"/>
              </w:rPr>
            </w:pPr>
            <w:r>
              <w:t xml:space="preserve">uplatňuje účelné způsoby chování v situacích ohrožujících zdraví v modelových situacích simulujících mimořádné události, </w:t>
            </w:r>
            <w:r>
              <w:rPr>
                <w:color w:val="C00000"/>
              </w:rPr>
              <w:t>vnímá dopravní situaci, správně ji vyhodnotí a vyvodí odpovídající závěry pro své chování jako chodec a cyklista</w:t>
            </w:r>
          </w:p>
        </w:tc>
        <w:tc>
          <w:tcPr>
            <w:tcW w:w="3420" w:type="dxa"/>
          </w:tcPr>
          <w:p w:rsidR="009966C6" w:rsidRDefault="009966C6" w:rsidP="00DB5690">
            <w:pPr>
              <w:numPr>
                <w:ilvl w:val="0"/>
                <w:numId w:val="205"/>
              </w:numPr>
            </w:pPr>
            <w:r>
              <w:t>dodržuje základní pravidla bezpečnosti a chování v silničním provozu</w:t>
            </w:r>
          </w:p>
        </w:tc>
        <w:tc>
          <w:tcPr>
            <w:tcW w:w="3060" w:type="dxa"/>
          </w:tcPr>
          <w:p w:rsidR="009966C6" w:rsidRDefault="009966C6" w:rsidP="00211E84">
            <w:r>
              <w:t>jak řešit situace hromadného ohrožení a krizové situace</w:t>
            </w:r>
          </w:p>
          <w:p w:rsidR="009966C6" w:rsidRDefault="009966C6" w:rsidP="00211E84">
            <w:r>
              <w:t>důležitá čísla tísňového volání, hlavní zásady první pomoci</w:t>
            </w:r>
          </w:p>
        </w:tc>
        <w:tc>
          <w:tcPr>
            <w:tcW w:w="2340" w:type="dxa"/>
          </w:tcPr>
          <w:p w:rsidR="009966C6" w:rsidRDefault="009966C6" w:rsidP="00211E84">
            <w:r>
              <w:t>Tv – branná výchova</w:t>
            </w:r>
          </w:p>
          <w:p w:rsidR="009966C6" w:rsidRDefault="009966C6" w:rsidP="00211E84">
            <w:r>
              <w:t>Čj – dramatizace modelových mimořádných situací</w:t>
            </w:r>
          </w:p>
        </w:tc>
        <w:tc>
          <w:tcPr>
            <w:tcW w:w="1800" w:type="dxa"/>
          </w:tcPr>
          <w:p w:rsidR="009966C6" w:rsidRPr="00DF10C5" w:rsidRDefault="009966C6" w:rsidP="00211E84"/>
        </w:tc>
      </w:tr>
      <w:tr w:rsidR="009966C6" w:rsidTr="00211E84">
        <w:trPr>
          <w:trHeight w:val="676"/>
        </w:trPr>
        <w:tc>
          <w:tcPr>
            <w:tcW w:w="3060" w:type="dxa"/>
          </w:tcPr>
          <w:p w:rsidR="009966C6" w:rsidRDefault="009966C6" w:rsidP="00211E84">
            <w:r>
              <w:t>předvede v modelových situacích osvojené jednoduché způsoby odmítání návykových látek</w:t>
            </w:r>
          </w:p>
        </w:tc>
        <w:tc>
          <w:tcPr>
            <w:tcW w:w="3420" w:type="dxa"/>
          </w:tcPr>
          <w:p w:rsidR="009966C6" w:rsidRDefault="009966C6" w:rsidP="00DB5690">
            <w:pPr>
              <w:numPr>
                <w:ilvl w:val="0"/>
                <w:numId w:val="205"/>
              </w:numPr>
            </w:pPr>
            <w:r>
              <w:t>seznamuje se a určuje některé návykové látky, uvědomuje si jejich škodlivost pro zdraví</w:t>
            </w:r>
          </w:p>
        </w:tc>
        <w:tc>
          <w:tcPr>
            <w:tcW w:w="3060" w:type="dxa"/>
          </w:tcPr>
          <w:p w:rsidR="009966C6" w:rsidRDefault="009966C6" w:rsidP="00211E84">
            <w:r>
              <w:t>prevence – návykové látky (alkohol, kouření…)</w:t>
            </w:r>
          </w:p>
          <w:p w:rsidR="009966C6" w:rsidRDefault="009966C6" w:rsidP="00211E84">
            <w:r>
              <w:t>člověk ovlivňuje své zdraví</w:t>
            </w:r>
          </w:p>
        </w:tc>
        <w:tc>
          <w:tcPr>
            <w:tcW w:w="2340" w:type="dxa"/>
          </w:tcPr>
          <w:p w:rsidR="009966C6" w:rsidRDefault="009966C6" w:rsidP="00211E84">
            <w:r>
              <w:t>Čj – dramatizace (umění odmítnout)</w:t>
            </w:r>
          </w:p>
        </w:tc>
        <w:tc>
          <w:tcPr>
            <w:tcW w:w="1800" w:type="dxa"/>
          </w:tcPr>
          <w:p w:rsidR="009966C6" w:rsidRPr="00DF10C5" w:rsidRDefault="009966C6" w:rsidP="00211E84"/>
        </w:tc>
      </w:tr>
      <w:tr w:rsidR="009966C6" w:rsidTr="00211E84">
        <w:trPr>
          <w:trHeight w:val="676"/>
        </w:trPr>
        <w:tc>
          <w:tcPr>
            <w:tcW w:w="3060" w:type="dxa"/>
          </w:tcPr>
          <w:p w:rsidR="009966C6" w:rsidRDefault="009966C6" w:rsidP="00211E84">
            <w:r>
              <w:t>uplatňuje základní dovednosti a návyky související s podporou zdraví a jeho preventivní ochranou</w:t>
            </w:r>
          </w:p>
        </w:tc>
        <w:tc>
          <w:tcPr>
            <w:tcW w:w="3420" w:type="dxa"/>
          </w:tcPr>
          <w:p w:rsidR="009966C6" w:rsidRDefault="009966C6" w:rsidP="00DB5690">
            <w:pPr>
              <w:numPr>
                <w:ilvl w:val="0"/>
                <w:numId w:val="206"/>
              </w:numPr>
            </w:pPr>
            <w:r>
              <w:t>objasňuje základní dovednosti a návyky související s podporou zdraví a jeho preventivní ochranou</w:t>
            </w:r>
          </w:p>
        </w:tc>
        <w:tc>
          <w:tcPr>
            <w:tcW w:w="3060" w:type="dxa"/>
          </w:tcPr>
          <w:p w:rsidR="009966C6" w:rsidRDefault="009966C6" w:rsidP="00211E84">
            <w:r>
              <w:t>zdravá výživa, otužování, sport</w:t>
            </w:r>
          </w:p>
        </w:tc>
        <w:tc>
          <w:tcPr>
            <w:tcW w:w="2340" w:type="dxa"/>
          </w:tcPr>
          <w:p w:rsidR="009966C6" w:rsidRDefault="009966C6" w:rsidP="00211E84">
            <w:r>
              <w:t>Tv – význam pohybu pro zdraví</w:t>
            </w:r>
          </w:p>
        </w:tc>
        <w:tc>
          <w:tcPr>
            <w:tcW w:w="1800" w:type="dxa"/>
          </w:tcPr>
          <w:p w:rsidR="009966C6" w:rsidRPr="00DF10C5" w:rsidRDefault="009966C6" w:rsidP="00211E84"/>
        </w:tc>
      </w:tr>
      <w:tr w:rsidR="009966C6" w:rsidTr="00211E84">
        <w:trPr>
          <w:trHeight w:val="676"/>
        </w:trPr>
        <w:tc>
          <w:tcPr>
            <w:tcW w:w="3060" w:type="dxa"/>
          </w:tcPr>
          <w:p w:rsidR="009966C6" w:rsidRDefault="009966C6" w:rsidP="00211E84">
            <w:r>
              <w:rPr>
                <w:color w:val="C00000"/>
              </w:rPr>
              <w:t xml:space="preserve">Rozpozná život ohrožující zranění, </w:t>
            </w:r>
            <w:r>
              <w:t>ošetří drobná poranění a zajistí lékařskou pomoc</w:t>
            </w:r>
          </w:p>
        </w:tc>
        <w:tc>
          <w:tcPr>
            <w:tcW w:w="3420" w:type="dxa"/>
          </w:tcPr>
          <w:p w:rsidR="009966C6" w:rsidRDefault="009966C6" w:rsidP="00DB5690">
            <w:pPr>
              <w:numPr>
                <w:ilvl w:val="0"/>
                <w:numId w:val="189"/>
              </w:numPr>
            </w:pPr>
            <w:r>
              <w:rPr>
                <w:color w:val="C00000"/>
              </w:rPr>
              <w:t xml:space="preserve">rozpozná a </w:t>
            </w:r>
            <w:r>
              <w:t>ošetří drobná poranění</w:t>
            </w:r>
          </w:p>
        </w:tc>
        <w:tc>
          <w:tcPr>
            <w:tcW w:w="3060" w:type="dxa"/>
          </w:tcPr>
          <w:p w:rsidR="009966C6" w:rsidRDefault="009966C6" w:rsidP="00211E84">
            <w:r>
              <w:t>poskytnutí první pomoci</w:t>
            </w:r>
          </w:p>
          <w:p w:rsidR="009966C6" w:rsidRDefault="009966C6" w:rsidP="00211E84">
            <w:r>
              <w:t>prevence úrazů</w:t>
            </w:r>
          </w:p>
          <w:p w:rsidR="009966C6" w:rsidRPr="003C11B8" w:rsidRDefault="009966C6" w:rsidP="00211E84">
            <w:pPr>
              <w:rPr>
                <w:color w:val="C00000"/>
              </w:rPr>
            </w:pPr>
            <w:r>
              <w:rPr>
                <w:color w:val="C00000"/>
              </w:rPr>
              <w:t>lidské tělo-stavba těla, základní funkce a projevy, životní potřeby člověka</w:t>
            </w:r>
          </w:p>
        </w:tc>
        <w:tc>
          <w:tcPr>
            <w:tcW w:w="2340" w:type="dxa"/>
          </w:tcPr>
          <w:p w:rsidR="009966C6" w:rsidRDefault="009966C6" w:rsidP="00211E84">
            <w:r>
              <w:t>Čj – popis postupu ošetření drobných</w:t>
            </w:r>
          </w:p>
        </w:tc>
        <w:tc>
          <w:tcPr>
            <w:tcW w:w="1800" w:type="dxa"/>
          </w:tcPr>
          <w:p w:rsidR="009966C6" w:rsidRPr="00DF10C5" w:rsidRDefault="009966C6" w:rsidP="00211E84"/>
        </w:tc>
      </w:tr>
      <w:tr w:rsidR="009966C6" w:rsidTr="00211E84">
        <w:trPr>
          <w:trHeight w:val="676"/>
        </w:trPr>
        <w:tc>
          <w:tcPr>
            <w:tcW w:w="3060" w:type="dxa"/>
          </w:tcPr>
          <w:p w:rsidR="009966C6" w:rsidRDefault="009966C6" w:rsidP="00211E84">
            <w:r>
              <w:t>uplatňuje ohleduplné chování k druhému pohlaví a orientuje se v bezpečných způsobech sexuálního chování mezi chlapci a děvčaty v daném věku</w:t>
            </w:r>
          </w:p>
        </w:tc>
        <w:tc>
          <w:tcPr>
            <w:tcW w:w="3420" w:type="dxa"/>
          </w:tcPr>
          <w:p w:rsidR="009966C6" w:rsidRDefault="009966C6" w:rsidP="00DB5690">
            <w:pPr>
              <w:numPr>
                <w:ilvl w:val="0"/>
                <w:numId w:val="207"/>
              </w:numPr>
            </w:pPr>
            <w:r>
              <w:t>uplatňuje ohleduplné chování ke svým spolužákům a druhému pohlaví</w:t>
            </w:r>
          </w:p>
        </w:tc>
        <w:tc>
          <w:tcPr>
            <w:tcW w:w="3060" w:type="dxa"/>
          </w:tcPr>
          <w:p w:rsidR="009966C6" w:rsidRDefault="009966C6" w:rsidP="00211E84">
            <w:r>
              <w:t xml:space="preserve">základy slušného chování </w:t>
            </w:r>
          </w:p>
          <w:p w:rsidR="009966C6" w:rsidRDefault="009966C6" w:rsidP="00211E84">
            <w:r>
              <w:t>mezilidské vztahy</w:t>
            </w:r>
          </w:p>
        </w:tc>
        <w:tc>
          <w:tcPr>
            <w:tcW w:w="2340" w:type="dxa"/>
          </w:tcPr>
          <w:p w:rsidR="009966C6" w:rsidRDefault="009966C6" w:rsidP="00211E84">
            <w:r>
              <w:t>Čj – dramatizace</w:t>
            </w:r>
          </w:p>
        </w:tc>
        <w:tc>
          <w:tcPr>
            <w:tcW w:w="1800" w:type="dxa"/>
          </w:tcPr>
          <w:p w:rsidR="009966C6" w:rsidRPr="00DF10C5" w:rsidRDefault="009966C6" w:rsidP="00211E84"/>
        </w:tc>
      </w:tr>
      <w:tr w:rsidR="009966C6" w:rsidTr="00211E84">
        <w:trPr>
          <w:trHeight w:val="676"/>
        </w:trPr>
        <w:tc>
          <w:tcPr>
            <w:tcW w:w="3060" w:type="dxa"/>
          </w:tcPr>
          <w:p w:rsidR="009966C6" w:rsidRPr="003D2685" w:rsidRDefault="009966C6" w:rsidP="00211E84">
            <w:pPr>
              <w:rPr>
                <w:color w:val="C00000"/>
              </w:rPr>
            </w:pPr>
            <w:r>
              <w:rPr>
                <w:color w:val="C00000"/>
              </w:rPr>
              <w:t>Stručně charakterizuje specifické přírodní jevy a z nich vyplývající rizika vzniku mimořádných událostí, v modelové situaci prokáže schopnost účinně se chránit</w:t>
            </w:r>
          </w:p>
        </w:tc>
        <w:tc>
          <w:tcPr>
            <w:tcW w:w="3420" w:type="dxa"/>
          </w:tcPr>
          <w:p w:rsidR="009966C6" w:rsidRDefault="009966C6" w:rsidP="00DB5690">
            <w:pPr>
              <w:numPr>
                <w:ilvl w:val="0"/>
                <w:numId w:val="207"/>
              </w:numPr>
            </w:pPr>
            <w:r>
              <w:rPr>
                <w:color w:val="C00000"/>
              </w:rPr>
              <w:t>rozpozná situace ohrožení, ví, jak správně zareagovat, zná důležitá telefonní čísla</w:t>
            </w:r>
          </w:p>
        </w:tc>
        <w:tc>
          <w:tcPr>
            <w:tcW w:w="3060" w:type="dxa"/>
          </w:tcPr>
          <w:p w:rsidR="009966C6" w:rsidRDefault="009966C6" w:rsidP="00211E84">
            <w:pPr>
              <w:rPr>
                <w:color w:val="C00000"/>
              </w:rPr>
            </w:pPr>
            <w:r>
              <w:rPr>
                <w:color w:val="C00000"/>
              </w:rPr>
              <w:t>Branný den</w:t>
            </w:r>
          </w:p>
          <w:p w:rsidR="009966C6" w:rsidRPr="003D2685" w:rsidRDefault="009966C6" w:rsidP="00211E84">
            <w:pPr>
              <w:rPr>
                <w:color w:val="C00000"/>
              </w:rPr>
            </w:pPr>
            <w:r>
              <w:rPr>
                <w:color w:val="C00000"/>
              </w:rPr>
              <w:t>Ochrana člověka za mimořádných událostí.</w:t>
            </w:r>
          </w:p>
        </w:tc>
        <w:tc>
          <w:tcPr>
            <w:tcW w:w="2340" w:type="dxa"/>
          </w:tcPr>
          <w:p w:rsidR="009966C6" w:rsidRDefault="009966C6" w:rsidP="00211E84"/>
        </w:tc>
        <w:tc>
          <w:tcPr>
            <w:tcW w:w="1800" w:type="dxa"/>
          </w:tcPr>
          <w:p w:rsidR="009966C6" w:rsidRPr="00DF10C5" w:rsidRDefault="009966C6" w:rsidP="00211E84"/>
        </w:tc>
      </w:tr>
    </w:tbl>
    <w:p w:rsidR="009966C6" w:rsidRPr="00B11F23" w:rsidRDefault="009966C6" w:rsidP="009966C6">
      <w:pPr>
        <w:rPr>
          <w:sz w:val="28"/>
          <w:szCs w:val="28"/>
        </w:rPr>
      </w:pPr>
      <w:r>
        <w:rPr>
          <w:b/>
          <w:bCs/>
          <w:i/>
          <w:iCs/>
        </w:rPr>
        <w:br w:type="page"/>
      </w:r>
      <w:r>
        <w:rPr>
          <w:b/>
          <w:sz w:val="28"/>
          <w:szCs w:val="28"/>
        </w:rPr>
        <w:t xml:space="preserve">Vyučovací předmět: </w:t>
      </w:r>
      <w:r>
        <w:rPr>
          <w:sz w:val="28"/>
          <w:szCs w:val="28"/>
        </w:rPr>
        <w:t>Přírodověda</w:t>
      </w:r>
    </w:p>
    <w:p w:rsidR="009966C6" w:rsidRDefault="009966C6" w:rsidP="009966C6">
      <w:pPr>
        <w:rPr>
          <w:sz w:val="28"/>
          <w:szCs w:val="28"/>
        </w:rPr>
      </w:pPr>
      <w:r>
        <w:rPr>
          <w:b/>
          <w:sz w:val="28"/>
          <w:szCs w:val="28"/>
        </w:rPr>
        <w:t>Ročník:</w:t>
      </w:r>
      <w:r>
        <w:rPr>
          <w:sz w:val="28"/>
          <w:szCs w:val="28"/>
        </w:rPr>
        <w:t xml:space="preserve"> 5.</w:t>
      </w:r>
    </w:p>
    <w:p w:rsidR="009966C6" w:rsidRDefault="009966C6" w:rsidP="009966C6">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9966C6" w:rsidTr="00211E84">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9966C6" w:rsidRDefault="009966C6" w:rsidP="00211E84">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9966C6" w:rsidRDefault="009966C6" w:rsidP="00211E84">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9966C6" w:rsidRDefault="009966C6" w:rsidP="00211E84">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9966C6" w:rsidRDefault="009966C6" w:rsidP="00211E84">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9966C6" w:rsidRDefault="009966C6" w:rsidP="00211E84">
            <w:pPr>
              <w:jc w:val="center"/>
              <w:rPr>
                <w:b/>
                <w:sz w:val="28"/>
                <w:szCs w:val="28"/>
              </w:rPr>
            </w:pPr>
            <w:r>
              <w:rPr>
                <w:b/>
                <w:sz w:val="28"/>
                <w:szCs w:val="28"/>
              </w:rPr>
              <w:t>Poznámky</w:t>
            </w:r>
          </w:p>
        </w:tc>
      </w:tr>
      <w:tr w:rsidR="009966C6" w:rsidTr="00211E84">
        <w:trPr>
          <w:trHeight w:val="676"/>
        </w:trPr>
        <w:tc>
          <w:tcPr>
            <w:tcW w:w="3060" w:type="dxa"/>
            <w:tcBorders>
              <w:top w:val="single" w:sz="12" w:space="0" w:color="auto"/>
            </w:tcBorders>
          </w:tcPr>
          <w:p w:rsidR="009966C6" w:rsidRPr="00DF10C5" w:rsidRDefault="009966C6" w:rsidP="00211E84">
            <w:r>
              <w:t>objevuje a zjišťuje propojenost prvků živé a neživé přírody, princip rovnováhy přírody a nachází souvislosti mezi konečným vzhledem přírody a činnosti člověka</w:t>
            </w:r>
          </w:p>
        </w:tc>
        <w:tc>
          <w:tcPr>
            <w:tcW w:w="3420" w:type="dxa"/>
            <w:tcBorders>
              <w:top w:val="single" w:sz="12" w:space="0" w:color="auto"/>
            </w:tcBorders>
          </w:tcPr>
          <w:p w:rsidR="009966C6" w:rsidRPr="0000083D" w:rsidRDefault="009966C6" w:rsidP="00DB5690">
            <w:pPr>
              <w:numPr>
                <w:ilvl w:val="0"/>
                <w:numId w:val="216"/>
              </w:numPr>
            </w:pPr>
            <w:r>
              <w:t>objevuje a zjišťuje propojenost prvků živé a neživé přírody, nachází souvislosti mezi konečným vzhledem přírody a činnosti člověka</w:t>
            </w:r>
          </w:p>
        </w:tc>
        <w:tc>
          <w:tcPr>
            <w:tcW w:w="3060" w:type="dxa"/>
            <w:tcBorders>
              <w:top w:val="single" w:sz="12" w:space="0" w:color="auto"/>
            </w:tcBorders>
          </w:tcPr>
          <w:p w:rsidR="009966C6" w:rsidRDefault="009966C6" w:rsidP="00211E84">
            <w:r>
              <w:t xml:space="preserve">vztahy mezi živou a neživou přírodou </w:t>
            </w:r>
          </w:p>
          <w:p w:rsidR="009966C6" w:rsidRPr="00F65AFE" w:rsidRDefault="009966C6" w:rsidP="00211E84">
            <w:r>
              <w:t>ohleduplné chování k přírodě a ochrana přírody</w:t>
            </w:r>
          </w:p>
        </w:tc>
        <w:tc>
          <w:tcPr>
            <w:tcW w:w="2340" w:type="dxa"/>
            <w:tcBorders>
              <w:top w:val="single" w:sz="12" w:space="0" w:color="auto"/>
            </w:tcBorders>
          </w:tcPr>
          <w:p w:rsidR="009966C6" w:rsidRPr="00F65AFE" w:rsidRDefault="009966C6" w:rsidP="00211E84">
            <w:r>
              <w:t>Pv – výrobky z přírodnin</w:t>
            </w:r>
          </w:p>
        </w:tc>
        <w:tc>
          <w:tcPr>
            <w:tcW w:w="1800" w:type="dxa"/>
            <w:tcBorders>
              <w:top w:val="single" w:sz="12" w:space="0" w:color="auto"/>
            </w:tcBorders>
          </w:tcPr>
          <w:p w:rsidR="009966C6" w:rsidRPr="00DF10C5" w:rsidRDefault="009966C6" w:rsidP="00211E84"/>
        </w:tc>
      </w:tr>
      <w:tr w:rsidR="009966C6" w:rsidTr="00211E84">
        <w:trPr>
          <w:trHeight w:val="676"/>
        </w:trPr>
        <w:tc>
          <w:tcPr>
            <w:tcW w:w="3060" w:type="dxa"/>
          </w:tcPr>
          <w:p w:rsidR="009966C6" w:rsidRDefault="009966C6" w:rsidP="00211E84">
            <w:r>
              <w:t>vysvětlí na základě elementárních poznatků o Zemi jako součásti vesmíru souvislost s rozdělením času a střídáním ročních období</w:t>
            </w:r>
          </w:p>
        </w:tc>
        <w:tc>
          <w:tcPr>
            <w:tcW w:w="3420" w:type="dxa"/>
          </w:tcPr>
          <w:p w:rsidR="009966C6" w:rsidRDefault="009966C6" w:rsidP="00DB5690">
            <w:pPr>
              <w:numPr>
                <w:ilvl w:val="0"/>
                <w:numId w:val="189"/>
              </w:numPr>
            </w:pPr>
            <w:r>
              <w:t>vysvětlí na základě elementárních poznatků o Zemi jako součásti vesmíru souvislost s rozdělením času a střídáním ročních období</w:t>
            </w:r>
          </w:p>
        </w:tc>
        <w:tc>
          <w:tcPr>
            <w:tcW w:w="3060" w:type="dxa"/>
          </w:tcPr>
          <w:p w:rsidR="009966C6" w:rsidRDefault="009966C6" w:rsidP="00211E84">
            <w:r>
              <w:t>Vesmír</w:t>
            </w:r>
          </w:p>
          <w:p w:rsidR="009966C6" w:rsidRDefault="009966C6" w:rsidP="00211E84">
            <w:r>
              <w:t>Země ve vesmíru</w:t>
            </w:r>
          </w:p>
          <w:p w:rsidR="009966C6" w:rsidRDefault="009966C6" w:rsidP="00211E84">
            <w:r>
              <w:t>sluneční soustava, Měsíc</w:t>
            </w:r>
          </w:p>
          <w:p w:rsidR="009966C6" w:rsidRDefault="009966C6" w:rsidP="00211E84">
            <w:r>
              <w:t>střídání dne a noci</w:t>
            </w:r>
          </w:p>
          <w:p w:rsidR="009966C6" w:rsidRDefault="009966C6" w:rsidP="00211E84">
            <w:r>
              <w:t>střídání ročních období</w:t>
            </w:r>
          </w:p>
        </w:tc>
        <w:tc>
          <w:tcPr>
            <w:tcW w:w="2340" w:type="dxa"/>
          </w:tcPr>
          <w:p w:rsidR="009966C6" w:rsidRDefault="009966C6" w:rsidP="00211E84"/>
        </w:tc>
        <w:tc>
          <w:tcPr>
            <w:tcW w:w="1800" w:type="dxa"/>
          </w:tcPr>
          <w:p w:rsidR="009966C6" w:rsidRPr="00DF10C5" w:rsidRDefault="009966C6" w:rsidP="00211E84"/>
        </w:tc>
      </w:tr>
      <w:tr w:rsidR="009966C6" w:rsidTr="00211E84">
        <w:trPr>
          <w:trHeight w:val="676"/>
        </w:trPr>
        <w:tc>
          <w:tcPr>
            <w:tcW w:w="3060" w:type="dxa"/>
          </w:tcPr>
          <w:p w:rsidR="009966C6" w:rsidRDefault="009966C6" w:rsidP="00211E84">
            <w:r>
              <w:t>zkoumá základní společenstva ve vybraných lokalitách regionů, zdůvodní podstatné vzájemné vztahy mezi organismy a nachází shody a rozdíly v přizpůsobení organismů prostředí</w:t>
            </w:r>
          </w:p>
        </w:tc>
        <w:tc>
          <w:tcPr>
            <w:tcW w:w="3420" w:type="dxa"/>
          </w:tcPr>
          <w:p w:rsidR="009966C6" w:rsidRDefault="009966C6" w:rsidP="00DB5690">
            <w:pPr>
              <w:numPr>
                <w:ilvl w:val="0"/>
                <w:numId w:val="201"/>
              </w:numPr>
            </w:pPr>
            <w:r>
              <w:t>zkoumá základní společenstva ve vybraných lokalitách regionů, zdůvodní podstatné vzájemné vztahy mezi organismy a nachází shody a rozdíly v přizpůsobení organismů prostředí</w:t>
            </w:r>
          </w:p>
        </w:tc>
        <w:tc>
          <w:tcPr>
            <w:tcW w:w="3060" w:type="dxa"/>
          </w:tcPr>
          <w:p w:rsidR="009966C6" w:rsidRDefault="009966C6" w:rsidP="00211E84">
            <w:r>
              <w:t>rozmanitost životních podmínek na Zemi (fauna a flora v jednotlivých podnebných pásmech, přizpůsobivost organismů)</w:t>
            </w:r>
          </w:p>
        </w:tc>
        <w:tc>
          <w:tcPr>
            <w:tcW w:w="2340" w:type="dxa"/>
          </w:tcPr>
          <w:p w:rsidR="009966C6" w:rsidRDefault="009966C6" w:rsidP="00211E84">
            <w:r>
              <w:t>Čj – literatura faktu, encyklopedie, atlasy, naučné knihy</w:t>
            </w:r>
          </w:p>
        </w:tc>
        <w:tc>
          <w:tcPr>
            <w:tcW w:w="1800" w:type="dxa"/>
          </w:tcPr>
          <w:p w:rsidR="009966C6" w:rsidRPr="00DF10C5" w:rsidRDefault="009966C6" w:rsidP="00211E84"/>
        </w:tc>
      </w:tr>
      <w:tr w:rsidR="009966C6" w:rsidTr="00211E84">
        <w:trPr>
          <w:trHeight w:val="676"/>
        </w:trPr>
        <w:tc>
          <w:tcPr>
            <w:tcW w:w="3060" w:type="dxa"/>
          </w:tcPr>
          <w:p w:rsidR="009966C6" w:rsidRDefault="009966C6" w:rsidP="00211E84">
            <w:r>
              <w:t>porovnává na základě pozorování základní projevy života na konkrétních organismech, prakticky třídí organismy do známých skupin, využívá k tomu i jednoduché klíče a atlasy</w:t>
            </w:r>
          </w:p>
        </w:tc>
        <w:tc>
          <w:tcPr>
            <w:tcW w:w="3420" w:type="dxa"/>
          </w:tcPr>
          <w:p w:rsidR="009966C6" w:rsidRDefault="009966C6" w:rsidP="00DB5690">
            <w:pPr>
              <w:numPr>
                <w:ilvl w:val="0"/>
                <w:numId w:val="202"/>
              </w:numPr>
            </w:pPr>
            <w:r>
              <w:t>pozoruje a porovnává základní projevy života na konkrétních organismech, prakticky třídí organismy do známých skupin, využívá k tomu i jednoduché klíče a atlasy</w:t>
            </w:r>
          </w:p>
        </w:tc>
        <w:tc>
          <w:tcPr>
            <w:tcW w:w="3060" w:type="dxa"/>
          </w:tcPr>
          <w:p w:rsidR="009966C6" w:rsidRDefault="009966C6" w:rsidP="00211E84">
            <w:r>
              <w:t>dělení organismů, práce s atlasy a klíči</w:t>
            </w:r>
          </w:p>
        </w:tc>
        <w:tc>
          <w:tcPr>
            <w:tcW w:w="2340" w:type="dxa"/>
          </w:tcPr>
          <w:p w:rsidR="009966C6" w:rsidRDefault="009966C6" w:rsidP="00211E84"/>
        </w:tc>
        <w:tc>
          <w:tcPr>
            <w:tcW w:w="1800" w:type="dxa"/>
          </w:tcPr>
          <w:p w:rsidR="009966C6" w:rsidRPr="00DF10C5" w:rsidRDefault="009966C6" w:rsidP="00211E84"/>
        </w:tc>
      </w:tr>
      <w:tr w:rsidR="009966C6" w:rsidTr="00211E84">
        <w:trPr>
          <w:trHeight w:val="676"/>
        </w:trPr>
        <w:tc>
          <w:tcPr>
            <w:tcW w:w="3060" w:type="dxa"/>
          </w:tcPr>
          <w:p w:rsidR="009966C6" w:rsidRDefault="009966C6" w:rsidP="00211E84">
            <w:r>
              <w:t>zhodnotí některé konkrétní činnosti člověka v přírodě a rozlišuje aktivity, které mohou prostředí i zdraví člověka podporovat nebo poškozovat</w:t>
            </w:r>
          </w:p>
        </w:tc>
        <w:tc>
          <w:tcPr>
            <w:tcW w:w="3420" w:type="dxa"/>
          </w:tcPr>
          <w:p w:rsidR="009966C6" w:rsidRDefault="009966C6" w:rsidP="00DB5690">
            <w:pPr>
              <w:numPr>
                <w:ilvl w:val="0"/>
                <w:numId w:val="203"/>
              </w:numPr>
            </w:pPr>
            <w:r>
              <w:t>vyjmenuje a zhodnotí konkrétní činnosti člověka v přírodě a rozlišuje aktivity, které mohou prostředí i zdraví člověka podporovat nebo poškozovat</w:t>
            </w:r>
          </w:p>
        </w:tc>
        <w:tc>
          <w:tcPr>
            <w:tcW w:w="3060" w:type="dxa"/>
          </w:tcPr>
          <w:p w:rsidR="009966C6" w:rsidRDefault="009966C6" w:rsidP="00211E84">
            <w:r>
              <w:t>podmínky života na Zemi</w:t>
            </w:r>
          </w:p>
          <w:p w:rsidR="009966C6" w:rsidRDefault="009966C6" w:rsidP="00211E84">
            <w:r>
              <w:t>člověk a příroda</w:t>
            </w:r>
          </w:p>
          <w:p w:rsidR="009966C6" w:rsidRDefault="009966C6" w:rsidP="00211E84">
            <w:r>
              <w:t>člověk a technika</w:t>
            </w:r>
          </w:p>
          <w:p w:rsidR="009966C6" w:rsidRDefault="009966C6" w:rsidP="00211E84">
            <w:r>
              <w:t>člověk a přírodní zdroje</w:t>
            </w:r>
          </w:p>
        </w:tc>
        <w:tc>
          <w:tcPr>
            <w:tcW w:w="2340" w:type="dxa"/>
          </w:tcPr>
          <w:p w:rsidR="009966C6" w:rsidRDefault="009966C6" w:rsidP="00211E84">
            <w:r>
              <w:t>Čj – vypravování, výpisek z naučného textu</w:t>
            </w:r>
          </w:p>
        </w:tc>
        <w:tc>
          <w:tcPr>
            <w:tcW w:w="1800" w:type="dxa"/>
          </w:tcPr>
          <w:p w:rsidR="009966C6" w:rsidRPr="00DF10C5" w:rsidRDefault="009966C6" w:rsidP="00211E84"/>
        </w:tc>
      </w:tr>
      <w:tr w:rsidR="009966C6" w:rsidTr="00211E84">
        <w:trPr>
          <w:trHeight w:val="676"/>
        </w:trPr>
        <w:tc>
          <w:tcPr>
            <w:tcW w:w="3060" w:type="dxa"/>
          </w:tcPr>
          <w:p w:rsidR="009966C6" w:rsidRDefault="009966C6" w:rsidP="00211E84">
            <w:r>
              <w:t>založí jednoduchý pokus, naplánuje a zdůvodní postup, vyhodnotí a vysvětlí výsledky pokusu</w:t>
            </w:r>
          </w:p>
        </w:tc>
        <w:tc>
          <w:tcPr>
            <w:tcW w:w="3420" w:type="dxa"/>
          </w:tcPr>
          <w:p w:rsidR="009966C6" w:rsidRDefault="009966C6" w:rsidP="00DB5690">
            <w:pPr>
              <w:numPr>
                <w:ilvl w:val="0"/>
                <w:numId w:val="204"/>
              </w:numPr>
            </w:pPr>
            <w:r>
              <w:t>založí jednoduchý pokus, naplánuje a zdůvodní postup, vyhodnotí a vysvětlí výsledky pokusu</w:t>
            </w:r>
          </w:p>
        </w:tc>
        <w:tc>
          <w:tcPr>
            <w:tcW w:w="3060" w:type="dxa"/>
          </w:tcPr>
          <w:p w:rsidR="009966C6" w:rsidRDefault="009966C6" w:rsidP="00211E84">
            <w:r>
              <w:t>podmínky života na Zemi</w:t>
            </w:r>
          </w:p>
          <w:p w:rsidR="009966C6" w:rsidRDefault="009966C6" w:rsidP="00211E84">
            <w:r>
              <w:t>země jako magnet</w:t>
            </w:r>
          </w:p>
          <w:p w:rsidR="009966C6" w:rsidRDefault="009966C6" w:rsidP="00211E84">
            <w:r>
              <w:t>země ve vesmíru</w:t>
            </w:r>
          </w:p>
        </w:tc>
        <w:tc>
          <w:tcPr>
            <w:tcW w:w="2340" w:type="dxa"/>
          </w:tcPr>
          <w:p w:rsidR="009966C6" w:rsidRDefault="009966C6" w:rsidP="00211E84">
            <w:r>
              <w:t>Čj – popis pracovního postupu</w:t>
            </w:r>
          </w:p>
          <w:p w:rsidR="009966C6" w:rsidRDefault="009966C6" w:rsidP="00211E84">
            <w:r>
              <w:t>Pv – péče o pokojové rostliny</w:t>
            </w:r>
          </w:p>
        </w:tc>
        <w:tc>
          <w:tcPr>
            <w:tcW w:w="1800" w:type="dxa"/>
          </w:tcPr>
          <w:p w:rsidR="009966C6" w:rsidRPr="00DF10C5" w:rsidRDefault="009966C6" w:rsidP="00211E84"/>
        </w:tc>
      </w:tr>
      <w:tr w:rsidR="009966C6" w:rsidTr="00211E84">
        <w:trPr>
          <w:trHeight w:val="676"/>
        </w:trPr>
        <w:tc>
          <w:tcPr>
            <w:tcW w:w="3060" w:type="dxa"/>
          </w:tcPr>
          <w:p w:rsidR="009966C6" w:rsidRDefault="009966C6" w:rsidP="00211E84">
            <w:r>
              <w:t>využívá poznatků o lidském těle k vysvětlení základních funkcí jednotlivých orgánových soustav a podpoře vlastního zdravého způsobu života</w:t>
            </w:r>
          </w:p>
        </w:tc>
        <w:tc>
          <w:tcPr>
            <w:tcW w:w="3420" w:type="dxa"/>
          </w:tcPr>
          <w:p w:rsidR="009966C6" w:rsidRDefault="009966C6" w:rsidP="00DB5690">
            <w:pPr>
              <w:numPr>
                <w:ilvl w:val="0"/>
                <w:numId w:val="204"/>
              </w:numPr>
            </w:pPr>
            <w:r>
              <w:t>využívá poznatků o lidském těle k vysvětlení základních funkcí jednotlivých orgánových soustav a podpoře vlastního zdravého způsobu života</w:t>
            </w:r>
          </w:p>
        </w:tc>
        <w:tc>
          <w:tcPr>
            <w:tcW w:w="3060" w:type="dxa"/>
          </w:tcPr>
          <w:p w:rsidR="009966C6" w:rsidRDefault="009966C6" w:rsidP="00211E84">
            <w:r>
              <w:t>péče o zdraví, lidské tělo, orgány a jejich funkce</w:t>
            </w:r>
          </w:p>
          <w:p w:rsidR="009966C6" w:rsidRDefault="009966C6" w:rsidP="00211E84">
            <w:r>
              <w:t>zdravá výživa</w:t>
            </w:r>
          </w:p>
        </w:tc>
        <w:tc>
          <w:tcPr>
            <w:tcW w:w="2340" w:type="dxa"/>
          </w:tcPr>
          <w:p w:rsidR="009966C6" w:rsidRDefault="009966C6" w:rsidP="00211E84">
            <w:r>
              <w:t>Tv – význam pohybu pro zdraví</w:t>
            </w:r>
          </w:p>
        </w:tc>
        <w:tc>
          <w:tcPr>
            <w:tcW w:w="1800" w:type="dxa"/>
          </w:tcPr>
          <w:p w:rsidR="009966C6" w:rsidRPr="00DF10C5" w:rsidRDefault="009966C6" w:rsidP="00211E84"/>
        </w:tc>
      </w:tr>
      <w:tr w:rsidR="009966C6" w:rsidTr="00211E84">
        <w:trPr>
          <w:trHeight w:val="676"/>
        </w:trPr>
        <w:tc>
          <w:tcPr>
            <w:tcW w:w="3060" w:type="dxa"/>
          </w:tcPr>
          <w:p w:rsidR="009966C6" w:rsidRDefault="009966C6" w:rsidP="00211E84">
            <w:r>
              <w:t>rozlišuje jednotlivé etapy lidského života a orientuje se ve vývoji dítěte před a po jeho narození</w:t>
            </w:r>
          </w:p>
        </w:tc>
        <w:tc>
          <w:tcPr>
            <w:tcW w:w="3420" w:type="dxa"/>
          </w:tcPr>
          <w:p w:rsidR="009966C6" w:rsidRDefault="009966C6" w:rsidP="00DB5690">
            <w:pPr>
              <w:numPr>
                <w:ilvl w:val="0"/>
                <w:numId w:val="189"/>
              </w:numPr>
            </w:pPr>
            <w:r>
              <w:t>rozlišuje jednotlivé etapy lidského života a orientuje se ve vývoji dítěte před a po jeho narození</w:t>
            </w:r>
          </w:p>
        </w:tc>
        <w:tc>
          <w:tcPr>
            <w:tcW w:w="3060" w:type="dxa"/>
          </w:tcPr>
          <w:p w:rsidR="009966C6" w:rsidRDefault="009966C6" w:rsidP="00211E84">
            <w:r>
              <w:t>postavení člověka mezi  organismy (původ a vývoj člověka, životní prostředí člověka)</w:t>
            </w:r>
          </w:p>
          <w:p w:rsidR="009966C6" w:rsidRPr="008B516C" w:rsidRDefault="009966C6" w:rsidP="00211E84">
            <w:pPr>
              <w:rPr>
                <w:color w:val="C00000"/>
              </w:rPr>
            </w:pPr>
            <w:r w:rsidRPr="008B516C">
              <w:rPr>
                <w:color w:val="C00000"/>
              </w:rPr>
              <w:t xml:space="preserve">partnerství, </w:t>
            </w:r>
            <w:r>
              <w:rPr>
                <w:color w:val="C00000"/>
              </w:rPr>
              <w:t xml:space="preserve">manželství, </w:t>
            </w:r>
            <w:r w:rsidRPr="008B516C">
              <w:rPr>
                <w:color w:val="C00000"/>
              </w:rPr>
              <w:t>rodičovství</w:t>
            </w:r>
            <w:r>
              <w:rPr>
                <w:color w:val="C00000"/>
              </w:rPr>
              <w:t>,</w:t>
            </w:r>
          </w:p>
          <w:p w:rsidR="009966C6" w:rsidRPr="008B516C" w:rsidRDefault="009966C6" w:rsidP="00211E84">
            <w:pPr>
              <w:rPr>
                <w:color w:val="C00000"/>
              </w:rPr>
            </w:pPr>
            <w:r w:rsidRPr="008B516C">
              <w:rPr>
                <w:color w:val="C00000"/>
              </w:rPr>
              <w:t>základy sexuální výchovy</w:t>
            </w:r>
            <w:r>
              <w:rPr>
                <w:color w:val="C00000"/>
              </w:rPr>
              <w:t xml:space="preserve">- rodina, vztahy v rodině, partnerské vztahy, osobní vztahy, estetická stránka vztahů, etická stránka sexuality </w:t>
            </w:r>
          </w:p>
        </w:tc>
        <w:tc>
          <w:tcPr>
            <w:tcW w:w="2340" w:type="dxa"/>
          </w:tcPr>
          <w:p w:rsidR="009966C6" w:rsidRDefault="009966C6" w:rsidP="00211E84"/>
        </w:tc>
        <w:tc>
          <w:tcPr>
            <w:tcW w:w="1800" w:type="dxa"/>
          </w:tcPr>
          <w:p w:rsidR="009966C6" w:rsidRPr="00DF10C5" w:rsidRDefault="009966C6" w:rsidP="00211E84"/>
        </w:tc>
      </w:tr>
      <w:tr w:rsidR="009966C6" w:rsidTr="00211E84">
        <w:trPr>
          <w:trHeight w:val="676"/>
        </w:trPr>
        <w:tc>
          <w:tcPr>
            <w:tcW w:w="3060" w:type="dxa"/>
          </w:tcPr>
          <w:p w:rsidR="009966C6" w:rsidRDefault="009966C6" w:rsidP="00211E84">
            <w:r>
              <w:t>účelně plánuje svůj čas pro učení, práci, zábavu a odpočinek podle vlastních potřeb s ohledem na oprávněné nároky jiných osob</w:t>
            </w:r>
          </w:p>
        </w:tc>
        <w:tc>
          <w:tcPr>
            <w:tcW w:w="3420" w:type="dxa"/>
          </w:tcPr>
          <w:p w:rsidR="009966C6" w:rsidRDefault="009966C6" w:rsidP="00DB5690">
            <w:pPr>
              <w:numPr>
                <w:ilvl w:val="0"/>
                <w:numId w:val="205"/>
              </w:numPr>
            </w:pPr>
            <w:r>
              <w:t>plánuje svůj čas pro učení, práci, zábavu a odpočinek podle vlastních potřeb s ohledem na oprávněné nároky jiných osob</w:t>
            </w:r>
          </w:p>
        </w:tc>
        <w:tc>
          <w:tcPr>
            <w:tcW w:w="3060" w:type="dxa"/>
          </w:tcPr>
          <w:p w:rsidR="009966C6" w:rsidRDefault="009966C6" w:rsidP="00211E84">
            <w:r>
              <w:t>denní režim, plánování, uspořádání času</w:t>
            </w:r>
          </w:p>
        </w:tc>
        <w:tc>
          <w:tcPr>
            <w:tcW w:w="2340" w:type="dxa"/>
          </w:tcPr>
          <w:p w:rsidR="009966C6" w:rsidRDefault="009966C6" w:rsidP="00211E84"/>
        </w:tc>
        <w:tc>
          <w:tcPr>
            <w:tcW w:w="1800" w:type="dxa"/>
          </w:tcPr>
          <w:p w:rsidR="009966C6" w:rsidRPr="00DF10C5" w:rsidRDefault="009966C6" w:rsidP="00211E84"/>
        </w:tc>
      </w:tr>
      <w:tr w:rsidR="009966C6" w:rsidTr="00211E84">
        <w:trPr>
          <w:trHeight w:val="676"/>
        </w:trPr>
        <w:tc>
          <w:tcPr>
            <w:tcW w:w="3060" w:type="dxa"/>
          </w:tcPr>
          <w:p w:rsidR="009966C6" w:rsidRDefault="009966C6" w:rsidP="00211E84">
            <w:r>
              <w:t>uplatňuje účelné způsoby chování v situacích ohrožujících zdraví v modelových situacích simulujících mimořádné události</w:t>
            </w:r>
          </w:p>
        </w:tc>
        <w:tc>
          <w:tcPr>
            <w:tcW w:w="3420" w:type="dxa"/>
          </w:tcPr>
          <w:p w:rsidR="009966C6" w:rsidRDefault="009966C6" w:rsidP="00DB5690">
            <w:pPr>
              <w:numPr>
                <w:ilvl w:val="0"/>
                <w:numId w:val="205"/>
              </w:numPr>
            </w:pPr>
            <w:r>
              <w:t>uplatňuje účelné způsoby chování v situacích ohrožujících zdraví v modelových situacích simulujících mimořádné události</w:t>
            </w:r>
          </w:p>
        </w:tc>
        <w:tc>
          <w:tcPr>
            <w:tcW w:w="3060" w:type="dxa"/>
          </w:tcPr>
          <w:p w:rsidR="009966C6" w:rsidRDefault="009966C6" w:rsidP="00211E84">
            <w:r>
              <w:t>příprava na situace hromadného ohrožení a krizové situace</w:t>
            </w:r>
          </w:p>
        </w:tc>
        <w:tc>
          <w:tcPr>
            <w:tcW w:w="2340" w:type="dxa"/>
          </w:tcPr>
          <w:p w:rsidR="009966C6" w:rsidRDefault="009966C6" w:rsidP="00211E84"/>
        </w:tc>
        <w:tc>
          <w:tcPr>
            <w:tcW w:w="1800" w:type="dxa"/>
          </w:tcPr>
          <w:p w:rsidR="009966C6" w:rsidRPr="00DF10C5" w:rsidRDefault="009966C6" w:rsidP="00211E84"/>
        </w:tc>
      </w:tr>
      <w:tr w:rsidR="009966C6" w:rsidTr="00211E84">
        <w:trPr>
          <w:trHeight w:val="676"/>
        </w:trPr>
        <w:tc>
          <w:tcPr>
            <w:tcW w:w="3060" w:type="dxa"/>
          </w:tcPr>
          <w:p w:rsidR="009966C6" w:rsidRDefault="009966C6" w:rsidP="00211E84">
            <w:r>
              <w:t>předvede v modelových situacích osvojené jednoduché způsoby odmítání návykových látek</w:t>
            </w:r>
          </w:p>
        </w:tc>
        <w:tc>
          <w:tcPr>
            <w:tcW w:w="3420" w:type="dxa"/>
          </w:tcPr>
          <w:p w:rsidR="009966C6" w:rsidRDefault="009966C6" w:rsidP="00DB5690">
            <w:pPr>
              <w:numPr>
                <w:ilvl w:val="0"/>
                <w:numId w:val="205"/>
              </w:numPr>
            </w:pPr>
            <w:r>
              <w:t>předvede v modelových situacích osvojené jednoduché způsoby odmítání návykových látek</w:t>
            </w:r>
          </w:p>
        </w:tc>
        <w:tc>
          <w:tcPr>
            <w:tcW w:w="3060" w:type="dxa"/>
          </w:tcPr>
          <w:p w:rsidR="009966C6" w:rsidRDefault="009966C6" w:rsidP="00211E84">
            <w:r>
              <w:t>zdravý životní styl</w:t>
            </w:r>
          </w:p>
          <w:p w:rsidR="009966C6" w:rsidRDefault="009966C6" w:rsidP="00211E84">
            <w:r>
              <w:t>drogy – prevence,</w:t>
            </w:r>
            <w:r w:rsidRPr="008B516C">
              <w:rPr>
                <w:color w:val="C00000"/>
              </w:rPr>
              <w:t xml:space="preserve"> návykové</w:t>
            </w:r>
            <w:r>
              <w:t xml:space="preserve"> </w:t>
            </w:r>
            <w:r w:rsidRPr="008B516C">
              <w:rPr>
                <w:color w:val="C00000"/>
              </w:rPr>
              <w:t>látky</w:t>
            </w:r>
            <w:r>
              <w:rPr>
                <w:color w:val="C00000"/>
              </w:rPr>
              <w:t>, hrací automaty a počítače, závislost, nebezpečí komunikace prostřednictvím elektronických médií</w:t>
            </w:r>
          </w:p>
        </w:tc>
        <w:tc>
          <w:tcPr>
            <w:tcW w:w="2340" w:type="dxa"/>
          </w:tcPr>
          <w:p w:rsidR="009966C6" w:rsidRDefault="009966C6" w:rsidP="00211E84"/>
        </w:tc>
        <w:tc>
          <w:tcPr>
            <w:tcW w:w="1800" w:type="dxa"/>
          </w:tcPr>
          <w:p w:rsidR="009966C6" w:rsidRPr="00DF10C5" w:rsidRDefault="009966C6" w:rsidP="00211E84"/>
        </w:tc>
      </w:tr>
      <w:tr w:rsidR="009966C6" w:rsidTr="00211E84">
        <w:trPr>
          <w:trHeight w:val="676"/>
        </w:trPr>
        <w:tc>
          <w:tcPr>
            <w:tcW w:w="3060" w:type="dxa"/>
          </w:tcPr>
          <w:p w:rsidR="009966C6" w:rsidRDefault="009966C6" w:rsidP="00211E84">
            <w:r>
              <w:t>uplatňuje základní dovednosti a návyky související s podporou zdraví a jeho preventivní ochranou</w:t>
            </w:r>
          </w:p>
        </w:tc>
        <w:tc>
          <w:tcPr>
            <w:tcW w:w="3420" w:type="dxa"/>
          </w:tcPr>
          <w:p w:rsidR="009966C6" w:rsidRDefault="009966C6" w:rsidP="00DB5690">
            <w:pPr>
              <w:numPr>
                <w:ilvl w:val="0"/>
                <w:numId w:val="206"/>
              </w:numPr>
            </w:pPr>
            <w:r>
              <w:t>uplatňuje základní dovednosti a návyky související s podporou zdraví a jeho preventivní ochranou</w:t>
            </w:r>
          </w:p>
        </w:tc>
        <w:tc>
          <w:tcPr>
            <w:tcW w:w="3060" w:type="dxa"/>
          </w:tcPr>
          <w:p w:rsidR="009966C6" w:rsidRDefault="009966C6" w:rsidP="00211E84">
            <w:r>
              <w:t>zdravý životní styl</w:t>
            </w:r>
          </w:p>
        </w:tc>
        <w:tc>
          <w:tcPr>
            <w:tcW w:w="2340" w:type="dxa"/>
          </w:tcPr>
          <w:p w:rsidR="009966C6" w:rsidRDefault="009966C6" w:rsidP="00211E84">
            <w:r>
              <w:t>Tv – význam pohybu pro zdraví</w:t>
            </w:r>
          </w:p>
        </w:tc>
        <w:tc>
          <w:tcPr>
            <w:tcW w:w="1800" w:type="dxa"/>
          </w:tcPr>
          <w:p w:rsidR="009966C6" w:rsidRPr="00DF10C5" w:rsidRDefault="009966C6" w:rsidP="00211E84"/>
        </w:tc>
      </w:tr>
      <w:tr w:rsidR="009966C6" w:rsidTr="00211E84">
        <w:trPr>
          <w:trHeight w:val="676"/>
        </w:trPr>
        <w:tc>
          <w:tcPr>
            <w:tcW w:w="3060" w:type="dxa"/>
          </w:tcPr>
          <w:p w:rsidR="009966C6" w:rsidRDefault="009966C6" w:rsidP="00211E84">
            <w:r>
              <w:t>ošetří drobná poranění a zajistí lékařskou pomoc</w:t>
            </w:r>
          </w:p>
        </w:tc>
        <w:tc>
          <w:tcPr>
            <w:tcW w:w="3420" w:type="dxa"/>
          </w:tcPr>
          <w:p w:rsidR="009966C6" w:rsidRDefault="009966C6" w:rsidP="00DB5690">
            <w:pPr>
              <w:numPr>
                <w:ilvl w:val="0"/>
                <w:numId w:val="189"/>
              </w:numPr>
            </w:pPr>
            <w:r>
              <w:t>ošetří drobné poranění a zajistí lékařskou pomoc</w:t>
            </w:r>
          </w:p>
        </w:tc>
        <w:tc>
          <w:tcPr>
            <w:tcW w:w="3060" w:type="dxa"/>
          </w:tcPr>
          <w:p w:rsidR="009966C6" w:rsidRDefault="009966C6" w:rsidP="00211E84">
            <w:r>
              <w:t>poskytnutí první pomoci, prevence úrazů</w:t>
            </w:r>
          </w:p>
        </w:tc>
        <w:tc>
          <w:tcPr>
            <w:tcW w:w="2340" w:type="dxa"/>
          </w:tcPr>
          <w:p w:rsidR="009966C6" w:rsidRDefault="009966C6" w:rsidP="00211E84">
            <w:r>
              <w:t>Tv – prevence úrazů, první pomoc</w:t>
            </w:r>
          </w:p>
        </w:tc>
        <w:tc>
          <w:tcPr>
            <w:tcW w:w="1800" w:type="dxa"/>
          </w:tcPr>
          <w:p w:rsidR="009966C6" w:rsidRPr="00DF10C5" w:rsidRDefault="009966C6" w:rsidP="00211E84"/>
        </w:tc>
      </w:tr>
      <w:tr w:rsidR="009966C6" w:rsidTr="00211E84">
        <w:trPr>
          <w:trHeight w:val="676"/>
        </w:trPr>
        <w:tc>
          <w:tcPr>
            <w:tcW w:w="3060" w:type="dxa"/>
          </w:tcPr>
          <w:p w:rsidR="009966C6" w:rsidRDefault="009966C6" w:rsidP="00211E84">
            <w:r>
              <w:t>uplatňuje ohleduplné chování k druhému pohlaví a orientuje se v bezpečných způsobech sexuálního chování mezi chlapci a děvčaty v daném věku</w:t>
            </w:r>
          </w:p>
        </w:tc>
        <w:tc>
          <w:tcPr>
            <w:tcW w:w="3420" w:type="dxa"/>
          </w:tcPr>
          <w:p w:rsidR="009966C6" w:rsidRDefault="009966C6" w:rsidP="00DB5690">
            <w:pPr>
              <w:numPr>
                <w:ilvl w:val="0"/>
                <w:numId w:val="207"/>
              </w:numPr>
            </w:pPr>
            <w:r>
              <w:t>uplatňuje ohleduplné chování k druhému pohlaví a orientuje se v bezpečných způsobech sexuálního chování mezi chlapci a děvčaty v daném věku</w:t>
            </w:r>
          </w:p>
        </w:tc>
        <w:tc>
          <w:tcPr>
            <w:tcW w:w="3060" w:type="dxa"/>
          </w:tcPr>
          <w:p w:rsidR="009966C6" w:rsidRDefault="009966C6" w:rsidP="00211E84">
            <w:r>
              <w:t>lidské tělo</w:t>
            </w:r>
          </w:p>
          <w:p w:rsidR="009966C6" w:rsidRDefault="009966C6" w:rsidP="00211E84">
            <w:r>
              <w:t>muž a žena</w:t>
            </w:r>
          </w:p>
          <w:p w:rsidR="009966C6" w:rsidRDefault="009966C6" w:rsidP="00211E84">
            <w:r>
              <w:t>základy sexuální výchovy</w:t>
            </w:r>
          </w:p>
        </w:tc>
        <w:tc>
          <w:tcPr>
            <w:tcW w:w="2340" w:type="dxa"/>
          </w:tcPr>
          <w:p w:rsidR="009966C6" w:rsidRDefault="009966C6" w:rsidP="00211E84"/>
        </w:tc>
        <w:tc>
          <w:tcPr>
            <w:tcW w:w="1800" w:type="dxa"/>
          </w:tcPr>
          <w:p w:rsidR="009966C6" w:rsidRPr="00DF10C5" w:rsidRDefault="009966C6" w:rsidP="00211E84"/>
        </w:tc>
      </w:tr>
    </w:tbl>
    <w:p w:rsidR="009966C6" w:rsidRDefault="009966C6" w:rsidP="009966C6">
      <w:pPr>
        <w:pStyle w:val="Nzev"/>
        <w:jc w:val="both"/>
        <w:rPr>
          <w:sz w:val="24"/>
        </w:rPr>
      </w:pPr>
    </w:p>
    <w:p w:rsidR="009966C6" w:rsidRPr="00F35C1B" w:rsidRDefault="006B2513" w:rsidP="009966C6">
      <w:pPr>
        <w:pStyle w:val="Nzev"/>
        <w:jc w:val="both"/>
        <w:rPr>
          <w:sz w:val="24"/>
        </w:rPr>
      </w:pPr>
      <w:r>
        <w:rPr>
          <w:sz w:val="24"/>
        </w:rPr>
        <w:t>P</w:t>
      </w:r>
      <w:r w:rsidR="009966C6" w:rsidRPr="00F35C1B">
        <w:rPr>
          <w:sz w:val="24"/>
        </w:rPr>
        <w:t>růřezová témata:</w:t>
      </w:r>
    </w:p>
    <w:p w:rsidR="009966C6" w:rsidRDefault="009966C6" w:rsidP="009966C6">
      <w:pPr>
        <w:pStyle w:val="Nzev"/>
        <w:jc w:val="both"/>
        <w:rPr>
          <w:b w:val="0"/>
          <w:bCs w:val="0"/>
          <w:sz w:val="24"/>
        </w:rPr>
      </w:pPr>
      <w:r w:rsidRPr="00F47D4E">
        <w:rPr>
          <w:b w:val="0"/>
          <w:bCs w:val="0"/>
          <w:sz w:val="24"/>
        </w:rPr>
        <w:tab/>
        <w:t xml:space="preserve">V rámci předmětu </w:t>
      </w:r>
      <w:r>
        <w:rPr>
          <w:b w:val="0"/>
          <w:bCs w:val="0"/>
          <w:sz w:val="24"/>
        </w:rPr>
        <w:t>přírodověda</w:t>
      </w:r>
      <w:r w:rsidRPr="00F47D4E">
        <w:rPr>
          <w:b w:val="0"/>
          <w:bCs w:val="0"/>
          <w:sz w:val="24"/>
        </w:rPr>
        <w:t xml:space="preserve"> </w:t>
      </w:r>
      <w:r>
        <w:rPr>
          <w:b w:val="0"/>
          <w:bCs w:val="0"/>
          <w:sz w:val="24"/>
        </w:rPr>
        <w:t>jsou realizována tato průřezová témata:</w:t>
      </w:r>
    </w:p>
    <w:p w:rsidR="009966C6" w:rsidRPr="00CB01F6" w:rsidRDefault="009966C6" w:rsidP="00DB5690">
      <w:pPr>
        <w:numPr>
          <w:ilvl w:val="0"/>
          <w:numId w:val="89"/>
        </w:numPr>
        <w:tabs>
          <w:tab w:val="left" w:pos="284"/>
        </w:tabs>
        <w:jc w:val="both"/>
      </w:pPr>
      <w:r>
        <w:rPr>
          <w:i/>
        </w:rPr>
        <w:t>Ekosystémy</w:t>
      </w:r>
      <w:r>
        <w:t xml:space="preserve"> (EMV)</w:t>
      </w:r>
    </w:p>
    <w:p w:rsidR="009966C6" w:rsidRPr="00CB01F6" w:rsidRDefault="009966C6" w:rsidP="00DB5690">
      <w:pPr>
        <w:numPr>
          <w:ilvl w:val="0"/>
          <w:numId w:val="89"/>
        </w:numPr>
        <w:tabs>
          <w:tab w:val="left" w:pos="284"/>
        </w:tabs>
        <w:jc w:val="both"/>
      </w:pPr>
      <w:r>
        <w:rPr>
          <w:i/>
        </w:rPr>
        <w:t>Základní podmínky života</w:t>
      </w:r>
      <w:r>
        <w:t xml:space="preserve"> (EMV)</w:t>
      </w:r>
    </w:p>
    <w:p w:rsidR="009966C6" w:rsidRDefault="009966C6" w:rsidP="009966C6">
      <w:pPr>
        <w:pStyle w:val="Nadpis2"/>
        <w:spacing w:after="360"/>
        <w:rPr>
          <w:rFonts w:ascii="Times New Roman" w:hAnsi="Times New Roman" w:cs="Times New Roman"/>
          <w:b w:val="0"/>
          <w:bCs w:val="0"/>
          <w:i w:val="0"/>
          <w:iCs w:val="0"/>
          <w:sz w:val="24"/>
          <w:szCs w:val="24"/>
        </w:rPr>
        <w:sectPr w:rsidR="009966C6" w:rsidSect="00295D8B">
          <w:pgSz w:w="16838" w:h="11906" w:orient="landscape"/>
          <w:pgMar w:top="1418" w:right="1418" w:bottom="1418" w:left="1418" w:header="709" w:footer="709" w:gutter="0"/>
          <w:cols w:space="708"/>
          <w:docGrid w:linePitch="360"/>
        </w:sectPr>
      </w:pPr>
    </w:p>
    <w:p w:rsidR="00295D8B" w:rsidRPr="00295D8B" w:rsidRDefault="00F91B81" w:rsidP="00295D8B">
      <w:pPr>
        <w:pStyle w:val="Nadpis3"/>
        <w:spacing w:after="120"/>
        <w:rPr>
          <w:rFonts w:ascii="Times New Roman" w:hAnsi="Times New Roman" w:cs="Times New Roman"/>
          <w:bCs w:val="0"/>
          <w:iCs/>
          <w:sz w:val="28"/>
          <w:szCs w:val="24"/>
        </w:rPr>
      </w:pPr>
      <w:bookmarkStart w:id="112" w:name="_Toc169364102"/>
      <w:r>
        <w:rPr>
          <w:rFonts w:ascii="Times New Roman" w:hAnsi="Times New Roman" w:cs="Times New Roman"/>
          <w:bCs w:val="0"/>
          <w:iCs/>
          <w:sz w:val="28"/>
          <w:szCs w:val="24"/>
        </w:rPr>
        <w:t>5.</w:t>
      </w:r>
      <w:r w:rsidR="006B2513">
        <w:rPr>
          <w:rFonts w:ascii="Times New Roman" w:hAnsi="Times New Roman" w:cs="Times New Roman"/>
          <w:bCs w:val="0"/>
          <w:iCs/>
          <w:sz w:val="28"/>
          <w:szCs w:val="24"/>
        </w:rPr>
        <w:t>8</w:t>
      </w:r>
      <w:r w:rsidR="00295D8B" w:rsidRPr="00295D8B">
        <w:rPr>
          <w:rFonts w:ascii="Times New Roman" w:hAnsi="Times New Roman" w:cs="Times New Roman"/>
          <w:bCs w:val="0"/>
          <w:iCs/>
          <w:sz w:val="28"/>
          <w:szCs w:val="24"/>
        </w:rPr>
        <w:tab/>
      </w:r>
      <w:r w:rsidR="00E96A9D">
        <w:rPr>
          <w:rFonts w:ascii="Times New Roman" w:hAnsi="Times New Roman" w:cs="Times New Roman"/>
          <w:bCs w:val="0"/>
          <w:iCs/>
          <w:sz w:val="28"/>
          <w:szCs w:val="24"/>
        </w:rPr>
        <w:t xml:space="preserve">Název předmětu: </w:t>
      </w:r>
      <w:r w:rsidR="00295D8B" w:rsidRPr="00295D8B">
        <w:rPr>
          <w:rFonts w:ascii="Times New Roman" w:hAnsi="Times New Roman" w:cs="Times New Roman"/>
          <w:bCs w:val="0"/>
          <w:iCs/>
          <w:sz w:val="28"/>
          <w:szCs w:val="24"/>
        </w:rPr>
        <w:t>Vlastivěda</w:t>
      </w:r>
      <w:bookmarkEnd w:id="112"/>
    </w:p>
    <w:p w:rsidR="00295D8B" w:rsidRPr="004A407E" w:rsidRDefault="00295D8B" w:rsidP="00295D8B">
      <w:pPr>
        <w:jc w:val="both"/>
        <w:rPr>
          <w:b/>
          <w:sz w:val="28"/>
          <w:szCs w:val="28"/>
        </w:rPr>
      </w:pPr>
      <w:r w:rsidRPr="004A407E">
        <w:rPr>
          <w:b/>
          <w:sz w:val="28"/>
          <w:szCs w:val="28"/>
        </w:rPr>
        <w:t xml:space="preserve">Charakteristika vyučovacího předmětu </w:t>
      </w:r>
      <w:r w:rsidR="00F91B81">
        <w:rPr>
          <w:b/>
          <w:sz w:val="28"/>
          <w:szCs w:val="28"/>
        </w:rPr>
        <w:t>(pouze pro 1. stupeň)</w:t>
      </w:r>
    </w:p>
    <w:p w:rsidR="00295D8B" w:rsidRPr="001909F4" w:rsidRDefault="00295D8B" w:rsidP="00295D8B">
      <w:pPr>
        <w:jc w:val="both"/>
        <w:rPr>
          <w:sz w:val="28"/>
          <w:szCs w:val="28"/>
        </w:rPr>
      </w:pPr>
    </w:p>
    <w:p w:rsidR="00295D8B" w:rsidRPr="001909F4" w:rsidRDefault="00295D8B" w:rsidP="00295D8B">
      <w:pPr>
        <w:jc w:val="both"/>
        <w:rPr>
          <w:b/>
        </w:rPr>
      </w:pPr>
      <w:r>
        <w:rPr>
          <w:b/>
        </w:rPr>
        <w:t>Obsahové vymezení</w:t>
      </w:r>
    </w:p>
    <w:p w:rsidR="00295D8B" w:rsidRPr="000F3A17" w:rsidRDefault="00F91B81" w:rsidP="00295D8B">
      <w:pPr>
        <w:pStyle w:val="Nzev"/>
        <w:jc w:val="both"/>
        <w:rPr>
          <w:b w:val="0"/>
          <w:bCs w:val="0"/>
          <w:sz w:val="24"/>
        </w:rPr>
      </w:pPr>
      <w:r>
        <w:rPr>
          <w:b w:val="0"/>
          <w:bCs w:val="0"/>
          <w:sz w:val="24"/>
        </w:rPr>
        <w:t>Vyučovací předmět v</w:t>
      </w:r>
      <w:r w:rsidR="00295D8B">
        <w:rPr>
          <w:b w:val="0"/>
          <w:bCs w:val="0"/>
          <w:sz w:val="24"/>
        </w:rPr>
        <w:t xml:space="preserve">lastivěda </w:t>
      </w:r>
      <w:r w:rsidR="00295D8B" w:rsidRPr="000F3A17">
        <w:rPr>
          <w:b w:val="0"/>
          <w:bCs w:val="0"/>
          <w:sz w:val="24"/>
        </w:rPr>
        <w:t xml:space="preserve">vychází z obsahu vzdělávacího oboru </w:t>
      </w:r>
      <w:r w:rsidR="00295D8B">
        <w:rPr>
          <w:b w:val="0"/>
          <w:bCs w:val="0"/>
          <w:sz w:val="24"/>
        </w:rPr>
        <w:t xml:space="preserve">Člověk a jeho svět </w:t>
      </w:r>
      <w:r w:rsidR="00295D8B" w:rsidRPr="000F3A17">
        <w:rPr>
          <w:b w:val="0"/>
          <w:bCs w:val="0"/>
          <w:sz w:val="24"/>
        </w:rPr>
        <w:t>RVP ZV. Obor je r</w:t>
      </w:r>
      <w:r w:rsidR="00295D8B">
        <w:rPr>
          <w:b w:val="0"/>
          <w:bCs w:val="0"/>
          <w:sz w:val="24"/>
        </w:rPr>
        <w:t xml:space="preserve">ozdělen na 3 tematických okruhů: </w:t>
      </w:r>
      <w:r w:rsidR="00295D8B" w:rsidRPr="000F3A17">
        <w:rPr>
          <w:b w:val="0"/>
          <w:bCs w:val="0"/>
          <w:i/>
          <w:sz w:val="24"/>
        </w:rPr>
        <w:t>Místo, kde žijeme</w:t>
      </w:r>
      <w:r w:rsidR="00295D8B">
        <w:rPr>
          <w:b w:val="0"/>
          <w:bCs w:val="0"/>
          <w:sz w:val="24"/>
        </w:rPr>
        <w:t xml:space="preserve">, </w:t>
      </w:r>
      <w:r w:rsidR="00295D8B" w:rsidRPr="000F3A17">
        <w:rPr>
          <w:b w:val="0"/>
          <w:bCs w:val="0"/>
          <w:i/>
          <w:sz w:val="24"/>
        </w:rPr>
        <w:t>Lidé kolem nás</w:t>
      </w:r>
      <w:r w:rsidR="00295D8B">
        <w:rPr>
          <w:b w:val="0"/>
          <w:bCs w:val="0"/>
          <w:sz w:val="24"/>
        </w:rPr>
        <w:t xml:space="preserve"> a </w:t>
      </w:r>
      <w:r w:rsidR="00295D8B" w:rsidRPr="000F3A17">
        <w:rPr>
          <w:b w:val="0"/>
          <w:bCs w:val="0"/>
          <w:i/>
          <w:sz w:val="24"/>
        </w:rPr>
        <w:t>Lidé</w:t>
      </w:r>
      <w:r>
        <w:rPr>
          <w:b w:val="0"/>
          <w:bCs w:val="0"/>
          <w:i/>
          <w:sz w:val="24"/>
        </w:rPr>
        <w:br/>
      </w:r>
      <w:r w:rsidR="00295D8B" w:rsidRPr="000F3A17">
        <w:rPr>
          <w:b w:val="0"/>
          <w:bCs w:val="0"/>
          <w:i/>
          <w:sz w:val="24"/>
        </w:rPr>
        <w:t xml:space="preserve"> a čas</w:t>
      </w:r>
      <w:r w:rsidR="00295D8B" w:rsidRPr="000F3A17">
        <w:rPr>
          <w:b w:val="0"/>
          <w:bCs w:val="0"/>
          <w:sz w:val="24"/>
        </w:rPr>
        <w:t>.</w:t>
      </w:r>
    </w:p>
    <w:p w:rsidR="00295D8B" w:rsidRPr="000F3A17" w:rsidRDefault="00295D8B" w:rsidP="00295D8B">
      <w:pPr>
        <w:pStyle w:val="Nzev"/>
        <w:jc w:val="both"/>
        <w:rPr>
          <w:b w:val="0"/>
          <w:bCs w:val="0"/>
          <w:sz w:val="24"/>
        </w:rPr>
      </w:pPr>
    </w:p>
    <w:p w:rsidR="00295D8B" w:rsidRPr="000F3A17" w:rsidRDefault="00295D8B" w:rsidP="00295D8B">
      <w:pPr>
        <w:pStyle w:val="Nzev"/>
        <w:jc w:val="both"/>
        <w:rPr>
          <w:sz w:val="24"/>
        </w:rPr>
      </w:pPr>
      <w:r>
        <w:rPr>
          <w:sz w:val="24"/>
        </w:rPr>
        <w:t>Časové vymezení</w:t>
      </w:r>
    </w:p>
    <w:p w:rsidR="00295D8B" w:rsidRDefault="00295D8B" w:rsidP="00295D8B">
      <w:pPr>
        <w:jc w:val="both"/>
      </w:pPr>
      <w:r>
        <w:t>Vyučova</w:t>
      </w:r>
      <w:r w:rsidR="00A81908">
        <w:t>cí předmět v</w:t>
      </w:r>
      <w:r>
        <w:t>lastivěda se vyučuje jako samostatný předmět ve 4. a 5. ročníku. Hodinová dotace v jednotlivých ročnících odpovídá učebnímu plánu:</w:t>
      </w:r>
    </w:p>
    <w:p w:rsidR="00295D8B" w:rsidRDefault="00295D8B" w:rsidP="00DB5690">
      <w:pPr>
        <w:numPr>
          <w:ilvl w:val="0"/>
          <w:numId w:val="6"/>
        </w:numPr>
        <w:jc w:val="both"/>
      </w:pPr>
      <w:r>
        <w:t>4. ročník – 2 hodiny týdně,</w:t>
      </w:r>
    </w:p>
    <w:p w:rsidR="00295D8B" w:rsidRDefault="00295D8B" w:rsidP="00DB5690">
      <w:pPr>
        <w:numPr>
          <w:ilvl w:val="0"/>
          <w:numId w:val="6"/>
        </w:numPr>
        <w:jc w:val="both"/>
      </w:pPr>
      <w:r>
        <w:t xml:space="preserve">5. </w:t>
      </w:r>
      <w:r w:rsidR="00F91B81">
        <w:t>ročník – 2</w:t>
      </w:r>
      <w:r>
        <w:t xml:space="preserve"> hodiny týdně.</w:t>
      </w:r>
    </w:p>
    <w:p w:rsidR="00295D8B" w:rsidRPr="000F3A17" w:rsidRDefault="00295D8B" w:rsidP="00295D8B">
      <w:pPr>
        <w:pStyle w:val="Nzev"/>
        <w:jc w:val="both"/>
        <w:rPr>
          <w:b w:val="0"/>
          <w:bCs w:val="0"/>
          <w:sz w:val="24"/>
        </w:rPr>
      </w:pPr>
    </w:p>
    <w:p w:rsidR="00295D8B" w:rsidRPr="000F3A17" w:rsidRDefault="00295D8B" w:rsidP="00295D8B">
      <w:pPr>
        <w:pStyle w:val="Nzev"/>
        <w:jc w:val="both"/>
        <w:rPr>
          <w:b w:val="0"/>
          <w:bCs w:val="0"/>
          <w:sz w:val="24"/>
        </w:rPr>
      </w:pPr>
      <w:r w:rsidRPr="000F3A17">
        <w:rPr>
          <w:sz w:val="24"/>
        </w:rPr>
        <w:t>Organizační vymezení</w:t>
      </w:r>
    </w:p>
    <w:p w:rsidR="00295D8B" w:rsidRPr="000F3A17" w:rsidRDefault="00295D8B" w:rsidP="00295D8B">
      <w:pPr>
        <w:pStyle w:val="Nzev"/>
        <w:jc w:val="both"/>
        <w:rPr>
          <w:b w:val="0"/>
          <w:bCs w:val="0"/>
          <w:sz w:val="24"/>
        </w:rPr>
      </w:pPr>
      <w:r w:rsidRPr="000F3A17">
        <w:rPr>
          <w:b w:val="0"/>
          <w:bCs w:val="0"/>
          <w:sz w:val="24"/>
        </w:rPr>
        <w:t>Výuka bude probíhat ve 45 minutových vyučovacích hodinách nebo v blocích. Žáci mohou pracovat v učebně samostatně nebo ve skupinách. Výuka bude realizována také formou vycházek, pozorování nebo exkurzí.</w:t>
      </w:r>
    </w:p>
    <w:p w:rsidR="00295D8B" w:rsidRPr="000F3A17" w:rsidRDefault="00295D8B" w:rsidP="00295D8B">
      <w:pPr>
        <w:pStyle w:val="Nzev"/>
        <w:jc w:val="both"/>
        <w:rPr>
          <w:b w:val="0"/>
          <w:bCs w:val="0"/>
          <w:sz w:val="24"/>
        </w:rPr>
      </w:pPr>
    </w:p>
    <w:p w:rsidR="00295D8B" w:rsidRDefault="00295D8B" w:rsidP="00295D8B">
      <w:pPr>
        <w:jc w:val="both"/>
        <w:rPr>
          <w:b/>
        </w:rPr>
      </w:pPr>
      <w:r>
        <w:rPr>
          <w:b/>
        </w:rPr>
        <w:t>Vých</w:t>
      </w:r>
      <w:r w:rsidR="005B0253">
        <w:rPr>
          <w:b/>
        </w:rPr>
        <w:t>ovné a vzdělávací strategie</w:t>
      </w:r>
    </w:p>
    <w:p w:rsidR="00295D8B" w:rsidRDefault="00295D8B" w:rsidP="00295D8B">
      <w:pPr>
        <w:jc w:val="both"/>
      </w:pPr>
    </w:p>
    <w:p w:rsidR="00295D8B" w:rsidRDefault="00295D8B" w:rsidP="00295D8B">
      <w:pPr>
        <w:jc w:val="both"/>
        <w:rPr>
          <w:b/>
          <w:i/>
        </w:rPr>
      </w:pPr>
      <w:r>
        <w:tab/>
      </w:r>
      <w:r>
        <w:rPr>
          <w:b/>
          <w:i/>
        </w:rPr>
        <w:t>Kompetence k učení</w:t>
      </w:r>
    </w:p>
    <w:p w:rsidR="00295D8B" w:rsidRPr="000F3A17" w:rsidRDefault="00295D8B" w:rsidP="00DB5690">
      <w:pPr>
        <w:pStyle w:val="Nzev"/>
        <w:numPr>
          <w:ilvl w:val="0"/>
          <w:numId w:val="217"/>
        </w:numPr>
        <w:jc w:val="both"/>
        <w:rPr>
          <w:b w:val="0"/>
          <w:bCs w:val="0"/>
          <w:sz w:val="24"/>
        </w:rPr>
      </w:pPr>
      <w:r>
        <w:rPr>
          <w:b w:val="0"/>
          <w:bCs w:val="0"/>
          <w:sz w:val="24"/>
        </w:rPr>
        <w:t>podněcujeme žáky</w:t>
      </w:r>
      <w:r w:rsidRPr="000F3A17">
        <w:rPr>
          <w:b w:val="0"/>
          <w:bCs w:val="0"/>
          <w:sz w:val="24"/>
        </w:rPr>
        <w:t xml:space="preserve"> k objevování a poznávání všeho nového a podporujeme je v jejich zájmu o okolní svět</w:t>
      </w:r>
    </w:p>
    <w:p w:rsidR="00295D8B" w:rsidRPr="000F3A17" w:rsidRDefault="00295D8B" w:rsidP="00DB5690">
      <w:pPr>
        <w:pStyle w:val="Nzev"/>
        <w:numPr>
          <w:ilvl w:val="0"/>
          <w:numId w:val="217"/>
        </w:numPr>
        <w:jc w:val="both"/>
        <w:rPr>
          <w:b w:val="0"/>
          <w:bCs w:val="0"/>
          <w:sz w:val="24"/>
        </w:rPr>
      </w:pPr>
      <w:r w:rsidRPr="000F3A17">
        <w:rPr>
          <w:b w:val="0"/>
          <w:bCs w:val="0"/>
          <w:sz w:val="24"/>
        </w:rPr>
        <w:t>učíme děti orientovat se ve světě informací</w:t>
      </w:r>
    </w:p>
    <w:p w:rsidR="00295D8B" w:rsidRPr="000F3A17" w:rsidRDefault="00295D8B" w:rsidP="00DB5690">
      <w:pPr>
        <w:pStyle w:val="Nzev"/>
        <w:numPr>
          <w:ilvl w:val="0"/>
          <w:numId w:val="217"/>
        </w:numPr>
        <w:jc w:val="both"/>
        <w:rPr>
          <w:b w:val="0"/>
          <w:bCs w:val="0"/>
          <w:sz w:val="24"/>
        </w:rPr>
      </w:pPr>
      <w:r w:rsidRPr="000F3A17">
        <w:rPr>
          <w:b w:val="0"/>
          <w:bCs w:val="0"/>
          <w:sz w:val="24"/>
        </w:rPr>
        <w:t>pomáháme jim třídit informace podle zvolených nebo zadaných kritérií</w:t>
      </w:r>
    </w:p>
    <w:p w:rsidR="00295D8B" w:rsidRPr="000F3A17" w:rsidRDefault="00295D8B" w:rsidP="00DB5690">
      <w:pPr>
        <w:pStyle w:val="Nzev"/>
        <w:numPr>
          <w:ilvl w:val="0"/>
          <w:numId w:val="217"/>
        </w:numPr>
        <w:jc w:val="both"/>
        <w:rPr>
          <w:b w:val="0"/>
          <w:bCs w:val="0"/>
          <w:sz w:val="24"/>
        </w:rPr>
      </w:pPr>
      <w:r w:rsidRPr="000F3A17">
        <w:rPr>
          <w:b w:val="0"/>
          <w:bCs w:val="0"/>
          <w:sz w:val="24"/>
        </w:rPr>
        <w:t>motivujeme je pro celoživotní učení</w:t>
      </w:r>
    </w:p>
    <w:p w:rsidR="00295D8B" w:rsidRPr="000F3A17" w:rsidRDefault="00295D8B" w:rsidP="00DB5690">
      <w:pPr>
        <w:pStyle w:val="Nzev"/>
        <w:numPr>
          <w:ilvl w:val="0"/>
          <w:numId w:val="217"/>
        </w:numPr>
        <w:jc w:val="both"/>
        <w:rPr>
          <w:b w:val="0"/>
          <w:bCs w:val="0"/>
          <w:sz w:val="24"/>
        </w:rPr>
      </w:pPr>
      <w:r w:rsidRPr="000F3A17">
        <w:rPr>
          <w:b w:val="0"/>
          <w:bCs w:val="0"/>
          <w:sz w:val="24"/>
        </w:rPr>
        <w:t>umožňujeme žákům používat vhodné učební pomůcky, encyklopedie a odbornou literaturu</w:t>
      </w:r>
    </w:p>
    <w:p w:rsidR="00295D8B" w:rsidRPr="000F3A17" w:rsidRDefault="00295D8B" w:rsidP="00DB5690">
      <w:pPr>
        <w:pStyle w:val="Nzev"/>
        <w:numPr>
          <w:ilvl w:val="0"/>
          <w:numId w:val="217"/>
        </w:numPr>
        <w:jc w:val="both"/>
        <w:rPr>
          <w:b w:val="0"/>
          <w:bCs w:val="0"/>
          <w:sz w:val="24"/>
        </w:rPr>
      </w:pPr>
      <w:r w:rsidRPr="000F3A17">
        <w:rPr>
          <w:b w:val="0"/>
          <w:bCs w:val="0"/>
          <w:sz w:val="24"/>
        </w:rPr>
        <w:t>ve výuce zařazujeme metody podporující tvořivost žáků</w:t>
      </w:r>
    </w:p>
    <w:p w:rsidR="00295D8B" w:rsidRPr="000F3A17" w:rsidRDefault="00295D8B" w:rsidP="00DB5690">
      <w:pPr>
        <w:pStyle w:val="Nzev"/>
        <w:numPr>
          <w:ilvl w:val="0"/>
          <w:numId w:val="217"/>
        </w:numPr>
        <w:jc w:val="both"/>
        <w:rPr>
          <w:b w:val="0"/>
          <w:bCs w:val="0"/>
          <w:sz w:val="24"/>
        </w:rPr>
      </w:pPr>
      <w:r w:rsidRPr="000F3A17">
        <w:rPr>
          <w:b w:val="0"/>
          <w:bCs w:val="0"/>
          <w:sz w:val="24"/>
        </w:rPr>
        <w:t>vedeme žáky k hodnocení a sebehodnocení, k aplikaci výsledků učení do praxe</w:t>
      </w:r>
    </w:p>
    <w:p w:rsidR="00295D8B" w:rsidRPr="000F3A17" w:rsidRDefault="00295D8B" w:rsidP="00DB5690">
      <w:pPr>
        <w:pStyle w:val="Nzev"/>
        <w:numPr>
          <w:ilvl w:val="0"/>
          <w:numId w:val="217"/>
        </w:numPr>
        <w:jc w:val="both"/>
        <w:rPr>
          <w:b w:val="0"/>
          <w:bCs w:val="0"/>
          <w:sz w:val="24"/>
        </w:rPr>
      </w:pPr>
      <w:r w:rsidRPr="000F3A17">
        <w:rPr>
          <w:b w:val="0"/>
          <w:bCs w:val="0"/>
          <w:sz w:val="24"/>
        </w:rPr>
        <w:t>rozlišujeme základní a rozšiřující učivo</w:t>
      </w:r>
    </w:p>
    <w:p w:rsidR="00295D8B" w:rsidRPr="000F3A17" w:rsidRDefault="00295D8B" w:rsidP="00295D8B">
      <w:pPr>
        <w:pStyle w:val="Nzev"/>
        <w:jc w:val="both"/>
        <w:rPr>
          <w:b w:val="0"/>
          <w:bCs w:val="0"/>
          <w:sz w:val="24"/>
        </w:rPr>
      </w:pPr>
    </w:p>
    <w:p w:rsidR="00295D8B" w:rsidRPr="000F3A17" w:rsidRDefault="00295D8B" w:rsidP="00295D8B">
      <w:pPr>
        <w:pStyle w:val="Nzev"/>
        <w:jc w:val="both"/>
        <w:rPr>
          <w:bCs w:val="0"/>
          <w:i/>
          <w:sz w:val="24"/>
        </w:rPr>
      </w:pPr>
      <w:r w:rsidRPr="000F3A17">
        <w:rPr>
          <w:bCs w:val="0"/>
          <w:i/>
          <w:sz w:val="24"/>
        </w:rPr>
        <w:tab/>
      </w:r>
      <w:r>
        <w:rPr>
          <w:bCs w:val="0"/>
          <w:i/>
          <w:sz w:val="24"/>
        </w:rPr>
        <w:t>Kompetence k řešení problémů</w:t>
      </w:r>
    </w:p>
    <w:p w:rsidR="00295D8B" w:rsidRPr="000F3A17" w:rsidRDefault="00295D8B" w:rsidP="00DB5690">
      <w:pPr>
        <w:pStyle w:val="Nzev"/>
        <w:numPr>
          <w:ilvl w:val="0"/>
          <w:numId w:val="218"/>
        </w:numPr>
        <w:jc w:val="both"/>
        <w:rPr>
          <w:b w:val="0"/>
          <w:bCs w:val="0"/>
          <w:sz w:val="24"/>
        </w:rPr>
      </w:pPr>
      <w:r w:rsidRPr="000F3A17">
        <w:rPr>
          <w:b w:val="0"/>
          <w:bCs w:val="0"/>
          <w:sz w:val="24"/>
        </w:rPr>
        <w:t>zařazujeme metody, při kterých žáci sami dochází k objevům, řešením a závěrům</w:t>
      </w:r>
    </w:p>
    <w:p w:rsidR="00295D8B" w:rsidRPr="000F3A17" w:rsidRDefault="00295D8B" w:rsidP="00DB5690">
      <w:pPr>
        <w:pStyle w:val="Nzev"/>
        <w:numPr>
          <w:ilvl w:val="0"/>
          <w:numId w:val="218"/>
        </w:numPr>
        <w:jc w:val="both"/>
        <w:rPr>
          <w:b w:val="0"/>
          <w:bCs w:val="0"/>
          <w:sz w:val="24"/>
        </w:rPr>
      </w:pPr>
      <w:r w:rsidRPr="000F3A17">
        <w:rPr>
          <w:b w:val="0"/>
          <w:bCs w:val="0"/>
          <w:sz w:val="24"/>
        </w:rPr>
        <w:t>učíme žáky řešit zadané úkoly, správně se rozhodovat v různých situacích, vyhledávat informace vhodné k řešení zadaných problémů</w:t>
      </w:r>
    </w:p>
    <w:p w:rsidR="00295D8B" w:rsidRPr="000F3A17" w:rsidRDefault="00295D8B" w:rsidP="00DB5690">
      <w:pPr>
        <w:pStyle w:val="Nzev"/>
        <w:numPr>
          <w:ilvl w:val="0"/>
          <w:numId w:val="218"/>
        </w:numPr>
        <w:jc w:val="both"/>
        <w:rPr>
          <w:b w:val="0"/>
          <w:bCs w:val="0"/>
          <w:sz w:val="24"/>
        </w:rPr>
      </w:pPr>
      <w:r w:rsidRPr="000F3A17">
        <w:rPr>
          <w:b w:val="0"/>
          <w:bCs w:val="0"/>
          <w:sz w:val="24"/>
        </w:rPr>
        <w:t>učíme žáky pra</w:t>
      </w:r>
      <w:r>
        <w:rPr>
          <w:b w:val="0"/>
          <w:bCs w:val="0"/>
          <w:sz w:val="24"/>
        </w:rPr>
        <w:t xml:space="preserve">covat s odbornou literaturou a </w:t>
      </w:r>
      <w:r w:rsidRPr="000F3A17">
        <w:rPr>
          <w:b w:val="0"/>
          <w:bCs w:val="0"/>
          <w:sz w:val="24"/>
        </w:rPr>
        <w:t>ency</w:t>
      </w:r>
      <w:r>
        <w:rPr>
          <w:b w:val="0"/>
          <w:bCs w:val="0"/>
          <w:sz w:val="24"/>
        </w:rPr>
        <w:t>k</w:t>
      </w:r>
      <w:r w:rsidRPr="000F3A17">
        <w:rPr>
          <w:b w:val="0"/>
          <w:bCs w:val="0"/>
          <w:sz w:val="24"/>
        </w:rPr>
        <w:t>lopediemi a využívat různých informačních zdrojů</w:t>
      </w:r>
    </w:p>
    <w:p w:rsidR="00295D8B" w:rsidRPr="000F3A17" w:rsidRDefault="00295D8B" w:rsidP="00DB5690">
      <w:pPr>
        <w:pStyle w:val="Nzev"/>
        <w:numPr>
          <w:ilvl w:val="0"/>
          <w:numId w:val="218"/>
        </w:numPr>
        <w:jc w:val="both"/>
        <w:rPr>
          <w:b w:val="0"/>
          <w:bCs w:val="0"/>
          <w:sz w:val="24"/>
        </w:rPr>
      </w:pPr>
      <w:r w:rsidRPr="000F3A17">
        <w:rPr>
          <w:b w:val="0"/>
          <w:bCs w:val="0"/>
          <w:sz w:val="24"/>
        </w:rPr>
        <w:t>při řešení problémů využíváme týmové spolupráce</w:t>
      </w:r>
    </w:p>
    <w:p w:rsidR="00295D8B" w:rsidRDefault="00295D8B" w:rsidP="00DB5690">
      <w:pPr>
        <w:pStyle w:val="Nzev"/>
        <w:numPr>
          <w:ilvl w:val="0"/>
          <w:numId w:val="218"/>
        </w:numPr>
        <w:jc w:val="both"/>
        <w:rPr>
          <w:b w:val="0"/>
          <w:bCs w:val="0"/>
          <w:sz w:val="24"/>
        </w:rPr>
      </w:pPr>
      <w:r w:rsidRPr="000F3A17">
        <w:rPr>
          <w:b w:val="0"/>
          <w:bCs w:val="0"/>
          <w:sz w:val="24"/>
        </w:rPr>
        <w:t>využíváme mezipředmětové vztahy k řešení problémů</w:t>
      </w:r>
    </w:p>
    <w:p w:rsidR="00295D8B" w:rsidRPr="000F3A17" w:rsidRDefault="00295D8B" w:rsidP="00295D8B">
      <w:pPr>
        <w:pStyle w:val="Nzev"/>
        <w:jc w:val="both"/>
        <w:rPr>
          <w:b w:val="0"/>
          <w:bCs w:val="0"/>
          <w:sz w:val="24"/>
        </w:rPr>
      </w:pPr>
    </w:p>
    <w:p w:rsidR="00295D8B" w:rsidRPr="000F3A17" w:rsidRDefault="00295D8B" w:rsidP="00295D8B">
      <w:pPr>
        <w:pStyle w:val="Nzev"/>
        <w:jc w:val="both"/>
        <w:rPr>
          <w:bCs w:val="0"/>
          <w:i/>
          <w:sz w:val="24"/>
        </w:rPr>
      </w:pPr>
      <w:r>
        <w:rPr>
          <w:bCs w:val="0"/>
          <w:i/>
          <w:sz w:val="24"/>
        </w:rPr>
        <w:tab/>
        <w:t>Kompetence komunikativní</w:t>
      </w:r>
    </w:p>
    <w:p w:rsidR="00295D8B" w:rsidRPr="000F3A17" w:rsidRDefault="00295D8B" w:rsidP="00DB5690">
      <w:pPr>
        <w:pStyle w:val="Nzev"/>
        <w:numPr>
          <w:ilvl w:val="0"/>
          <w:numId w:val="219"/>
        </w:numPr>
        <w:jc w:val="both"/>
        <w:rPr>
          <w:b w:val="0"/>
          <w:bCs w:val="0"/>
          <w:sz w:val="24"/>
        </w:rPr>
      </w:pPr>
      <w:r w:rsidRPr="000F3A17">
        <w:rPr>
          <w:b w:val="0"/>
          <w:bCs w:val="0"/>
          <w:sz w:val="24"/>
        </w:rPr>
        <w:t>podporujeme žáky v samostatném a sebevědomém vystupování a jednání</w:t>
      </w:r>
    </w:p>
    <w:p w:rsidR="00295D8B" w:rsidRPr="000F3A17" w:rsidRDefault="00295D8B" w:rsidP="00DB5690">
      <w:pPr>
        <w:pStyle w:val="Nzev"/>
        <w:numPr>
          <w:ilvl w:val="0"/>
          <w:numId w:val="219"/>
        </w:numPr>
        <w:jc w:val="both"/>
        <w:rPr>
          <w:b w:val="0"/>
          <w:bCs w:val="0"/>
          <w:sz w:val="24"/>
        </w:rPr>
      </w:pPr>
      <w:r w:rsidRPr="000F3A17">
        <w:rPr>
          <w:b w:val="0"/>
          <w:bCs w:val="0"/>
          <w:sz w:val="24"/>
        </w:rPr>
        <w:t>vedeme je k bezproblémové a bezkonfliktní komunikaci</w:t>
      </w:r>
    </w:p>
    <w:p w:rsidR="00295D8B" w:rsidRPr="000F3A17" w:rsidRDefault="00295D8B" w:rsidP="00DB5690">
      <w:pPr>
        <w:pStyle w:val="Nzev"/>
        <w:numPr>
          <w:ilvl w:val="0"/>
          <w:numId w:val="219"/>
        </w:numPr>
        <w:jc w:val="both"/>
        <w:rPr>
          <w:b w:val="0"/>
          <w:bCs w:val="0"/>
          <w:sz w:val="24"/>
        </w:rPr>
      </w:pPr>
      <w:r w:rsidRPr="000F3A17">
        <w:rPr>
          <w:b w:val="0"/>
          <w:bCs w:val="0"/>
          <w:sz w:val="24"/>
        </w:rPr>
        <w:t>učíme je pojmenovávat pozorované skutečnosti</w:t>
      </w:r>
    </w:p>
    <w:p w:rsidR="00295D8B" w:rsidRPr="000F3A17" w:rsidRDefault="00295D8B" w:rsidP="00DB5690">
      <w:pPr>
        <w:pStyle w:val="Nzev"/>
        <w:numPr>
          <w:ilvl w:val="0"/>
          <w:numId w:val="219"/>
        </w:numPr>
        <w:jc w:val="both"/>
        <w:rPr>
          <w:b w:val="0"/>
          <w:bCs w:val="0"/>
          <w:sz w:val="24"/>
        </w:rPr>
      </w:pPr>
      <w:r w:rsidRPr="000F3A17">
        <w:rPr>
          <w:b w:val="0"/>
          <w:bCs w:val="0"/>
          <w:sz w:val="24"/>
        </w:rPr>
        <w:t>vedeme je k používání správné terminologie</w:t>
      </w:r>
    </w:p>
    <w:p w:rsidR="00295D8B" w:rsidRPr="000F3A17" w:rsidRDefault="00295D8B" w:rsidP="00DB5690">
      <w:pPr>
        <w:pStyle w:val="Nzev"/>
        <w:numPr>
          <w:ilvl w:val="0"/>
          <w:numId w:val="219"/>
        </w:numPr>
        <w:jc w:val="both"/>
        <w:rPr>
          <w:b w:val="0"/>
          <w:bCs w:val="0"/>
          <w:sz w:val="24"/>
        </w:rPr>
      </w:pPr>
      <w:r w:rsidRPr="000F3A17">
        <w:rPr>
          <w:b w:val="0"/>
          <w:bCs w:val="0"/>
          <w:sz w:val="24"/>
        </w:rPr>
        <w:t>podporujeme je při prezentaci svých myšlenek a názorů</w:t>
      </w:r>
    </w:p>
    <w:p w:rsidR="00295D8B" w:rsidRPr="000F3A17" w:rsidRDefault="00295D8B" w:rsidP="00DB5690">
      <w:pPr>
        <w:pStyle w:val="Nzev"/>
        <w:numPr>
          <w:ilvl w:val="0"/>
          <w:numId w:val="219"/>
        </w:numPr>
        <w:jc w:val="both"/>
        <w:rPr>
          <w:b w:val="0"/>
          <w:bCs w:val="0"/>
          <w:sz w:val="24"/>
        </w:rPr>
      </w:pPr>
      <w:r w:rsidRPr="000F3A17">
        <w:rPr>
          <w:b w:val="0"/>
          <w:bCs w:val="0"/>
          <w:sz w:val="24"/>
        </w:rPr>
        <w:t>učíme je vzájemnému naslouchání a vzájemné pomoci</w:t>
      </w:r>
    </w:p>
    <w:p w:rsidR="00295D8B" w:rsidRPr="000F3A17" w:rsidRDefault="00295D8B" w:rsidP="00DB5690">
      <w:pPr>
        <w:pStyle w:val="Nzev"/>
        <w:numPr>
          <w:ilvl w:val="0"/>
          <w:numId w:val="219"/>
        </w:numPr>
        <w:jc w:val="both"/>
        <w:rPr>
          <w:b w:val="0"/>
          <w:bCs w:val="0"/>
          <w:sz w:val="24"/>
        </w:rPr>
      </w:pPr>
      <w:r w:rsidRPr="000F3A17">
        <w:rPr>
          <w:b w:val="0"/>
          <w:bCs w:val="0"/>
          <w:sz w:val="24"/>
        </w:rPr>
        <w:t>učíme žáky vhodnou formou obhajovat svůj názor, ale také vyslechnout názor jiných a přemýšlet o něm</w:t>
      </w:r>
    </w:p>
    <w:p w:rsidR="00295D8B" w:rsidRPr="000F3A17" w:rsidRDefault="00295D8B" w:rsidP="00295D8B">
      <w:pPr>
        <w:pStyle w:val="Nzev"/>
        <w:jc w:val="both"/>
        <w:rPr>
          <w:b w:val="0"/>
          <w:bCs w:val="0"/>
          <w:sz w:val="24"/>
        </w:rPr>
      </w:pPr>
    </w:p>
    <w:p w:rsidR="00295D8B" w:rsidRPr="000F3A17" w:rsidRDefault="00295D8B" w:rsidP="00295D8B">
      <w:pPr>
        <w:pStyle w:val="Nzev"/>
        <w:jc w:val="both"/>
        <w:rPr>
          <w:bCs w:val="0"/>
          <w:i/>
          <w:sz w:val="24"/>
        </w:rPr>
      </w:pPr>
      <w:r>
        <w:rPr>
          <w:bCs w:val="0"/>
          <w:i/>
          <w:sz w:val="24"/>
        </w:rPr>
        <w:tab/>
      </w:r>
      <w:r w:rsidRPr="000F3A17">
        <w:rPr>
          <w:bCs w:val="0"/>
          <w:i/>
          <w:sz w:val="24"/>
        </w:rPr>
        <w:t>K</w:t>
      </w:r>
      <w:r>
        <w:rPr>
          <w:bCs w:val="0"/>
          <w:i/>
          <w:sz w:val="24"/>
        </w:rPr>
        <w:t>ompetence sociální a personální</w:t>
      </w:r>
    </w:p>
    <w:p w:rsidR="00295D8B" w:rsidRPr="000F3A17" w:rsidRDefault="00295D8B" w:rsidP="00DB5690">
      <w:pPr>
        <w:pStyle w:val="Nzev"/>
        <w:numPr>
          <w:ilvl w:val="0"/>
          <w:numId w:val="220"/>
        </w:numPr>
        <w:jc w:val="both"/>
        <w:rPr>
          <w:b w:val="0"/>
          <w:bCs w:val="0"/>
          <w:sz w:val="24"/>
        </w:rPr>
      </w:pPr>
      <w:r w:rsidRPr="000F3A17">
        <w:rPr>
          <w:b w:val="0"/>
          <w:bCs w:val="0"/>
          <w:sz w:val="24"/>
        </w:rPr>
        <w:t>zadáváme žákům takové úlohy, při kterých mohou pracovat společně</w:t>
      </w:r>
    </w:p>
    <w:p w:rsidR="00295D8B" w:rsidRPr="000F3A17" w:rsidRDefault="00295D8B" w:rsidP="00DB5690">
      <w:pPr>
        <w:pStyle w:val="Nzev"/>
        <w:numPr>
          <w:ilvl w:val="0"/>
          <w:numId w:val="220"/>
        </w:numPr>
        <w:jc w:val="both"/>
        <w:rPr>
          <w:b w:val="0"/>
          <w:bCs w:val="0"/>
          <w:sz w:val="24"/>
        </w:rPr>
      </w:pPr>
      <w:r w:rsidRPr="000F3A17">
        <w:rPr>
          <w:b w:val="0"/>
          <w:bCs w:val="0"/>
          <w:sz w:val="24"/>
        </w:rPr>
        <w:t>učíme je pracovat v týmech, spolupracovat, střídat různé role ve skupině</w:t>
      </w:r>
    </w:p>
    <w:p w:rsidR="00295D8B" w:rsidRPr="000F3A17" w:rsidRDefault="00295D8B" w:rsidP="00DB5690">
      <w:pPr>
        <w:pStyle w:val="Nzev"/>
        <w:numPr>
          <w:ilvl w:val="0"/>
          <w:numId w:val="220"/>
        </w:numPr>
        <w:jc w:val="both"/>
        <w:rPr>
          <w:b w:val="0"/>
          <w:bCs w:val="0"/>
          <w:sz w:val="24"/>
        </w:rPr>
      </w:pPr>
      <w:r w:rsidRPr="000F3A17">
        <w:rPr>
          <w:b w:val="0"/>
          <w:bCs w:val="0"/>
          <w:sz w:val="24"/>
        </w:rPr>
        <w:t>vedeme je k respektování názorů druhých a zapojení do diskuse</w:t>
      </w:r>
    </w:p>
    <w:p w:rsidR="00295D8B" w:rsidRPr="000F3A17" w:rsidRDefault="00295D8B" w:rsidP="00DB5690">
      <w:pPr>
        <w:pStyle w:val="Nzev"/>
        <w:numPr>
          <w:ilvl w:val="0"/>
          <w:numId w:val="220"/>
        </w:numPr>
        <w:jc w:val="both"/>
        <w:rPr>
          <w:b w:val="0"/>
          <w:bCs w:val="0"/>
          <w:sz w:val="24"/>
        </w:rPr>
      </w:pPr>
      <w:r w:rsidRPr="000F3A17">
        <w:rPr>
          <w:b w:val="0"/>
          <w:bCs w:val="0"/>
          <w:sz w:val="24"/>
        </w:rPr>
        <w:t>učíme žáky objektivnímu sebehodnocení a hodnocení práce ostatních</w:t>
      </w:r>
    </w:p>
    <w:p w:rsidR="00295D8B" w:rsidRPr="000F3A17" w:rsidRDefault="00295D8B" w:rsidP="00295D8B">
      <w:pPr>
        <w:pStyle w:val="Nzev"/>
        <w:jc w:val="both"/>
        <w:rPr>
          <w:b w:val="0"/>
          <w:bCs w:val="0"/>
          <w:sz w:val="24"/>
        </w:rPr>
      </w:pPr>
    </w:p>
    <w:p w:rsidR="00295D8B" w:rsidRPr="000F3A17" w:rsidRDefault="00295D8B" w:rsidP="00295D8B">
      <w:pPr>
        <w:pStyle w:val="Nzev"/>
        <w:jc w:val="both"/>
        <w:rPr>
          <w:bCs w:val="0"/>
          <w:i/>
          <w:sz w:val="24"/>
        </w:rPr>
      </w:pPr>
      <w:r>
        <w:rPr>
          <w:bCs w:val="0"/>
          <w:i/>
          <w:sz w:val="24"/>
        </w:rPr>
        <w:tab/>
        <w:t>Kompetence občanské</w:t>
      </w:r>
    </w:p>
    <w:p w:rsidR="00295D8B" w:rsidRPr="000F3A17" w:rsidRDefault="00295D8B" w:rsidP="00DB5690">
      <w:pPr>
        <w:pStyle w:val="Nzev"/>
        <w:numPr>
          <w:ilvl w:val="0"/>
          <w:numId w:val="221"/>
        </w:numPr>
        <w:jc w:val="both"/>
        <w:rPr>
          <w:b w:val="0"/>
          <w:bCs w:val="0"/>
          <w:sz w:val="24"/>
        </w:rPr>
      </w:pPr>
      <w:r w:rsidRPr="000F3A17">
        <w:rPr>
          <w:b w:val="0"/>
          <w:bCs w:val="0"/>
          <w:sz w:val="24"/>
        </w:rPr>
        <w:t>vedeme žáky k utváření ohleduplného vztahu k ostatním lidem, přírodě i kulturním výtvorům</w:t>
      </w:r>
    </w:p>
    <w:p w:rsidR="00295D8B" w:rsidRPr="000F3A17" w:rsidRDefault="00295D8B" w:rsidP="00DB5690">
      <w:pPr>
        <w:pStyle w:val="Nzev"/>
        <w:numPr>
          <w:ilvl w:val="0"/>
          <w:numId w:val="221"/>
        </w:numPr>
        <w:jc w:val="both"/>
        <w:rPr>
          <w:b w:val="0"/>
          <w:bCs w:val="0"/>
          <w:sz w:val="24"/>
        </w:rPr>
      </w:pPr>
      <w:r w:rsidRPr="000F3A17">
        <w:rPr>
          <w:b w:val="0"/>
          <w:bCs w:val="0"/>
          <w:sz w:val="24"/>
        </w:rPr>
        <w:t>učíme je respektovat pravidla slušného chování</w:t>
      </w:r>
    </w:p>
    <w:p w:rsidR="00295D8B" w:rsidRPr="000F3A17" w:rsidRDefault="00295D8B" w:rsidP="00DB5690">
      <w:pPr>
        <w:pStyle w:val="Nzev"/>
        <w:numPr>
          <w:ilvl w:val="0"/>
          <w:numId w:val="221"/>
        </w:numPr>
        <w:jc w:val="both"/>
        <w:rPr>
          <w:b w:val="0"/>
          <w:bCs w:val="0"/>
          <w:sz w:val="24"/>
        </w:rPr>
      </w:pPr>
      <w:r w:rsidRPr="000F3A17">
        <w:rPr>
          <w:b w:val="0"/>
          <w:bCs w:val="0"/>
          <w:sz w:val="24"/>
        </w:rPr>
        <w:t>umožňujeme žákům poznávat a chápat rozdíly mezi lidmi, vzájemně si pomáhat, respektovat druhé, komunikovat a řešit problémy bezkonfliktně, správně se chovat v situacích ohrožení vlastního zdraví i zdraví a bezpečnosti druhých</w:t>
      </w:r>
    </w:p>
    <w:p w:rsidR="00295D8B" w:rsidRPr="000F3A17" w:rsidRDefault="00295D8B" w:rsidP="00295D8B">
      <w:pPr>
        <w:pStyle w:val="Nzev"/>
        <w:jc w:val="both"/>
        <w:rPr>
          <w:b w:val="0"/>
          <w:bCs w:val="0"/>
          <w:sz w:val="24"/>
        </w:rPr>
      </w:pPr>
    </w:p>
    <w:p w:rsidR="00295D8B" w:rsidRPr="000F3A17" w:rsidRDefault="00295D8B" w:rsidP="00295D8B">
      <w:pPr>
        <w:pStyle w:val="Nzev"/>
        <w:jc w:val="both"/>
        <w:rPr>
          <w:bCs w:val="0"/>
          <w:i/>
          <w:sz w:val="24"/>
        </w:rPr>
      </w:pPr>
      <w:r>
        <w:rPr>
          <w:bCs w:val="0"/>
          <w:i/>
          <w:sz w:val="24"/>
        </w:rPr>
        <w:tab/>
      </w:r>
      <w:r w:rsidRPr="000F3A17">
        <w:rPr>
          <w:bCs w:val="0"/>
          <w:i/>
          <w:sz w:val="24"/>
        </w:rPr>
        <w:t>Kompetence pracovní</w:t>
      </w:r>
    </w:p>
    <w:p w:rsidR="00295D8B" w:rsidRPr="000F3A17" w:rsidRDefault="00295D8B" w:rsidP="00DB5690">
      <w:pPr>
        <w:pStyle w:val="Nzev"/>
        <w:numPr>
          <w:ilvl w:val="0"/>
          <w:numId w:val="222"/>
        </w:numPr>
        <w:jc w:val="both"/>
        <w:rPr>
          <w:b w:val="0"/>
          <w:bCs w:val="0"/>
          <w:sz w:val="24"/>
        </w:rPr>
      </w:pPr>
      <w:r w:rsidRPr="000F3A17">
        <w:rPr>
          <w:b w:val="0"/>
          <w:bCs w:val="0"/>
          <w:sz w:val="24"/>
        </w:rPr>
        <w:t>učíme je utvářet si správné pracovní návyky v jednoduché samostatné i týmové činnosti</w:t>
      </w:r>
    </w:p>
    <w:p w:rsidR="00295D8B" w:rsidRPr="000F3A17" w:rsidRDefault="00295D8B" w:rsidP="00DB5690">
      <w:pPr>
        <w:pStyle w:val="Nzev"/>
        <w:numPr>
          <w:ilvl w:val="0"/>
          <w:numId w:val="222"/>
        </w:numPr>
        <w:jc w:val="both"/>
        <w:rPr>
          <w:b w:val="0"/>
          <w:bCs w:val="0"/>
          <w:sz w:val="24"/>
        </w:rPr>
      </w:pPr>
      <w:r w:rsidRPr="000F3A17">
        <w:rPr>
          <w:b w:val="0"/>
          <w:bCs w:val="0"/>
          <w:sz w:val="24"/>
        </w:rPr>
        <w:t>podporujeme žáky při samostatném vytváření materiálů k projektům a probíranému učivu</w:t>
      </w:r>
    </w:p>
    <w:p w:rsidR="00295D8B" w:rsidRPr="000F3A17" w:rsidRDefault="00295D8B" w:rsidP="00DB5690">
      <w:pPr>
        <w:pStyle w:val="Nzev"/>
        <w:numPr>
          <w:ilvl w:val="0"/>
          <w:numId w:val="222"/>
        </w:numPr>
        <w:jc w:val="both"/>
        <w:rPr>
          <w:b w:val="0"/>
          <w:bCs w:val="0"/>
          <w:sz w:val="24"/>
        </w:rPr>
      </w:pPr>
      <w:r w:rsidRPr="000F3A17">
        <w:rPr>
          <w:b w:val="0"/>
          <w:bCs w:val="0"/>
          <w:sz w:val="24"/>
        </w:rPr>
        <w:t>obklopujeme je esteticky podnětným a zdravým prostředím, na jehož tvorbě se žáci sami podílejí</w:t>
      </w:r>
    </w:p>
    <w:p w:rsidR="00295D8B" w:rsidRDefault="00295D8B" w:rsidP="00295D8B">
      <w:pPr>
        <w:pStyle w:val="Nadpis2"/>
        <w:spacing w:after="360"/>
        <w:rPr>
          <w:rFonts w:ascii="Times New Roman" w:hAnsi="Times New Roman" w:cs="Times New Roman"/>
          <w:b w:val="0"/>
          <w:bCs w:val="0"/>
          <w:i w:val="0"/>
          <w:iCs w:val="0"/>
          <w:sz w:val="32"/>
          <w:szCs w:val="24"/>
        </w:rPr>
        <w:sectPr w:rsidR="00295D8B" w:rsidSect="00295D8B">
          <w:pgSz w:w="11906" w:h="16838"/>
          <w:pgMar w:top="1418" w:right="1418" w:bottom="1418" w:left="1418" w:header="709" w:footer="709" w:gutter="0"/>
          <w:cols w:space="708"/>
          <w:docGrid w:linePitch="360"/>
        </w:sectPr>
      </w:pPr>
    </w:p>
    <w:p w:rsidR="009966C6" w:rsidRDefault="009966C6" w:rsidP="009966C6">
      <w:pPr>
        <w:rPr>
          <w:b/>
          <w:sz w:val="28"/>
          <w:szCs w:val="28"/>
        </w:rPr>
      </w:pPr>
      <w:r>
        <w:rPr>
          <w:b/>
          <w:sz w:val="28"/>
          <w:szCs w:val="28"/>
        </w:rPr>
        <w:t xml:space="preserve">Vyučovací předmět: </w:t>
      </w:r>
      <w:r>
        <w:rPr>
          <w:sz w:val="28"/>
          <w:szCs w:val="28"/>
        </w:rPr>
        <w:t>Vlastivěda</w:t>
      </w:r>
    </w:p>
    <w:p w:rsidR="009966C6" w:rsidRDefault="009966C6" w:rsidP="009966C6">
      <w:pPr>
        <w:rPr>
          <w:sz w:val="28"/>
          <w:szCs w:val="28"/>
        </w:rPr>
      </w:pPr>
      <w:r>
        <w:rPr>
          <w:b/>
          <w:sz w:val="28"/>
          <w:szCs w:val="28"/>
        </w:rPr>
        <w:t>Ročník:</w:t>
      </w:r>
      <w:r>
        <w:rPr>
          <w:sz w:val="28"/>
          <w:szCs w:val="28"/>
        </w:rPr>
        <w:t xml:space="preserve"> 4.</w:t>
      </w:r>
    </w:p>
    <w:p w:rsidR="009966C6" w:rsidRDefault="009966C6" w:rsidP="009966C6">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9966C6" w:rsidTr="00211E84">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9966C6" w:rsidRDefault="009966C6" w:rsidP="00211E84">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9966C6" w:rsidRDefault="009966C6" w:rsidP="00211E84">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9966C6" w:rsidRDefault="009966C6" w:rsidP="00211E84">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9966C6" w:rsidRDefault="009966C6" w:rsidP="00211E84">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9966C6" w:rsidRDefault="009966C6" w:rsidP="00211E84">
            <w:pPr>
              <w:jc w:val="center"/>
              <w:rPr>
                <w:b/>
                <w:sz w:val="28"/>
                <w:szCs w:val="28"/>
              </w:rPr>
            </w:pPr>
            <w:r>
              <w:rPr>
                <w:b/>
                <w:sz w:val="28"/>
                <w:szCs w:val="28"/>
              </w:rPr>
              <w:t>Poznámky</w:t>
            </w:r>
          </w:p>
        </w:tc>
      </w:tr>
      <w:tr w:rsidR="009966C6" w:rsidTr="00211E84">
        <w:trPr>
          <w:trHeight w:val="676"/>
        </w:trPr>
        <w:tc>
          <w:tcPr>
            <w:tcW w:w="3060" w:type="dxa"/>
            <w:tcBorders>
              <w:top w:val="single" w:sz="12" w:space="0" w:color="auto"/>
            </w:tcBorders>
          </w:tcPr>
          <w:p w:rsidR="009966C6" w:rsidRPr="00DF10C5" w:rsidRDefault="009966C6" w:rsidP="00211E84">
            <w:r>
              <w:t>určí a vysvětlí polohu svého bydliště nebo pobytu vhledem ke krajině a státu</w:t>
            </w:r>
          </w:p>
        </w:tc>
        <w:tc>
          <w:tcPr>
            <w:tcW w:w="3420" w:type="dxa"/>
            <w:tcBorders>
              <w:top w:val="single" w:sz="12" w:space="0" w:color="auto"/>
            </w:tcBorders>
          </w:tcPr>
          <w:p w:rsidR="009966C6" w:rsidRPr="0000083D" w:rsidRDefault="009966C6" w:rsidP="00DB5690">
            <w:pPr>
              <w:numPr>
                <w:ilvl w:val="0"/>
                <w:numId w:val="193"/>
              </w:numPr>
            </w:pPr>
            <w:r>
              <w:t>určí a začlení místo svého bydliště vzhledem k evropským státům a začlení krajská města do jednotlivých krajů</w:t>
            </w:r>
          </w:p>
        </w:tc>
        <w:tc>
          <w:tcPr>
            <w:tcW w:w="3060" w:type="dxa"/>
            <w:tcBorders>
              <w:top w:val="single" w:sz="12" w:space="0" w:color="auto"/>
            </w:tcBorders>
          </w:tcPr>
          <w:p w:rsidR="009966C6" w:rsidRDefault="009966C6" w:rsidP="00211E84">
            <w:r>
              <w:t>poloha ČR, obyvatelé ČR, členění území, kraje, krajská města</w:t>
            </w:r>
          </w:p>
          <w:p w:rsidR="009966C6" w:rsidRDefault="009966C6" w:rsidP="00211E84">
            <w:r>
              <w:t>práce s mapou ČR</w:t>
            </w:r>
          </w:p>
          <w:p w:rsidR="009966C6" w:rsidRPr="0000083D" w:rsidRDefault="009966C6" w:rsidP="00211E84">
            <w:r>
              <w:t>rozmanitost krajiny</w:t>
            </w:r>
          </w:p>
        </w:tc>
        <w:tc>
          <w:tcPr>
            <w:tcW w:w="2340" w:type="dxa"/>
            <w:tcBorders>
              <w:top w:val="single" w:sz="12" w:space="0" w:color="auto"/>
            </w:tcBorders>
          </w:tcPr>
          <w:p w:rsidR="009966C6" w:rsidRDefault="009966C6" w:rsidP="00211E84">
            <w:r>
              <w:t>Tv – vycházky, základy turistiky</w:t>
            </w:r>
          </w:p>
          <w:p w:rsidR="009966C6" w:rsidRDefault="009966C6" w:rsidP="00211E84">
            <w:r>
              <w:t>Čj – vlastní jména</w:t>
            </w:r>
          </w:p>
        </w:tc>
        <w:tc>
          <w:tcPr>
            <w:tcW w:w="1800" w:type="dxa"/>
            <w:tcBorders>
              <w:top w:val="single" w:sz="12" w:space="0" w:color="auto"/>
            </w:tcBorders>
          </w:tcPr>
          <w:p w:rsidR="009966C6" w:rsidRPr="00DF10C5" w:rsidRDefault="009966C6" w:rsidP="00211E84"/>
        </w:tc>
      </w:tr>
      <w:tr w:rsidR="009966C6" w:rsidTr="00211E84">
        <w:trPr>
          <w:trHeight w:val="676"/>
        </w:trPr>
        <w:tc>
          <w:tcPr>
            <w:tcW w:w="3060" w:type="dxa"/>
          </w:tcPr>
          <w:p w:rsidR="009966C6" w:rsidRDefault="009966C6" w:rsidP="00211E84">
            <w:r>
              <w:t>určí světové strany v přírodě i podle mapy, orientuje se podle nich a řídí se podle zásad bezpečného pobytu v přírodě</w:t>
            </w:r>
          </w:p>
        </w:tc>
        <w:tc>
          <w:tcPr>
            <w:tcW w:w="3420" w:type="dxa"/>
          </w:tcPr>
          <w:p w:rsidR="009966C6" w:rsidRDefault="009966C6" w:rsidP="00DB5690">
            <w:pPr>
              <w:numPr>
                <w:ilvl w:val="0"/>
                <w:numId w:val="193"/>
              </w:numPr>
            </w:pPr>
            <w:r>
              <w:t>pojmenuje a určí světové strany v obci (městě) i na mapě</w:t>
            </w:r>
          </w:p>
          <w:p w:rsidR="009966C6" w:rsidRDefault="009966C6" w:rsidP="00DB5690">
            <w:pPr>
              <w:numPr>
                <w:ilvl w:val="0"/>
                <w:numId w:val="193"/>
              </w:numPr>
            </w:pPr>
            <w:r>
              <w:t>seznamuje se se zásadami bezpečného pobytu v přírodě</w:t>
            </w:r>
          </w:p>
        </w:tc>
        <w:tc>
          <w:tcPr>
            <w:tcW w:w="3060" w:type="dxa"/>
          </w:tcPr>
          <w:p w:rsidR="009966C6" w:rsidRDefault="009966C6" w:rsidP="00211E84">
            <w:r>
              <w:t>orientace v krajině, kompas, buzola, určování světových stran, chování v přírodě</w:t>
            </w:r>
          </w:p>
        </w:tc>
        <w:tc>
          <w:tcPr>
            <w:tcW w:w="2340" w:type="dxa"/>
          </w:tcPr>
          <w:p w:rsidR="009966C6" w:rsidRDefault="009966C6" w:rsidP="00211E84">
            <w:r>
              <w:t>Vv – kresba graf. materiálem – mapa</w:t>
            </w:r>
          </w:p>
        </w:tc>
        <w:tc>
          <w:tcPr>
            <w:tcW w:w="1800" w:type="dxa"/>
          </w:tcPr>
          <w:p w:rsidR="009966C6" w:rsidRPr="00DF10C5" w:rsidRDefault="009966C6" w:rsidP="00211E84"/>
        </w:tc>
      </w:tr>
      <w:tr w:rsidR="009966C6" w:rsidTr="00211E84">
        <w:trPr>
          <w:trHeight w:val="676"/>
        </w:trPr>
        <w:tc>
          <w:tcPr>
            <w:tcW w:w="3060" w:type="dxa"/>
          </w:tcPr>
          <w:p w:rsidR="009966C6" w:rsidRDefault="009966C6" w:rsidP="00211E84">
            <w:r>
              <w:t>rozlišuje mezi náčrty, plány a základními typy map, vyhledává jednoduché údaje o přírodních podmínkách a sídlištích lidí na mapách naší republiky, Evropy a polokoulí</w:t>
            </w:r>
          </w:p>
        </w:tc>
        <w:tc>
          <w:tcPr>
            <w:tcW w:w="3420" w:type="dxa"/>
          </w:tcPr>
          <w:p w:rsidR="009966C6" w:rsidRDefault="009966C6" w:rsidP="00DB5690">
            <w:pPr>
              <w:numPr>
                <w:ilvl w:val="0"/>
                <w:numId w:val="195"/>
              </w:numPr>
            </w:pPr>
            <w:r>
              <w:t>rozlišuje různé druhy map, orientuje se na mapě, čte a vyhledává turistické značky</w:t>
            </w:r>
          </w:p>
        </w:tc>
        <w:tc>
          <w:tcPr>
            <w:tcW w:w="3060" w:type="dxa"/>
          </w:tcPr>
          <w:p w:rsidR="009966C6" w:rsidRDefault="009966C6" w:rsidP="00211E84">
            <w:r>
              <w:t>mapy, plány, měřítko, orientace na mapě</w:t>
            </w:r>
          </w:p>
          <w:p w:rsidR="009966C6" w:rsidRDefault="009966C6" w:rsidP="00211E84">
            <w:r>
              <w:t>model Země – globus</w:t>
            </w:r>
          </w:p>
        </w:tc>
        <w:tc>
          <w:tcPr>
            <w:tcW w:w="2340" w:type="dxa"/>
          </w:tcPr>
          <w:p w:rsidR="009966C6" w:rsidRDefault="009966C6" w:rsidP="00211E84">
            <w:r>
              <w:t>M – vyhledává, sbírá a třídí data</w:t>
            </w:r>
          </w:p>
          <w:p w:rsidR="009966C6" w:rsidRDefault="009966C6" w:rsidP="00211E84">
            <w:r>
              <w:t>Čj – čtení jako zdroj informací</w:t>
            </w:r>
          </w:p>
        </w:tc>
        <w:tc>
          <w:tcPr>
            <w:tcW w:w="1800" w:type="dxa"/>
          </w:tcPr>
          <w:p w:rsidR="009966C6" w:rsidRPr="00DF10C5" w:rsidRDefault="009966C6" w:rsidP="00211E84"/>
        </w:tc>
      </w:tr>
      <w:tr w:rsidR="009966C6" w:rsidTr="00211E84">
        <w:trPr>
          <w:trHeight w:val="676"/>
        </w:trPr>
        <w:tc>
          <w:tcPr>
            <w:tcW w:w="3060" w:type="dxa"/>
          </w:tcPr>
          <w:p w:rsidR="009966C6" w:rsidRDefault="009966C6" w:rsidP="00211E84">
            <w:r>
              <w:t>vyhledává typické regionální zvláštnosti přírody, osídlení, hospodářství a kultury, jednoduchým způsobem posoudí jejich význam z hlediska přírodního, historického, politického, správního a vlastnického</w:t>
            </w:r>
          </w:p>
        </w:tc>
        <w:tc>
          <w:tcPr>
            <w:tcW w:w="3420" w:type="dxa"/>
          </w:tcPr>
          <w:p w:rsidR="009966C6" w:rsidRDefault="009966C6" w:rsidP="00DB5690">
            <w:pPr>
              <w:numPr>
                <w:ilvl w:val="0"/>
                <w:numId w:val="196"/>
              </w:numPr>
            </w:pPr>
            <w:r>
              <w:t>zná pojem nadmořská výška, vyhledává ve své krajině významná historická a kulturní místa</w:t>
            </w:r>
          </w:p>
        </w:tc>
        <w:tc>
          <w:tcPr>
            <w:tcW w:w="3060" w:type="dxa"/>
          </w:tcPr>
          <w:p w:rsidR="009966C6" w:rsidRDefault="009966C6" w:rsidP="00211E84">
            <w:r>
              <w:t>povrch krajiny, nadmořská výška v ČR</w:t>
            </w:r>
          </w:p>
          <w:p w:rsidR="009966C6" w:rsidRDefault="009966C6" w:rsidP="00211E84">
            <w:r>
              <w:t>okolní krajina (místní oblast, region)</w:t>
            </w:r>
          </w:p>
          <w:p w:rsidR="009966C6" w:rsidRDefault="009966C6" w:rsidP="00211E84">
            <w:r>
              <w:t>člověk v přírodě (ekologie)</w:t>
            </w:r>
          </w:p>
          <w:p w:rsidR="009966C6" w:rsidRDefault="009966C6" w:rsidP="00211E84">
            <w:r>
              <w:t>hospodářství v ČR</w:t>
            </w:r>
          </w:p>
        </w:tc>
        <w:tc>
          <w:tcPr>
            <w:tcW w:w="2340" w:type="dxa"/>
          </w:tcPr>
          <w:p w:rsidR="009966C6" w:rsidRDefault="009966C6" w:rsidP="00211E84">
            <w:r>
              <w:t>Čj – pověsti, regionální pověsti</w:t>
            </w:r>
          </w:p>
        </w:tc>
        <w:tc>
          <w:tcPr>
            <w:tcW w:w="1800" w:type="dxa"/>
          </w:tcPr>
          <w:p w:rsidR="009966C6" w:rsidRPr="00DF10C5" w:rsidRDefault="009966C6" w:rsidP="00211E84"/>
        </w:tc>
      </w:tr>
      <w:tr w:rsidR="009966C6" w:rsidTr="00211E84">
        <w:trPr>
          <w:trHeight w:val="676"/>
        </w:trPr>
        <w:tc>
          <w:tcPr>
            <w:tcW w:w="3060" w:type="dxa"/>
          </w:tcPr>
          <w:p w:rsidR="009966C6" w:rsidRDefault="009966C6" w:rsidP="00211E84">
            <w:r>
              <w:t>zprostředkuje ostatním zkušenosti, zážitky a zajímavosti z vlastních cest a porovná způsob života a přírodu v naší vlasti i v jiných zemích</w:t>
            </w:r>
          </w:p>
        </w:tc>
        <w:tc>
          <w:tcPr>
            <w:tcW w:w="3420" w:type="dxa"/>
          </w:tcPr>
          <w:p w:rsidR="009966C6" w:rsidRDefault="009966C6" w:rsidP="00DB5690">
            <w:pPr>
              <w:numPr>
                <w:ilvl w:val="0"/>
                <w:numId w:val="197"/>
              </w:numPr>
            </w:pPr>
            <w:r>
              <w:t>vyjadřuje ostatním své zážitky a zkušenosti z vlastních cest po naší vlasti a jiných zemích</w:t>
            </w:r>
          </w:p>
        </w:tc>
        <w:tc>
          <w:tcPr>
            <w:tcW w:w="3060" w:type="dxa"/>
          </w:tcPr>
          <w:p w:rsidR="009966C6" w:rsidRDefault="009966C6" w:rsidP="00211E84">
            <w:r>
              <w:t>vyprávění dojmů ze školních výletu a dovolené s rodiči</w:t>
            </w:r>
          </w:p>
          <w:p w:rsidR="009966C6" w:rsidRDefault="009966C6" w:rsidP="00211E84">
            <w:r>
              <w:t>naše vlast</w:t>
            </w:r>
          </w:p>
        </w:tc>
        <w:tc>
          <w:tcPr>
            <w:tcW w:w="2340" w:type="dxa"/>
          </w:tcPr>
          <w:p w:rsidR="009966C6" w:rsidRDefault="009966C6" w:rsidP="00211E84">
            <w:r>
              <w:t>Čj – vyprávění o cestování (školní výlet...)</w:t>
            </w:r>
          </w:p>
          <w:p w:rsidR="009966C6" w:rsidRDefault="009966C6" w:rsidP="00211E84"/>
          <w:p w:rsidR="009966C6" w:rsidRDefault="009966C6" w:rsidP="00211E84">
            <w:r>
              <w:t>MKV – multikulturalita</w:t>
            </w:r>
          </w:p>
        </w:tc>
        <w:tc>
          <w:tcPr>
            <w:tcW w:w="1800" w:type="dxa"/>
          </w:tcPr>
          <w:p w:rsidR="009966C6" w:rsidRPr="00DF10C5" w:rsidRDefault="009966C6" w:rsidP="00211E84"/>
        </w:tc>
      </w:tr>
      <w:tr w:rsidR="009966C6" w:rsidTr="00211E84">
        <w:trPr>
          <w:trHeight w:val="676"/>
        </w:trPr>
        <w:tc>
          <w:tcPr>
            <w:tcW w:w="3060" w:type="dxa"/>
          </w:tcPr>
          <w:p w:rsidR="009966C6" w:rsidRPr="000F300A" w:rsidRDefault="009966C6" w:rsidP="00211E84">
            <w:pPr>
              <w:rPr>
                <w:color w:val="C00000"/>
              </w:rPr>
            </w:pPr>
            <w:r>
              <w:t>rozlišuje hlavní orgány státní moci a některé jejich zástupce, symboly našeho státu a jejich význam</w:t>
            </w:r>
            <w:r>
              <w:rPr>
                <w:color w:val="C00000"/>
              </w:rPr>
              <w:t>, armáda ČR</w:t>
            </w:r>
          </w:p>
        </w:tc>
        <w:tc>
          <w:tcPr>
            <w:tcW w:w="3420" w:type="dxa"/>
          </w:tcPr>
          <w:p w:rsidR="009966C6" w:rsidRDefault="009966C6" w:rsidP="00DB5690">
            <w:pPr>
              <w:numPr>
                <w:ilvl w:val="0"/>
                <w:numId w:val="198"/>
              </w:numPr>
            </w:pPr>
            <w:r>
              <w:t>zná jméno prezidenta a premiéra ČR, seznamuje se se státním uspořádáním ČR, státními symboly a demokracií v ČR</w:t>
            </w:r>
          </w:p>
        </w:tc>
        <w:tc>
          <w:tcPr>
            <w:tcW w:w="3060" w:type="dxa"/>
          </w:tcPr>
          <w:p w:rsidR="009966C6" w:rsidRDefault="009966C6" w:rsidP="00211E84">
            <w:r>
              <w:t>Česká republika – demokratický stát, státní symboly</w:t>
            </w:r>
          </w:p>
          <w:p w:rsidR="009966C6" w:rsidRDefault="009966C6" w:rsidP="00211E84">
            <w:r>
              <w:t>ČR – součást EU</w:t>
            </w:r>
          </w:p>
        </w:tc>
        <w:tc>
          <w:tcPr>
            <w:tcW w:w="2340" w:type="dxa"/>
          </w:tcPr>
          <w:p w:rsidR="009966C6" w:rsidRDefault="009966C6" w:rsidP="00211E84">
            <w:r>
              <w:t>Hv – hymna ČR</w:t>
            </w:r>
          </w:p>
        </w:tc>
        <w:tc>
          <w:tcPr>
            <w:tcW w:w="1800" w:type="dxa"/>
          </w:tcPr>
          <w:p w:rsidR="009966C6" w:rsidRPr="00DF10C5" w:rsidRDefault="009966C6" w:rsidP="00211E84"/>
        </w:tc>
      </w:tr>
      <w:tr w:rsidR="009966C6" w:rsidTr="00211E84">
        <w:trPr>
          <w:trHeight w:val="676"/>
        </w:trPr>
        <w:tc>
          <w:tcPr>
            <w:tcW w:w="3060" w:type="dxa"/>
          </w:tcPr>
          <w:p w:rsidR="009966C6" w:rsidRDefault="009966C6" w:rsidP="00211E84">
            <w:r>
              <w:t>vyjádří na základě vlastních zkušeností základní vztahy mezi lidmi, vyvodí a dodržuje pravidla pro soužití ve škole mezi chlapci a dívkami, v rodině, v obci (městě)</w:t>
            </w:r>
          </w:p>
        </w:tc>
        <w:tc>
          <w:tcPr>
            <w:tcW w:w="3420" w:type="dxa"/>
          </w:tcPr>
          <w:p w:rsidR="009966C6" w:rsidRDefault="009966C6" w:rsidP="00DB5690">
            <w:pPr>
              <w:numPr>
                <w:ilvl w:val="0"/>
                <w:numId w:val="199"/>
              </w:numPr>
            </w:pPr>
            <w:r>
              <w:t>osvojuje si základní vztahy mezi lidmi, vyvozuje a dodržuje základní pravidla pro soužití ve škole, v rodině</w:t>
            </w:r>
          </w:p>
        </w:tc>
        <w:tc>
          <w:tcPr>
            <w:tcW w:w="3060" w:type="dxa"/>
          </w:tcPr>
          <w:p w:rsidR="009966C6" w:rsidRDefault="009966C6" w:rsidP="00211E84">
            <w:r>
              <w:t>rodina – mezigenerační vztahy</w:t>
            </w:r>
          </w:p>
          <w:p w:rsidR="009966C6" w:rsidRDefault="009966C6" w:rsidP="00211E84">
            <w:r>
              <w:t>soužití lidí, život a funkce rodiny</w:t>
            </w:r>
          </w:p>
        </w:tc>
        <w:tc>
          <w:tcPr>
            <w:tcW w:w="2340" w:type="dxa"/>
          </w:tcPr>
          <w:p w:rsidR="009966C6" w:rsidRDefault="009966C6" w:rsidP="00211E84">
            <w:r>
              <w:t>Čj – komunikační a slohová výchova, vyprávění o rodině</w:t>
            </w:r>
          </w:p>
          <w:p w:rsidR="009966C6" w:rsidRDefault="009966C6" w:rsidP="00211E84">
            <w:r>
              <w:t>Čj – krátký vztah, omluvenka</w:t>
            </w:r>
          </w:p>
        </w:tc>
        <w:tc>
          <w:tcPr>
            <w:tcW w:w="1800" w:type="dxa"/>
          </w:tcPr>
          <w:p w:rsidR="009966C6" w:rsidRPr="00DF10C5" w:rsidRDefault="009966C6" w:rsidP="00211E84"/>
        </w:tc>
      </w:tr>
      <w:tr w:rsidR="009966C6" w:rsidTr="00211E84">
        <w:trPr>
          <w:trHeight w:val="676"/>
        </w:trPr>
        <w:tc>
          <w:tcPr>
            <w:tcW w:w="3060" w:type="dxa"/>
          </w:tcPr>
          <w:p w:rsidR="009966C6" w:rsidRDefault="009966C6" w:rsidP="00211E84">
            <w:r>
              <w:t xml:space="preserve">rozlišuje základní rozdíly mezi </w:t>
            </w:r>
            <w:r>
              <w:rPr>
                <w:color w:val="C00000"/>
              </w:rPr>
              <w:t>lidmi</w:t>
            </w:r>
            <w:r>
              <w:t xml:space="preserve">, obhájí </w:t>
            </w:r>
            <w:r>
              <w:rPr>
                <w:color w:val="C00000"/>
              </w:rPr>
              <w:t xml:space="preserve">a odůvodní </w:t>
            </w:r>
            <w:r>
              <w:t xml:space="preserve"> </w:t>
            </w:r>
            <w:r>
              <w:rPr>
                <w:color w:val="C00000"/>
              </w:rPr>
              <w:t>své názory</w:t>
            </w:r>
            <w:r>
              <w:t xml:space="preserve">,  připustí svůj omyl, dohodne se na společném postupu  řešení  </w:t>
            </w:r>
          </w:p>
        </w:tc>
        <w:tc>
          <w:tcPr>
            <w:tcW w:w="3420" w:type="dxa"/>
          </w:tcPr>
          <w:p w:rsidR="009966C6" w:rsidRDefault="009966C6" w:rsidP="00DB5690">
            <w:pPr>
              <w:numPr>
                <w:ilvl w:val="0"/>
                <w:numId w:val="191"/>
              </w:numPr>
            </w:pPr>
            <w:r>
              <w:t>poukazuje na různé vlastnosti lidí, porovnává je, sám rozhoduje a obhajuje své názory, dokáže se dohodnout na daném kompromisu a společně jej řešit</w:t>
            </w:r>
          </w:p>
        </w:tc>
        <w:tc>
          <w:tcPr>
            <w:tcW w:w="3060" w:type="dxa"/>
          </w:tcPr>
          <w:p w:rsidR="009966C6" w:rsidRDefault="009966C6" w:rsidP="00211E84">
            <w:r>
              <w:t>komunikace mezi lidmi, mezilidské vztahy</w:t>
            </w:r>
          </w:p>
          <w:p w:rsidR="009966C6" w:rsidRDefault="009966C6" w:rsidP="00211E84">
            <w:r>
              <w:t>člověk – soužití a chování lidí</w:t>
            </w:r>
          </w:p>
        </w:tc>
        <w:tc>
          <w:tcPr>
            <w:tcW w:w="2340" w:type="dxa"/>
          </w:tcPr>
          <w:p w:rsidR="009966C6" w:rsidRDefault="009966C6" w:rsidP="00211E84"/>
        </w:tc>
        <w:tc>
          <w:tcPr>
            <w:tcW w:w="1800" w:type="dxa"/>
          </w:tcPr>
          <w:p w:rsidR="009966C6" w:rsidRPr="00DF10C5" w:rsidRDefault="009966C6" w:rsidP="00211E84"/>
        </w:tc>
      </w:tr>
      <w:tr w:rsidR="009966C6" w:rsidTr="00211E84">
        <w:trPr>
          <w:trHeight w:val="676"/>
        </w:trPr>
        <w:tc>
          <w:tcPr>
            <w:tcW w:w="3060" w:type="dxa"/>
          </w:tcPr>
          <w:p w:rsidR="009966C6" w:rsidRDefault="009966C6" w:rsidP="00211E84">
            <w:r>
              <w:t>rozpozná ve svém okolí jednání a chování, která se už tolerovat nemohou a která porušují základní lidská práva nebo demokratické principy</w:t>
            </w:r>
          </w:p>
        </w:tc>
        <w:tc>
          <w:tcPr>
            <w:tcW w:w="3420" w:type="dxa"/>
          </w:tcPr>
          <w:p w:rsidR="009966C6" w:rsidRDefault="009966C6" w:rsidP="00DB5690">
            <w:pPr>
              <w:numPr>
                <w:ilvl w:val="0"/>
                <w:numId w:val="191"/>
              </w:numPr>
            </w:pPr>
            <w:r>
              <w:t>respektuje pravidla slušného chování, ujasňuje si základní lidská práva  a povinnosti</w:t>
            </w:r>
          </w:p>
        </w:tc>
        <w:tc>
          <w:tcPr>
            <w:tcW w:w="3060" w:type="dxa"/>
          </w:tcPr>
          <w:p w:rsidR="009966C6" w:rsidRDefault="009966C6" w:rsidP="00211E84">
            <w:r>
              <w:t>základní práva a povinnosti – školní řád</w:t>
            </w:r>
          </w:p>
        </w:tc>
        <w:tc>
          <w:tcPr>
            <w:tcW w:w="2340" w:type="dxa"/>
          </w:tcPr>
          <w:p w:rsidR="009966C6" w:rsidRDefault="009966C6" w:rsidP="00211E84">
            <w:r>
              <w:t>Čj - spisovná a nespisovná výslovnost</w:t>
            </w:r>
          </w:p>
        </w:tc>
        <w:tc>
          <w:tcPr>
            <w:tcW w:w="1800" w:type="dxa"/>
          </w:tcPr>
          <w:p w:rsidR="009966C6" w:rsidRPr="00DF10C5" w:rsidRDefault="009966C6" w:rsidP="00211E84"/>
        </w:tc>
      </w:tr>
      <w:tr w:rsidR="009966C6" w:rsidTr="00211E84">
        <w:trPr>
          <w:trHeight w:val="676"/>
        </w:trPr>
        <w:tc>
          <w:tcPr>
            <w:tcW w:w="3060" w:type="dxa"/>
          </w:tcPr>
          <w:p w:rsidR="009966C6" w:rsidRPr="00AC5945" w:rsidRDefault="009966C6" w:rsidP="00211E84">
            <w:pPr>
              <w:rPr>
                <w:color w:val="C00000"/>
              </w:rPr>
            </w:pPr>
            <w:r>
              <w:t xml:space="preserve">rozlišuje základní formy vlastnictví; používá peníze v běžných situacích, </w:t>
            </w:r>
            <w:r>
              <w:rPr>
                <w:color w:val="C00000"/>
              </w:rPr>
              <w:t>odhadne a zkontroluje cenu nákupu a vrácené peníze, na příkladu ukáže nemožnost realizace všech chtěných výdajů, vysvětlí, proč spořit, kdy si půjčovat a jak vracet dluhy</w:t>
            </w:r>
          </w:p>
        </w:tc>
        <w:tc>
          <w:tcPr>
            <w:tcW w:w="3420" w:type="dxa"/>
          </w:tcPr>
          <w:p w:rsidR="009966C6" w:rsidRDefault="009966C6" w:rsidP="00DB5690">
            <w:pPr>
              <w:numPr>
                <w:ilvl w:val="0"/>
                <w:numId w:val="191"/>
              </w:numPr>
            </w:pPr>
            <w:r>
              <w:t>popisuje možnosti soukromého vlastnictví, vysvětluje funkci peněz</w:t>
            </w:r>
          </w:p>
          <w:p w:rsidR="009966C6" w:rsidRPr="008D6747" w:rsidRDefault="009966C6" w:rsidP="00DB5690">
            <w:pPr>
              <w:numPr>
                <w:ilvl w:val="0"/>
                <w:numId w:val="191"/>
              </w:numPr>
            </w:pPr>
            <w:r>
              <w:rPr>
                <w:color w:val="C00000"/>
              </w:rPr>
              <w:t>návrh rodinného rozpočtu,</w:t>
            </w:r>
          </w:p>
          <w:p w:rsidR="009966C6" w:rsidRPr="008D6747" w:rsidRDefault="009966C6" w:rsidP="00DB5690">
            <w:pPr>
              <w:numPr>
                <w:ilvl w:val="0"/>
                <w:numId w:val="191"/>
              </w:numPr>
            </w:pPr>
            <w:r>
              <w:rPr>
                <w:color w:val="C00000"/>
              </w:rPr>
              <w:t>učí se nakupovat, platit a kontrolovat vrácené peníze</w:t>
            </w:r>
          </w:p>
          <w:p w:rsidR="009966C6" w:rsidRDefault="009966C6" w:rsidP="00DB5690">
            <w:pPr>
              <w:numPr>
                <w:ilvl w:val="0"/>
                <w:numId w:val="191"/>
              </w:numPr>
            </w:pPr>
            <w:r>
              <w:rPr>
                <w:color w:val="C00000"/>
              </w:rPr>
              <w:t>zjišťují cenu zboží a služeb</w:t>
            </w:r>
          </w:p>
        </w:tc>
        <w:tc>
          <w:tcPr>
            <w:tcW w:w="3060" w:type="dxa"/>
          </w:tcPr>
          <w:p w:rsidR="009966C6" w:rsidRPr="00AC5945" w:rsidRDefault="009966C6" w:rsidP="00211E84">
            <w:pPr>
              <w:rPr>
                <w:color w:val="C00000"/>
              </w:rPr>
            </w:pPr>
            <w:r>
              <w:t xml:space="preserve">soukromé vlastnictví, veřejné, osobní, společné, hmotný a nehmotný majetek, </w:t>
            </w:r>
            <w:r>
              <w:rPr>
                <w:color w:val="C00000"/>
              </w:rPr>
              <w:t>rozpočet, příjmy a výdaje domácností, hotovostní a bezhotovostní forma peněz, způsoby placení, banka jako správce peněz, úspory, půjčky</w:t>
            </w:r>
          </w:p>
          <w:p w:rsidR="009966C6" w:rsidRPr="00AC5945" w:rsidRDefault="009966C6" w:rsidP="00211E84">
            <w:pPr>
              <w:rPr>
                <w:color w:val="C00000"/>
              </w:rPr>
            </w:pPr>
          </w:p>
        </w:tc>
        <w:tc>
          <w:tcPr>
            <w:tcW w:w="2340" w:type="dxa"/>
          </w:tcPr>
          <w:p w:rsidR="009966C6" w:rsidRDefault="009966C6" w:rsidP="00211E84">
            <w:r>
              <w:t>M – slovní úlohy, zaokrouhlování, odhady výsledků, použití peněz v běžných situacích</w:t>
            </w:r>
          </w:p>
        </w:tc>
        <w:tc>
          <w:tcPr>
            <w:tcW w:w="1800" w:type="dxa"/>
          </w:tcPr>
          <w:p w:rsidR="009966C6" w:rsidRPr="00DF10C5" w:rsidRDefault="009966C6" w:rsidP="00211E84"/>
        </w:tc>
      </w:tr>
      <w:tr w:rsidR="009966C6" w:rsidTr="00211E84">
        <w:trPr>
          <w:trHeight w:val="676"/>
        </w:trPr>
        <w:tc>
          <w:tcPr>
            <w:tcW w:w="3060" w:type="dxa"/>
          </w:tcPr>
          <w:p w:rsidR="009966C6" w:rsidRDefault="009966C6" w:rsidP="00211E84">
            <w:r>
              <w:t>poukáže v nejbližším společenském a přírodním prostředí na změny a některé problémy a navrhne možnosti zlepšení životního prostředí obce (města)</w:t>
            </w:r>
          </w:p>
        </w:tc>
        <w:tc>
          <w:tcPr>
            <w:tcW w:w="3420" w:type="dxa"/>
          </w:tcPr>
          <w:p w:rsidR="009966C6" w:rsidRDefault="009966C6" w:rsidP="00DB5690">
            <w:pPr>
              <w:numPr>
                <w:ilvl w:val="0"/>
                <w:numId w:val="191"/>
              </w:numPr>
            </w:pPr>
            <w:r>
              <w:t>vyjadřuje svůj vztah k přírodě, uvádí klady a zápory a navrhuje možnosti ke zlepšení životního prostředí</w:t>
            </w:r>
          </w:p>
        </w:tc>
        <w:tc>
          <w:tcPr>
            <w:tcW w:w="3060" w:type="dxa"/>
          </w:tcPr>
          <w:p w:rsidR="009966C6" w:rsidRDefault="009966C6" w:rsidP="00211E84">
            <w:r>
              <w:t>chraňme přírodu</w:t>
            </w:r>
          </w:p>
          <w:p w:rsidR="009966C6" w:rsidRDefault="009966C6" w:rsidP="00211E84">
            <w:r>
              <w:t>člověk a prostředí</w:t>
            </w:r>
          </w:p>
          <w:p w:rsidR="009966C6" w:rsidRDefault="009966C6" w:rsidP="00211E84">
            <w:r>
              <w:t>chování v přírodě</w:t>
            </w:r>
          </w:p>
        </w:tc>
        <w:tc>
          <w:tcPr>
            <w:tcW w:w="2340" w:type="dxa"/>
          </w:tcPr>
          <w:p w:rsidR="009966C6" w:rsidRDefault="009966C6" w:rsidP="00211E84"/>
        </w:tc>
        <w:tc>
          <w:tcPr>
            <w:tcW w:w="1800" w:type="dxa"/>
          </w:tcPr>
          <w:p w:rsidR="009966C6" w:rsidRPr="00DF10C5" w:rsidRDefault="009966C6" w:rsidP="00211E84"/>
        </w:tc>
      </w:tr>
      <w:tr w:rsidR="009966C6" w:rsidTr="00211E84">
        <w:trPr>
          <w:trHeight w:val="676"/>
        </w:trPr>
        <w:tc>
          <w:tcPr>
            <w:tcW w:w="3060" w:type="dxa"/>
          </w:tcPr>
          <w:p w:rsidR="009966C6" w:rsidRDefault="009966C6" w:rsidP="00211E84">
            <w:r>
              <w:t>pracuje s časovými údaji a využívá zjištěných údajů k pochopení vztahů mezi ději a mezi jevy</w:t>
            </w:r>
          </w:p>
        </w:tc>
        <w:tc>
          <w:tcPr>
            <w:tcW w:w="3420" w:type="dxa"/>
          </w:tcPr>
          <w:p w:rsidR="009966C6" w:rsidRDefault="009966C6" w:rsidP="00DB5690">
            <w:pPr>
              <w:numPr>
                <w:ilvl w:val="0"/>
                <w:numId w:val="191"/>
              </w:numPr>
            </w:pPr>
            <w:r>
              <w:t>pracuje s časovými údaji, seznamuje se s časovou osou</w:t>
            </w:r>
          </w:p>
        </w:tc>
        <w:tc>
          <w:tcPr>
            <w:tcW w:w="3060" w:type="dxa"/>
          </w:tcPr>
          <w:p w:rsidR="009966C6" w:rsidRDefault="009966C6" w:rsidP="00211E84">
            <w:r>
              <w:t>čas, časová osa, letopočet</w:t>
            </w:r>
          </w:p>
          <w:p w:rsidR="009966C6" w:rsidRDefault="009966C6" w:rsidP="00211E84">
            <w:r>
              <w:t>současnost a minulost v našem životě</w:t>
            </w:r>
          </w:p>
          <w:p w:rsidR="009966C6" w:rsidRDefault="009966C6" w:rsidP="00211E84">
            <w:r>
              <w:t>obrazy z českých dějin</w:t>
            </w:r>
          </w:p>
        </w:tc>
        <w:tc>
          <w:tcPr>
            <w:tcW w:w="2340" w:type="dxa"/>
          </w:tcPr>
          <w:p w:rsidR="009966C6" w:rsidRDefault="009966C6" w:rsidP="00211E84">
            <w:r>
              <w:t>M – číselná osa</w:t>
            </w:r>
          </w:p>
          <w:p w:rsidR="009966C6" w:rsidRDefault="009966C6" w:rsidP="00211E84">
            <w:r>
              <w:t>Čj – vyprávění (vzpomínky z ranného dětství), typy uměleckých textů (pověsti)</w:t>
            </w:r>
          </w:p>
        </w:tc>
        <w:tc>
          <w:tcPr>
            <w:tcW w:w="1800" w:type="dxa"/>
          </w:tcPr>
          <w:p w:rsidR="009966C6" w:rsidRPr="00DF10C5" w:rsidRDefault="009966C6" w:rsidP="00211E84"/>
        </w:tc>
      </w:tr>
      <w:tr w:rsidR="009966C6" w:rsidTr="00211E84">
        <w:trPr>
          <w:trHeight w:val="676"/>
        </w:trPr>
        <w:tc>
          <w:tcPr>
            <w:tcW w:w="3060" w:type="dxa"/>
          </w:tcPr>
          <w:p w:rsidR="009966C6" w:rsidRDefault="009966C6" w:rsidP="00211E84">
            <w:r>
              <w:t>využívá archivů, knihoven, sbírek umění, galerií jako informačních zdrojů pro pochopení minulosti ; zdůvodní základní význam chráněných částí přírody, nemovitých a movitých kulturních památek</w:t>
            </w:r>
          </w:p>
        </w:tc>
        <w:tc>
          <w:tcPr>
            <w:tcW w:w="3420" w:type="dxa"/>
          </w:tcPr>
          <w:p w:rsidR="009966C6" w:rsidRDefault="009966C6" w:rsidP="00DB5690">
            <w:pPr>
              <w:numPr>
                <w:ilvl w:val="0"/>
                <w:numId w:val="191"/>
              </w:numPr>
            </w:pPr>
            <w:r>
              <w:t>vyhledává vhodné informace pro pochopení minulosti, využívá knihoven, sbírek</w:t>
            </w:r>
          </w:p>
        </w:tc>
        <w:tc>
          <w:tcPr>
            <w:tcW w:w="3060" w:type="dxa"/>
          </w:tcPr>
          <w:p w:rsidR="009966C6" w:rsidRDefault="009966C6" w:rsidP="00211E84">
            <w:r>
              <w:t>regionální památky</w:t>
            </w:r>
          </w:p>
          <w:p w:rsidR="009966C6" w:rsidRDefault="009966C6" w:rsidP="00211E84">
            <w:r>
              <w:t>chráněná území</w:t>
            </w:r>
          </w:p>
          <w:p w:rsidR="009966C6" w:rsidRDefault="009966C6" w:rsidP="00211E84">
            <w:r>
              <w:t>národní kulturní památky</w:t>
            </w:r>
          </w:p>
        </w:tc>
        <w:tc>
          <w:tcPr>
            <w:tcW w:w="2340" w:type="dxa"/>
          </w:tcPr>
          <w:p w:rsidR="009966C6" w:rsidRDefault="009966C6" w:rsidP="00211E84">
            <w:r>
              <w:t>Čj – knihovnická lekce; pověsti</w:t>
            </w:r>
          </w:p>
          <w:p w:rsidR="009966C6" w:rsidRDefault="009966C6" w:rsidP="00211E84">
            <w:r>
              <w:t>Vv – kresba podle předlohy</w:t>
            </w:r>
          </w:p>
        </w:tc>
        <w:tc>
          <w:tcPr>
            <w:tcW w:w="1800" w:type="dxa"/>
          </w:tcPr>
          <w:p w:rsidR="009966C6" w:rsidRPr="00DF10C5" w:rsidRDefault="009966C6" w:rsidP="00211E84"/>
        </w:tc>
      </w:tr>
      <w:tr w:rsidR="009966C6" w:rsidTr="00211E84">
        <w:trPr>
          <w:trHeight w:val="676"/>
        </w:trPr>
        <w:tc>
          <w:tcPr>
            <w:tcW w:w="3060" w:type="dxa"/>
          </w:tcPr>
          <w:p w:rsidR="009966C6" w:rsidRDefault="009966C6" w:rsidP="00211E84">
            <w:r>
              <w:t>rozeznává současné a minulé a orientuje se v hlavních reáliích minulosti a současnosti naší vlasti s využitím regionálních specifik</w:t>
            </w:r>
          </w:p>
        </w:tc>
        <w:tc>
          <w:tcPr>
            <w:tcW w:w="3420" w:type="dxa"/>
          </w:tcPr>
          <w:p w:rsidR="009966C6" w:rsidRDefault="009966C6" w:rsidP="00DB5690">
            <w:pPr>
              <w:numPr>
                <w:ilvl w:val="0"/>
                <w:numId w:val="191"/>
              </w:numPr>
            </w:pPr>
            <w:r>
              <w:t>rozeznává a vyhledává současné a minulé, seznamuje se s hlavními realitami minulosti a současnosti</w:t>
            </w:r>
          </w:p>
        </w:tc>
        <w:tc>
          <w:tcPr>
            <w:tcW w:w="3060" w:type="dxa"/>
          </w:tcPr>
          <w:p w:rsidR="009966C6" w:rsidRDefault="009966C6" w:rsidP="00211E84">
            <w:r>
              <w:t>obrazy z českých dějin</w:t>
            </w:r>
          </w:p>
        </w:tc>
        <w:tc>
          <w:tcPr>
            <w:tcW w:w="2340" w:type="dxa"/>
          </w:tcPr>
          <w:p w:rsidR="009966C6" w:rsidRDefault="009966C6" w:rsidP="00211E84">
            <w:r>
              <w:t>Vv – kresba architektury (např. kostel)</w:t>
            </w:r>
          </w:p>
        </w:tc>
        <w:tc>
          <w:tcPr>
            <w:tcW w:w="1800" w:type="dxa"/>
          </w:tcPr>
          <w:p w:rsidR="009966C6" w:rsidRPr="00DF10C5" w:rsidRDefault="009966C6" w:rsidP="00211E84"/>
        </w:tc>
      </w:tr>
      <w:tr w:rsidR="009966C6" w:rsidTr="00211E84">
        <w:trPr>
          <w:trHeight w:val="676"/>
        </w:trPr>
        <w:tc>
          <w:tcPr>
            <w:tcW w:w="3060" w:type="dxa"/>
          </w:tcPr>
          <w:p w:rsidR="009966C6" w:rsidRDefault="009966C6" w:rsidP="00211E84">
            <w:r>
              <w:t>srovnává a hodnotí na vybraných ukázkách způsob života a práce předků na našem území v minulosti a současnosti s využitím regionálních specifik</w:t>
            </w:r>
          </w:p>
        </w:tc>
        <w:tc>
          <w:tcPr>
            <w:tcW w:w="3420" w:type="dxa"/>
          </w:tcPr>
          <w:p w:rsidR="009966C6" w:rsidRDefault="009966C6" w:rsidP="00DB5690">
            <w:pPr>
              <w:numPr>
                <w:ilvl w:val="0"/>
                <w:numId w:val="191"/>
              </w:numPr>
            </w:pPr>
            <w:r>
              <w:t>ujasňuje si na vybraných ukázkách způsob života a práci předků na našem území v minulosti</w:t>
            </w:r>
          </w:p>
        </w:tc>
        <w:tc>
          <w:tcPr>
            <w:tcW w:w="3060" w:type="dxa"/>
          </w:tcPr>
          <w:p w:rsidR="009966C6" w:rsidRDefault="009966C6" w:rsidP="00211E84">
            <w:r>
              <w:t>regionální památky</w:t>
            </w:r>
          </w:p>
          <w:p w:rsidR="009966C6" w:rsidRDefault="009966C6" w:rsidP="00211E84">
            <w:r>
              <w:t>báje, mýty a pověsti</w:t>
            </w:r>
          </w:p>
          <w:p w:rsidR="009966C6" w:rsidRDefault="009966C6" w:rsidP="00211E84">
            <w:r>
              <w:t>život člověka</w:t>
            </w:r>
          </w:p>
        </w:tc>
        <w:tc>
          <w:tcPr>
            <w:tcW w:w="2340" w:type="dxa"/>
          </w:tcPr>
          <w:p w:rsidR="009966C6" w:rsidRDefault="009966C6" w:rsidP="00211E84">
            <w:r>
              <w:t>Čj – typy uměleckých textů (pověsti)</w:t>
            </w:r>
          </w:p>
        </w:tc>
        <w:tc>
          <w:tcPr>
            <w:tcW w:w="1800" w:type="dxa"/>
          </w:tcPr>
          <w:p w:rsidR="009966C6" w:rsidRPr="00DF10C5" w:rsidRDefault="009966C6" w:rsidP="00211E84"/>
        </w:tc>
      </w:tr>
      <w:tr w:rsidR="009966C6" w:rsidTr="00211E84">
        <w:trPr>
          <w:trHeight w:val="676"/>
        </w:trPr>
        <w:tc>
          <w:tcPr>
            <w:tcW w:w="3060" w:type="dxa"/>
          </w:tcPr>
          <w:p w:rsidR="009966C6" w:rsidRDefault="009966C6" w:rsidP="00211E84">
            <w:r>
              <w:t>objasní historické důvody pro zařazení státních svátků a významných dnů</w:t>
            </w:r>
          </w:p>
        </w:tc>
        <w:tc>
          <w:tcPr>
            <w:tcW w:w="3420" w:type="dxa"/>
          </w:tcPr>
          <w:p w:rsidR="009966C6" w:rsidRDefault="009966C6" w:rsidP="00DB5690">
            <w:pPr>
              <w:numPr>
                <w:ilvl w:val="0"/>
                <w:numId w:val="191"/>
              </w:numPr>
            </w:pPr>
            <w:r>
              <w:t>vyhledává státní svátky v kalendáři, vysvětluje důvody významných dnů</w:t>
            </w:r>
          </w:p>
        </w:tc>
        <w:tc>
          <w:tcPr>
            <w:tcW w:w="3060" w:type="dxa"/>
          </w:tcPr>
          <w:p w:rsidR="009966C6" w:rsidRDefault="009966C6" w:rsidP="00211E84">
            <w:r>
              <w:t>obrazy z českých dějin</w:t>
            </w:r>
          </w:p>
          <w:p w:rsidR="009966C6" w:rsidRDefault="009966C6" w:rsidP="00211E84">
            <w:r>
              <w:t>báje, mýty, pověsti</w:t>
            </w:r>
          </w:p>
        </w:tc>
        <w:tc>
          <w:tcPr>
            <w:tcW w:w="2340" w:type="dxa"/>
          </w:tcPr>
          <w:p w:rsidR="009966C6" w:rsidRDefault="009966C6" w:rsidP="00211E84">
            <w:r>
              <w:t>Čj – typy uměleckého textu</w:t>
            </w:r>
          </w:p>
        </w:tc>
        <w:tc>
          <w:tcPr>
            <w:tcW w:w="1800" w:type="dxa"/>
          </w:tcPr>
          <w:p w:rsidR="009966C6" w:rsidRPr="00DF10C5" w:rsidRDefault="009966C6" w:rsidP="00211E84"/>
        </w:tc>
      </w:tr>
    </w:tbl>
    <w:p w:rsidR="009966C6" w:rsidRPr="005B0253" w:rsidRDefault="009966C6" w:rsidP="009966C6">
      <w:pPr>
        <w:rPr>
          <w:sz w:val="28"/>
          <w:szCs w:val="28"/>
        </w:rPr>
      </w:pPr>
      <w:r>
        <w:rPr>
          <w:b/>
          <w:bCs/>
          <w:i/>
          <w:iCs/>
        </w:rPr>
        <w:br w:type="page"/>
      </w:r>
      <w:r>
        <w:rPr>
          <w:b/>
          <w:sz w:val="28"/>
          <w:szCs w:val="28"/>
        </w:rPr>
        <w:t xml:space="preserve">Vyučovací předmět: </w:t>
      </w:r>
      <w:r>
        <w:rPr>
          <w:sz w:val="28"/>
          <w:szCs w:val="28"/>
        </w:rPr>
        <w:t>Vlastivěda</w:t>
      </w:r>
    </w:p>
    <w:p w:rsidR="009966C6" w:rsidRDefault="009966C6" w:rsidP="009966C6">
      <w:pPr>
        <w:rPr>
          <w:sz w:val="28"/>
          <w:szCs w:val="28"/>
        </w:rPr>
      </w:pPr>
      <w:r>
        <w:rPr>
          <w:b/>
          <w:sz w:val="28"/>
          <w:szCs w:val="28"/>
        </w:rPr>
        <w:t>Ročník:</w:t>
      </w:r>
      <w:r>
        <w:rPr>
          <w:sz w:val="28"/>
          <w:szCs w:val="28"/>
        </w:rPr>
        <w:t xml:space="preserve"> 5.</w:t>
      </w:r>
    </w:p>
    <w:p w:rsidR="009966C6" w:rsidRDefault="009966C6" w:rsidP="009966C6">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9966C6" w:rsidTr="00211E84">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9966C6" w:rsidRDefault="009966C6" w:rsidP="00211E84">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9966C6" w:rsidRDefault="009966C6" w:rsidP="00211E84">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9966C6" w:rsidRDefault="009966C6" w:rsidP="00211E84">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9966C6" w:rsidRDefault="009966C6" w:rsidP="00211E84">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9966C6" w:rsidRDefault="009966C6" w:rsidP="00211E84">
            <w:pPr>
              <w:jc w:val="center"/>
              <w:rPr>
                <w:b/>
                <w:sz w:val="28"/>
                <w:szCs w:val="28"/>
              </w:rPr>
            </w:pPr>
            <w:r>
              <w:rPr>
                <w:b/>
                <w:sz w:val="28"/>
                <w:szCs w:val="28"/>
              </w:rPr>
              <w:t>Poznámky</w:t>
            </w:r>
          </w:p>
        </w:tc>
      </w:tr>
      <w:tr w:rsidR="009966C6" w:rsidTr="00211E84">
        <w:trPr>
          <w:trHeight w:val="676"/>
        </w:trPr>
        <w:tc>
          <w:tcPr>
            <w:tcW w:w="3060" w:type="dxa"/>
            <w:tcBorders>
              <w:top w:val="single" w:sz="12" w:space="0" w:color="auto"/>
            </w:tcBorders>
          </w:tcPr>
          <w:p w:rsidR="009966C6" w:rsidRPr="00DF10C5" w:rsidRDefault="009966C6" w:rsidP="00211E84">
            <w:r>
              <w:t>určí a vysvětlí polohu svého bydliště nebo pobytu vhledem ke krajině a státu</w:t>
            </w:r>
          </w:p>
        </w:tc>
        <w:tc>
          <w:tcPr>
            <w:tcW w:w="3420" w:type="dxa"/>
            <w:tcBorders>
              <w:top w:val="single" w:sz="12" w:space="0" w:color="auto"/>
            </w:tcBorders>
          </w:tcPr>
          <w:p w:rsidR="009966C6" w:rsidRPr="0000083D" w:rsidRDefault="009966C6" w:rsidP="00DB5690">
            <w:pPr>
              <w:numPr>
                <w:ilvl w:val="0"/>
                <w:numId w:val="193"/>
              </w:numPr>
            </w:pPr>
            <w:r>
              <w:t>určí a vysvětlí polohu svého bydliště nebo pobytu vzhledem ke krajině, státu a Evropě</w:t>
            </w:r>
          </w:p>
        </w:tc>
        <w:tc>
          <w:tcPr>
            <w:tcW w:w="3060" w:type="dxa"/>
            <w:tcBorders>
              <w:top w:val="single" w:sz="12" w:space="0" w:color="auto"/>
            </w:tcBorders>
          </w:tcPr>
          <w:p w:rsidR="009966C6" w:rsidRDefault="009966C6" w:rsidP="00211E84">
            <w:r>
              <w:t>práce s mapou ČR a Evropy</w:t>
            </w:r>
          </w:p>
          <w:p w:rsidR="009966C6" w:rsidRDefault="009966C6" w:rsidP="00211E84">
            <w:r>
              <w:t>orientace v místě a prostoru</w:t>
            </w:r>
          </w:p>
          <w:p w:rsidR="009966C6" w:rsidRDefault="009966C6" w:rsidP="00211E84">
            <w:r>
              <w:t>kraj, v němž žijeme</w:t>
            </w:r>
          </w:p>
          <w:p w:rsidR="009966C6" w:rsidRDefault="009966C6" w:rsidP="00211E84">
            <w:r>
              <w:t>státy Evropy</w:t>
            </w:r>
          </w:p>
          <w:p w:rsidR="009966C6" w:rsidRPr="0000083D" w:rsidRDefault="009966C6" w:rsidP="00211E84">
            <w:r>
              <w:t>žijeme v Evropě</w:t>
            </w:r>
          </w:p>
        </w:tc>
        <w:tc>
          <w:tcPr>
            <w:tcW w:w="2340" w:type="dxa"/>
            <w:tcBorders>
              <w:top w:val="single" w:sz="12" w:space="0" w:color="auto"/>
            </w:tcBorders>
          </w:tcPr>
          <w:p w:rsidR="009966C6" w:rsidRDefault="009966C6" w:rsidP="00211E84">
            <w:r>
              <w:t>Čj – vlastní jména, komunikační a slohová výchova (vyhledávácí čtení), spisovná a nespisovná mluva (nářečí)</w:t>
            </w:r>
          </w:p>
          <w:p w:rsidR="009966C6" w:rsidRDefault="009966C6" w:rsidP="00211E84">
            <w:r>
              <w:t>Čj – práce s mapou</w:t>
            </w:r>
          </w:p>
          <w:p w:rsidR="009966C6" w:rsidRDefault="009966C6" w:rsidP="00211E84">
            <w:r>
              <w:t>Čj – čtení s porozuměním</w:t>
            </w:r>
          </w:p>
          <w:p w:rsidR="009966C6" w:rsidRDefault="009966C6" w:rsidP="00211E84"/>
          <w:p w:rsidR="009966C6" w:rsidRDefault="009966C6" w:rsidP="00211E84">
            <w:r>
              <w:t>VMEGS – Evropa a svět nás zajímá</w:t>
            </w:r>
          </w:p>
          <w:p w:rsidR="009966C6" w:rsidRDefault="009966C6" w:rsidP="00211E84">
            <w:r>
              <w:t>VMEGS – objevujeme Evropu a svět</w:t>
            </w:r>
          </w:p>
          <w:p w:rsidR="009966C6" w:rsidRDefault="009966C6" w:rsidP="00211E84">
            <w:r>
              <w:t>VMEGS – jsme Evropané</w:t>
            </w:r>
          </w:p>
        </w:tc>
        <w:tc>
          <w:tcPr>
            <w:tcW w:w="1800" w:type="dxa"/>
            <w:tcBorders>
              <w:top w:val="single" w:sz="12" w:space="0" w:color="auto"/>
            </w:tcBorders>
          </w:tcPr>
          <w:p w:rsidR="009966C6" w:rsidRPr="00DF10C5" w:rsidRDefault="009966C6" w:rsidP="00211E84"/>
        </w:tc>
      </w:tr>
      <w:tr w:rsidR="009966C6" w:rsidTr="00211E84">
        <w:trPr>
          <w:trHeight w:val="676"/>
        </w:trPr>
        <w:tc>
          <w:tcPr>
            <w:tcW w:w="3060" w:type="dxa"/>
          </w:tcPr>
          <w:p w:rsidR="009966C6" w:rsidRDefault="009966C6" w:rsidP="00211E84">
            <w:r>
              <w:t>rozlišuje mezi náčrty, plány a základními typy map, vyhledává jednoduché údaje o přírodních podmínkách a sídlištích lidí na mapách naší republiky, Evropy a polokoulí</w:t>
            </w:r>
          </w:p>
        </w:tc>
        <w:tc>
          <w:tcPr>
            <w:tcW w:w="3420" w:type="dxa"/>
          </w:tcPr>
          <w:p w:rsidR="009966C6" w:rsidRDefault="009966C6" w:rsidP="00DB5690">
            <w:pPr>
              <w:numPr>
                <w:ilvl w:val="0"/>
                <w:numId w:val="195"/>
              </w:numPr>
            </w:pPr>
            <w:r>
              <w:t>rozlišuje mezi náčrty, plány a základními typy map; vyhledává jednoduché údaje o přírodních podmínkách a sídlištích lidí na mapách naší republiky, Evropy a polokoulí</w:t>
            </w:r>
          </w:p>
        </w:tc>
        <w:tc>
          <w:tcPr>
            <w:tcW w:w="3060" w:type="dxa"/>
          </w:tcPr>
          <w:p w:rsidR="009966C6" w:rsidRDefault="009966C6" w:rsidP="00211E84">
            <w:r>
              <w:t>orientace podle náčrtů, plánů a map, zeměpisné pojmy</w:t>
            </w:r>
          </w:p>
        </w:tc>
        <w:tc>
          <w:tcPr>
            <w:tcW w:w="2340" w:type="dxa"/>
          </w:tcPr>
          <w:p w:rsidR="009966C6" w:rsidRDefault="009966C6" w:rsidP="00211E84">
            <w:r>
              <w:t>M – vyhledává, sbírá a třídí data</w:t>
            </w:r>
          </w:p>
        </w:tc>
        <w:tc>
          <w:tcPr>
            <w:tcW w:w="1800" w:type="dxa"/>
          </w:tcPr>
          <w:p w:rsidR="009966C6" w:rsidRPr="00DF10C5" w:rsidRDefault="009966C6" w:rsidP="00211E84"/>
        </w:tc>
      </w:tr>
      <w:tr w:rsidR="009966C6" w:rsidTr="00211E84">
        <w:trPr>
          <w:trHeight w:val="676"/>
        </w:trPr>
        <w:tc>
          <w:tcPr>
            <w:tcW w:w="3060" w:type="dxa"/>
          </w:tcPr>
          <w:p w:rsidR="009966C6" w:rsidRDefault="009966C6" w:rsidP="00211E84">
            <w:r>
              <w:t>vyhledává typické regionální zvláštnosti přírody, osídlení, hospodářství a kultury, jednoduchým způsobem posoudí jejich význam z hlediska přírodního, historického, politického, správního a vlastnického</w:t>
            </w:r>
          </w:p>
        </w:tc>
        <w:tc>
          <w:tcPr>
            <w:tcW w:w="3420" w:type="dxa"/>
          </w:tcPr>
          <w:p w:rsidR="009966C6" w:rsidRDefault="009966C6" w:rsidP="00DB5690">
            <w:pPr>
              <w:numPr>
                <w:ilvl w:val="0"/>
                <w:numId w:val="196"/>
              </w:numPr>
            </w:pPr>
            <w:r>
              <w:t>vyhledává typické regionální zvláštnosti přírody, osídlení, hospodářství a kultury, jednoduchým způsobem posoudí jejich význam</w:t>
            </w:r>
          </w:p>
        </w:tc>
        <w:tc>
          <w:tcPr>
            <w:tcW w:w="3060" w:type="dxa"/>
          </w:tcPr>
          <w:p w:rsidR="009966C6" w:rsidRDefault="009966C6" w:rsidP="00211E84">
            <w:r>
              <w:t>ČR – zeměpisné, hospodářské, politické a zemědělské podmínky</w:t>
            </w:r>
          </w:p>
          <w:p w:rsidR="009966C6" w:rsidRDefault="009966C6" w:rsidP="00211E84">
            <w:r>
              <w:t>Evropa – státy a města, přírodní podmínky</w:t>
            </w:r>
          </w:p>
        </w:tc>
        <w:tc>
          <w:tcPr>
            <w:tcW w:w="2340" w:type="dxa"/>
          </w:tcPr>
          <w:p w:rsidR="009966C6" w:rsidRDefault="009966C6" w:rsidP="00211E84"/>
        </w:tc>
        <w:tc>
          <w:tcPr>
            <w:tcW w:w="1800" w:type="dxa"/>
          </w:tcPr>
          <w:p w:rsidR="009966C6" w:rsidRPr="00DF10C5" w:rsidRDefault="009966C6" w:rsidP="00211E84"/>
        </w:tc>
      </w:tr>
      <w:tr w:rsidR="009966C6" w:rsidTr="00211E84">
        <w:trPr>
          <w:trHeight w:val="676"/>
        </w:trPr>
        <w:tc>
          <w:tcPr>
            <w:tcW w:w="3060" w:type="dxa"/>
          </w:tcPr>
          <w:p w:rsidR="009966C6" w:rsidRDefault="009966C6" w:rsidP="00211E84">
            <w:r>
              <w:t>zprostředkuje ostatním zkušenosti, zážitky a zajímavosti z vlastních cest a porovná způsob života a přírodu v naší vlasti i v jiných zemích</w:t>
            </w:r>
          </w:p>
        </w:tc>
        <w:tc>
          <w:tcPr>
            <w:tcW w:w="3420" w:type="dxa"/>
          </w:tcPr>
          <w:p w:rsidR="009966C6" w:rsidRDefault="009966C6" w:rsidP="00DB5690">
            <w:pPr>
              <w:numPr>
                <w:ilvl w:val="0"/>
                <w:numId w:val="197"/>
              </w:numPr>
            </w:pPr>
            <w:r>
              <w:t>zprostředkuje, vyjadřuje ostatním zkušenosti, zážitky a zajímavosti z vlastních cest a porovná způsob života a přírodu v naší vlasti i v jiných zemích</w:t>
            </w:r>
          </w:p>
        </w:tc>
        <w:tc>
          <w:tcPr>
            <w:tcW w:w="3060" w:type="dxa"/>
          </w:tcPr>
          <w:p w:rsidR="009966C6" w:rsidRDefault="009966C6" w:rsidP="00211E84">
            <w:r>
              <w:t>předávání osobních zkušeností z cest</w:t>
            </w:r>
          </w:p>
          <w:p w:rsidR="009966C6" w:rsidRDefault="009966C6" w:rsidP="00211E84">
            <w:r>
              <w:t>naše vlast</w:t>
            </w:r>
          </w:p>
          <w:p w:rsidR="009966C6" w:rsidRDefault="009966C6" w:rsidP="00211E84">
            <w:r>
              <w:t>Evropa a svět</w:t>
            </w:r>
          </w:p>
        </w:tc>
        <w:tc>
          <w:tcPr>
            <w:tcW w:w="2340" w:type="dxa"/>
          </w:tcPr>
          <w:p w:rsidR="009966C6" w:rsidRDefault="009966C6" w:rsidP="00211E84">
            <w:r>
              <w:t>Čj – vypravování, zážitky z cest</w:t>
            </w:r>
          </w:p>
        </w:tc>
        <w:tc>
          <w:tcPr>
            <w:tcW w:w="1800" w:type="dxa"/>
          </w:tcPr>
          <w:p w:rsidR="009966C6" w:rsidRPr="00DF10C5" w:rsidRDefault="009966C6" w:rsidP="00211E84"/>
        </w:tc>
      </w:tr>
      <w:tr w:rsidR="009966C6" w:rsidTr="00211E84">
        <w:trPr>
          <w:trHeight w:val="676"/>
        </w:trPr>
        <w:tc>
          <w:tcPr>
            <w:tcW w:w="3060" w:type="dxa"/>
          </w:tcPr>
          <w:p w:rsidR="009966C6" w:rsidRDefault="009966C6" w:rsidP="00211E84">
            <w:r>
              <w:t>rozlišuje hlavní orgány státní moci a některé jejich zástupce, symboly našeho státu a jejich význam</w:t>
            </w:r>
          </w:p>
        </w:tc>
        <w:tc>
          <w:tcPr>
            <w:tcW w:w="3420" w:type="dxa"/>
          </w:tcPr>
          <w:p w:rsidR="009966C6" w:rsidRDefault="009966C6" w:rsidP="00DB5690">
            <w:pPr>
              <w:numPr>
                <w:ilvl w:val="0"/>
                <w:numId w:val="198"/>
              </w:numPr>
            </w:pPr>
            <w:r>
              <w:t>seznamuje se s hlavními orgány státní moci a s některými jejich zástupci, symboly našeho státu a jejich význam</w:t>
            </w:r>
          </w:p>
        </w:tc>
        <w:tc>
          <w:tcPr>
            <w:tcW w:w="3060" w:type="dxa"/>
          </w:tcPr>
          <w:p w:rsidR="009966C6" w:rsidRDefault="009966C6" w:rsidP="00211E84">
            <w:r>
              <w:t>ČR – státní zřízení, orgány státní moci, státní symboly, významné osobnosti naší politiky</w:t>
            </w:r>
          </w:p>
          <w:p w:rsidR="009966C6" w:rsidRDefault="009966C6" w:rsidP="00211E84">
            <w:r>
              <w:t>ČR – součást EU</w:t>
            </w:r>
          </w:p>
        </w:tc>
        <w:tc>
          <w:tcPr>
            <w:tcW w:w="2340" w:type="dxa"/>
          </w:tcPr>
          <w:p w:rsidR="009966C6" w:rsidRDefault="009966C6" w:rsidP="00211E84">
            <w:r>
              <w:t>VDO – formy participace občanů v politickém životě</w:t>
            </w:r>
          </w:p>
        </w:tc>
        <w:tc>
          <w:tcPr>
            <w:tcW w:w="1800" w:type="dxa"/>
          </w:tcPr>
          <w:p w:rsidR="009966C6" w:rsidRPr="00DF10C5" w:rsidRDefault="009966C6" w:rsidP="00211E84"/>
        </w:tc>
      </w:tr>
      <w:tr w:rsidR="009966C6" w:rsidTr="00211E84">
        <w:trPr>
          <w:trHeight w:val="676"/>
        </w:trPr>
        <w:tc>
          <w:tcPr>
            <w:tcW w:w="3060" w:type="dxa"/>
          </w:tcPr>
          <w:p w:rsidR="009966C6" w:rsidRDefault="009966C6" w:rsidP="00211E84">
            <w:r>
              <w:t>vyjádří na základě vlastních zkušeností základní vztahy mezi lidmi, vyvodí a dodržuje pravidla pro soužití ve škole mezi chlapci a dívkami, v rodině, v obci (městě)</w:t>
            </w:r>
          </w:p>
        </w:tc>
        <w:tc>
          <w:tcPr>
            <w:tcW w:w="3420" w:type="dxa"/>
          </w:tcPr>
          <w:p w:rsidR="009966C6" w:rsidRDefault="009966C6" w:rsidP="00DB5690">
            <w:pPr>
              <w:numPr>
                <w:ilvl w:val="0"/>
                <w:numId w:val="199"/>
              </w:numPr>
            </w:pPr>
            <w:r>
              <w:t>vyjádří svými slovy na základě vlastních zkušeností základní vztahy mezi lidmi, vyvodí a dodržuje pravidla pro soužití ve škole mezi chlapci a dívkami, v rodině, v obci (městě)</w:t>
            </w:r>
          </w:p>
        </w:tc>
        <w:tc>
          <w:tcPr>
            <w:tcW w:w="3060" w:type="dxa"/>
          </w:tcPr>
          <w:p w:rsidR="009966C6" w:rsidRDefault="009966C6" w:rsidP="00211E84">
            <w:r>
              <w:t xml:space="preserve">mezilidské vztahy, pravidla slušného chování </w:t>
            </w:r>
          </w:p>
          <w:p w:rsidR="009966C6" w:rsidRDefault="009966C6" w:rsidP="00211E84">
            <w:r>
              <w:t>člověk ve společnosti</w:t>
            </w:r>
          </w:p>
          <w:p w:rsidR="009966C6" w:rsidRPr="008D6747" w:rsidRDefault="009966C6" w:rsidP="00211E84">
            <w:pPr>
              <w:rPr>
                <w:color w:val="C00000"/>
              </w:rPr>
            </w:pPr>
            <w:r>
              <w:rPr>
                <w:color w:val="C00000"/>
              </w:rPr>
              <w:t>ohleduplnost, etické zásady, zvládaní vlastní emocionality, rizikové situace, rizikové chování, předcházení konfliktům</w:t>
            </w:r>
          </w:p>
        </w:tc>
        <w:tc>
          <w:tcPr>
            <w:tcW w:w="2340" w:type="dxa"/>
          </w:tcPr>
          <w:p w:rsidR="009966C6" w:rsidRDefault="009966C6" w:rsidP="00211E84">
            <w:r>
              <w:t>Čj – komunikační a slohová výchova (vyprávění o rodině)</w:t>
            </w:r>
          </w:p>
          <w:p w:rsidR="009966C6" w:rsidRDefault="009966C6" w:rsidP="00211E84"/>
          <w:p w:rsidR="009966C6" w:rsidRDefault="009966C6" w:rsidP="00211E84">
            <w:r>
              <w:t>MKV – etnický původ</w:t>
            </w:r>
          </w:p>
          <w:p w:rsidR="009966C6" w:rsidRDefault="009966C6" w:rsidP="00211E84">
            <w:r>
              <w:t>MKV – princip sociálního smíru a solidarity</w:t>
            </w:r>
          </w:p>
        </w:tc>
        <w:tc>
          <w:tcPr>
            <w:tcW w:w="1800" w:type="dxa"/>
          </w:tcPr>
          <w:p w:rsidR="009966C6" w:rsidRPr="00DF10C5" w:rsidRDefault="009966C6" w:rsidP="00211E84"/>
        </w:tc>
      </w:tr>
      <w:tr w:rsidR="009966C6" w:rsidTr="00211E84">
        <w:trPr>
          <w:trHeight w:val="676"/>
        </w:trPr>
        <w:tc>
          <w:tcPr>
            <w:tcW w:w="3060" w:type="dxa"/>
          </w:tcPr>
          <w:p w:rsidR="009966C6" w:rsidRDefault="009966C6" w:rsidP="00211E84">
            <w:r>
              <w:t>rozlišuje základní rozdíly mezi jednotlivci, obhájí při konkrétních činnostech své názory, popřípadě připustí svůj omyl, dohodne se na společném postupu a řešení se spolužáky</w:t>
            </w:r>
          </w:p>
        </w:tc>
        <w:tc>
          <w:tcPr>
            <w:tcW w:w="3420" w:type="dxa"/>
          </w:tcPr>
          <w:p w:rsidR="009966C6" w:rsidRDefault="009966C6" w:rsidP="00DB5690">
            <w:pPr>
              <w:numPr>
                <w:ilvl w:val="0"/>
                <w:numId w:val="191"/>
              </w:numPr>
            </w:pPr>
            <w:r>
              <w:t>rozlišuje základní vlastnost mezi jednotlivci, obhájí při konkrétních činnostech své názory, popřípadě připustí svůj omyl, dohodne se na společném postupu a řešení se spolužáky</w:t>
            </w:r>
          </w:p>
        </w:tc>
        <w:tc>
          <w:tcPr>
            <w:tcW w:w="3060" w:type="dxa"/>
          </w:tcPr>
          <w:p w:rsidR="009966C6" w:rsidRDefault="009966C6" w:rsidP="00211E84">
            <w:r>
              <w:t>pravidla dialogu, vlastnosti lidí, komunikace mezi lidmi, mezilidské vztahy (hodnoty, postoje, praktická etika)</w:t>
            </w:r>
          </w:p>
        </w:tc>
        <w:tc>
          <w:tcPr>
            <w:tcW w:w="2340" w:type="dxa"/>
          </w:tcPr>
          <w:p w:rsidR="009966C6" w:rsidRDefault="009966C6" w:rsidP="00211E84">
            <w:r>
              <w:t>Čj – rozhovor, přídavná jména (vlastnosti lidí, praktická etika), bajka (vlastnosti lidí)</w:t>
            </w:r>
          </w:p>
        </w:tc>
        <w:tc>
          <w:tcPr>
            <w:tcW w:w="1800" w:type="dxa"/>
          </w:tcPr>
          <w:p w:rsidR="009966C6" w:rsidRPr="00DF10C5" w:rsidRDefault="009966C6" w:rsidP="00211E84"/>
        </w:tc>
      </w:tr>
      <w:tr w:rsidR="009966C6" w:rsidTr="00211E84">
        <w:trPr>
          <w:trHeight w:val="676"/>
        </w:trPr>
        <w:tc>
          <w:tcPr>
            <w:tcW w:w="3060" w:type="dxa"/>
          </w:tcPr>
          <w:p w:rsidR="009966C6" w:rsidRDefault="009966C6" w:rsidP="00211E84">
            <w:r>
              <w:t>rozpozná ve svém okolí jednání a chování, která se už tolerovat nemohou a která porušují základní lidská práva nebo demokratické principy</w:t>
            </w:r>
          </w:p>
        </w:tc>
        <w:tc>
          <w:tcPr>
            <w:tcW w:w="3420" w:type="dxa"/>
          </w:tcPr>
          <w:p w:rsidR="009966C6" w:rsidRDefault="009966C6" w:rsidP="00DB5690">
            <w:pPr>
              <w:numPr>
                <w:ilvl w:val="0"/>
                <w:numId w:val="191"/>
              </w:numPr>
            </w:pPr>
            <w:r>
              <w:t>rozpozná ve svém okolí jednání a chování, která se už tolerovat nemohou a která porušují základní lidská práva nebo demokratické principy</w:t>
            </w:r>
          </w:p>
        </w:tc>
        <w:tc>
          <w:tcPr>
            <w:tcW w:w="3060" w:type="dxa"/>
          </w:tcPr>
          <w:p w:rsidR="009966C6" w:rsidRDefault="009966C6" w:rsidP="00211E84">
            <w:r>
              <w:t xml:space="preserve">lidská práva a práva dítěte </w:t>
            </w:r>
          </w:p>
          <w:p w:rsidR="009966C6" w:rsidRDefault="009966C6" w:rsidP="00211E84">
            <w:r>
              <w:t>pravidla slušného chování</w:t>
            </w:r>
          </w:p>
          <w:p w:rsidR="009966C6" w:rsidRDefault="009966C6" w:rsidP="00211E84">
            <w:r>
              <w:t>právo a spravedlnost</w:t>
            </w:r>
          </w:p>
          <w:p w:rsidR="009966C6" w:rsidRPr="008D6747" w:rsidRDefault="009966C6" w:rsidP="00211E84">
            <w:pPr>
              <w:rPr>
                <w:color w:val="C00000"/>
              </w:rPr>
            </w:pPr>
            <w:r>
              <w:t xml:space="preserve">protiprávní jednání, </w:t>
            </w:r>
            <w:r>
              <w:rPr>
                <w:color w:val="C00000"/>
              </w:rPr>
              <w:t>korupce</w:t>
            </w:r>
          </w:p>
          <w:p w:rsidR="009966C6" w:rsidRDefault="009966C6" w:rsidP="00211E84">
            <w:pPr>
              <w:rPr>
                <w:color w:val="C00000"/>
              </w:rPr>
            </w:pPr>
            <w:r w:rsidRPr="008D6747">
              <w:rPr>
                <w:color w:val="C00000"/>
              </w:rPr>
              <w:t>principy demokracie</w:t>
            </w:r>
          </w:p>
          <w:p w:rsidR="009966C6" w:rsidRPr="008D6747" w:rsidRDefault="009966C6" w:rsidP="00211E84">
            <w:pPr>
              <w:rPr>
                <w:color w:val="C00000"/>
              </w:rPr>
            </w:pPr>
          </w:p>
        </w:tc>
        <w:tc>
          <w:tcPr>
            <w:tcW w:w="2340" w:type="dxa"/>
          </w:tcPr>
          <w:p w:rsidR="009966C6" w:rsidRDefault="009966C6" w:rsidP="00211E84">
            <w:r>
              <w:t>Čj – spisovná a nespisovná výslovnost</w:t>
            </w:r>
          </w:p>
          <w:p w:rsidR="009966C6" w:rsidRDefault="009966C6" w:rsidP="00211E84"/>
          <w:p w:rsidR="009966C6" w:rsidRDefault="009966C6" w:rsidP="00211E84">
            <w:r>
              <w:t>VDO – občan, občanská společnost a stát</w:t>
            </w:r>
          </w:p>
          <w:p w:rsidR="009966C6" w:rsidRDefault="009966C6" w:rsidP="00211E84">
            <w:r>
              <w:t>VDO – principy demokracie jako formy vlády a způsobu rozhodování</w:t>
            </w:r>
          </w:p>
        </w:tc>
        <w:tc>
          <w:tcPr>
            <w:tcW w:w="1800" w:type="dxa"/>
          </w:tcPr>
          <w:p w:rsidR="009966C6" w:rsidRPr="00DF10C5" w:rsidRDefault="009966C6" w:rsidP="00211E84"/>
        </w:tc>
      </w:tr>
      <w:tr w:rsidR="009966C6" w:rsidTr="00211E84">
        <w:trPr>
          <w:trHeight w:val="676"/>
        </w:trPr>
        <w:tc>
          <w:tcPr>
            <w:tcW w:w="3060" w:type="dxa"/>
          </w:tcPr>
          <w:p w:rsidR="009966C6" w:rsidRDefault="009966C6" w:rsidP="00211E84">
            <w:r>
              <w:t>rozlišuje základní formy vlastnictví; používá peníze v běžných situacích</w:t>
            </w:r>
          </w:p>
        </w:tc>
        <w:tc>
          <w:tcPr>
            <w:tcW w:w="3420" w:type="dxa"/>
          </w:tcPr>
          <w:p w:rsidR="009966C6" w:rsidRDefault="009966C6" w:rsidP="00DB5690">
            <w:pPr>
              <w:numPr>
                <w:ilvl w:val="0"/>
                <w:numId w:val="191"/>
              </w:numPr>
            </w:pPr>
            <w:r>
              <w:t>rozlišuje základní formy vlastnictví; používá peníze v běžných situacích</w:t>
            </w:r>
          </w:p>
        </w:tc>
        <w:tc>
          <w:tcPr>
            <w:tcW w:w="3060" w:type="dxa"/>
          </w:tcPr>
          <w:p w:rsidR="009966C6" w:rsidRDefault="009966C6" w:rsidP="00211E84">
            <w:r>
              <w:t>základní formy vlastnictví, peníze a jejich používání</w:t>
            </w:r>
          </w:p>
          <w:p w:rsidR="009966C6" w:rsidRDefault="009966C6" w:rsidP="00211E84">
            <w:r>
              <w:t>hospodářství</w:t>
            </w:r>
          </w:p>
          <w:p w:rsidR="009966C6" w:rsidRPr="008D6747" w:rsidRDefault="009966C6" w:rsidP="00211E84">
            <w:pPr>
              <w:rPr>
                <w:color w:val="C00000"/>
              </w:rPr>
            </w:pPr>
            <w:r>
              <w:t xml:space="preserve">právní ochrana občanů a majetku, </w:t>
            </w:r>
            <w:r>
              <w:rPr>
                <w:color w:val="C00000"/>
              </w:rPr>
              <w:t>včetně nároku na reklamaci</w:t>
            </w:r>
          </w:p>
        </w:tc>
        <w:tc>
          <w:tcPr>
            <w:tcW w:w="2340" w:type="dxa"/>
          </w:tcPr>
          <w:p w:rsidR="009966C6" w:rsidRDefault="009966C6" w:rsidP="00211E84">
            <w:r>
              <w:t>M – slovní úlohy, zaokrouhlování, početní operace s přirozenými čísly</w:t>
            </w:r>
          </w:p>
          <w:p w:rsidR="009966C6" w:rsidRDefault="009966C6" w:rsidP="00211E84">
            <w:r>
              <w:t>Čj – způsoby písemného styku (složenka)</w:t>
            </w:r>
          </w:p>
        </w:tc>
        <w:tc>
          <w:tcPr>
            <w:tcW w:w="1800" w:type="dxa"/>
          </w:tcPr>
          <w:p w:rsidR="009966C6" w:rsidRPr="00DF10C5" w:rsidRDefault="009966C6" w:rsidP="00211E84"/>
        </w:tc>
      </w:tr>
      <w:tr w:rsidR="009966C6" w:rsidTr="00211E84">
        <w:trPr>
          <w:trHeight w:val="676"/>
        </w:trPr>
        <w:tc>
          <w:tcPr>
            <w:tcW w:w="3060" w:type="dxa"/>
          </w:tcPr>
          <w:p w:rsidR="009966C6" w:rsidRDefault="009966C6" w:rsidP="00211E84">
            <w:r>
              <w:t>poukáže v nejbližším společenském a přírodním prostředí na změny a některé problémy a navrhne možnosti zlepšení životního prostředí obce (města)</w:t>
            </w:r>
          </w:p>
        </w:tc>
        <w:tc>
          <w:tcPr>
            <w:tcW w:w="3420" w:type="dxa"/>
          </w:tcPr>
          <w:p w:rsidR="009966C6" w:rsidRDefault="009966C6" w:rsidP="00DB5690">
            <w:pPr>
              <w:numPr>
                <w:ilvl w:val="0"/>
                <w:numId w:val="191"/>
              </w:numPr>
            </w:pPr>
            <w:r>
              <w:t>vyjadřuje svůj vztah k přírodě a poukazuje na změny a problémy v nejbližším společenském a přírodním prostředí, navrhuje možnosti zlepšení životního prostředí obce (města)</w:t>
            </w:r>
          </w:p>
        </w:tc>
        <w:tc>
          <w:tcPr>
            <w:tcW w:w="3060" w:type="dxa"/>
          </w:tcPr>
          <w:p w:rsidR="009966C6" w:rsidRDefault="009966C6" w:rsidP="00211E84">
            <w:r>
              <w:t>vztah člověka k životnímu prostředí, základní globální problémy</w:t>
            </w:r>
          </w:p>
          <w:p w:rsidR="009966C6" w:rsidRDefault="009966C6" w:rsidP="00211E84">
            <w:r>
              <w:t>člověk a prostředí</w:t>
            </w:r>
          </w:p>
        </w:tc>
        <w:tc>
          <w:tcPr>
            <w:tcW w:w="2340" w:type="dxa"/>
          </w:tcPr>
          <w:p w:rsidR="009966C6" w:rsidRDefault="009966C6" w:rsidP="00211E84"/>
        </w:tc>
        <w:tc>
          <w:tcPr>
            <w:tcW w:w="1800" w:type="dxa"/>
          </w:tcPr>
          <w:p w:rsidR="009966C6" w:rsidRPr="00DF10C5" w:rsidRDefault="009966C6" w:rsidP="00211E84"/>
        </w:tc>
      </w:tr>
      <w:tr w:rsidR="009966C6" w:rsidTr="00211E84">
        <w:trPr>
          <w:trHeight w:val="676"/>
        </w:trPr>
        <w:tc>
          <w:tcPr>
            <w:tcW w:w="3060" w:type="dxa"/>
          </w:tcPr>
          <w:p w:rsidR="009966C6" w:rsidRDefault="009966C6" w:rsidP="00211E84">
            <w:r>
              <w:t>pracuje s časovými údaji a využívá zjištěných údajů k pochopení vztahů mezi ději a mezi jevy</w:t>
            </w:r>
          </w:p>
        </w:tc>
        <w:tc>
          <w:tcPr>
            <w:tcW w:w="3420" w:type="dxa"/>
          </w:tcPr>
          <w:p w:rsidR="009966C6" w:rsidRDefault="009966C6" w:rsidP="00DB5690">
            <w:pPr>
              <w:numPr>
                <w:ilvl w:val="0"/>
                <w:numId w:val="191"/>
              </w:numPr>
            </w:pPr>
            <w:r>
              <w:t>pracuje s časovými údaji a využívá zjištěných údajů k pochopení vztahů mezi ději a mezi jevy</w:t>
            </w:r>
          </w:p>
        </w:tc>
        <w:tc>
          <w:tcPr>
            <w:tcW w:w="3060" w:type="dxa"/>
          </w:tcPr>
          <w:p w:rsidR="009966C6" w:rsidRDefault="009966C6" w:rsidP="00211E84">
            <w:r>
              <w:t>dějiny jako časový sled událostí, čas, časová osa, orientace na časové ose</w:t>
            </w:r>
          </w:p>
          <w:p w:rsidR="009966C6" w:rsidRDefault="009966C6" w:rsidP="00211E84">
            <w:r>
              <w:t>obrázky z našich dějin</w:t>
            </w:r>
          </w:p>
        </w:tc>
        <w:tc>
          <w:tcPr>
            <w:tcW w:w="2340" w:type="dxa"/>
          </w:tcPr>
          <w:p w:rsidR="009966C6" w:rsidRDefault="009966C6" w:rsidP="00211E84">
            <w:r>
              <w:t>M – tabulky, grafy, diagramy,orientace v čase</w:t>
            </w:r>
          </w:p>
        </w:tc>
        <w:tc>
          <w:tcPr>
            <w:tcW w:w="1800" w:type="dxa"/>
          </w:tcPr>
          <w:p w:rsidR="009966C6" w:rsidRPr="00DF10C5" w:rsidRDefault="009966C6" w:rsidP="00211E84"/>
        </w:tc>
      </w:tr>
      <w:tr w:rsidR="009966C6" w:rsidTr="00211E84">
        <w:trPr>
          <w:trHeight w:val="676"/>
        </w:trPr>
        <w:tc>
          <w:tcPr>
            <w:tcW w:w="3060" w:type="dxa"/>
          </w:tcPr>
          <w:p w:rsidR="009966C6" w:rsidRDefault="009966C6" w:rsidP="00211E84">
            <w:r>
              <w:t>využívá archivů, knihoven, sbírek umění, galerií jako informačních zdrojů pro pochopení minulosti ; zdůvodní základní význam chráněných částí přírody, nemovitých a movitých kulturních památek</w:t>
            </w:r>
          </w:p>
        </w:tc>
        <w:tc>
          <w:tcPr>
            <w:tcW w:w="3420" w:type="dxa"/>
          </w:tcPr>
          <w:p w:rsidR="009966C6" w:rsidRDefault="009966C6" w:rsidP="00DB5690">
            <w:pPr>
              <w:numPr>
                <w:ilvl w:val="0"/>
                <w:numId w:val="191"/>
              </w:numPr>
            </w:pPr>
            <w:r>
              <w:t>využívá archivů, knihoven, sbírek muzeí a galerií jako informačních zdrojů pro pochopení minulosti; zdůvodní základní význam chráněných částí přírody, nemovitých i movitých kulturních památek</w:t>
            </w:r>
          </w:p>
        </w:tc>
        <w:tc>
          <w:tcPr>
            <w:tcW w:w="3060" w:type="dxa"/>
          </w:tcPr>
          <w:p w:rsidR="009966C6" w:rsidRDefault="009966C6" w:rsidP="00211E84">
            <w:r>
              <w:t>obrázky z našich dějin</w:t>
            </w:r>
          </w:p>
          <w:p w:rsidR="009966C6" w:rsidRDefault="009966C6" w:rsidP="00211E84">
            <w:r>
              <w:t>regionální památky</w:t>
            </w:r>
          </w:p>
          <w:p w:rsidR="009966C6" w:rsidRDefault="009966C6" w:rsidP="00211E84">
            <w:r>
              <w:t>chráněná území</w:t>
            </w:r>
          </w:p>
          <w:p w:rsidR="009966C6" w:rsidRDefault="009966C6" w:rsidP="00211E84">
            <w:r>
              <w:t>národní kulturní památky</w:t>
            </w:r>
          </w:p>
        </w:tc>
        <w:tc>
          <w:tcPr>
            <w:tcW w:w="2340" w:type="dxa"/>
          </w:tcPr>
          <w:p w:rsidR="009966C6" w:rsidRDefault="009966C6" w:rsidP="00211E84">
            <w:r>
              <w:t>Čj – knihovnická lekce v místní a školní knihovně, práce s textem, typy uměleckých textů (pověsti)</w:t>
            </w:r>
          </w:p>
          <w:p w:rsidR="009966C6" w:rsidRDefault="009966C6" w:rsidP="00211E84">
            <w:r>
              <w:t>Vv – kresba podle předlohy</w:t>
            </w:r>
          </w:p>
        </w:tc>
        <w:tc>
          <w:tcPr>
            <w:tcW w:w="1800" w:type="dxa"/>
          </w:tcPr>
          <w:p w:rsidR="009966C6" w:rsidRPr="00DF10C5" w:rsidRDefault="009966C6" w:rsidP="00211E84"/>
        </w:tc>
      </w:tr>
      <w:tr w:rsidR="009966C6" w:rsidTr="00211E84">
        <w:trPr>
          <w:trHeight w:val="676"/>
        </w:trPr>
        <w:tc>
          <w:tcPr>
            <w:tcW w:w="3060" w:type="dxa"/>
          </w:tcPr>
          <w:p w:rsidR="009966C6" w:rsidRDefault="009966C6" w:rsidP="00211E84">
            <w:r>
              <w:t>rozeznává současné a minulé a orientuje se v hlavních reáliích minulosti a současnosti naší vlasti s využitím regionálních specifik</w:t>
            </w:r>
          </w:p>
        </w:tc>
        <w:tc>
          <w:tcPr>
            <w:tcW w:w="3420" w:type="dxa"/>
          </w:tcPr>
          <w:p w:rsidR="009966C6" w:rsidRDefault="009966C6" w:rsidP="00DB5690">
            <w:pPr>
              <w:numPr>
                <w:ilvl w:val="0"/>
                <w:numId w:val="191"/>
              </w:numPr>
            </w:pPr>
            <w:r>
              <w:t>rozeznává současné a minulé a orientuje se v hlavních reáliích minulosti a současnosti naší vlasti s využitím regionálních specifik</w:t>
            </w:r>
          </w:p>
        </w:tc>
        <w:tc>
          <w:tcPr>
            <w:tcW w:w="3060" w:type="dxa"/>
          </w:tcPr>
          <w:p w:rsidR="009966C6" w:rsidRDefault="009966C6" w:rsidP="00211E84">
            <w:r>
              <w:t>obrazy z našich dějin</w:t>
            </w:r>
          </w:p>
        </w:tc>
        <w:tc>
          <w:tcPr>
            <w:tcW w:w="2340" w:type="dxa"/>
          </w:tcPr>
          <w:p w:rsidR="009966C6" w:rsidRDefault="009966C6" w:rsidP="00211E84">
            <w:r>
              <w:t>Čj – literární druhy a žánry (balady)</w:t>
            </w:r>
          </w:p>
        </w:tc>
        <w:tc>
          <w:tcPr>
            <w:tcW w:w="1800" w:type="dxa"/>
          </w:tcPr>
          <w:p w:rsidR="009966C6" w:rsidRPr="00DF10C5" w:rsidRDefault="009966C6" w:rsidP="00211E84"/>
        </w:tc>
      </w:tr>
      <w:tr w:rsidR="009966C6" w:rsidTr="00211E84">
        <w:trPr>
          <w:trHeight w:val="676"/>
        </w:trPr>
        <w:tc>
          <w:tcPr>
            <w:tcW w:w="3060" w:type="dxa"/>
          </w:tcPr>
          <w:p w:rsidR="009966C6" w:rsidRDefault="009966C6" w:rsidP="00211E84">
            <w:r>
              <w:t>srovnává a hodnotí na vybraných ukázkách způsob života a práce předků na našem území v minulosti a současnosti s využitím regionálních specifik</w:t>
            </w:r>
          </w:p>
        </w:tc>
        <w:tc>
          <w:tcPr>
            <w:tcW w:w="3420" w:type="dxa"/>
          </w:tcPr>
          <w:p w:rsidR="009966C6" w:rsidRDefault="009966C6" w:rsidP="00DB5690">
            <w:pPr>
              <w:numPr>
                <w:ilvl w:val="0"/>
                <w:numId w:val="191"/>
              </w:numPr>
            </w:pPr>
            <w:r>
              <w:t>srovnává a hodnotí na vybraných ukázkách způsob života a práce předků na našem území v minulosti a současnosti s využitím regionálních specifik</w:t>
            </w:r>
          </w:p>
        </w:tc>
        <w:tc>
          <w:tcPr>
            <w:tcW w:w="3060" w:type="dxa"/>
          </w:tcPr>
          <w:p w:rsidR="009966C6" w:rsidRDefault="009966C6" w:rsidP="00211E84">
            <w:r>
              <w:t>obrazy z našich dějin</w:t>
            </w:r>
          </w:p>
          <w:p w:rsidR="009966C6" w:rsidRDefault="009966C6" w:rsidP="00211E84">
            <w:r>
              <w:t>báje, mýty, pověsti</w:t>
            </w:r>
          </w:p>
        </w:tc>
        <w:tc>
          <w:tcPr>
            <w:tcW w:w="2340" w:type="dxa"/>
          </w:tcPr>
          <w:p w:rsidR="009966C6" w:rsidRDefault="009966C6" w:rsidP="00211E84">
            <w:r>
              <w:t>Hv – Bedřich Smetana, Antonín Dvořák, státní hymna ČR</w:t>
            </w:r>
          </w:p>
          <w:p w:rsidR="009966C6" w:rsidRDefault="009966C6" w:rsidP="00211E84">
            <w:r>
              <w:t>Čj – typy uměleckých textů (báje, mýty)</w:t>
            </w:r>
          </w:p>
        </w:tc>
        <w:tc>
          <w:tcPr>
            <w:tcW w:w="1800" w:type="dxa"/>
          </w:tcPr>
          <w:p w:rsidR="009966C6" w:rsidRPr="00DF10C5" w:rsidRDefault="009966C6" w:rsidP="00211E84"/>
        </w:tc>
      </w:tr>
      <w:tr w:rsidR="009966C6" w:rsidTr="00211E84">
        <w:trPr>
          <w:trHeight w:val="676"/>
        </w:trPr>
        <w:tc>
          <w:tcPr>
            <w:tcW w:w="3060" w:type="dxa"/>
          </w:tcPr>
          <w:p w:rsidR="009966C6" w:rsidRDefault="009966C6" w:rsidP="00211E84">
            <w:r>
              <w:t>objasní historické důvody pro zařazení státních svátků a významných dnů</w:t>
            </w:r>
          </w:p>
        </w:tc>
        <w:tc>
          <w:tcPr>
            <w:tcW w:w="3420" w:type="dxa"/>
          </w:tcPr>
          <w:p w:rsidR="009966C6" w:rsidRDefault="009966C6" w:rsidP="00DB5690">
            <w:pPr>
              <w:numPr>
                <w:ilvl w:val="0"/>
                <w:numId w:val="191"/>
              </w:numPr>
            </w:pPr>
            <w:r>
              <w:t>objasní historické důvody pro zařazení státních svátků a významných dnů</w:t>
            </w:r>
          </w:p>
        </w:tc>
        <w:tc>
          <w:tcPr>
            <w:tcW w:w="3060" w:type="dxa"/>
          </w:tcPr>
          <w:p w:rsidR="009966C6" w:rsidRDefault="009966C6" w:rsidP="00211E84">
            <w:r>
              <w:t>obrazy z našich dějin</w:t>
            </w:r>
          </w:p>
          <w:p w:rsidR="009966C6" w:rsidRDefault="009966C6" w:rsidP="00211E84">
            <w:r>
              <w:t>báje, mýty, pověsti</w:t>
            </w:r>
          </w:p>
        </w:tc>
        <w:tc>
          <w:tcPr>
            <w:tcW w:w="2340" w:type="dxa"/>
          </w:tcPr>
          <w:p w:rsidR="009966C6" w:rsidRDefault="009966C6" w:rsidP="00211E84">
            <w:r>
              <w:t>Čj – typy uměleckých textů (pověsti)</w:t>
            </w:r>
          </w:p>
        </w:tc>
        <w:tc>
          <w:tcPr>
            <w:tcW w:w="1800" w:type="dxa"/>
          </w:tcPr>
          <w:p w:rsidR="009966C6" w:rsidRPr="00DF10C5" w:rsidRDefault="009966C6" w:rsidP="00211E84"/>
        </w:tc>
      </w:tr>
    </w:tbl>
    <w:p w:rsidR="009966C6" w:rsidRDefault="009966C6" w:rsidP="009966C6">
      <w:pPr>
        <w:pStyle w:val="Nzev"/>
        <w:jc w:val="both"/>
        <w:rPr>
          <w:sz w:val="24"/>
        </w:rPr>
      </w:pPr>
    </w:p>
    <w:p w:rsidR="009966C6" w:rsidRPr="000F3A17" w:rsidRDefault="009966C6" w:rsidP="009966C6">
      <w:pPr>
        <w:pStyle w:val="Nzev"/>
        <w:jc w:val="both"/>
        <w:rPr>
          <w:sz w:val="24"/>
        </w:rPr>
      </w:pPr>
      <w:r>
        <w:rPr>
          <w:sz w:val="24"/>
        </w:rPr>
        <w:t>P</w:t>
      </w:r>
      <w:r w:rsidRPr="000F3A17">
        <w:rPr>
          <w:sz w:val="24"/>
        </w:rPr>
        <w:t>růřezová témata:</w:t>
      </w:r>
    </w:p>
    <w:p w:rsidR="009966C6" w:rsidRDefault="009966C6" w:rsidP="009966C6">
      <w:pPr>
        <w:pStyle w:val="Nzev"/>
        <w:jc w:val="both"/>
        <w:rPr>
          <w:b w:val="0"/>
          <w:bCs w:val="0"/>
          <w:sz w:val="24"/>
        </w:rPr>
      </w:pPr>
      <w:r w:rsidRPr="00F47D4E">
        <w:rPr>
          <w:b w:val="0"/>
          <w:bCs w:val="0"/>
          <w:sz w:val="24"/>
        </w:rPr>
        <w:tab/>
        <w:t xml:space="preserve">V rámci předmětu </w:t>
      </w:r>
      <w:r>
        <w:rPr>
          <w:b w:val="0"/>
          <w:bCs w:val="0"/>
          <w:sz w:val="24"/>
        </w:rPr>
        <w:t>vlastivěda</w:t>
      </w:r>
      <w:r w:rsidRPr="00F47D4E">
        <w:rPr>
          <w:b w:val="0"/>
          <w:bCs w:val="0"/>
          <w:sz w:val="24"/>
        </w:rPr>
        <w:t xml:space="preserve"> </w:t>
      </w:r>
      <w:r>
        <w:rPr>
          <w:b w:val="0"/>
          <w:bCs w:val="0"/>
          <w:sz w:val="24"/>
        </w:rPr>
        <w:t>jsou realizována tato průřezová témata:</w:t>
      </w:r>
    </w:p>
    <w:p w:rsidR="009966C6" w:rsidRPr="00CB01F6" w:rsidRDefault="009966C6" w:rsidP="00DB5690">
      <w:pPr>
        <w:numPr>
          <w:ilvl w:val="0"/>
          <w:numId w:val="89"/>
        </w:numPr>
        <w:tabs>
          <w:tab w:val="left" w:pos="284"/>
        </w:tabs>
        <w:jc w:val="both"/>
      </w:pPr>
      <w:r>
        <w:rPr>
          <w:i/>
        </w:rPr>
        <w:t>Občan, občanská společnost a stát</w:t>
      </w:r>
      <w:r>
        <w:t xml:space="preserve"> (VDO)</w:t>
      </w:r>
    </w:p>
    <w:p w:rsidR="009966C6" w:rsidRPr="00CB01F6" w:rsidRDefault="009966C6" w:rsidP="00DB5690">
      <w:pPr>
        <w:numPr>
          <w:ilvl w:val="0"/>
          <w:numId w:val="89"/>
        </w:numPr>
        <w:tabs>
          <w:tab w:val="left" w:pos="284"/>
        </w:tabs>
        <w:jc w:val="both"/>
      </w:pPr>
      <w:r>
        <w:rPr>
          <w:i/>
        </w:rPr>
        <w:t>Formy participace občanů v politickém životě</w:t>
      </w:r>
      <w:r>
        <w:t xml:space="preserve"> (VDO)</w:t>
      </w:r>
    </w:p>
    <w:p w:rsidR="009966C6" w:rsidRPr="00CB01F6" w:rsidRDefault="009966C6" w:rsidP="00DB5690">
      <w:pPr>
        <w:numPr>
          <w:ilvl w:val="0"/>
          <w:numId w:val="89"/>
        </w:numPr>
        <w:tabs>
          <w:tab w:val="left" w:pos="284"/>
        </w:tabs>
        <w:jc w:val="both"/>
      </w:pPr>
      <w:r>
        <w:rPr>
          <w:i/>
        </w:rPr>
        <w:t>Princip demokracie jako formy vlády a způsobu rozhodování</w:t>
      </w:r>
      <w:r>
        <w:t xml:space="preserve"> (VDO)</w:t>
      </w:r>
    </w:p>
    <w:p w:rsidR="009966C6" w:rsidRPr="00CB01F6" w:rsidRDefault="009966C6" w:rsidP="00DB5690">
      <w:pPr>
        <w:numPr>
          <w:ilvl w:val="0"/>
          <w:numId w:val="89"/>
        </w:numPr>
        <w:tabs>
          <w:tab w:val="left" w:pos="284"/>
        </w:tabs>
        <w:jc w:val="both"/>
      </w:pPr>
      <w:r>
        <w:rPr>
          <w:i/>
        </w:rPr>
        <w:t>Evropa a svět nás zajímá</w:t>
      </w:r>
      <w:r>
        <w:t xml:space="preserve"> (VMEGS)</w:t>
      </w:r>
    </w:p>
    <w:p w:rsidR="009966C6" w:rsidRPr="00CB01F6" w:rsidRDefault="009966C6" w:rsidP="00DB5690">
      <w:pPr>
        <w:numPr>
          <w:ilvl w:val="0"/>
          <w:numId w:val="89"/>
        </w:numPr>
        <w:tabs>
          <w:tab w:val="left" w:pos="284"/>
        </w:tabs>
        <w:jc w:val="both"/>
      </w:pPr>
      <w:r>
        <w:rPr>
          <w:i/>
        </w:rPr>
        <w:t>Objevujeme Evropu a svět</w:t>
      </w:r>
      <w:r>
        <w:t xml:space="preserve"> (VMEGS)</w:t>
      </w:r>
    </w:p>
    <w:p w:rsidR="009966C6" w:rsidRPr="00CB01F6" w:rsidRDefault="009966C6" w:rsidP="00DB5690">
      <w:pPr>
        <w:numPr>
          <w:ilvl w:val="0"/>
          <w:numId w:val="89"/>
        </w:numPr>
        <w:tabs>
          <w:tab w:val="left" w:pos="284"/>
        </w:tabs>
        <w:jc w:val="both"/>
      </w:pPr>
      <w:r>
        <w:rPr>
          <w:i/>
        </w:rPr>
        <w:t>Jsme Evropané</w:t>
      </w:r>
      <w:r>
        <w:t xml:space="preserve"> (VMEGS)</w:t>
      </w:r>
    </w:p>
    <w:p w:rsidR="009966C6" w:rsidRPr="00CB01F6" w:rsidRDefault="009966C6" w:rsidP="00DB5690">
      <w:pPr>
        <w:numPr>
          <w:ilvl w:val="0"/>
          <w:numId w:val="89"/>
        </w:numPr>
        <w:tabs>
          <w:tab w:val="left" w:pos="284"/>
        </w:tabs>
        <w:jc w:val="both"/>
      </w:pPr>
      <w:r>
        <w:rPr>
          <w:i/>
        </w:rPr>
        <w:t>Etnický původ</w:t>
      </w:r>
      <w:r>
        <w:t xml:space="preserve"> (MKV)</w:t>
      </w:r>
    </w:p>
    <w:p w:rsidR="009966C6" w:rsidRPr="00CB01F6" w:rsidRDefault="009966C6" w:rsidP="00DB5690">
      <w:pPr>
        <w:numPr>
          <w:ilvl w:val="0"/>
          <w:numId w:val="89"/>
        </w:numPr>
        <w:tabs>
          <w:tab w:val="left" w:pos="284"/>
        </w:tabs>
        <w:jc w:val="both"/>
      </w:pPr>
      <w:r>
        <w:rPr>
          <w:i/>
        </w:rPr>
        <w:t>Multikulturalita</w:t>
      </w:r>
      <w:r>
        <w:t xml:space="preserve"> (MKV)</w:t>
      </w:r>
    </w:p>
    <w:p w:rsidR="009966C6" w:rsidRPr="00CB01F6" w:rsidRDefault="009966C6" w:rsidP="00DB5690">
      <w:pPr>
        <w:numPr>
          <w:ilvl w:val="0"/>
          <w:numId w:val="89"/>
        </w:numPr>
        <w:tabs>
          <w:tab w:val="left" w:pos="284"/>
        </w:tabs>
        <w:jc w:val="both"/>
      </w:pPr>
      <w:r>
        <w:rPr>
          <w:i/>
        </w:rPr>
        <w:t>Princip sociálního smíru a solidarity</w:t>
      </w:r>
      <w:r>
        <w:t xml:space="preserve"> (MKV)</w:t>
      </w:r>
    </w:p>
    <w:p w:rsidR="009966C6" w:rsidRDefault="009966C6" w:rsidP="009966C6">
      <w:pPr>
        <w:pStyle w:val="Nadpis2"/>
        <w:spacing w:after="360"/>
        <w:rPr>
          <w:rFonts w:ascii="Times New Roman" w:hAnsi="Times New Roman" w:cs="Times New Roman"/>
          <w:b w:val="0"/>
          <w:bCs w:val="0"/>
          <w:i w:val="0"/>
          <w:iCs w:val="0"/>
          <w:sz w:val="32"/>
          <w:szCs w:val="24"/>
        </w:rPr>
        <w:sectPr w:rsidR="009966C6" w:rsidSect="00295D8B">
          <w:pgSz w:w="16838" w:h="11906" w:orient="landscape"/>
          <w:pgMar w:top="1418" w:right="1418" w:bottom="1418" w:left="1418" w:header="709" w:footer="709" w:gutter="0"/>
          <w:cols w:space="708"/>
          <w:docGrid w:linePitch="360"/>
        </w:sectPr>
      </w:pPr>
    </w:p>
    <w:p w:rsidR="00BB3920" w:rsidRPr="00BB3920" w:rsidRDefault="005B0253" w:rsidP="00BB3920">
      <w:pPr>
        <w:pStyle w:val="Nadpis3"/>
        <w:spacing w:after="120"/>
        <w:rPr>
          <w:rFonts w:ascii="Times New Roman" w:hAnsi="Times New Roman"/>
          <w:sz w:val="28"/>
        </w:rPr>
      </w:pPr>
      <w:bookmarkStart w:id="113" w:name="_Toc166427921"/>
      <w:bookmarkStart w:id="114" w:name="_Toc166427975"/>
      <w:bookmarkStart w:id="115" w:name="_Toc166428332"/>
      <w:bookmarkStart w:id="116" w:name="_Toc166428535"/>
      <w:bookmarkStart w:id="117" w:name="_Toc169364104"/>
      <w:bookmarkEnd w:id="104"/>
      <w:bookmarkEnd w:id="105"/>
      <w:bookmarkEnd w:id="106"/>
      <w:bookmarkEnd w:id="107"/>
      <w:r>
        <w:rPr>
          <w:rFonts w:ascii="Times New Roman" w:hAnsi="Times New Roman"/>
          <w:sz w:val="28"/>
        </w:rPr>
        <w:t>5.</w:t>
      </w:r>
      <w:r w:rsidR="006B2513">
        <w:rPr>
          <w:rFonts w:ascii="Times New Roman" w:hAnsi="Times New Roman"/>
          <w:sz w:val="28"/>
        </w:rPr>
        <w:t>9</w:t>
      </w:r>
      <w:r w:rsidR="004475AA">
        <w:rPr>
          <w:rFonts w:ascii="Times New Roman" w:hAnsi="Times New Roman"/>
          <w:sz w:val="28"/>
        </w:rPr>
        <w:tab/>
      </w:r>
      <w:r w:rsidR="00E96A9D">
        <w:rPr>
          <w:rFonts w:ascii="Times New Roman" w:hAnsi="Times New Roman"/>
          <w:sz w:val="28"/>
        </w:rPr>
        <w:t xml:space="preserve">Název předmětu: </w:t>
      </w:r>
      <w:r w:rsidR="00BB3920" w:rsidRPr="00BB3920">
        <w:rPr>
          <w:rFonts w:ascii="Times New Roman" w:hAnsi="Times New Roman"/>
          <w:sz w:val="28"/>
        </w:rPr>
        <w:t>Dějepis</w:t>
      </w:r>
      <w:bookmarkEnd w:id="113"/>
      <w:bookmarkEnd w:id="114"/>
      <w:bookmarkEnd w:id="115"/>
      <w:bookmarkEnd w:id="116"/>
      <w:bookmarkEnd w:id="117"/>
    </w:p>
    <w:p w:rsidR="00BB3920" w:rsidRPr="007779FF" w:rsidRDefault="00BB3920" w:rsidP="00BB3920">
      <w:pPr>
        <w:jc w:val="both"/>
        <w:rPr>
          <w:b/>
          <w:sz w:val="28"/>
          <w:szCs w:val="28"/>
        </w:rPr>
      </w:pPr>
      <w:r w:rsidRPr="007779FF">
        <w:rPr>
          <w:b/>
          <w:sz w:val="28"/>
          <w:szCs w:val="28"/>
        </w:rPr>
        <w:t xml:space="preserve">Charakteristika vyučovacího předmětu </w:t>
      </w:r>
      <w:r w:rsidR="005B0253">
        <w:rPr>
          <w:b/>
          <w:sz w:val="28"/>
          <w:szCs w:val="28"/>
        </w:rPr>
        <w:t>(pouze pro 2. stupeň)</w:t>
      </w:r>
    </w:p>
    <w:p w:rsidR="00BB3920" w:rsidRDefault="00BB3920" w:rsidP="00BB3920">
      <w:pPr>
        <w:jc w:val="both"/>
        <w:rPr>
          <w:sz w:val="28"/>
          <w:szCs w:val="28"/>
        </w:rPr>
      </w:pPr>
    </w:p>
    <w:p w:rsidR="00BB3920" w:rsidRDefault="00BB3920" w:rsidP="00BB3920">
      <w:pPr>
        <w:jc w:val="both"/>
        <w:rPr>
          <w:b/>
        </w:rPr>
      </w:pPr>
      <w:r>
        <w:rPr>
          <w:b/>
        </w:rPr>
        <w:t>Obsahové vymezení</w:t>
      </w:r>
    </w:p>
    <w:p w:rsidR="00BB3920" w:rsidRDefault="005B0253" w:rsidP="00BB3920">
      <w:pPr>
        <w:autoSpaceDE w:val="0"/>
        <w:autoSpaceDN w:val="0"/>
        <w:adjustRightInd w:val="0"/>
        <w:jc w:val="both"/>
      </w:pPr>
      <w:r>
        <w:t>Vyučovací předmět d</w:t>
      </w:r>
      <w:r w:rsidR="00BB3920">
        <w:t>ějepis je součástí vzděláv</w:t>
      </w:r>
      <w:r>
        <w:t xml:space="preserve">ací oblasti Člověk a společnost a </w:t>
      </w:r>
      <w:r w:rsidR="00BB3920">
        <w:t>přináší základní poznatky o konání člověka v minulosti. Jeho hlavním posláním je kultivace historického vědomí jedince a uchování kontinuity historické paměti, především ve smyslu předávání historické zkušenosti. Důležité je zejména poznávání dějů, skutků a jevů, které zásadním způsobem ovlivnily vývoj lidské společnosti a promítly se do obrazu naší současnosti. Důraz je kladen především na dějiny 19. a 20. století, kde leží kořeny většiny současných společenských jevů. Významně se uplatňuje zřetel k základním hodnotám evropské civilizace. Podstatné je rozvíjet takové časové a prostorové představy a empatie, které umožňují žákům lépe proniknout k pochopení historických jevů a dějů. Žáci jsou vedeni k poznání, že historie není jen uzavřenou minulostí ani shlukem faktů a definitivních závěrů, ale je kladením otázek, jimiž se současnost prostřednictvím minulosti ptá po svém vlastním charakteru a své možné budoucnosti. Obecné historické problémy jsou konkretizovány prostřednictvím zařazování dějin regionu i dějin místních.</w:t>
      </w:r>
    </w:p>
    <w:p w:rsidR="00BB3920" w:rsidRDefault="00BB3920" w:rsidP="00BB3920">
      <w:pPr>
        <w:autoSpaceDE w:val="0"/>
        <w:autoSpaceDN w:val="0"/>
        <w:adjustRightInd w:val="0"/>
        <w:jc w:val="both"/>
        <w:rPr>
          <w:rFonts w:ascii="csr12" w:hAnsi="csr12" w:cs="csr12"/>
          <w:sz w:val="20"/>
          <w:szCs w:val="20"/>
        </w:rPr>
      </w:pPr>
    </w:p>
    <w:p w:rsidR="00BB3920" w:rsidRDefault="00BB3920" w:rsidP="00BB3920">
      <w:pPr>
        <w:jc w:val="both"/>
        <w:rPr>
          <w:b/>
        </w:rPr>
      </w:pPr>
      <w:r>
        <w:rPr>
          <w:b/>
        </w:rPr>
        <w:t>Časové vymezení</w:t>
      </w:r>
    </w:p>
    <w:p w:rsidR="00BB3920" w:rsidRDefault="000A65B7" w:rsidP="00BB3920">
      <w:pPr>
        <w:jc w:val="both"/>
      </w:pPr>
      <w:r>
        <w:tab/>
        <w:t>Vyučovací předmět d</w:t>
      </w:r>
      <w:r w:rsidR="00BB3920">
        <w:t>ějepis se vyučuje jako samostatný předmět na 2. stupni. Hodinová dotace v jednotlivých ročnících odpovídá učebnímu plánu:</w:t>
      </w:r>
    </w:p>
    <w:p w:rsidR="00BB3920" w:rsidRDefault="00BB3920" w:rsidP="00DB5690">
      <w:pPr>
        <w:numPr>
          <w:ilvl w:val="0"/>
          <w:numId w:val="6"/>
        </w:numPr>
        <w:jc w:val="both"/>
      </w:pPr>
      <w:r>
        <w:t>6. ročník – 2 hodiny týdně,</w:t>
      </w:r>
    </w:p>
    <w:p w:rsidR="00BB3920" w:rsidRDefault="00BB3920" w:rsidP="00DB5690">
      <w:pPr>
        <w:numPr>
          <w:ilvl w:val="0"/>
          <w:numId w:val="6"/>
        </w:numPr>
        <w:jc w:val="both"/>
      </w:pPr>
      <w:r>
        <w:t>7. ročník – 2 hodiny týdně,</w:t>
      </w:r>
    </w:p>
    <w:p w:rsidR="00BB3920" w:rsidRDefault="00BB3920" w:rsidP="00DB5690">
      <w:pPr>
        <w:numPr>
          <w:ilvl w:val="0"/>
          <w:numId w:val="6"/>
        </w:numPr>
        <w:jc w:val="both"/>
      </w:pPr>
      <w:r>
        <w:t>8. ročník – 2 hodiny týdně,</w:t>
      </w:r>
    </w:p>
    <w:p w:rsidR="00BB3920" w:rsidRDefault="00BB3920" w:rsidP="00DB5690">
      <w:pPr>
        <w:numPr>
          <w:ilvl w:val="0"/>
          <w:numId w:val="6"/>
        </w:numPr>
        <w:jc w:val="both"/>
      </w:pPr>
      <w:r>
        <w:t>9. ročník – 2 hodiny týdně.</w:t>
      </w:r>
    </w:p>
    <w:p w:rsidR="00BB3920" w:rsidRDefault="00BB3920" w:rsidP="00BB3920">
      <w:pPr>
        <w:jc w:val="both"/>
      </w:pPr>
    </w:p>
    <w:p w:rsidR="00BB3920" w:rsidRDefault="00BB3920" w:rsidP="00BB3920">
      <w:pPr>
        <w:jc w:val="both"/>
        <w:rPr>
          <w:b/>
        </w:rPr>
      </w:pPr>
      <w:r>
        <w:rPr>
          <w:b/>
        </w:rPr>
        <w:t>Organizační vymezení</w:t>
      </w:r>
    </w:p>
    <w:p w:rsidR="00BB3920" w:rsidRDefault="00BB3920" w:rsidP="00BB3920">
      <w:pPr>
        <w:jc w:val="both"/>
      </w:pPr>
      <w:r>
        <w:t xml:space="preserve">Výuka probíhá v 45 minutových hodinách v kmenových učebnách, příležitostně </w:t>
      </w:r>
      <w:r w:rsidR="005B0253">
        <w:br/>
      </w:r>
      <w:r>
        <w:t xml:space="preserve">i v učebně výpočetní techniky, popř. v jiných zařízeních mimo školu. </w:t>
      </w:r>
    </w:p>
    <w:p w:rsidR="00BB3920" w:rsidRDefault="00BB3920" w:rsidP="00BB3920">
      <w:pPr>
        <w:jc w:val="both"/>
      </w:pPr>
    </w:p>
    <w:p w:rsidR="00BB3920" w:rsidRDefault="00BB3920" w:rsidP="00BB3920">
      <w:pPr>
        <w:jc w:val="both"/>
        <w:rPr>
          <w:b/>
        </w:rPr>
      </w:pPr>
      <w:r>
        <w:rPr>
          <w:b/>
        </w:rPr>
        <w:t>Vých</w:t>
      </w:r>
      <w:r w:rsidR="005B0253">
        <w:rPr>
          <w:b/>
        </w:rPr>
        <w:t>ovné a vzdělávací strategie</w:t>
      </w:r>
    </w:p>
    <w:p w:rsidR="00BB3920" w:rsidRDefault="00BB3920" w:rsidP="00BB3920">
      <w:pPr>
        <w:jc w:val="both"/>
      </w:pPr>
    </w:p>
    <w:p w:rsidR="00BB3920" w:rsidRDefault="00BB3920" w:rsidP="00BB3920">
      <w:pPr>
        <w:jc w:val="both"/>
        <w:rPr>
          <w:b/>
          <w:i/>
        </w:rPr>
      </w:pPr>
      <w:r>
        <w:tab/>
      </w:r>
      <w:r>
        <w:rPr>
          <w:b/>
          <w:i/>
        </w:rPr>
        <w:t>Kompetence k učení</w:t>
      </w:r>
    </w:p>
    <w:p w:rsidR="00BB3920" w:rsidRDefault="00BB3920" w:rsidP="00BB3920">
      <w:pPr>
        <w:numPr>
          <w:ilvl w:val="0"/>
          <w:numId w:val="1"/>
        </w:numPr>
        <w:jc w:val="both"/>
      </w:pPr>
      <w:r>
        <w:t>využíváme co největšího množství dostupných zdrojů informací (učebnice, internet, časopisy, knihovna, exkurze, vycházky apod.)</w:t>
      </w:r>
    </w:p>
    <w:p w:rsidR="00BB3920" w:rsidRDefault="00BB3920" w:rsidP="00BB3920">
      <w:pPr>
        <w:numPr>
          <w:ilvl w:val="0"/>
          <w:numId w:val="1"/>
        </w:numPr>
        <w:jc w:val="both"/>
      </w:pPr>
      <w:r>
        <w:t>vedeme žáky k účasti na soutěžích a olympiádách</w:t>
      </w:r>
    </w:p>
    <w:p w:rsidR="00BB3920" w:rsidRDefault="00BB3920" w:rsidP="00BB3920">
      <w:pPr>
        <w:numPr>
          <w:ilvl w:val="0"/>
          <w:numId w:val="1"/>
        </w:numPr>
        <w:jc w:val="both"/>
      </w:pPr>
      <w:r>
        <w:t>uplatňujeme individuální přístup k žákům</w:t>
      </w:r>
    </w:p>
    <w:p w:rsidR="00BB3920" w:rsidRDefault="00BB3920" w:rsidP="00BB3920">
      <w:pPr>
        <w:numPr>
          <w:ilvl w:val="0"/>
          <w:numId w:val="1"/>
        </w:numPr>
        <w:jc w:val="both"/>
      </w:pPr>
      <w:r>
        <w:t>vedeme žáky k hodnocení a sebehodnocení, k aplikaci výsledků učení do praxe</w:t>
      </w:r>
    </w:p>
    <w:p w:rsidR="00BB3920" w:rsidRDefault="00BB3920" w:rsidP="00BB3920">
      <w:pPr>
        <w:numPr>
          <w:ilvl w:val="0"/>
          <w:numId w:val="1"/>
        </w:numPr>
        <w:jc w:val="both"/>
      </w:pPr>
      <w:r>
        <w:t>používáme co nejvíce prvky pozitivní motivace (povzbuzení, pochvala)</w:t>
      </w:r>
    </w:p>
    <w:p w:rsidR="00BB3920" w:rsidRDefault="00BB3920" w:rsidP="00BB3920">
      <w:pPr>
        <w:numPr>
          <w:ilvl w:val="0"/>
          <w:numId w:val="1"/>
        </w:numPr>
        <w:jc w:val="both"/>
      </w:pPr>
      <w:r>
        <w:t>učíme práci s chybou</w:t>
      </w:r>
    </w:p>
    <w:p w:rsidR="00BB3920" w:rsidRDefault="00BB3920" w:rsidP="00DB5690">
      <w:pPr>
        <w:numPr>
          <w:ilvl w:val="0"/>
          <w:numId w:val="49"/>
        </w:numPr>
        <w:jc w:val="both"/>
      </w:pPr>
      <w:r>
        <w:t>rozlišujeme základní a rozšiřující učivo</w:t>
      </w:r>
    </w:p>
    <w:p w:rsidR="00BB3920" w:rsidRDefault="00BB3920" w:rsidP="00BB3920">
      <w:pPr>
        <w:jc w:val="both"/>
      </w:pPr>
    </w:p>
    <w:p w:rsidR="00BB3920" w:rsidRDefault="00BB3920" w:rsidP="00BB3920">
      <w:pPr>
        <w:jc w:val="both"/>
        <w:rPr>
          <w:b/>
          <w:i/>
        </w:rPr>
      </w:pPr>
      <w:r>
        <w:tab/>
      </w:r>
      <w:r>
        <w:rPr>
          <w:b/>
          <w:i/>
        </w:rPr>
        <w:t>Kompetence k řešení problémů</w:t>
      </w:r>
    </w:p>
    <w:p w:rsidR="00BB3920" w:rsidRDefault="00BB3920" w:rsidP="00DB5690">
      <w:pPr>
        <w:numPr>
          <w:ilvl w:val="0"/>
          <w:numId w:val="50"/>
        </w:numPr>
        <w:jc w:val="both"/>
      </w:pPr>
      <w:r>
        <w:t>při řešení problémů učíme žáky vyhledávat, zpracovávat a používat potřebné informace z různých zdrojů</w:t>
      </w:r>
    </w:p>
    <w:p w:rsidR="00BB3920" w:rsidRDefault="00BB3920" w:rsidP="00DB5690">
      <w:pPr>
        <w:numPr>
          <w:ilvl w:val="0"/>
          <w:numId w:val="50"/>
        </w:numPr>
        <w:jc w:val="both"/>
      </w:pPr>
      <w:r>
        <w:t>učíme žáky nebát se problémů</w:t>
      </w:r>
    </w:p>
    <w:p w:rsidR="00BB3920" w:rsidRDefault="00BB3920" w:rsidP="00DB5690">
      <w:pPr>
        <w:numPr>
          <w:ilvl w:val="0"/>
          <w:numId w:val="50"/>
        </w:numPr>
        <w:jc w:val="both"/>
      </w:pPr>
      <w:r>
        <w:t>při řešení problémů využíváme týmové spolupráce</w:t>
      </w:r>
    </w:p>
    <w:p w:rsidR="00BB3920" w:rsidRDefault="00BB3920" w:rsidP="00DB5690">
      <w:pPr>
        <w:numPr>
          <w:ilvl w:val="0"/>
          <w:numId w:val="50"/>
        </w:numPr>
        <w:jc w:val="both"/>
      </w:pPr>
      <w:r>
        <w:t>využíváme mezipředmětové vztahy k řešení problémů</w:t>
      </w:r>
    </w:p>
    <w:p w:rsidR="00BB3920" w:rsidRDefault="00BB3920" w:rsidP="00DB5690">
      <w:pPr>
        <w:numPr>
          <w:ilvl w:val="0"/>
          <w:numId w:val="50"/>
        </w:numPr>
        <w:jc w:val="both"/>
      </w:pPr>
      <w:r>
        <w:t>využíváme netradičních úloh a testů (KALIBRO, Scio...)</w:t>
      </w:r>
    </w:p>
    <w:p w:rsidR="00BB3920" w:rsidRDefault="00BB3920" w:rsidP="00BB3920">
      <w:pPr>
        <w:jc w:val="both"/>
      </w:pPr>
    </w:p>
    <w:p w:rsidR="00BB3920" w:rsidRDefault="00BB3920" w:rsidP="00BB3920">
      <w:pPr>
        <w:jc w:val="both"/>
        <w:rPr>
          <w:b/>
          <w:i/>
        </w:rPr>
      </w:pPr>
      <w:r>
        <w:tab/>
      </w:r>
      <w:r>
        <w:rPr>
          <w:b/>
          <w:i/>
        </w:rPr>
        <w:t>Kompetence komunikativní</w:t>
      </w:r>
    </w:p>
    <w:p w:rsidR="00BB3920" w:rsidRDefault="00BB3920" w:rsidP="00BB3920">
      <w:pPr>
        <w:numPr>
          <w:ilvl w:val="0"/>
          <w:numId w:val="3"/>
        </w:numPr>
        <w:jc w:val="both"/>
      </w:pPr>
      <w:r>
        <w:t>netolerujeme agresivní, hrubé, vulgární a nezdvořilé projevy žáků, zaměstnanců a rodičů; klademe důraz na jazykovou čistotu projevu</w:t>
      </w:r>
    </w:p>
    <w:p w:rsidR="00BB3920" w:rsidRDefault="00BB3920" w:rsidP="00BB3920">
      <w:pPr>
        <w:numPr>
          <w:ilvl w:val="0"/>
          <w:numId w:val="3"/>
        </w:numPr>
        <w:jc w:val="both"/>
      </w:pPr>
      <w:r>
        <w:t>vyžadujeme dodržování pravidel stanovených školním řádem</w:t>
      </w:r>
    </w:p>
    <w:p w:rsidR="00BB3920" w:rsidRDefault="00BB3920" w:rsidP="00BB3920">
      <w:pPr>
        <w:numPr>
          <w:ilvl w:val="0"/>
          <w:numId w:val="3"/>
        </w:numPr>
        <w:jc w:val="both"/>
      </w:pPr>
      <w:r>
        <w:t>učíme žáky vhodnou formou obhajovat svůj názor, ale také vyslechnout názor jiných a přemýšlet o něm</w:t>
      </w:r>
    </w:p>
    <w:p w:rsidR="00BB3920" w:rsidRDefault="00BB3920" w:rsidP="00BB3920">
      <w:pPr>
        <w:numPr>
          <w:ilvl w:val="0"/>
          <w:numId w:val="3"/>
        </w:numPr>
        <w:jc w:val="both"/>
      </w:pPr>
      <w:r>
        <w:t>umožňujeme žákům připravovat své relace do školního rozhlasu, účastnit se nejrůznějších soutěží a prezentovat své názory a postoje ve školním časopise a při komunikativních kruzích</w:t>
      </w:r>
    </w:p>
    <w:p w:rsidR="00BB3920" w:rsidRDefault="00BB3920" w:rsidP="00DB5690">
      <w:pPr>
        <w:numPr>
          <w:ilvl w:val="0"/>
          <w:numId w:val="51"/>
        </w:numPr>
        <w:jc w:val="both"/>
      </w:pPr>
      <w:r>
        <w:t>učíme žáky prezentovat výsledky své práce</w:t>
      </w:r>
    </w:p>
    <w:p w:rsidR="00BB3920" w:rsidRDefault="00BB3920" w:rsidP="00BB3920">
      <w:pPr>
        <w:pStyle w:val="VetvtextuRVPZVChar"/>
        <w:tabs>
          <w:tab w:val="clear" w:pos="567"/>
          <w:tab w:val="left" w:pos="0"/>
        </w:tabs>
        <w:ind w:right="72"/>
        <w:rPr>
          <w:sz w:val="24"/>
          <w:szCs w:val="24"/>
        </w:rPr>
      </w:pPr>
    </w:p>
    <w:p w:rsidR="00BB3920" w:rsidRDefault="00BB3920" w:rsidP="00BB3920">
      <w:pPr>
        <w:pStyle w:val="VetvtextuRVPZVChar"/>
        <w:tabs>
          <w:tab w:val="clear" w:pos="567"/>
          <w:tab w:val="left" w:pos="0"/>
        </w:tabs>
        <w:ind w:left="0" w:right="72" w:firstLine="0"/>
        <w:rPr>
          <w:b/>
          <w:i/>
          <w:sz w:val="24"/>
          <w:szCs w:val="24"/>
        </w:rPr>
      </w:pPr>
      <w:r>
        <w:rPr>
          <w:b/>
          <w:i/>
          <w:sz w:val="24"/>
          <w:szCs w:val="24"/>
        </w:rPr>
        <w:tab/>
        <w:t>Kompetence sociální a personální</w:t>
      </w:r>
    </w:p>
    <w:p w:rsidR="00BB3920" w:rsidRDefault="00BB3920" w:rsidP="00DB5690">
      <w:pPr>
        <w:numPr>
          <w:ilvl w:val="0"/>
          <w:numId w:val="51"/>
        </w:numPr>
        <w:jc w:val="both"/>
      </w:pPr>
      <w:r>
        <w:t>podporujeme vzájemnou pomoc žáků při učení</w:t>
      </w:r>
    </w:p>
    <w:p w:rsidR="00BB3920" w:rsidRDefault="00BB3920" w:rsidP="00DB5690">
      <w:pPr>
        <w:numPr>
          <w:ilvl w:val="0"/>
          <w:numId w:val="51"/>
        </w:numPr>
        <w:jc w:val="both"/>
      </w:pPr>
      <w:r>
        <w:t>učíme žáky pracovat v týmech, spolupracovat a střídat různé role ve skupině; práce každého žáka musí být přínosem pro celou skupinu</w:t>
      </w:r>
    </w:p>
    <w:p w:rsidR="00BB3920" w:rsidRDefault="00BB3920" w:rsidP="00DB5690">
      <w:pPr>
        <w:numPr>
          <w:ilvl w:val="0"/>
          <w:numId w:val="51"/>
        </w:numPr>
        <w:jc w:val="both"/>
      </w:pPr>
      <w:r>
        <w:t>vedeme žáky k dodržování dohodnutých pravidel</w:t>
      </w:r>
    </w:p>
    <w:p w:rsidR="00BB3920" w:rsidRDefault="00BB3920" w:rsidP="00DB5690">
      <w:pPr>
        <w:numPr>
          <w:ilvl w:val="0"/>
          <w:numId w:val="51"/>
        </w:numPr>
        <w:jc w:val="both"/>
      </w:pPr>
      <w:r>
        <w:t>podporujeme integraci žáků se speciálními vzdělávacími potřebami</w:t>
      </w:r>
    </w:p>
    <w:p w:rsidR="00BB3920" w:rsidRDefault="00BB3920" w:rsidP="00BB3920">
      <w:pPr>
        <w:pStyle w:val="VetvtextuRVPZVChar"/>
        <w:tabs>
          <w:tab w:val="clear" w:pos="567"/>
          <w:tab w:val="left" w:pos="0"/>
        </w:tabs>
        <w:ind w:left="0" w:right="72" w:firstLine="0"/>
        <w:rPr>
          <w:sz w:val="24"/>
          <w:szCs w:val="24"/>
        </w:rPr>
      </w:pPr>
    </w:p>
    <w:p w:rsidR="00BB3920" w:rsidRDefault="00BB3920" w:rsidP="00BB3920">
      <w:pPr>
        <w:pStyle w:val="VetvtextuRVPZVChar"/>
        <w:tabs>
          <w:tab w:val="clear" w:pos="567"/>
          <w:tab w:val="left" w:pos="0"/>
        </w:tabs>
        <w:ind w:left="0" w:right="72" w:firstLine="0"/>
        <w:rPr>
          <w:b/>
          <w:i/>
          <w:sz w:val="24"/>
          <w:szCs w:val="24"/>
        </w:rPr>
      </w:pPr>
      <w:r>
        <w:rPr>
          <w:sz w:val="24"/>
          <w:szCs w:val="24"/>
        </w:rPr>
        <w:tab/>
      </w:r>
      <w:r>
        <w:rPr>
          <w:b/>
          <w:i/>
          <w:sz w:val="24"/>
          <w:szCs w:val="24"/>
        </w:rPr>
        <w:t>Kompetence občanské</w:t>
      </w:r>
    </w:p>
    <w:p w:rsidR="00BB3920" w:rsidRDefault="00BB3920" w:rsidP="00BB3920">
      <w:pPr>
        <w:numPr>
          <w:ilvl w:val="0"/>
          <w:numId w:val="4"/>
        </w:numPr>
        <w:jc w:val="both"/>
      </w:pPr>
      <w:r>
        <w:t>netolerujeme nevhodné a nezdvořilé (vulgární) chování žáků, zaměstnanců a rodičů</w:t>
      </w:r>
    </w:p>
    <w:p w:rsidR="00BB3920" w:rsidRDefault="00BB3920" w:rsidP="00BB3920">
      <w:pPr>
        <w:numPr>
          <w:ilvl w:val="0"/>
          <w:numId w:val="4"/>
        </w:numPr>
        <w:jc w:val="both"/>
      </w:pPr>
      <w:r>
        <w:t>seznamujeme žáky se životem lidí s jiného kulturního prostředí (média, besedy)</w:t>
      </w:r>
    </w:p>
    <w:p w:rsidR="00BB3920" w:rsidRDefault="00BB3920" w:rsidP="00BB3920">
      <w:pPr>
        <w:numPr>
          <w:ilvl w:val="0"/>
          <w:numId w:val="4"/>
        </w:numPr>
        <w:jc w:val="both"/>
      </w:pPr>
      <w:r>
        <w:t>vedeme žáky k tomu, aby respektovali individuální, kulturní a náboženské rozdíly mezi lidmi</w:t>
      </w:r>
    </w:p>
    <w:p w:rsidR="00BB3920" w:rsidRDefault="00BB3920" w:rsidP="00BB3920">
      <w:pPr>
        <w:numPr>
          <w:ilvl w:val="0"/>
          <w:numId w:val="4"/>
        </w:numPr>
        <w:jc w:val="both"/>
      </w:pPr>
      <w:r>
        <w:t>na modelových situacích řešíme konkrétní problémy</w:t>
      </w:r>
    </w:p>
    <w:p w:rsidR="00BB3920" w:rsidRPr="00E30BCB" w:rsidRDefault="00BB3920" w:rsidP="00DB5690">
      <w:pPr>
        <w:pStyle w:val="VetvtextuRVPZVChar"/>
        <w:numPr>
          <w:ilvl w:val="0"/>
          <w:numId w:val="53"/>
        </w:numPr>
        <w:tabs>
          <w:tab w:val="clear" w:pos="567"/>
          <w:tab w:val="left" w:pos="0"/>
        </w:tabs>
        <w:ind w:right="72"/>
        <w:rPr>
          <w:sz w:val="24"/>
          <w:szCs w:val="24"/>
        </w:rPr>
      </w:pPr>
      <w:r>
        <w:t>obklopujeme žáky esteticky podnětným a zdravým prostředím, na jehož tvorbě se žáci také podílejí</w:t>
      </w:r>
    </w:p>
    <w:p w:rsidR="00BB3920" w:rsidRPr="00E30BCB" w:rsidRDefault="00BB3920" w:rsidP="00BB3920">
      <w:pPr>
        <w:pStyle w:val="VetvtextuRVPZVChar"/>
        <w:tabs>
          <w:tab w:val="clear" w:pos="567"/>
          <w:tab w:val="left" w:pos="0"/>
        </w:tabs>
        <w:ind w:left="0" w:right="72" w:firstLine="0"/>
        <w:rPr>
          <w:sz w:val="24"/>
          <w:szCs w:val="24"/>
        </w:rPr>
      </w:pPr>
    </w:p>
    <w:p w:rsidR="00BB3920" w:rsidRDefault="00BB3920" w:rsidP="00BB3920">
      <w:pPr>
        <w:jc w:val="both"/>
        <w:rPr>
          <w:b/>
          <w:i/>
        </w:rPr>
      </w:pPr>
      <w:r>
        <w:tab/>
      </w:r>
      <w:r>
        <w:rPr>
          <w:b/>
          <w:i/>
        </w:rPr>
        <w:t>Kompetence pracovní</w:t>
      </w:r>
    </w:p>
    <w:p w:rsidR="00BB3920" w:rsidRDefault="00BB3920" w:rsidP="00BB3920">
      <w:pPr>
        <w:numPr>
          <w:ilvl w:val="0"/>
          <w:numId w:val="2"/>
        </w:numPr>
        <w:jc w:val="both"/>
      </w:pPr>
      <w:r>
        <w:t>společně s žáky vytváříme podnětné a tvořivé prostředí</w:t>
      </w:r>
    </w:p>
    <w:p w:rsidR="00BB3920" w:rsidRDefault="00BB3920" w:rsidP="00BB3920">
      <w:pPr>
        <w:numPr>
          <w:ilvl w:val="0"/>
          <w:numId w:val="2"/>
        </w:numPr>
        <w:jc w:val="both"/>
      </w:pPr>
      <w:r>
        <w:t>vedeme žáky k dodržování zásad bezpečnosti práce</w:t>
      </w:r>
    </w:p>
    <w:p w:rsidR="00BB3920" w:rsidRDefault="00BB3920" w:rsidP="00BB3920">
      <w:pPr>
        <w:numPr>
          <w:ilvl w:val="0"/>
          <w:numId w:val="2"/>
        </w:numPr>
        <w:jc w:val="both"/>
      </w:pPr>
      <w:r>
        <w:t>vedeme žáky k objektivnímu sebehodnocení a posouzení reálných možností při profesní orientaci</w:t>
      </w:r>
    </w:p>
    <w:p w:rsidR="00295D8B" w:rsidRDefault="00295D8B" w:rsidP="00BB3920">
      <w:pPr>
        <w:sectPr w:rsidR="00295D8B" w:rsidSect="00295D8B">
          <w:pgSz w:w="11906" w:h="16838"/>
          <w:pgMar w:top="1418" w:right="1418" w:bottom="1418" w:left="1418" w:header="709" w:footer="709" w:gutter="0"/>
          <w:cols w:space="708"/>
          <w:docGrid w:linePitch="360"/>
        </w:sectPr>
      </w:pPr>
    </w:p>
    <w:p w:rsidR="00BB3920" w:rsidRDefault="00BB3920" w:rsidP="00BB3920">
      <w:pPr>
        <w:rPr>
          <w:b/>
          <w:sz w:val="28"/>
          <w:szCs w:val="28"/>
        </w:rPr>
      </w:pPr>
      <w:r>
        <w:rPr>
          <w:b/>
          <w:sz w:val="28"/>
          <w:szCs w:val="28"/>
        </w:rPr>
        <w:t xml:space="preserve">Vyučovací předmět: </w:t>
      </w:r>
      <w:r>
        <w:rPr>
          <w:sz w:val="28"/>
          <w:szCs w:val="28"/>
        </w:rPr>
        <w:t>Dějepis</w:t>
      </w:r>
    </w:p>
    <w:p w:rsidR="00BB3920" w:rsidRDefault="00BB3920" w:rsidP="00BB3920">
      <w:pPr>
        <w:rPr>
          <w:sz w:val="28"/>
          <w:szCs w:val="28"/>
        </w:rPr>
      </w:pPr>
      <w:r>
        <w:rPr>
          <w:b/>
          <w:sz w:val="28"/>
          <w:szCs w:val="28"/>
        </w:rPr>
        <w:t>Ročník:</w:t>
      </w:r>
      <w:r>
        <w:rPr>
          <w:sz w:val="28"/>
          <w:szCs w:val="28"/>
        </w:rPr>
        <w:t xml:space="preserve"> 6.</w:t>
      </w:r>
    </w:p>
    <w:p w:rsidR="00BB3920" w:rsidRDefault="00BB3920" w:rsidP="00BB3920">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BB3920">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BB3920" w:rsidRDefault="00BB3920" w:rsidP="00BB3920">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BB3920" w:rsidRDefault="00BB3920" w:rsidP="00BB3920">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BB3920" w:rsidRDefault="00BB3920" w:rsidP="00BB3920">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BB3920" w:rsidRDefault="00BB3920" w:rsidP="00BB3920">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BB3920" w:rsidRDefault="00BB3920" w:rsidP="00BB3920">
            <w:pPr>
              <w:jc w:val="center"/>
              <w:rPr>
                <w:b/>
                <w:sz w:val="28"/>
                <w:szCs w:val="28"/>
              </w:rPr>
            </w:pPr>
            <w:r>
              <w:rPr>
                <w:b/>
                <w:sz w:val="28"/>
                <w:szCs w:val="28"/>
              </w:rPr>
              <w:t>Poznámky</w:t>
            </w:r>
          </w:p>
        </w:tc>
      </w:tr>
      <w:tr w:rsidR="00BB3920">
        <w:trPr>
          <w:trHeight w:val="676"/>
        </w:trPr>
        <w:tc>
          <w:tcPr>
            <w:tcW w:w="3060" w:type="dxa"/>
            <w:tcBorders>
              <w:top w:val="single" w:sz="12" w:space="0" w:color="auto"/>
            </w:tcBorders>
          </w:tcPr>
          <w:p w:rsidR="00BB3920" w:rsidRDefault="00BB3920" w:rsidP="00BB3920">
            <w:r>
              <w:t>uvede konkrétní příklady důležitosti a potřebnosti dějepisných poznatků</w:t>
            </w:r>
          </w:p>
        </w:tc>
        <w:tc>
          <w:tcPr>
            <w:tcW w:w="3420" w:type="dxa"/>
            <w:tcBorders>
              <w:top w:val="single" w:sz="12" w:space="0" w:color="auto"/>
            </w:tcBorders>
          </w:tcPr>
          <w:p w:rsidR="00BB3920" w:rsidRDefault="00BB3920" w:rsidP="00DB5690">
            <w:pPr>
              <w:numPr>
                <w:ilvl w:val="0"/>
                <w:numId w:val="62"/>
              </w:numPr>
            </w:pPr>
            <w:r>
              <w:t>vysvětlí smysl historického zkoumání</w:t>
            </w:r>
          </w:p>
          <w:p w:rsidR="00BB3920" w:rsidRDefault="00BB3920" w:rsidP="00DB5690">
            <w:pPr>
              <w:numPr>
                <w:ilvl w:val="0"/>
                <w:numId w:val="62"/>
              </w:numPr>
            </w:pPr>
            <w:r>
              <w:t>pokusí se uvést příklad potřebnosti dějepisných znalostí a poznatků</w:t>
            </w:r>
          </w:p>
        </w:tc>
        <w:tc>
          <w:tcPr>
            <w:tcW w:w="3060" w:type="dxa"/>
            <w:tcBorders>
              <w:top w:val="single" w:sz="12" w:space="0" w:color="auto"/>
            </w:tcBorders>
          </w:tcPr>
          <w:p w:rsidR="00BB3920" w:rsidRDefault="00BB3920" w:rsidP="00BB3920">
            <w:r>
              <w:t>úvod do učiva</w:t>
            </w:r>
          </w:p>
          <w:p w:rsidR="00BB3920" w:rsidRDefault="00BB3920" w:rsidP="00BB3920">
            <w:r>
              <w:t>význam zkoumání dějin</w:t>
            </w:r>
          </w:p>
        </w:tc>
        <w:tc>
          <w:tcPr>
            <w:tcW w:w="2340" w:type="dxa"/>
            <w:tcBorders>
              <w:top w:val="single" w:sz="12" w:space="0" w:color="auto"/>
            </w:tcBorders>
          </w:tcPr>
          <w:p w:rsidR="00BB3920" w:rsidRDefault="00BB3920" w:rsidP="00BB3920"/>
        </w:tc>
        <w:tc>
          <w:tcPr>
            <w:tcW w:w="1800" w:type="dxa"/>
            <w:tcBorders>
              <w:top w:val="single" w:sz="12" w:space="0" w:color="auto"/>
            </w:tcBorders>
          </w:tcPr>
          <w:p w:rsidR="00BB3920" w:rsidRDefault="00BB3920" w:rsidP="00BB3920"/>
        </w:tc>
      </w:tr>
      <w:tr w:rsidR="00BB3920">
        <w:trPr>
          <w:trHeight w:val="676"/>
        </w:trPr>
        <w:tc>
          <w:tcPr>
            <w:tcW w:w="3060" w:type="dxa"/>
          </w:tcPr>
          <w:p w:rsidR="00BB3920" w:rsidRDefault="00BB3920" w:rsidP="00BB3920">
            <w:r>
              <w:t>uvede příklady zdrojů informací o minulosti; pojmenuje instituce, kde jsou tyto zdroje shromažďovány</w:t>
            </w:r>
          </w:p>
        </w:tc>
        <w:tc>
          <w:tcPr>
            <w:tcW w:w="3420" w:type="dxa"/>
          </w:tcPr>
          <w:p w:rsidR="00BB3920" w:rsidRDefault="00BB3920" w:rsidP="00DB5690">
            <w:pPr>
              <w:numPr>
                <w:ilvl w:val="0"/>
                <w:numId w:val="62"/>
              </w:numPr>
            </w:pPr>
            <w:r>
              <w:t>vyjmenuje a rozpozná zdroje informací o minulosti (historické prameny)</w:t>
            </w:r>
          </w:p>
          <w:p w:rsidR="00BB3920" w:rsidRDefault="00BB3920" w:rsidP="00DB5690">
            <w:pPr>
              <w:numPr>
                <w:ilvl w:val="0"/>
                <w:numId w:val="62"/>
              </w:numPr>
            </w:pPr>
            <w:r>
              <w:t>pojmenuje instituce, ve kterých se uchovávají historické prameny, a uvede regionální</w:t>
            </w:r>
          </w:p>
        </w:tc>
        <w:tc>
          <w:tcPr>
            <w:tcW w:w="3060" w:type="dxa"/>
          </w:tcPr>
          <w:p w:rsidR="00BB3920" w:rsidRDefault="00BB3920" w:rsidP="00BB3920">
            <w:r>
              <w:t>historické prameny a jejich uchovávání</w:t>
            </w:r>
          </w:p>
          <w:p w:rsidR="00BB3920" w:rsidRDefault="00BB3920" w:rsidP="00BB3920"/>
        </w:tc>
        <w:tc>
          <w:tcPr>
            <w:tcW w:w="2340" w:type="dxa"/>
          </w:tcPr>
          <w:p w:rsidR="00BB3920" w:rsidRDefault="00BB3920" w:rsidP="00BB3920"/>
        </w:tc>
        <w:tc>
          <w:tcPr>
            <w:tcW w:w="1800" w:type="dxa"/>
          </w:tcPr>
          <w:p w:rsidR="00BB3920" w:rsidRDefault="00BB3920" w:rsidP="00BB3920"/>
        </w:tc>
      </w:tr>
      <w:tr w:rsidR="00BB3920">
        <w:trPr>
          <w:trHeight w:val="676"/>
        </w:trPr>
        <w:tc>
          <w:tcPr>
            <w:tcW w:w="3060" w:type="dxa"/>
          </w:tcPr>
          <w:p w:rsidR="00BB3920" w:rsidRDefault="00BB3920" w:rsidP="00BB3920">
            <w:r>
              <w:t>orientuje se na časové ose a v historické mapě, řadí hlavní historické epochy v chronologickém sledu</w:t>
            </w:r>
          </w:p>
        </w:tc>
        <w:tc>
          <w:tcPr>
            <w:tcW w:w="3420" w:type="dxa"/>
          </w:tcPr>
          <w:p w:rsidR="00BB3920" w:rsidRDefault="00BB3920" w:rsidP="00DB5690">
            <w:pPr>
              <w:numPr>
                <w:ilvl w:val="0"/>
                <w:numId w:val="61"/>
              </w:numPr>
            </w:pPr>
            <w:r>
              <w:t>orientuje se na časové přímce, seznámí se a dokáže pracovat s historickým atlasem</w:t>
            </w:r>
          </w:p>
          <w:p w:rsidR="00BB3920" w:rsidRDefault="00BB3920" w:rsidP="00DB5690">
            <w:pPr>
              <w:numPr>
                <w:ilvl w:val="0"/>
                <w:numId w:val="61"/>
              </w:numPr>
            </w:pPr>
            <w:r>
              <w:t>rozliší pojmy rok, století, tisíciletí</w:t>
            </w:r>
          </w:p>
          <w:p w:rsidR="00BB3920" w:rsidRDefault="00BB3920" w:rsidP="00DB5690">
            <w:pPr>
              <w:numPr>
                <w:ilvl w:val="0"/>
                <w:numId w:val="61"/>
              </w:numPr>
            </w:pPr>
            <w:r>
              <w:t>chápe rozdíl mezi lety před naším letopočtem (před Kristem) a našeho letopočtu (po Kristu)</w:t>
            </w:r>
          </w:p>
          <w:p w:rsidR="00BB3920" w:rsidRDefault="00BB3920" w:rsidP="00DB5690">
            <w:pPr>
              <w:numPr>
                <w:ilvl w:val="0"/>
                <w:numId w:val="61"/>
              </w:numPr>
            </w:pPr>
            <w:r>
              <w:t>pojmenuje a časově zařadí hlavní historické epochy</w:t>
            </w:r>
          </w:p>
        </w:tc>
        <w:tc>
          <w:tcPr>
            <w:tcW w:w="3060" w:type="dxa"/>
          </w:tcPr>
          <w:p w:rsidR="00BB3920" w:rsidRDefault="00BB3920" w:rsidP="00BB3920">
            <w:r>
              <w:t>časová přímka</w:t>
            </w:r>
          </w:p>
          <w:p w:rsidR="00BB3920" w:rsidRDefault="00BB3920" w:rsidP="00BB3920">
            <w:r>
              <w:t>století, letopočet, kalendář</w:t>
            </w:r>
          </w:p>
          <w:p w:rsidR="00BB3920" w:rsidRDefault="00BB3920" w:rsidP="00BB3920">
            <w:r>
              <w:t>historická období (pravěk, starověk, středověk, novověk)</w:t>
            </w:r>
          </w:p>
        </w:tc>
        <w:tc>
          <w:tcPr>
            <w:tcW w:w="2340" w:type="dxa"/>
          </w:tcPr>
          <w:p w:rsidR="00BB3920" w:rsidRDefault="00BB3920" w:rsidP="00BB3920"/>
        </w:tc>
        <w:tc>
          <w:tcPr>
            <w:tcW w:w="1800" w:type="dxa"/>
          </w:tcPr>
          <w:p w:rsidR="00BB3920" w:rsidRDefault="00BB3920" w:rsidP="00BB3920"/>
        </w:tc>
      </w:tr>
      <w:tr w:rsidR="00BB3920">
        <w:trPr>
          <w:trHeight w:val="676"/>
        </w:trPr>
        <w:tc>
          <w:tcPr>
            <w:tcW w:w="3060" w:type="dxa"/>
          </w:tcPr>
          <w:p w:rsidR="00BB3920" w:rsidRDefault="00BB3920" w:rsidP="00BB3920">
            <w:r>
              <w:t>charakterizuje život pravěkých sběračů a lovců, jejich materiální a duchovní kulturu</w:t>
            </w:r>
          </w:p>
        </w:tc>
        <w:tc>
          <w:tcPr>
            <w:tcW w:w="3420" w:type="dxa"/>
          </w:tcPr>
          <w:p w:rsidR="00BB3920" w:rsidRDefault="00BB3920" w:rsidP="00DB5690">
            <w:pPr>
              <w:numPr>
                <w:ilvl w:val="0"/>
                <w:numId w:val="63"/>
              </w:numPr>
            </w:pPr>
            <w:r>
              <w:t>charakterizuje vývojové stupně člověka, uvede hlavní přínos jednotlivých druhů</w:t>
            </w:r>
          </w:p>
          <w:p w:rsidR="00BB3920" w:rsidRDefault="00BB3920" w:rsidP="00DB5690">
            <w:pPr>
              <w:numPr>
                <w:ilvl w:val="0"/>
                <w:numId w:val="63"/>
              </w:numPr>
            </w:pPr>
            <w:r>
              <w:t>uvede příklad nalezišť pravěkého člověka u nás</w:t>
            </w:r>
          </w:p>
        </w:tc>
        <w:tc>
          <w:tcPr>
            <w:tcW w:w="3060" w:type="dxa"/>
          </w:tcPr>
          <w:p w:rsidR="00BB3920" w:rsidRDefault="00BB3920" w:rsidP="00BB3920">
            <w:r>
              <w:t>člověk (jeho vznik a vývoj)</w:t>
            </w:r>
          </w:p>
          <w:p w:rsidR="00BB3920" w:rsidRDefault="00BB3920" w:rsidP="00BB3920">
            <w:r>
              <w:t>starší doba kamenná (období přisvojovacího hospodářství)</w:t>
            </w:r>
          </w:p>
        </w:tc>
        <w:tc>
          <w:tcPr>
            <w:tcW w:w="2340" w:type="dxa"/>
          </w:tcPr>
          <w:p w:rsidR="00BB3920" w:rsidRDefault="00BB3920" w:rsidP="00BB3920"/>
        </w:tc>
        <w:tc>
          <w:tcPr>
            <w:tcW w:w="1800" w:type="dxa"/>
          </w:tcPr>
          <w:p w:rsidR="00BB3920" w:rsidRDefault="00BB3920" w:rsidP="00BB3920"/>
        </w:tc>
      </w:tr>
      <w:tr w:rsidR="00BB3920">
        <w:trPr>
          <w:trHeight w:val="676"/>
        </w:trPr>
        <w:tc>
          <w:tcPr>
            <w:tcW w:w="3060" w:type="dxa"/>
          </w:tcPr>
          <w:p w:rsidR="00BB3920" w:rsidRDefault="00BB3920" w:rsidP="00BB3920">
            <w:r>
              <w:t>objasní význam zemědělství, dobytkářství a zpracování kovů pro lidskou společnost</w:t>
            </w:r>
          </w:p>
        </w:tc>
        <w:tc>
          <w:tcPr>
            <w:tcW w:w="3420" w:type="dxa"/>
          </w:tcPr>
          <w:p w:rsidR="00BB3920" w:rsidRDefault="00BB3920" w:rsidP="00DB5690">
            <w:pPr>
              <w:numPr>
                <w:ilvl w:val="0"/>
                <w:numId w:val="64"/>
              </w:numPr>
            </w:pPr>
            <w:r>
              <w:t>vysvětlí podmínky a důsledky přechodu k zemědělství</w:t>
            </w:r>
          </w:p>
          <w:p w:rsidR="00BB3920" w:rsidRDefault="00BB3920" w:rsidP="00DB5690">
            <w:pPr>
              <w:numPr>
                <w:ilvl w:val="0"/>
                <w:numId w:val="64"/>
              </w:numPr>
            </w:pPr>
            <w:r>
              <w:t>objasní podmínky vzniku řemesel</w:t>
            </w:r>
          </w:p>
        </w:tc>
        <w:tc>
          <w:tcPr>
            <w:tcW w:w="3060" w:type="dxa"/>
          </w:tcPr>
          <w:p w:rsidR="00BB3920" w:rsidRDefault="00BB3920" w:rsidP="00BB3920">
            <w:r>
              <w:t>mladší a pozdní doba kamenná (období výrobního hospodářství)</w:t>
            </w:r>
          </w:p>
        </w:tc>
        <w:tc>
          <w:tcPr>
            <w:tcW w:w="2340" w:type="dxa"/>
          </w:tcPr>
          <w:p w:rsidR="00BB3920" w:rsidRDefault="00BB3920" w:rsidP="00BB3920"/>
        </w:tc>
        <w:tc>
          <w:tcPr>
            <w:tcW w:w="1800" w:type="dxa"/>
          </w:tcPr>
          <w:p w:rsidR="00BB3920" w:rsidRDefault="00BB3920" w:rsidP="00BB3920"/>
        </w:tc>
      </w:tr>
      <w:tr w:rsidR="00BB3920">
        <w:trPr>
          <w:trHeight w:val="676"/>
        </w:trPr>
        <w:tc>
          <w:tcPr>
            <w:tcW w:w="3060" w:type="dxa"/>
          </w:tcPr>
          <w:p w:rsidR="00BB3920" w:rsidRDefault="00BB3920" w:rsidP="00BB3920">
            <w:r>
              <w:t>uvede příklady archeologických kultur na našem území</w:t>
            </w:r>
          </w:p>
        </w:tc>
        <w:tc>
          <w:tcPr>
            <w:tcW w:w="3420" w:type="dxa"/>
          </w:tcPr>
          <w:p w:rsidR="00BB3920" w:rsidRDefault="00BB3920" w:rsidP="00DB5690">
            <w:pPr>
              <w:numPr>
                <w:ilvl w:val="0"/>
                <w:numId w:val="65"/>
              </w:numPr>
            </w:pPr>
            <w:r>
              <w:t>vyjmenuje nejdůležitější archeologické kultury na území ČR</w:t>
            </w:r>
          </w:p>
        </w:tc>
        <w:tc>
          <w:tcPr>
            <w:tcW w:w="3060" w:type="dxa"/>
          </w:tcPr>
          <w:p w:rsidR="00BB3920" w:rsidRDefault="00BB3920" w:rsidP="00BB3920">
            <w:r>
              <w:t>pravěk na území ČR</w:t>
            </w:r>
          </w:p>
        </w:tc>
        <w:tc>
          <w:tcPr>
            <w:tcW w:w="2340" w:type="dxa"/>
          </w:tcPr>
          <w:p w:rsidR="00BB3920" w:rsidRDefault="00BB3920" w:rsidP="00BB3920"/>
        </w:tc>
        <w:tc>
          <w:tcPr>
            <w:tcW w:w="1800" w:type="dxa"/>
          </w:tcPr>
          <w:p w:rsidR="00BB3920" w:rsidRDefault="00BB3920" w:rsidP="00BB3920"/>
        </w:tc>
      </w:tr>
      <w:tr w:rsidR="00BB3920">
        <w:trPr>
          <w:trHeight w:val="676"/>
        </w:trPr>
        <w:tc>
          <w:tcPr>
            <w:tcW w:w="3060" w:type="dxa"/>
          </w:tcPr>
          <w:p w:rsidR="00BB3920" w:rsidRDefault="00BB3920" w:rsidP="00BB3920">
            <w:r>
              <w:t>rozpozná souvislost mezi přírodními podmínkami a vznikem prvních velkých zemědělských civilizací</w:t>
            </w:r>
          </w:p>
        </w:tc>
        <w:tc>
          <w:tcPr>
            <w:tcW w:w="3420" w:type="dxa"/>
          </w:tcPr>
          <w:p w:rsidR="00BB3920" w:rsidRDefault="00BB3920" w:rsidP="00DB5690">
            <w:pPr>
              <w:numPr>
                <w:ilvl w:val="0"/>
                <w:numId w:val="65"/>
              </w:numPr>
            </w:pPr>
            <w:r>
              <w:t>chápe souvislost mezi přírodními podmínkami a vznikem nejstarších starověkých států</w:t>
            </w:r>
          </w:p>
          <w:p w:rsidR="00BB3920" w:rsidRDefault="00BB3920" w:rsidP="00DB5690">
            <w:pPr>
              <w:numPr>
                <w:ilvl w:val="0"/>
                <w:numId w:val="65"/>
              </w:numPr>
            </w:pPr>
            <w:r>
              <w:t>ukáže na mapě nejstarší staroorientální státy, stručně popíše jejich vývoj, strukturu obyvatel (na příkladě jednoho státu)</w:t>
            </w:r>
          </w:p>
        </w:tc>
        <w:tc>
          <w:tcPr>
            <w:tcW w:w="3060" w:type="dxa"/>
          </w:tcPr>
          <w:p w:rsidR="00BB3920" w:rsidRDefault="00BB3920" w:rsidP="00BB3920">
            <w:r>
              <w:t>nejstarší staroorientální státy – Mezopotámie, Egypt, Indie, Čína</w:t>
            </w:r>
          </w:p>
        </w:tc>
        <w:tc>
          <w:tcPr>
            <w:tcW w:w="2340" w:type="dxa"/>
          </w:tcPr>
          <w:p w:rsidR="00BB3920" w:rsidRDefault="00BB3920" w:rsidP="00BB3920"/>
        </w:tc>
        <w:tc>
          <w:tcPr>
            <w:tcW w:w="1800" w:type="dxa"/>
          </w:tcPr>
          <w:p w:rsidR="00BB3920" w:rsidRDefault="00BB3920" w:rsidP="00BB3920"/>
        </w:tc>
      </w:tr>
      <w:tr w:rsidR="00BB3920">
        <w:trPr>
          <w:trHeight w:val="676"/>
        </w:trPr>
        <w:tc>
          <w:tcPr>
            <w:tcW w:w="3060" w:type="dxa"/>
          </w:tcPr>
          <w:p w:rsidR="00BB3920" w:rsidRDefault="00BB3920" w:rsidP="00BB3920">
            <w:r>
              <w:t>uvede nejvýznamnější typy památek, které se staly součástí světového kulturního dědictví</w:t>
            </w:r>
          </w:p>
        </w:tc>
        <w:tc>
          <w:tcPr>
            <w:tcW w:w="3420" w:type="dxa"/>
          </w:tcPr>
          <w:p w:rsidR="00BB3920" w:rsidRDefault="00BB3920" w:rsidP="00DB5690">
            <w:pPr>
              <w:numPr>
                <w:ilvl w:val="0"/>
                <w:numId w:val="66"/>
              </w:numPr>
            </w:pPr>
            <w:r>
              <w:t>uvede nejdůležitější hmotné i písemné památky a objevy starověku</w:t>
            </w:r>
          </w:p>
        </w:tc>
        <w:tc>
          <w:tcPr>
            <w:tcW w:w="3060" w:type="dxa"/>
          </w:tcPr>
          <w:p w:rsidR="00BB3920" w:rsidRDefault="00BB3920" w:rsidP="00BB3920">
            <w:r>
              <w:t>přínos nejstarších států starověku (písmo, literatura, stavitelství, vynálezy)</w:t>
            </w:r>
          </w:p>
        </w:tc>
        <w:tc>
          <w:tcPr>
            <w:tcW w:w="2340" w:type="dxa"/>
          </w:tcPr>
          <w:p w:rsidR="00BB3920" w:rsidRDefault="00BB3920" w:rsidP="00BB3920"/>
        </w:tc>
        <w:tc>
          <w:tcPr>
            <w:tcW w:w="1800" w:type="dxa"/>
          </w:tcPr>
          <w:p w:rsidR="00BB3920" w:rsidRDefault="00BB3920" w:rsidP="00BB3920"/>
        </w:tc>
      </w:tr>
      <w:tr w:rsidR="00BB3920">
        <w:trPr>
          <w:trHeight w:val="676"/>
        </w:trPr>
        <w:tc>
          <w:tcPr>
            <w:tcW w:w="3060" w:type="dxa"/>
          </w:tcPr>
          <w:p w:rsidR="00BB3920" w:rsidRDefault="00BB3920" w:rsidP="00BB3920">
            <w:r>
              <w:t>demonstruje na konkrétních příkladech přínos antické kultury a  uvede osobnosti antiky důležité pro evropskou civilizaci, zrod křesťanství a souvislost s judaismem</w:t>
            </w:r>
          </w:p>
        </w:tc>
        <w:tc>
          <w:tcPr>
            <w:tcW w:w="3420" w:type="dxa"/>
          </w:tcPr>
          <w:p w:rsidR="00BB3920" w:rsidRDefault="00BB3920" w:rsidP="00DB5690">
            <w:pPr>
              <w:numPr>
                <w:ilvl w:val="0"/>
                <w:numId w:val="66"/>
              </w:numPr>
            </w:pPr>
            <w:r>
              <w:t>popíše nejdůležitější historické mezníky a osobnosti starověkého Řecka a Říma</w:t>
            </w:r>
          </w:p>
          <w:p w:rsidR="00BB3920" w:rsidRDefault="00BB3920" w:rsidP="00DB5690">
            <w:pPr>
              <w:numPr>
                <w:ilvl w:val="0"/>
                <w:numId w:val="66"/>
              </w:numPr>
            </w:pPr>
            <w:r>
              <w:t>ukáže na historické mapě rozsah antických říší</w:t>
            </w:r>
          </w:p>
          <w:p w:rsidR="00BB3920" w:rsidRDefault="00BB3920" w:rsidP="00DB5690">
            <w:pPr>
              <w:numPr>
                <w:ilvl w:val="0"/>
                <w:numId w:val="66"/>
              </w:numPr>
            </w:pPr>
            <w:r>
              <w:t>uvede příklady přínosu řecké a římské kultury pro civilizaci</w:t>
            </w:r>
          </w:p>
          <w:p w:rsidR="00BB3920" w:rsidRDefault="00BB3920" w:rsidP="00DB5690">
            <w:pPr>
              <w:numPr>
                <w:ilvl w:val="0"/>
                <w:numId w:val="66"/>
              </w:numPr>
            </w:pPr>
            <w:r>
              <w:t>stručně popíše situaci v období starověku na našem území</w:t>
            </w:r>
          </w:p>
        </w:tc>
        <w:tc>
          <w:tcPr>
            <w:tcW w:w="3060" w:type="dxa"/>
          </w:tcPr>
          <w:p w:rsidR="00BB3920" w:rsidRDefault="00BB3920" w:rsidP="00BB3920">
            <w:r>
              <w:t>starověké Řecko – poloha, trójská válka, život a Athénách a Spartě, řecko-perské války, peloponéská válka, Makedonie</w:t>
            </w:r>
          </w:p>
          <w:p w:rsidR="00BB3920" w:rsidRDefault="00BB3920" w:rsidP="00BB3920">
            <w:r>
              <w:t>starověký Řím – poloha, počátky republiky, punské války, Spartakovo povstání, Caesar a konec republiky, císařství a jeho krize</w:t>
            </w:r>
          </w:p>
          <w:p w:rsidR="00BB3920" w:rsidRDefault="00BB3920" w:rsidP="00BB3920">
            <w:r>
              <w:t>antická kultura a vzdělanost</w:t>
            </w:r>
          </w:p>
          <w:p w:rsidR="00BB3920" w:rsidRDefault="00BB3920" w:rsidP="00BB3920">
            <w:r>
              <w:t>naše země ve starověku</w:t>
            </w:r>
          </w:p>
        </w:tc>
        <w:tc>
          <w:tcPr>
            <w:tcW w:w="2340" w:type="dxa"/>
          </w:tcPr>
          <w:p w:rsidR="00BB3920" w:rsidRDefault="00BB3920" w:rsidP="00BB3920"/>
        </w:tc>
        <w:tc>
          <w:tcPr>
            <w:tcW w:w="1800" w:type="dxa"/>
          </w:tcPr>
          <w:p w:rsidR="00BB3920" w:rsidRDefault="00BB3920" w:rsidP="00BB3920"/>
        </w:tc>
      </w:tr>
      <w:tr w:rsidR="00BB3920">
        <w:trPr>
          <w:trHeight w:val="676"/>
        </w:trPr>
        <w:tc>
          <w:tcPr>
            <w:tcW w:w="3060" w:type="dxa"/>
          </w:tcPr>
          <w:p w:rsidR="00BB3920" w:rsidRDefault="00BB3920" w:rsidP="00BB3920">
            <w:r>
              <w:t>porovná formy vlády a postavení společenských skupin v jednotlivých státech a vysvětlí podstatu antické demokracie</w:t>
            </w:r>
          </w:p>
        </w:tc>
        <w:tc>
          <w:tcPr>
            <w:tcW w:w="3420" w:type="dxa"/>
          </w:tcPr>
          <w:p w:rsidR="00BB3920" w:rsidRDefault="00BB3920" w:rsidP="00DB5690">
            <w:pPr>
              <w:numPr>
                <w:ilvl w:val="0"/>
                <w:numId w:val="67"/>
              </w:numPr>
            </w:pPr>
            <w:r>
              <w:t>seznámí se s různými způsoby vlády ve starověku</w:t>
            </w:r>
          </w:p>
          <w:p w:rsidR="00BB3920" w:rsidRDefault="00BB3920" w:rsidP="00DB5690">
            <w:pPr>
              <w:numPr>
                <w:ilvl w:val="0"/>
                <w:numId w:val="67"/>
              </w:numPr>
            </w:pPr>
            <w:r>
              <w:t>zná obsah pojmů jako demokracie, království, republika, císařství, diktatura, senát</w:t>
            </w:r>
          </w:p>
        </w:tc>
        <w:tc>
          <w:tcPr>
            <w:tcW w:w="3060" w:type="dxa"/>
          </w:tcPr>
          <w:p w:rsidR="00BB3920" w:rsidRDefault="00BB3920" w:rsidP="00BB3920">
            <w:r>
              <w:t>starověké Řecko</w:t>
            </w:r>
          </w:p>
          <w:p w:rsidR="00BB3920" w:rsidRDefault="00BB3920" w:rsidP="00BB3920">
            <w:r>
              <w:t>starověký Řím</w:t>
            </w:r>
          </w:p>
        </w:tc>
        <w:tc>
          <w:tcPr>
            <w:tcW w:w="2340" w:type="dxa"/>
          </w:tcPr>
          <w:p w:rsidR="00BB3920" w:rsidRDefault="00BB3920" w:rsidP="00BB3920"/>
        </w:tc>
        <w:tc>
          <w:tcPr>
            <w:tcW w:w="1800" w:type="dxa"/>
          </w:tcPr>
          <w:p w:rsidR="00BB3920" w:rsidRDefault="00BB3920" w:rsidP="00BB3920"/>
        </w:tc>
      </w:tr>
    </w:tbl>
    <w:p w:rsidR="00BB3920" w:rsidRDefault="00BB3920" w:rsidP="00BB3920"/>
    <w:p w:rsidR="002F2C46" w:rsidRDefault="00BB3920" w:rsidP="002F2C46">
      <w:pPr>
        <w:rPr>
          <w:sz w:val="28"/>
          <w:szCs w:val="28"/>
        </w:rPr>
      </w:pPr>
      <w:r>
        <w:br w:type="page"/>
      </w:r>
      <w:r w:rsidR="002F2C46">
        <w:rPr>
          <w:b/>
          <w:sz w:val="28"/>
          <w:szCs w:val="28"/>
        </w:rPr>
        <w:t xml:space="preserve">Vzdělávací oblast: </w:t>
      </w:r>
      <w:r w:rsidR="002F2C46">
        <w:rPr>
          <w:sz w:val="28"/>
          <w:szCs w:val="28"/>
        </w:rPr>
        <w:t>Člověk a společnost</w:t>
      </w:r>
    </w:p>
    <w:p w:rsidR="002F2C46" w:rsidRDefault="002F2C46" w:rsidP="002F2C46">
      <w:pPr>
        <w:rPr>
          <w:b/>
          <w:sz w:val="28"/>
          <w:szCs w:val="28"/>
        </w:rPr>
      </w:pPr>
      <w:r>
        <w:rPr>
          <w:b/>
          <w:sz w:val="28"/>
          <w:szCs w:val="28"/>
        </w:rPr>
        <w:t xml:space="preserve">Vyučovací předmět: </w:t>
      </w:r>
      <w:r>
        <w:rPr>
          <w:sz w:val="28"/>
          <w:szCs w:val="28"/>
        </w:rPr>
        <w:t>Dějepis</w:t>
      </w:r>
    </w:p>
    <w:p w:rsidR="002F2C46" w:rsidRDefault="002F2C46" w:rsidP="002F2C46">
      <w:pPr>
        <w:rPr>
          <w:sz w:val="28"/>
          <w:szCs w:val="28"/>
        </w:rPr>
      </w:pPr>
      <w:r>
        <w:rPr>
          <w:b/>
          <w:sz w:val="28"/>
          <w:szCs w:val="28"/>
        </w:rPr>
        <w:t>Ročník:</w:t>
      </w:r>
      <w:r>
        <w:rPr>
          <w:sz w:val="28"/>
          <w:szCs w:val="28"/>
        </w:rPr>
        <w:t xml:space="preserve"> 7.</w:t>
      </w:r>
    </w:p>
    <w:p w:rsidR="002F2C46" w:rsidRDefault="002F2C46" w:rsidP="002F2C46">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2F2C46" w:rsidTr="00606A1B">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2F2C46" w:rsidRDefault="002F2C46" w:rsidP="00606A1B">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2F2C46" w:rsidRDefault="002F2C46" w:rsidP="00606A1B">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2F2C46" w:rsidRDefault="002F2C46" w:rsidP="00606A1B">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2F2C46" w:rsidRDefault="002F2C46" w:rsidP="00606A1B">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2F2C46" w:rsidRDefault="002F2C46" w:rsidP="00606A1B">
            <w:pPr>
              <w:jc w:val="center"/>
              <w:rPr>
                <w:b/>
                <w:sz w:val="28"/>
                <w:szCs w:val="28"/>
              </w:rPr>
            </w:pPr>
            <w:r>
              <w:rPr>
                <w:b/>
                <w:sz w:val="28"/>
                <w:szCs w:val="28"/>
              </w:rPr>
              <w:t>Poznámky</w:t>
            </w:r>
          </w:p>
        </w:tc>
      </w:tr>
      <w:tr w:rsidR="002F2C46" w:rsidTr="00606A1B">
        <w:trPr>
          <w:trHeight w:val="676"/>
        </w:trPr>
        <w:tc>
          <w:tcPr>
            <w:tcW w:w="3060" w:type="dxa"/>
            <w:tcBorders>
              <w:top w:val="single" w:sz="12" w:space="0" w:color="auto"/>
            </w:tcBorders>
          </w:tcPr>
          <w:p w:rsidR="002F2C46" w:rsidRDefault="002F2C46" w:rsidP="00606A1B">
            <w:r>
              <w:t>popíše podstatnou změnu evropské civilizace, která nastala v důsledku příchodu nových etnik, christianizace a vzniku států</w:t>
            </w:r>
          </w:p>
        </w:tc>
        <w:tc>
          <w:tcPr>
            <w:tcW w:w="3420" w:type="dxa"/>
            <w:tcBorders>
              <w:top w:val="single" w:sz="12" w:space="0" w:color="auto"/>
            </w:tcBorders>
          </w:tcPr>
          <w:p w:rsidR="002F2C46" w:rsidRDefault="002F2C46" w:rsidP="00DB5690">
            <w:pPr>
              <w:numPr>
                <w:ilvl w:val="0"/>
                <w:numId w:val="68"/>
              </w:numPr>
            </w:pPr>
            <w:r>
              <w:t>časově vymezí období středověku</w:t>
            </w:r>
          </w:p>
          <w:p w:rsidR="002F2C46" w:rsidRDefault="002F2C46" w:rsidP="00DB5690">
            <w:pPr>
              <w:numPr>
                <w:ilvl w:val="0"/>
                <w:numId w:val="68"/>
              </w:numPr>
            </w:pPr>
            <w:r>
              <w:t>popíše tzv. stěhování národů a jeho vliv na vznik raně středověkých států</w:t>
            </w:r>
          </w:p>
          <w:p w:rsidR="002F2C46" w:rsidRDefault="002F2C46" w:rsidP="00DB5690">
            <w:pPr>
              <w:numPr>
                <w:ilvl w:val="0"/>
                <w:numId w:val="68"/>
              </w:numPr>
            </w:pPr>
            <w:r>
              <w:t>uvědomí si význam přijetí křesťanství pro trvání nově vzniklých států</w:t>
            </w:r>
          </w:p>
        </w:tc>
        <w:tc>
          <w:tcPr>
            <w:tcW w:w="3060" w:type="dxa"/>
            <w:tcBorders>
              <w:top w:val="single" w:sz="12" w:space="0" w:color="auto"/>
            </w:tcBorders>
          </w:tcPr>
          <w:p w:rsidR="002F2C46" w:rsidRDefault="002F2C46" w:rsidP="00606A1B">
            <w:r>
              <w:t>středověk</w:t>
            </w:r>
          </w:p>
          <w:p w:rsidR="002F2C46" w:rsidRDefault="002F2C46" w:rsidP="00606A1B">
            <w:r>
              <w:t>stěhování národů</w:t>
            </w:r>
          </w:p>
          <w:p w:rsidR="002F2C46" w:rsidRDefault="002F2C46" w:rsidP="00606A1B">
            <w:r>
              <w:t>franská říše</w:t>
            </w:r>
          </w:p>
          <w:p w:rsidR="002F2C46" w:rsidRDefault="002F2C46" w:rsidP="00606A1B"/>
        </w:tc>
        <w:tc>
          <w:tcPr>
            <w:tcW w:w="2340" w:type="dxa"/>
            <w:tcBorders>
              <w:top w:val="single" w:sz="12" w:space="0" w:color="auto"/>
            </w:tcBorders>
          </w:tcPr>
          <w:p w:rsidR="002F2C46" w:rsidRDefault="002F2C46" w:rsidP="00606A1B"/>
        </w:tc>
        <w:tc>
          <w:tcPr>
            <w:tcW w:w="1800" w:type="dxa"/>
            <w:tcBorders>
              <w:top w:val="single" w:sz="12" w:space="0" w:color="auto"/>
            </w:tcBorders>
          </w:tcPr>
          <w:p w:rsidR="002F2C46" w:rsidRDefault="002F2C46" w:rsidP="00606A1B"/>
        </w:tc>
      </w:tr>
      <w:tr w:rsidR="002F2C46" w:rsidTr="00606A1B">
        <w:trPr>
          <w:trHeight w:val="676"/>
        </w:trPr>
        <w:tc>
          <w:tcPr>
            <w:tcW w:w="3060" w:type="dxa"/>
          </w:tcPr>
          <w:p w:rsidR="002F2C46" w:rsidRDefault="002F2C46" w:rsidP="00606A1B">
            <w:r>
              <w:t>porovná základní rysy západoevropské, byzanstko-slovanské a islámské kulturní oblasti</w:t>
            </w:r>
          </w:p>
        </w:tc>
        <w:tc>
          <w:tcPr>
            <w:tcW w:w="3420" w:type="dxa"/>
          </w:tcPr>
          <w:p w:rsidR="002F2C46" w:rsidRDefault="002F2C46" w:rsidP="00DB5690">
            <w:pPr>
              <w:numPr>
                <w:ilvl w:val="0"/>
                <w:numId w:val="13"/>
              </w:numPr>
            </w:pPr>
            <w:r>
              <w:t>charakterizuje dvě monoteistická náboženství (křesťanství, islám)</w:t>
            </w:r>
          </w:p>
          <w:p w:rsidR="002F2C46" w:rsidRDefault="002F2C46" w:rsidP="00DB5690">
            <w:pPr>
              <w:numPr>
                <w:ilvl w:val="0"/>
                <w:numId w:val="13"/>
              </w:numPr>
            </w:pPr>
            <w:r>
              <w:t>vysvětlí vztah pojmů křesťanství, katolická a pravoslavná církev</w:t>
            </w:r>
          </w:p>
          <w:p w:rsidR="002F2C46" w:rsidRDefault="002F2C46" w:rsidP="00DB5690">
            <w:pPr>
              <w:numPr>
                <w:ilvl w:val="0"/>
                <w:numId w:val="13"/>
              </w:numPr>
            </w:pPr>
            <w:r>
              <w:t>uvědomí si obohacení Evropy kulturními podněty z arabské říše</w:t>
            </w:r>
          </w:p>
        </w:tc>
        <w:tc>
          <w:tcPr>
            <w:tcW w:w="3060" w:type="dxa"/>
          </w:tcPr>
          <w:p w:rsidR="002F2C46" w:rsidRDefault="002F2C46" w:rsidP="00606A1B">
            <w:r>
              <w:t>arabská a byzantská kultura</w:t>
            </w:r>
          </w:p>
          <w:p w:rsidR="002F2C46" w:rsidRDefault="002F2C46" w:rsidP="00606A1B">
            <w:r>
              <w:t>islám</w:t>
            </w:r>
          </w:p>
          <w:p w:rsidR="002F2C46" w:rsidRDefault="002F2C46" w:rsidP="00606A1B">
            <w:r>
              <w:t>křesťanství a rozkol v církvi</w:t>
            </w:r>
          </w:p>
          <w:p w:rsidR="002F2C46" w:rsidRDefault="002F2C46" w:rsidP="00606A1B">
            <w:r>
              <w:t>byzantská říše</w:t>
            </w:r>
          </w:p>
          <w:p w:rsidR="002F2C46" w:rsidRDefault="002F2C46" w:rsidP="00606A1B">
            <w:r>
              <w:t>arabská říše</w:t>
            </w:r>
          </w:p>
        </w:tc>
        <w:tc>
          <w:tcPr>
            <w:tcW w:w="2340" w:type="dxa"/>
          </w:tcPr>
          <w:p w:rsidR="002F2C46" w:rsidRDefault="002F2C46" w:rsidP="00606A1B">
            <w:r>
              <w:t>MKV – lidské vztahy</w:t>
            </w:r>
          </w:p>
        </w:tc>
        <w:tc>
          <w:tcPr>
            <w:tcW w:w="1800" w:type="dxa"/>
          </w:tcPr>
          <w:p w:rsidR="002F2C46" w:rsidRDefault="002F2C46" w:rsidP="00606A1B"/>
        </w:tc>
      </w:tr>
      <w:tr w:rsidR="002F2C46" w:rsidTr="00606A1B">
        <w:trPr>
          <w:trHeight w:val="676"/>
        </w:trPr>
        <w:tc>
          <w:tcPr>
            <w:tcW w:w="3060" w:type="dxa"/>
          </w:tcPr>
          <w:p w:rsidR="002F2C46" w:rsidRDefault="002F2C46" w:rsidP="00606A1B">
            <w:r>
              <w:t>objasní situaci Velkomoravské říše a vnitřní vývoj českého státu a postavení těchto státních útvarů v evropských souvislostech</w:t>
            </w:r>
          </w:p>
        </w:tc>
        <w:tc>
          <w:tcPr>
            <w:tcW w:w="3420" w:type="dxa"/>
          </w:tcPr>
          <w:p w:rsidR="002F2C46" w:rsidRDefault="002F2C46" w:rsidP="00DB5690">
            <w:pPr>
              <w:numPr>
                <w:ilvl w:val="0"/>
                <w:numId w:val="69"/>
              </w:numPr>
            </w:pPr>
            <w:r>
              <w:t>popíše život Slovanů v době jejich příchodu do českých zemí</w:t>
            </w:r>
          </w:p>
          <w:p w:rsidR="002F2C46" w:rsidRDefault="002F2C46" w:rsidP="00DB5690">
            <w:pPr>
              <w:numPr>
                <w:ilvl w:val="0"/>
                <w:numId w:val="69"/>
              </w:numPr>
            </w:pPr>
            <w:r>
              <w:t>objasní vznik a význam Sámovy říše</w:t>
            </w:r>
          </w:p>
          <w:p w:rsidR="002F2C46" w:rsidRDefault="002F2C46" w:rsidP="00DB5690">
            <w:pPr>
              <w:numPr>
                <w:ilvl w:val="0"/>
                <w:numId w:val="69"/>
              </w:numPr>
            </w:pPr>
            <w:r>
              <w:t>objasní vznik, politický a kulturní význam Velkomoravské říše, vysvětlí příčiny jejího zániku</w:t>
            </w:r>
          </w:p>
          <w:p w:rsidR="002F2C46" w:rsidRDefault="002F2C46" w:rsidP="00DB5690">
            <w:pPr>
              <w:numPr>
                <w:ilvl w:val="0"/>
                <w:numId w:val="69"/>
              </w:numPr>
            </w:pPr>
            <w:r>
              <w:t>objasní počátky českého státu, vylíčí stěžejní události a proměny českého státu, vyjmenuje významné osobnosti z řad Přemyslovců a Lucemburků, objasní postavení českého státu v evropském kontextu</w:t>
            </w:r>
          </w:p>
        </w:tc>
        <w:tc>
          <w:tcPr>
            <w:tcW w:w="3060" w:type="dxa"/>
          </w:tcPr>
          <w:p w:rsidR="002F2C46" w:rsidRDefault="002F2C46" w:rsidP="00606A1B">
            <w:r>
              <w:t>Slované u nás</w:t>
            </w:r>
          </w:p>
          <w:p w:rsidR="002F2C46" w:rsidRDefault="002F2C46" w:rsidP="00606A1B">
            <w:r>
              <w:t>Sámova říše</w:t>
            </w:r>
          </w:p>
          <w:p w:rsidR="002F2C46" w:rsidRDefault="002F2C46" w:rsidP="00606A1B">
            <w:r>
              <w:t>Velkomoravská říše</w:t>
            </w:r>
          </w:p>
          <w:p w:rsidR="002F2C46" w:rsidRDefault="002F2C46" w:rsidP="00606A1B">
            <w:r>
              <w:t>český stát</w:t>
            </w:r>
          </w:p>
          <w:p w:rsidR="002F2C46" w:rsidRDefault="002F2C46" w:rsidP="00606A1B">
            <w:r>
              <w:t>středověké státy střední, východní a západní Evropy</w:t>
            </w:r>
          </w:p>
        </w:tc>
        <w:tc>
          <w:tcPr>
            <w:tcW w:w="2340" w:type="dxa"/>
          </w:tcPr>
          <w:p w:rsidR="002F2C46" w:rsidRDefault="002F2C46" w:rsidP="00606A1B"/>
        </w:tc>
        <w:tc>
          <w:tcPr>
            <w:tcW w:w="1800" w:type="dxa"/>
          </w:tcPr>
          <w:p w:rsidR="002F2C46" w:rsidRDefault="002F2C46" w:rsidP="00606A1B"/>
        </w:tc>
      </w:tr>
      <w:tr w:rsidR="002F2C46" w:rsidTr="00606A1B">
        <w:trPr>
          <w:trHeight w:val="676"/>
        </w:trPr>
        <w:tc>
          <w:tcPr>
            <w:tcW w:w="3060" w:type="dxa"/>
          </w:tcPr>
          <w:p w:rsidR="002F2C46" w:rsidRDefault="002F2C46" w:rsidP="00606A1B">
            <w:r>
              <w:t>vymezí úlohu křesťanství a víry v životě středověkého člověka, konflikty mezi světskou a církevní mocí, vztah křesťanství ke kacířství a jiným věroukám</w:t>
            </w:r>
          </w:p>
        </w:tc>
        <w:tc>
          <w:tcPr>
            <w:tcW w:w="3420" w:type="dxa"/>
          </w:tcPr>
          <w:p w:rsidR="002F2C46" w:rsidRDefault="002F2C46" w:rsidP="00DB5690">
            <w:pPr>
              <w:numPr>
                <w:ilvl w:val="0"/>
                <w:numId w:val="14"/>
              </w:numPr>
            </w:pPr>
            <w:r>
              <w:t>uvědomí si význam křesťanství a víry pro život ve středověku</w:t>
            </w:r>
          </w:p>
          <w:p w:rsidR="002F2C46" w:rsidRDefault="002F2C46" w:rsidP="00DB5690">
            <w:pPr>
              <w:numPr>
                <w:ilvl w:val="0"/>
                <w:numId w:val="14"/>
              </w:numPr>
            </w:pPr>
            <w:r>
              <w:t>na konkrétních událostech ilustruje, jakou moc požívala církev ve středověku a jaký byl její vztah ke světské moci</w:t>
            </w:r>
          </w:p>
          <w:p w:rsidR="002F2C46" w:rsidRDefault="002F2C46" w:rsidP="00DB5690">
            <w:pPr>
              <w:numPr>
                <w:ilvl w:val="0"/>
                <w:numId w:val="14"/>
              </w:numPr>
            </w:pPr>
            <w:r>
              <w:t>vysvětlí vztah křesťanství k jiným náboženstvím</w:t>
            </w:r>
          </w:p>
        </w:tc>
        <w:tc>
          <w:tcPr>
            <w:tcW w:w="3060" w:type="dxa"/>
          </w:tcPr>
          <w:p w:rsidR="002F2C46" w:rsidRDefault="002F2C46" w:rsidP="00606A1B">
            <w:r>
              <w:t>křesťanství a církev ve středověku</w:t>
            </w:r>
          </w:p>
          <w:p w:rsidR="002F2C46" w:rsidRDefault="002F2C46" w:rsidP="00606A1B">
            <w:r>
              <w:t>křížové výpravy</w:t>
            </w:r>
          </w:p>
        </w:tc>
        <w:tc>
          <w:tcPr>
            <w:tcW w:w="2340" w:type="dxa"/>
          </w:tcPr>
          <w:p w:rsidR="002F2C46" w:rsidRDefault="002F2C46" w:rsidP="00606A1B"/>
        </w:tc>
        <w:tc>
          <w:tcPr>
            <w:tcW w:w="1800" w:type="dxa"/>
          </w:tcPr>
          <w:p w:rsidR="002F2C46" w:rsidRDefault="002F2C46" w:rsidP="00606A1B"/>
        </w:tc>
      </w:tr>
      <w:tr w:rsidR="002F2C46" w:rsidTr="00606A1B">
        <w:trPr>
          <w:trHeight w:val="676"/>
        </w:trPr>
        <w:tc>
          <w:tcPr>
            <w:tcW w:w="3060" w:type="dxa"/>
          </w:tcPr>
          <w:p w:rsidR="002F2C46" w:rsidRDefault="002F2C46" w:rsidP="00606A1B">
            <w:r>
              <w:t>ilustruje postavení jednotlivých vrstev středověké společnosti, uvede příklady románské a gotické kultury</w:t>
            </w:r>
          </w:p>
        </w:tc>
        <w:tc>
          <w:tcPr>
            <w:tcW w:w="3420" w:type="dxa"/>
          </w:tcPr>
          <w:p w:rsidR="002F2C46" w:rsidRDefault="002F2C46" w:rsidP="00DB5690">
            <w:pPr>
              <w:numPr>
                <w:ilvl w:val="0"/>
                <w:numId w:val="70"/>
              </w:numPr>
            </w:pPr>
            <w:r>
              <w:t>popíše jednotlivé vrstvy středověké společnosti a jejich vzájemné vztahy</w:t>
            </w:r>
          </w:p>
          <w:p w:rsidR="002F2C46" w:rsidRDefault="002F2C46" w:rsidP="00DB5690">
            <w:pPr>
              <w:numPr>
                <w:ilvl w:val="0"/>
                <w:numId w:val="70"/>
              </w:numPr>
            </w:pPr>
            <w:r>
              <w:t>uvede znaky románského slohu, časově ho vymezí a vyjmenuje významné památky</w:t>
            </w:r>
          </w:p>
          <w:p w:rsidR="002F2C46" w:rsidRDefault="002F2C46" w:rsidP="00DB5690">
            <w:pPr>
              <w:numPr>
                <w:ilvl w:val="0"/>
                <w:numId w:val="70"/>
              </w:numPr>
            </w:pPr>
            <w:r>
              <w:t>uvede znaky gotického slohu, časově ho vymezí a vyjmenuje významné osobnosti a památky</w:t>
            </w:r>
          </w:p>
        </w:tc>
        <w:tc>
          <w:tcPr>
            <w:tcW w:w="3060" w:type="dxa"/>
          </w:tcPr>
          <w:p w:rsidR="002F2C46" w:rsidRDefault="002F2C46" w:rsidP="00606A1B">
            <w:r>
              <w:t>středověká společnost</w:t>
            </w:r>
          </w:p>
          <w:p w:rsidR="002F2C46" w:rsidRDefault="002F2C46" w:rsidP="00606A1B">
            <w:r>
              <w:t>románská kultura</w:t>
            </w:r>
          </w:p>
          <w:p w:rsidR="002F2C46" w:rsidRDefault="002F2C46" w:rsidP="00606A1B">
            <w:r>
              <w:t>gotická kultura</w:t>
            </w:r>
          </w:p>
        </w:tc>
        <w:tc>
          <w:tcPr>
            <w:tcW w:w="2340" w:type="dxa"/>
          </w:tcPr>
          <w:p w:rsidR="002F2C46" w:rsidRDefault="002F2C46" w:rsidP="00606A1B"/>
        </w:tc>
        <w:tc>
          <w:tcPr>
            <w:tcW w:w="1800" w:type="dxa"/>
          </w:tcPr>
          <w:p w:rsidR="002F2C46" w:rsidRDefault="002F2C46" w:rsidP="00606A1B"/>
        </w:tc>
      </w:tr>
      <w:tr w:rsidR="002F2C46" w:rsidTr="00606A1B">
        <w:trPr>
          <w:trHeight w:val="676"/>
        </w:trPr>
        <w:tc>
          <w:tcPr>
            <w:tcW w:w="3060" w:type="dxa"/>
          </w:tcPr>
          <w:p w:rsidR="002F2C46" w:rsidRDefault="002F2C46" w:rsidP="00606A1B">
            <w:r>
              <w:t>vysvětlí znovuobjevení antického ideálu člověka, nové myšlenky žádající reformu církve včetně reakce církve na tyto požadavky</w:t>
            </w:r>
          </w:p>
        </w:tc>
        <w:tc>
          <w:tcPr>
            <w:tcW w:w="3420" w:type="dxa"/>
          </w:tcPr>
          <w:p w:rsidR="002F2C46" w:rsidRDefault="002F2C46" w:rsidP="00DB5690">
            <w:pPr>
              <w:numPr>
                <w:ilvl w:val="0"/>
                <w:numId w:val="71"/>
              </w:numPr>
            </w:pPr>
            <w:r>
              <w:t>objasní souvislost renesance a humanismu s antikou, uvede znaky renesance, časově ji vymezí a vyjmenuje významné památky, vyjmenuje významné osobnosti renesance a humanismu</w:t>
            </w:r>
          </w:p>
          <w:p w:rsidR="002F2C46" w:rsidRDefault="002F2C46" w:rsidP="00DB5690">
            <w:pPr>
              <w:numPr>
                <w:ilvl w:val="0"/>
                <w:numId w:val="71"/>
              </w:numPr>
            </w:pPr>
            <w:r>
              <w:t>popíše „nepořádky“ v katolické církvi a snahu reformátorů a její nápravu</w:t>
            </w:r>
          </w:p>
        </w:tc>
        <w:tc>
          <w:tcPr>
            <w:tcW w:w="3060" w:type="dxa"/>
          </w:tcPr>
          <w:p w:rsidR="002F2C46" w:rsidRDefault="002F2C46" w:rsidP="00606A1B">
            <w:r>
              <w:t>renesance a humanismus</w:t>
            </w:r>
          </w:p>
          <w:p w:rsidR="002F2C46" w:rsidRDefault="002F2C46" w:rsidP="00606A1B">
            <w:r>
              <w:t>Jan Hus</w:t>
            </w:r>
          </w:p>
        </w:tc>
        <w:tc>
          <w:tcPr>
            <w:tcW w:w="2340" w:type="dxa"/>
          </w:tcPr>
          <w:p w:rsidR="002F2C46" w:rsidRDefault="002F2C46" w:rsidP="00606A1B"/>
        </w:tc>
        <w:tc>
          <w:tcPr>
            <w:tcW w:w="1800" w:type="dxa"/>
          </w:tcPr>
          <w:p w:rsidR="002F2C46" w:rsidRDefault="002F2C46" w:rsidP="00606A1B"/>
        </w:tc>
      </w:tr>
      <w:tr w:rsidR="002F2C46" w:rsidTr="00606A1B">
        <w:trPr>
          <w:trHeight w:val="676"/>
        </w:trPr>
        <w:tc>
          <w:tcPr>
            <w:tcW w:w="3060" w:type="dxa"/>
          </w:tcPr>
          <w:p w:rsidR="002F2C46" w:rsidRDefault="002F2C46" w:rsidP="00606A1B">
            <w:r>
              <w:t>vymezí význam husitské tradice pro český politický a kulturní život</w:t>
            </w:r>
          </w:p>
        </w:tc>
        <w:tc>
          <w:tcPr>
            <w:tcW w:w="3420" w:type="dxa"/>
          </w:tcPr>
          <w:p w:rsidR="002F2C46" w:rsidRDefault="002F2C46" w:rsidP="00DB5690">
            <w:pPr>
              <w:numPr>
                <w:ilvl w:val="0"/>
                <w:numId w:val="72"/>
              </w:numPr>
            </w:pPr>
            <w:r>
              <w:t>popíše příčiny, průběh a výsledky husitského hnutí</w:t>
            </w:r>
          </w:p>
          <w:p w:rsidR="002F2C46" w:rsidRDefault="002F2C46" w:rsidP="00DB5690">
            <w:pPr>
              <w:numPr>
                <w:ilvl w:val="0"/>
                <w:numId w:val="72"/>
              </w:numPr>
            </w:pPr>
            <w:r>
              <w:t>vysvětlí dopady myšlenek husitství na české dějiny</w:t>
            </w:r>
          </w:p>
          <w:p w:rsidR="002F2C46" w:rsidRDefault="002F2C46" w:rsidP="00DB5690">
            <w:pPr>
              <w:numPr>
                <w:ilvl w:val="0"/>
                <w:numId w:val="72"/>
              </w:numPr>
            </w:pPr>
            <w:r>
              <w:t>vysvětlí pojem stavovská monarchie, popíše vnitřní spory mezi šlechtou a městy za vlády Jagellonců</w:t>
            </w:r>
          </w:p>
        </w:tc>
        <w:tc>
          <w:tcPr>
            <w:tcW w:w="3060" w:type="dxa"/>
          </w:tcPr>
          <w:p w:rsidR="002F2C46" w:rsidRDefault="002F2C46" w:rsidP="00606A1B">
            <w:r>
              <w:t>husitská revoluce</w:t>
            </w:r>
          </w:p>
          <w:p w:rsidR="002F2C46" w:rsidRDefault="002F2C46" w:rsidP="00606A1B">
            <w:r>
              <w:t>český stát za Jiřího z Poděbrad</w:t>
            </w:r>
          </w:p>
          <w:p w:rsidR="002F2C46" w:rsidRDefault="002F2C46" w:rsidP="00606A1B">
            <w:r>
              <w:t>český stát za vlády Jagellonců</w:t>
            </w:r>
          </w:p>
        </w:tc>
        <w:tc>
          <w:tcPr>
            <w:tcW w:w="2340" w:type="dxa"/>
          </w:tcPr>
          <w:p w:rsidR="002F2C46" w:rsidRDefault="002F2C46" w:rsidP="00606A1B"/>
        </w:tc>
        <w:tc>
          <w:tcPr>
            <w:tcW w:w="1800" w:type="dxa"/>
          </w:tcPr>
          <w:p w:rsidR="002F2C46" w:rsidRDefault="002F2C46" w:rsidP="00606A1B"/>
        </w:tc>
      </w:tr>
      <w:tr w:rsidR="002F2C46" w:rsidTr="00606A1B">
        <w:trPr>
          <w:trHeight w:val="676"/>
        </w:trPr>
        <w:tc>
          <w:tcPr>
            <w:tcW w:w="3060" w:type="dxa"/>
          </w:tcPr>
          <w:p w:rsidR="002F2C46" w:rsidRDefault="002F2C46" w:rsidP="00606A1B">
            <w:r>
              <w:t>popíše a demonstruje průběh zámořských objevů, jejich příčiny a důsledky</w:t>
            </w:r>
          </w:p>
        </w:tc>
        <w:tc>
          <w:tcPr>
            <w:tcW w:w="3420" w:type="dxa"/>
          </w:tcPr>
          <w:p w:rsidR="002F2C46" w:rsidRDefault="002F2C46" w:rsidP="00DB5690">
            <w:pPr>
              <w:numPr>
                <w:ilvl w:val="0"/>
                <w:numId w:val="73"/>
              </w:numPr>
            </w:pPr>
            <w:r>
              <w:t>objasní příčiny a podmínky, jež vedly k zámořským objevům</w:t>
            </w:r>
          </w:p>
          <w:p w:rsidR="002F2C46" w:rsidRDefault="002F2C46" w:rsidP="00DB5690">
            <w:pPr>
              <w:numPr>
                <w:ilvl w:val="0"/>
                <w:numId w:val="73"/>
              </w:numPr>
            </w:pPr>
            <w:r>
              <w:t>s pomocí mapy ukáže hlavní směry objevných plaveb, vyjmenuje nejvýznamnější objevitele</w:t>
            </w:r>
          </w:p>
          <w:p w:rsidR="002F2C46" w:rsidRDefault="002F2C46" w:rsidP="00DB5690">
            <w:pPr>
              <w:numPr>
                <w:ilvl w:val="0"/>
                <w:numId w:val="73"/>
              </w:numPr>
            </w:pPr>
            <w:r>
              <w:t>uvede důsledky těchto plaveb</w:t>
            </w:r>
          </w:p>
        </w:tc>
        <w:tc>
          <w:tcPr>
            <w:tcW w:w="3060" w:type="dxa"/>
          </w:tcPr>
          <w:p w:rsidR="002F2C46" w:rsidRDefault="002F2C46" w:rsidP="00606A1B">
            <w:r>
              <w:t>zámořské objevy</w:t>
            </w:r>
          </w:p>
        </w:tc>
        <w:tc>
          <w:tcPr>
            <w:tcW w:w="2340" w:type="dxa"/>
          </w:tcPr>
          <w:p w:rsidR="002F2C46" w:rsidRDefault="002F2C46" w:rsidP="00606A1B"/>
        </w:tc>
        <w:tc>
          <w:tcPr>
            <w:tcW w:w="1800" w:type="dxa"/>
          </w:tcPr>
          <w:p w:rsidR="002F2C46" w:rsidRDefault="002F2C46" w:rsidP="00606A1B"/>
        </w:tc>
      </w:tr>
      <w:tr w:rsidR="002F2C46" w:rsidTr="00606A1B">
        <w:trPr>
          <w:trHeight w:val="676"/>
        </w:trPr>
        <w:tc>
          <w:tcPr>
            <w:tcW w:w="3060" w:type="dxa"/>
          </w:tcPr>
          <w:p w:rsidR="002F2C46" w:rsidRDefault="002F2C46" w:rsidP="00606A1B">
            <w:r>
              <w:t>objasní postavení českého státu v podmínkách Evropy rozdělené do řady mocenských a náboženských center a jeho postavení uvnitř habsburské monarchie</w:t>
            </w:r>
          </w:p>
        </w:tc>
        <w:tc>
          <w:tcPr>
            <w:tcW w:w="3420" w:type="dxa"/>
          </w:tcPr>
          <w:p w:rsidR="002F2C46" w:rsidRDefault="002F2C46" w:rsidP="00DB5690">
            <w:pPr>
              <w:numPr>
                <w:ilvl w:val="0"/>
                <w:numId w:val="74"/>
              </w:numPr>
            </w:pPr>
            <w:r>
              <w:t>popíše okolnosti nástupu Habsburků na český trůn a jejich snahu o rekatolizaci</w:t>
            </w:r>
          </w:p>
          <w:p w:rsidR="002F2C46" w:rsidRDefault="002F2C46" w:rsidP="00DB5690">
            <w:pPr>
              <w:numPr>
                <w:ilvl w:val="0"/>
                <w:numId w:val="74"/>
              </w:numPr>
            </w:pPr>
            <w:r>
              <w:t>seznámí se s pojmem reformace, jejími příčinami a cíli a reakcí katolické církve na ni</w:t>
            </w:r>
          </w:p>
        </w:tc>
        <w:tc>
          <w:tcPr>
            <w:tcW w:w="3060" w:type="dxa"/>
          </w:tcPr>
          <w:p w:rsidR="002F2C46" w:rsidRDefault="002F2C46" w:rsidP="00606A1B">
            <w:r>
              <w:t>Habsburkové na českém trůnu</w:t>
            </w:r>
          </w:p>
          <w:p w:rsidR="002F2C46" w:rsidRDefault="002F2C46" w:rsidP="00606A1B">
            <w:r>
              <w:t>reformace a protireformace</w:t>
            </w:r>
          </w:p>
        </w:tc>
        <w:tc>
          <w:tcPr>
            <w:tcW w:w="2340" w:type="dxa"/>
          </w:tcPr>
          <w:p w:rsidR="002F2C46" w:rsidRDefault="002F2C46" w:rsidP="00606A1B"/>
        </w:tc>
        <w:tc>
          <w:tcPr>
            <w:tcW w:w="1800" w:type="dxa"/>
          </w:tcPr>
          <w:p w:rsidR="002F2C46" w:rsidRDefault="002F2C46" w:rsidP="00606A1B"/>
        </w:tc>
      </w:tr>
      <w:tr w:rsidR="002F2C46" w:rsidTr="00606A1B">
        <w:trPr>
          <w:trHeight w:val="676"/>
        </w:trPr>
        <w:tc>
          <w:tcPr>
            <w:tcW w:w="3060" w:type="dxa"/>
          </w:tcPr>
          <w:p w:rsidR="002F2C46" w:rsidRDefault="002F2C46" w:rsidP="00606A1B">
            <w:r>
              <w:t>objasní příčiny a důsledky vzniku třicetileté války a posoudí jejich důsledky</w:t>
            </w:r>
          </w:p>
        </w:tc>
        <w:tc>
          <w:tcPr>
            <w:tcW w:w="3420" w:type="dxa"/>
          </w:tcPr>
          <w:p w:rsidR="002F2C46" w:rsidRDefault="002F2C46" w:rsidP="00DB5690">
            <w:pPr>
              <w:numPr>
                <w:ilvl w:val="0"/>
                <w:numId w:val="75"/>
              </w:numPr>
            </w:pPr>
            <w:r>
              <w:t>vysvětlí příčiny, významné události, osobnosti a důsledky třicetileté války</w:t>
            </w:r>
          </w:p>
          <w:p w:rsidR="002F2C46" w:rsidRDefault="002F2C46" w:rsidP="00DB5690">
            <w:pPr>
              <w:numPr>
                <w:ilvl w:val="0"/>
                <w:numId w:val="75"/>
              </w:numPr>
            </w:pPr>
            <w:r>
              <w:t>objasní, jak se třicetiletá válka dotkla českých zemí a jaké pro ně měla důsledky</w:t>
            </w:r>
          </w:p>
        </w:tc>
        <w:tc>
          <w:tcPr>
            <w:tcW w:w="3060" w:type="dxa"/>
          </w:tcPr>
          <w:p w:rsidR="002F2C46" w:rsidRDefault="002F2C46" w:rsidP="00606A1B">
            <w:r>
              <w:t>třicetiletá válka</w:t>
            </w:r>
          </w:p>
          <w:p w:rsidR="002F2C46" w:rsidRDefault="002F2C46" w:rsidP="00606A1B">
            <w:r>
              <w:t>české stavovské povstání, třicetiletá válka a české země</w:t>
            </w:r>
          </w:p>
        </w:tc>
        <w:tc>
          <w:tcPr>
            <w:tcW w:w="2340" w:type="dxa"/>
          </w:tcPr>
          <w:p w:rsidR="002F2C46" w:rsidRDefault="002F2C46" w:rsidP="00606A1B"/>
        </w:tc>
        <w:tc>
          <w:tcPr>
            <w:tcW w:w="1800" w:type="dxa"/>
          </w:tcPr>
          <w:p w:rsidR="002F2C46" w:rsidRDefault="002F2C46" w:rsidP="00606A1B"/>
        </w:tc>
      </w:tr>
    </w:tbl>
    <w:p w:rsidR="002F2C46" w:rsidRDefault="002F2C46" w:rsidP="002F2C46"/>
    <w:p w:rsidR="002F2C46" w:rsidRDefault="002F2C46" w:rsidP="00BB3920">
      <w:pPr>
        <w:rPr>
          <w:b/>
          <w:sz w:val="28"/>
          <w:szCs w:val="28"/>
        </w:rPr>
      </w:pPr>
    </w:p>
    <w:p w:rsidR="002F2C46" w:rsidRDefault="002F2C46" w:rsidP="00BB3920">
      <w:pPr>
        <w:rPr>
          <w:b/>
          <w:sz w:val="28"/>
          <w:szCs w:val="28"/>
        </w:rPr>
      </w:pPr>
    </w:p>
    <w:p w:rsidR="002F2C46" w:rsidRDefault="002F2C46" w:rsidP="002F2C46">
      <w:pPr>
        <w:rPr>
          <w:sz w:val="28"/>
          <w:szCs w:val="28"/>
        </w:rPr>
      </w:pPr>
      <w:r>
        <w:rPr>
          <w:b/>
          <w:sz w:val="28"/>
          <w:szCs w:val="28"/>
        </w:rPr>
        <w:t xml:space="preserve">Vzdělávací oblast: </w:t>
      </w:r>
      <w:r>
        <w:rPr>
          <w:sz w:val="28"/>
          <w:szCs w:val="28"/>
        </w:rPr>
        <w:t>Člověk a společnost</w:t>
      </w:r>
    </w:p>
    <w:p w:rsidR="002F2C46" w:rsidRDefault="002F2C46" w:rsidP="002F2C46">
      <w:pPr>
        <w:rPr>
          <w:b/>
          <w:sz w:val="28"/>
          <w:szCs w:val="28"/>
        </w:rPr>
      </w:pPr>
      <w:r>
        <w:rPr>
          <w:b/>
          <w:sz w:val="28"/>
          <w:szCs w:val="28"/>
        </w:rPr>
        <w:t xml:space="preserve">Vyučovací předmět: </w:t>
      </w:r>
      <w:r>
        <w:rPr>
          <w:sz w:val="28"/>
          <w:szCs w:val="28"/>
        </w:rPr>
        <w:t>Dějepis</w:t>
      </w:r>
    </w:p>
    <w:p w:rsidR="002F2C46" w:rsidRDefault="002F2C46" w:rsidP="002F2C46">
      <w:pPr>
        <w:rPr>
          <w:sz w:val="28"/>
          <w:szCs w:val="28"/>
        </w:rPr>
      </w:pPr>
      <w:r>
        <w:rPr>
          <w:b/>
          <w:sz w:val="28"/>
          <w:szCs w:val="28"/>
        </w:rPr>
        <w:t>Ročník:</w:t>
      </w:r>
      <w:r>
        <w:rPr>
          <w:sz w:val="28"/>
          <w:szCs w:val="28"/>
        </w:rPr>
        <w:t xml:space="preserve"> 8.</w:t>
      </w:r>
    </w:p>
    <w:p w:rsidR="002F2C46" w:rsidRDefault="002F2C46" w:rsidP="002F2C46">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2F2C46" w:rsidTr="00606A1B">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2F2C46" w:rsidRDefault="002F2C46" w:rsidP="00606A1B">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2F2C46" w:rsidRDefault="002F2C46" w:rsidP="00606A1B">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2F2C46" w:rsidRDefault="002F2C46" w:rsidP="00606A1B">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2F2C46" w:rsidRDefault="002F2C46" w:rsidP="00606A1B">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2F2C46" w:rsidRDefault="002F2C46" w:rsidP="00606A1B">
            <w:pPr>
              <w:jc w:val="center"/>
              <w:rPr>
                <w:b/>
                <w:sz w:val="28"/>
                <w:szCs w:val="28"/>
              </w:rPr>
            </w:pPr>
            <w:r>
              <w:rPr>
                <w:b/>
                <w:sz w:val="28"/>
                <w:szCs w:val="28"/>
              </w:rPr>
              <w:t>Poznámky</w:t>
            </w:r>
          </w:p>
        </w:tc>
      </w:tr>
      <w:tr w:rsidR="002F2C46" w:rsidTr="00606A1B">
        <w:trPr>
          <w:trHeight w:val="676"/>
        </w:trPr>
        <w:tc>
          <w:tcPr>
            <w:tcW w:w="3060" w:type="dxa"/>
          </w:tcPr>
          <w:p w:rsidR="002F2C46" w:rsidRDefault="002F2C46" w:rsidP="00606A1B">
            <w:r>
              <w:t>na příkladech evropských dějin konkretizuje absolutismus, konstituční monarchie, parlamentarismus</w:t>
            </w:r>
          </w:p>
        </w:tc>
        <w:tc>
          <w:tcPr>
            <w:tcW w:w="3420" w:type="dxa"/>
          </w:tcPr>
          <w:p w:rsidR="002F2C46" w:rsidRDefault="002F2C46" w:rsidP="00DB5690">
            <w:pPr>
              <w:numPr>
                <w:ilvl w:val="0"/>
                <w:numId w:val="76"/>
              </w:numPr>
            </w:pPr>
            <w:r>
              <w:t>na příkladech významných událostí z dějin Francie, Anglie a Ruska objasní pojmy absolutismus, konstituční monarchie, parlamentarismus</w:t>
            </w:r>
          </w:p>
        </w:tc>
        <w:tc>
          <w:tcPr>
            <w:tcW w:w="3060" w:type="dxa"/>
          </w:tcPr>
          <w:p w:rsidR="002F2C46" w:rsidRDefault="002F2C46" w:rsidP="00606A1B">
            <w:r>
              <w:t>Francie, Anglie a Rusko v 16.  – 18. století</w:t>
            </w:r>
          </w:p>
        </w:tc>
        <w:tc>
          <w:tcPr>
            <w:tcW w:w="2340" w:type="dxa"/>
          </w:tcPr>
          <w:p w:rsidR="002F2C46" w:rsidRDefault="002F2C46" w:rsidP="00606A1B"/>
        </w:tc>
        <w:tc>
          <w:tcPr>
            <w:tcW w:w="1800" w:type="dxa"/>
          </w:tcPr>
          <w:p w:rsidR="002F2C46" w:rsidRDefault="002F2C46" w:rsidP="00606A1B"/>
        </w:tc>
      </w:tr>
      <w:tr w:rsidR="002F2C46" w:rsidTr="00606A1B">
        <w:trPr>
          <w:trHeight w:val="676"/>
        </w:trPr>
        <w:tc>
          <w:tcPr>
            <w:tcW w:w="3060" w:type="dxa"/>
          </w:tcPr>
          <w:p w:rsidR="002F2C46" w:rsidRDefault="002F2C46" w:rsidP="00606A1B">
            <w:r>
              <w:t>rozpozná základní znaky jednotlivých kulturních stylů a uvede jejich představitele a příklady významných kulturních památek</w:t>
            </w:r>
          </w:p>
        </w:tc>
        <w:tc>
          <w:tcPr>
            <w:tcW w:w="3420" w:type="dxa"/>
          </w:tcPr>
          <w:p w:rsidR="002F2C46" w:rsidRDefault="002F2C46" w:rsidP="00DB5690">
            <w:pPr>
              <w:numPr>
                <w:ilvl w:val="0"/>
                <w:numId w:val="76"/>
              </w:numPr>
            </w:pPr>
            <w:r>
              <w:t>uvede znaky baroka, časově ho vymezí a vyjmenuje významné osobnosti a památky, uvědomí si vzájemnou propojenost baroka s katolickou církví</w:t>
            </w:r>
          </w:p>
          <w:p w:rsidR="002F2C46" w:rsidRDefault="002F2C46" w:rsidP="00DB5690">
            <w:pPr>
              <w:numPr>
                <w:ilvl w:val="0"/>
                <w:numId w:val="76"/>
              </w:numPr>
            </w:pPr>
            <w:r>
              <w:t>uvede znaky klasicismu, časově ho vymezí a vyjmenuje významné osobnosti a památky</w:t>
            </w:r>
          </w:p>
          <w:p w:rsidR="002F2C46" w:rsidRDefault="002F2C46" w:rsidP="00DB5690">
            <w:pPr>
              <w:numPr>
                <w:ilvl w:val="0"/>
                <w:numId w:val="76"/>
              </w:numPr>
            </w:pPr>
            <w:r>
              <w:t>uvede znaky romantismu, časově ho vymezí a vyjmenuje významné osobnosti a památky</w:t>
            </w:r>
          </w:p>
        </w:tc>
        <w:tc>
          <w:tcPr>
            <w:tcW w:w="3060" w:type="dxa"/>
          </w:tcPr>
          <w:p w:rsidR="002F2C46" w:rsidRDefault="002F2C46" w:rsidP="00606A1B">
            <w:r>
              <w:t>baroko</w:t>
            </w:r>
          </w:p>
          <w:p w:rsidR="002F2C46" w:rsidRDefault="002F2C46" w:rsidP="00606A1B">
            <w:r>
              <w:t>klasicismus</w:t>
            </w:r>
          </w:p>
          <w:p w:rsidR="002F2C46" w:rsidRDefault="002F2C46" w:rsidP="00606A1B">
            <w:r>
              <w:t>romantismus</w:t>
            </w:r>
          </w:p>
        </w:tc>
        <w:tc>
          <w:tcPr>
            <w:tcW w:w="2340" w:type="dxa"/>
          </w:tcPr>
          <w:p w:rsidR="002F2C46" w:rsidRDefault="002F2C46" w:rsidP="00606A1B"/>
        </w:tc>
        <w:tc>
          <w:tcPr>
            <w:tcW w:w="1800" w:type="dxa"/>
          </w:tcPr>
          <w:p w:rsidR="002F2C46" w:rsidRDefault="002F2C46" w:rsidP="00606A1B"/>
        </w:tc>
      </w:tr>
      <w:tr w:rsidR="002F2C46" w:rsidTr="00606A1B">
        <w:trPr>
          <w:trHeight w:val="676"/>
        </w:trPr>
        <w:tc>
          <w:tcPr>
            <w:tcW w:w="3060" w:type="dxa"/>
          </w:tcPr>
          <w:p w:rsidR="002F2C46" w:rsidRDefault="002F2C46" w:rsidP="00606A1B">
            <w:r>
              <w:t>vysvětlí podstatné ekonomické, sociální, politické a kulturní změny ve vybraných zemích a u nás, které charakterizují modernizaci společnosti</w:t>
            </w:r>
          </w:p>
        </w:tc>
        <w:tc>
          <w:tcPr>
            <w:tcW w:w="3420" w:type="dxa"/>
          </w:tcPr>
          <w:p w:rsidR="002F2C46" w:rsidRDefault="002F2C46" w:rsidP="00DB5690">
            <w:pPr>
              <w:numPr>
                <w:ilvl w:val="0"/>
                <w:numId w:val="77"/>
              </w:numPr>
            </w:pPr>
            <w:r>
              <w:t>vysvětlí význam osvícenství jako významného myšlenkového předělu a jeho vliv na evropské dějiny</w:t>
            </w:r>
          </w:p>
          <w:p w:rsidR="002F2C46" w:rsidRDefault="002F2C46" w:rsidP="00DB5690">
            <w:pPr>
              <w:numPr>
                <w:ilvl w:val="0"/>
                <w:numId w:val="77"/>
              </w:numPr>
            </w:pPr>
            <w:r>
              <w:t>objasní význam průmyslové revoluce pro rozvoj společnosti a rozvoj vědy a vzdělanosti</w:t>
            </w:r>
          </w:p>
          <w:p w:rsidR="002F2C46" w:rsidRDefault="002F2C46" w:rsidP="00DB5690">
            <w:pPr>
              <w:numPr>
                <w:ilvl w:val="0"/>
                <w:numId w:val="77"/>
              </w:numPr>
            </w:pPr>
            <w:r>
              <w:t>popíše vznik USA</w:t>
            </w:r>
          </w:p>
          <w:p w:rsidR="002F2C46" w:rsidRDefault="002F2C46" w:rsidP="00DB5690">
            <w:pPr>
              <w:numPr>
                <w:ilvl w:val="0"/>
                <w:numId w:val="77"/>
              </w:numPr>
            </w:pPr>
            <w:r>
              <w:t>uvede nejvýznamnější reformy Marie Terezie a Josefa II. a jejich význam pro české země a habsburskou monarchii</w:t>
            </w:r>
          </w:p>
        </w:tc>
        <w:tc>
          <w:tcPr>
            <w:tcW w:w="3060" w:type="dxa"/>
          </w:tcPr>
          <w:p w:rsidR="002F2C46" w:rsidRDefault="002F2C46" w:rsidP="00606A1B">
            <w:r>
              <w:t>osvícenství, osvícenský absolutismus</w:t>
            </w:r>
          </w:p>
          <w:p w:rsidR="002F2C46" w:rsidRDefault="002F2C46" w:rsidP="00606A1B">
            <w:r>
              <w:t>průmyslová revoluce</w:t>
            </w:r>
          </w:p>
          <w:p w:rsidR="002F2C46" w:rsidRDefault="002F2C46" w:rsidP="00606A1B">
            <w:r>
              <w:t>vznik USA</w:t>
            </w:r>
          </w:p>
          <w:p w:rsidR="002F2C46" w:rsidRDefault="002F2C46" w:rsidP="00606A1B">
            <w:r>
              <w:t>vláda a reformy Marie Terezie a Josefa II.</w:t>
            </w:r>
          </w:p>
          <w:p w:rsidR="002F2C46" w:rsidRDefault="002F2C46" w:rsidP="00606A1B"/>
        </w:tc>
        <w:tc>
          <w:tcPr>
            <w:tcW w:w="2340" w:type="dxa"/>
          </w:tcPr>
          <w:p w:rsidR="002F2C46" w:rsidRDefault="002F2C46" w:rsidP="00606A1B"/>
        </w:tc>
        <w:tc>
          <w:tcPr>
            <w:tcW w:w="1800" w:type="dxa"/>
          </w:tcPr>
          <w:p w:rsidR="002F2C46" w:rsidRDefault="002F2C46" w:rsidP="00606A1B"/>
        </w:tc>
      </w:tr>
      <w:tr w:rsidR="002F2C46" w:rsidTr="00606A1B">
        <w:trPr>
          <w:trHeight w:val="676"/>
        </w:trPr>
        <w:tc>
          <w:tcPr>
            <w:tcW w:w="3060" w:type="dxa"/>
          </w:tcPr>
          <w:p w:rsidR="002F2C46" w:rsidRDefault="002F2C46" w:rsidP="00606A1B">
            <w:r>
              <w:t>objasní souvislosti mezi událostmi francouzské revoluce a napoleonských válek na jedné straně a rozbitím starých společenských struktur v Evropě na straně druhé</w:t>
            </w:r>
          </w:p>
        </w:tc>
        <w:tc>
          <w:tcPr>
            <w:tcW w:w="3420" w:type="dxa"/>
          </w:tcPr>
          <w:p w:rsidR="002F2C46" w:rsidRDefault="002F2C46" w:rsidP="00DB5690">
            <w:pPr>
              <w:numPr>
                <w:ilvl w:val="0"/>
                <w:numId w:val="78"/>
              </w:numPr>
            </w:pPr>
            <w:r>
              <w:t>objasní příčiny, průběh a důsledky francouzské revoluce a její souvislost s napoleonskými válkami</w:t>
            </w:r>
          </w:p>
          <w:p w:rsidR="002F2C46" w:rsidRDefault="002F2C46" w:rsidP="00DB5690">
            <w:pPr>
              <w:numPr>
                <w:ilvl w:val="0"/>
                <w:numId w:val="78"/>
              </w:numPr>
            </w:pPr>
            <w:r>
              <w:t>uvědomí si důsledky definitivního rozbití středověkých politických, hospodářských a společenských struktur</w:t>
            </w:r>
          </w:p>
        </w:tc>
        <w:tc>
          <w:tcPr>
            <w:tcW w:w="3060" w:type="dxa"/>
          </w:tcPr>
          <w:p w:rsidR="002F2C46" w:rsidRDefault="002F2C46" w:rsidP="00606A1B">
            <w:r>
              <w:t>francouzská revoluce</w:t>
            </w:r>
          </w:p>
          <w:p w:rsidR="002F2C46" w:rsidRDefault="002F2C46" w:rsidP="00606A1B">
            <w:r>
              <w:t>napoleonské války</w:t>
            </w:r>
          </w:p>
          <w:p w:rsidR="002F2C46" w:rsidRDefault="002F2C46" w:rsidP="00606A1B">
            <w:r>
              <w:t>Evropa po napoleonských válkách</w:t>
            </w:r>
          </w:p>
        </w:tc>
        <w:tc>
          <w:tcPr>
            <w:tcW w:w="2340" w:type="dxa"/>
          </w:tcPr>
          <w:p w:rsidR="002F2C46" w:rsidRDefault="002F2C46" w:rsidP="00606A1B"/>
        </w:tc>
        <w:tc>
          <w:tcPr>
            <w:tcW w:w="1800" w:type="dxa"/>
          </w:tcPr>
          <w:p w:rsidR="002F2C46" w:rsidRDefault="002F2C46" w:rsidP="00606A1B"/>
        </w:tc>
      </w:tr>
      <w:tr w:rsidR="002F2C46" w:rsidTr="00606A1B">
        <w:trPr>
          <w:trHeight w:val="676"/>
        </w:trPr>
        <w:tc>
          <w:tcPr>
            <w:tcW w:w="3060" w:type="dxa"/>
          </w:tcPr>
          <w:p w:rsidR="002F2C46" w:rsidRDefault="002F2C46" w:rsidP="00606A1B">
            <w:r>
              <w:t>porovná jednotlivé fáze utváření novodobého českého národa v souvislosti s národními hnutími vybraných evropských národů</w:t>
            </w:r>
          </w:p>
        </w:tc>
        <w:tc>
          <w:tcPr>
            <w:tcW w:w="3420" w:type="dxa"/>
          </w:tcPr>
          <w:p w:rsidR="002F2C46" w:rsidRDefault="002F2C46" w:rsidP="00DB5690">
            <w:pPr>
              <w:numPr>
                <w:ilvl w:val="0"/>
                <w:numId w:val="79"/>
              </w:numPr>
            </w:pPr>
            <w:r>
              <w:t>popíše postavení českého národa v rámci habsburské monarchie</w:t>
            </w:r>
          </w:p>
          <w:p w:rsidR="002F2C46" w:rsidRDefault="002F2C46" w:rsidP="00DB5690">
            <w:pPr>
              <w:numPr>
                <w:ilvl w:val="0"/>
                <w:numId w:val="79"/>
              </w:numPr>
            </w:pPr>
            <w:r>
              <w:t>periodizuje a vysvětlí příčiny a výsledky českého národního obrození, uvede nejvýznamnější představitele</w:t>
            </w:r>
          </w:p>
          <w:p w:rsidR="002F2C46" w:rsidRDefault="002F2C46" w:rsidP="00DB5690">
            <w:pPr>
              <w:numPr>
                <w:ilvl w:val="0"/>
                <w:numId w:val="79"/>
              </w:numPr>
            </w:pPr>
            <w:r>
              <w:t>seznámí se s emancipačním úsilím jiných evropských národů, vyhledá mezi nimi případné paralely či rozdíly</w:t>
            </w:r>
          </w:p>
        </w:tc>
        <w:tc>
          <w:tcPr>
            <w:tcW w:w="3060" w:type="dxa"/>
          </w:tcPr>
          <w:p w:rsidR="002F2C46" w:rsidRDefault="002F2C46" w:rsidP="00606A1B">
            <w:r>
              <w:t>české národní obrození</w:t>
            </w:r>
          </w:p>
          <w:p w:rsidR="002F2C46" w:rsidRDefault="002F2C46" w:rsidP="00606A1B">
            <w:r>
              <w:t>národní hnutí v Evropě</w:t>
            </w:r>
          </w:p>
        </w:tc>
        <w:tc>
          <w:tcPr>
            <w:tcW w:w="2340" w:type="dxa"/>
          </w:tcPr>
          <w:p w:rsidR="002F2C46" w:rsidRDefault="002F2C46" w:rsidP="00606A1B"/>
        </w:tc>
        <w:tc>
          <w:tcPr>
            <w:tcW w:w="1800" w:type="dxa"/>
          </w:tcPr>
          <w:p w:rsidR="002F2C46" w:rsidRDefault="002F2C46" w:rsidP="00606A1B"/>
        </w:tc>
      </w:tr>
      <w:tr w:rsidR="002F2C46" w:rsidTr="00606A1B">
        <w:trPr>
          <w:trHeight w:val="676"/>
        </w:trPr>
        <w:tc>
          <w:tcPr>
            <w:tcW w:w="3060" w:type="dxa"/>
          </w:tcPr>
          <w:p w:rsidR="002F2C46" w:rsidRDefault="002F2C46" w:rsidP="00606A1B">
            <w:r>
              <w:t>charakterizuje emancipační úsilí významných sociálních skupin; uvede požadavky formulované ve vybraných evropských revolucích</w:t>
            </w:r>
          </w:p>
        </w:tc>
        <w:tc>
          <w:tcPr>
            <w:tcW w:w="3420" w:type="dxa"/>
          </w:tcPr>
          <w:p w:rsidR="002F2C46" w:rsidRDefault="002F2C46" w:rsidP="00DB5690">
            <w:pPr>
              <w:numPr>
                <w:ilvl w:val="0"/>
                <w:numId w:val="80"/>
              </w:numPr>
            </w:pPr>
            <w:r>
              <w:t>porovná příčiny a výsledky revolucí v roce 1848 v různých částech Evropy a v českých zemích</w:t>
            </w:r>
          </w:p>
          <w:p w:rsidR="002F2C46" w:rsidRDefault="002F2C46" w:rsidP="00DB5690">
            <w:pPr>
              <w:numPr>
                <w:ilvl w:val="0"/>
                <w:numId w:val="80"/>
              </w:numPr>
            </w:pPr>
            <w:r>
              <w:t>chápe vznik nových politických stran, hnutí a směrů</w:t>
            </w:r>
          </w:p>
        </w:tc>
        <w:tc>
          <w:tcPr>
            <w:tcW w:w="3060" w:type="dxa"/>
          </w:tcPr>
          <w:p w:rsidR="002F2C46" w:rsidRDefault="002F2C46" w:rsidP="00606A1B">
            <w:r>
              <w:t>revoluční rok 1848</w:t>
            </w:r>
          </w:p>
        </w:tc>
        <w:tc>
          <w:tcPr>
            <w:tcW w:w="2340" w:type="dxa"/>
          </w:tcPr>
          <w:p w:rsidR="002F2C46" w:rsidRDefault="002F2C46" w:rsidP="00606A1B"/>
        </w:tc>
        <w:tc>
          <w:tcPr>
            <w:tcW w:w="1800" w:type="dxa"/>
          </w:tcPr>
          <w:p w:rsidR="002F2C46" w:rsidRDefault="002F2C46" w:rsidP="00606A1B"/>
        </w:tc>
      </w:tr>
      <w:tr w:rsidR="002F2C46" w:rsidTr="00606A1B">
        <w:trPr>
          <w:trHeight w:val="676"/>
        </w:trPr>
        <w:tc>
          <w:tcPr>
            <w:tcW w:w="3060" w:type="dxa"/>
          </w:tcPr>
          <w:p w:rsidR="002F2C46" w:rsidRDefault="002F2C46" w:rsidP="00606A1B">
            <w:r>
              <w:t>na vybraných příkladech demonstruje základní politické proudy</w:t>
            </w:r>
          </w:p>
        </w:tc>
        <w:tc>
          <w:tcPr>
            <w:tcW w:w="3420" w:type="dxa"/>
          </w:tcPr>
          <w:p w:rsidR="002F2C46" w:rsidRDefault="002F2C46" w:rsidP="00DB5690">
            <w:pPr>
              <w:numPr>
                <w:ilvl w:val="0"/>
                <w:numId w:val="81"/>
              </w:numPr>
            </w:pPr>
            <w:r>
              <w:t xml:space="preserve">na příkladech z dějin vysvětlí základní politické proudy 19. století </w:t>
            </w:r>
          </w:p>
        </w:tc>
        <w:tc>
          <w:tcPr>
            <w:tcW w:w="3060" w:type="dxa"/>
          </w:tcPr>
          <w:p w:rsidR="002F2C46" w:rsidRDefault="002F2C46" w:rsidP="00606A1B">
            <w:r>
              <w:t>politické proudy 19. století</w:t>
            </w:r>
          </w:p>
        </w:tc>
        <w:tc>
          <w:tcPr>
            <w:tcW w:w="2340" w:type="dxa"/>
          </w:tcPr>
          <w:p w:rsidR="002F2C46" w:rsidRDefault="002F2C46" w:rsidP="00606A1B"/>
        </w:tc>
        <w:tc>
          <w:tcPr>
            <w:tcW w:w="1800" w:type="dxa"/>
          </w:tcPr>
          <w:p w:rsidR="002F2C46" w:rsidRDefault="002F2C46" w:rsidP="00606A1B"/>
        </w:tc>
      </w:tr>
      <w:tr w:rsidR="002F2C46" w:rsidTr="00606A1B">
        <w:trPr>
          <w:trHeight w:val="676"/>
        </w:trPr>
        <w:tc>
          <w:tcPr>
            <w:tcW w:w="3060" w:type="dxa"/>
          </w:tcPr>
          <w:p w:rsidR="002F2C46" w:rsidRDefault="002F2C46" w:rsidP="00606A1B">
            <w:r>
              <w:t>vysvětlí rozdílné tempo modernizace a prohloubení nerovnoměrnosti vývoje jednotlivých částí Evropy a světa včetně důsledků, ke kterým tato nerovnoměrnost vedla; charakterizuje soupeření mezi velmocemi a vymezí význam kolonií</w:t>
            </w:r>
          </w:p>
        </w:tc>
        <w:tc>
          <w:tcPr>
            <w:tcW w:w="3420" w:type="dxa"/>
          </w:tcPr>
          <w:p w:rsidR="002F2C46" w:rsidRDefault="002F2C46" w:rsidP="00DB5690">
            <w:pPr>
              <w:numPr>
                <w:ilvl w:val="0"/>
                <w:numId w:val="81"/>
              </w:numPr>
            </w:pPr>
            <w:r>
              <w:t>popíše pokrok, který přinesla technickovědecká revoluce, uvede příklady významných vynálezů a vynálezců</w:t>
            </w:r>
          </w:p>
          <w:p w:rsidR="002F2C46" w:rsidRDefault="002F2C46" w:rsidP="00DB5690">
            <w:pPr>
              <w:numPr>
                <w:ilvl w:val="0"/>
                <w:numId w:val="81"/>
              </w:numPr>
            </w:pPr>
            <w:r>
              <w:t>podá základní charakteristiku (politickou a ekonomickou) nejvýznamnějších států a oblasti Balkánu</w:t>
            </w:r>
          </w:p>
          <w:p w:rsidR="002F2C46" w:rsidRDefault="002F2C46" w:rsidP="00DB5690">
            <w:pPr>
              <w:numPr>
                <w:ilvl w:val="0"/>
                <w:numId w:val="81"/>
              </w:numPr>
            </w:pPr>
            <w:r>
              <w:t>vysvětlí, co se změnilo vznikem Rakouska-Uherska</w:t>
            </w:r>
          </w:p>
          <w:p w:rsidR="002F2C46" w:rsidRDefault="002F2C46" w:rsidP="00DB5690">
            <w:pPr>
              <w:numPr>
                <w:ilvl w:val="0"/>
                <w:numId w:val="81"/>
              </w:numPr>
            </w:pPr>
            <w:r>
              <w:t>popíše neúspěšný průběh snah o česko-německé vyrovnání, podá důkazy o vyspělosti české společnosti v oblasti kulturní a hospodářské v 2. polovině 19. století</w:t>
            </w:r>
          </w:p>
        </w:tc>
        <w:tc>
          <w:tcPr>
            <w:tcW w:w="3060" w:type="dxa"/>
          </w:tcPr>
          <w:p w:rsidR="002F2C46" w:rsidRDefault="002F2C46" w:rsidP="00606A1B">
            <w:r>
              <w:t>technickovědecká revoluce</w:t>
            </w:r>
          </w:p>
          <w:p w:rsidR="002F2C46" w:rsidRDefault="002F2C46" w:rsidP="00606A1B">
            <w:r>
              <w:t>svět a Evropa na přelomu 19. a 20. století</w:t>
            </w:r>
          </w:p>
          <w:p w:rsidR="002F2C46" w:rsidRDefault="002F2C46" w:rsidP="00606A1B">
            <w:r>
              <w:t>rakousko-uherské vyrovnání</w:t>
            </w:r>
          </w:p>
          <w:p w:rsidR="002F2C46" w:rsidRDefault="002F2C46" w:rsidP="00606A1B">
            <w:r>
              <w:t>české země v 2. polovině 19. století</w:t>
            </w:r>
          </w:p>
        </w:tc>
        <w:tc>
          <w:tcPr>
            <w:tcW w:w="2340" w:type="dxa"/>
          </w:tcPr>
          <w:p w:rsidR="002F2C46" w:rsidRDefault="002F2C46" w:rsidP="00606A1B"/>
        </w:tc>
        <w:tc>
          <w:tcPr>
            <w:tcW w:w="1800" w:type="dxa"/>
          </w:tcPr>
          <w:p w:rsidR="002F2C46" w:rsidRDefault="002F2C46" w:rsidP="00606A1B"/>
        </w:tc>
      </w:tr>
      <w:tr w:rsidR="002F2C46" w:rsidTr="00606A1B">
        <w:trPr>
          <w:trHeight w:val="676"/>
        </w:trPr>
        <w:tc>
          <w:tcPr>
            <w:tcW w:w="3060" w:type="dxa"/>
          </w:tcPr>
          <w:p w:rsidR="002F2C46" w:rsidRDefault="002F2C46" w:rsidP="00606A1B">
            <w:r>
              <w:t>na příkladech demonstruje zneužití techniky ve světových válkách a jeho důsledky</w:t>
            </w:r>
          </w:p>
        </w:tc>
        <w:tc>
          <w:tcPr>
            <w:tcW w:w="3420" w:type="dxa"/>
          </w:tcPr>
          <w:p w:rsidR="002F2C46" w:rsidRDefault="002F2C46" w:rsidP="00DB5690">
            <w:pPr>
              <w:numPr>
                <w:ilvl w:val="0"/>
                <w:numId w:val="82"/>
              </w:numPr>
            </w:pPr>
            <w:r>
              <w:t>na příkladech vojenské techniky a taktiky popíše její zneužití v první světové válce, popíše příčiny, hlavní mezníky a důsledky války</w:t>
            </w:r>
          </w:p>
        </w:tc>
        <w:tc>
          <w:tcPr>
            <w:tcW w:w="3060" w:type="dxa"/>
          </w:tcPr>
          <w:p w:rsidR="002F2C46" w:rsidRDefault="002F2C46" w:rsidP="00606A1B">
            <w:r>
              <w:t>první světová válka</w:t>
            </w:r>
          </w:p>
        </w:tc>
        <w:tc>
          <w:tcPr>
            <w:tcW w:w="2340" w:type="dxa"/>
          </w:tcPr>
          <w:p w:rsidR="002F2C46" w:rsidRDefault="002F2C46" w:rsidP="00606A1B"/>
        </w:tc>
        <w:tc>
          <w:tcPr>
            <w:tcW w:w="1800" w:type="dxa"/>
          </w:tcPr>
          <w:p w:rsidR="002F2C46" w:rsidRDefault="002F2C46" w:rsidP="00606A1B"/>
        </w:tc>
      </w:tr>
      <w:tr w:rsidR="002F2C46" w:rsidTr="00606A1B">
        <w:trPr>
          <w:trHeight w:val="676"/>
        </w:trPr>
        <w:tc>
          <w:tcPr>
            <w:tcW w:w="3060" w:type="dxa"/>
          </w:tcPr>
          <w:p w:rsidR="002F2C46" w:rsidRDefault="002F2C46" w:rsidP="00606A1B">
            <w:r>
              <w:t>zhodnotí postavení ČSR v evropských souvislostech a její vnitřní sociální, politické, hospodářské a kulturní prostředí</w:t>
            </w:r>
          </w:p>
        </w:tc>
        <w:tc>
          <w:tcPr>
            <w:tcW w:w="3420" w:type="dxa"/>
          </w:tcPr>
          <w:p w:rsidR="002F2C46" w:rsidRDefault="002F2C46" w:rsidP="00DB5690">
            <w:pPr>
              <w:numPr>
                <w:ilvl w:val="0"/>
                <w:numId w:val="85"/>
              </w:numPr>
            </w:pPr>
            <w:r>
              <w:t xml:space="preserve">objasní vznik ČSR v roce </w:t>
            </w:r>
            <w:smartTag w:uri="urn:schemas-microsoft-com:office:smarttags" w:element="metricconverter">
              <w:smartTagPr>
                <w:attr w:name="ProductID" w:val="1918 a"/>
              </w:smartTagPr>
              <w:r>
                <w:t>1918 a</w:t>
              </w:r>
            </w:smartTag>
            <w:r>
              <w:t xml:space="preserve"> vyjmenuje významné osobnosti podílející se na jejich vzniku</w:t>
            </w:r>
          </w:p>
        </w:tc>
        <w:tc>
          <w:tcPr>
            <w:tcW w:w="3060" w:type="dxa"/>
          </w:tcPr>
          <w:p w:rsidR="002F2C46" w:rsidRDefault="002F2C46" w:rsidP="00606A1B">
            <w:r>
              <w:t>vznik ČSR</w:t>
            </w:r>
          </w:p>
          <w:p w:rsidR="002F2C46" w:rsidRDefault="002F2C46" w:rsidP="00606A1B"/>
        </w:tc>
        <w:tc>
          <w:tcPr>
            <w:tcW w:w="2340" w:type="dxa"/>
          </w:tcPr>
          <w:p w:rsidR="002F2C46" w:rsidRDefault="002F2C46" w:rsidP="00606A1B"/>
        </w:tc>
        <w:tc>
          <w:tcPr>
            <w:tcW w:w="1800" w:type="dxa"/>
          </w:tcPr>
          <w:p w:rsidR="002F2C46" w:rsidRDefault="002F2C46" w:rsidP="00606A1B"/>
        </w:tc>
      </w:tr>
    </w:tbl>
    <w:p w:rsidR="002F2C46" w:rsidRDefault="002F2C46" w:rsidP="002F2C46"/>
    <w:p w:rsidR="002F2C46" w:rsidRDefault="002F2C46" w:rsidP="002F2C46"/>
    <w:p w:rsidR="00623CB8" w:rsidRPr="00623CB8" w:rsidRDefault="000F4F4F" w:rsidP="00623CB8">
      <w:pPr>
        <w:rPr>
          <w:sz w:val="28"/>
          <w:szCs w:val="28"/>
        </w:rPr>
      </w:pPr>
      <w:r>
        <w:br w:type="page"/>
      </w:r>
      <w:r w:rsidR="00623CB8" w:rsidRPr="00623CB8">
        <w:rPr>
          <w:b/>
          <w:sz w:val="28"/>
          <w:szCs w:val="28"/>
        </w:rPr>
        <w:t xml:space="preserve">Vzdělávací oblast: </w:t>
      </w:r>
      <w:r w:rsidR="00623CB8" w:rsidRPr="00623CB8">
        <w:rPr>
          <w:sz w:val="28"/>
          <w:szCs w:val="28"/>
        </w:rPr>
        <w:t>Člověk a společnost</w:t>
      </w:r>
    </w:p>
    <w:p w:rsidR="00623CB8" w:rsidRPr="00623CB8" w:rsidRDefault="00623CB8" w:rsidP="00623CB8">
      <w:pPr>
        <w:rPr>
          <w:b/>
          <w:sz w:val="28"/>
          <w:szCs w:val="28"/>
        </w:rPr>
      </w:pPr>
      <w:r w:rsidRPr="00623CB8">
        <w:rPr>
          <w:b/>
          <w:sz w:val="28"/>
          <w:szCs w:val="28"/>
        </w:rPr>
        <w:t xml:space="preserve">Vyučovací předmět: </w:t>
      </w:r>
      <w:r w:rsidRPr="00623CB8">
        <w:rPr>
          <w:sz w:val="28"/>
          <w:szCs w:val="28"/>
        </w:rPr>
        <w:t>Dějepis</w:t>
      </w:r>
    </w:p>
    <w:p w:rsidR="00623CB8" w:rsidRPr="00623CB8" w:rsidRDefault="00623CB8" w:rsidP="00623CB8">
      <w:pPr>
        <w:rPr>
          <w:sz w:val="28"/>
          <w:szCs w:val="28"/>
        </w:rPr>
      </w:pPr>
      <w:r w:rsidRPr="00623CB8">
        <w:rPr>
          <w:b/>
          <w:sz w:val="28"/>
          <w:szCs w:val="28"/>
        </w:rPr>
        <w:t>Ročník:</w:t>
      </w:r>
      <w:r w:rsidRPr="00623CB8">
        <w:rPr>
          <w:sz w:val="28"/>
          <w:szCs w:val="28"/>
        </w:rPr>
        <w:t xml:space="preserve"> 9.</w:t>
      </w:r>
    </w:p>
    <w:p w:rsidR="00623CB8" w:rsidRPr="00623CB8" w:rsidRDefault="00623CB8" w:rsidP="00623CB8">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623CB8" w:rsidRPr="00623CB8" w:rsidTr="00211E84">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623CB8" w:rsidRPr="00623CB8" w:rsidRDefault="00623CB8" w:rsidP="00623CB8">
            <w:pPr>
              <w:jc w:val="center"/>
              <w:rPr>
                <w:b/>
                <w:sz w:val="28"/>
                <w:szCs w:val="28"/>
              </w:rPr>
            </w:pPr>
            <w:r w:rsidRPr="00623CB8">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623CB8" w:rsidRPr="00623CB8" w:rsidRDefault="00623CB8" w:rsidP="00623CB8">
            <w:pPr>
              <w:jc w:val="center"/>
              <w:rPr>
                <w:b/>
                <w:sz w:val="28"/>
                <w:szCs w:val="28"/>
              </w:rPr>
            </w:pPr>
            <w:r w:rsidRPr="00623CB8">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623CB8" w:rsidRPr="00623CB8" w:rsidRDefault="00623CB8" w:rsidP="00623CB8">
            <w:pPr>
              <w:jc w:val="center"/>
              <w:rPr>
                <w:b/>
                <w:sz w:val="28"/>
                <w:szCs w:val="28"/>
              </w:rPr>
            </w:pPr>
            <w:r w:rsidRPr="00623CB8">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623CB8" w:rsidRPr="00623CB8" w:rsidRDefault="00623CB8" w:rsidP="00623CB8">
            <w:pPr>
              <w:jc w:val="center"/>
              <w:rPr>
                <w:b/>
                <w:sz w:val="28"/>
                <w:szCs w:val="28"/>
              </w:rPr>
            </w:pPr>
            <w:r w:rsidRPr="00623CB8">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623CB8" w:rsidRPr="00623CB8" w:rsidRDefault="00623CB8" w:rsidP="00623CB8">
            <w:pPr>
              <w:jc w:val="center"/>
              <w:rPr>
                <w:b/>
                <w:sz w:val="28"/>
                <w:szCs w:val="28"/>
              </w:rPr>
            </w:pPr>
            <w:r w:rsidRPr="00623CB8">
              <w:rPr>
                <w:b/>
                <w:sz w:val="28"/>
                <w:szCs w:val="28"/>
              </w:rPr>
              <w:t>Poznámky</w:t>
            </w:r>
          </w:p>
        </w:tc>
      </w:tr>
      <w:tr w:rsidR="00623CB8" w:rsidRPr="00623CB8" w:rsidTr="00211E84">
        <w:trPr>
          <w:trHeight w:val="676"/>
        </w:trPr>
        <w:tc>
          <w:tcPr>
            <w:tcW w:w="3060" w:type="dxa"/>
          </w:tcPr>
          <w:p w:rsidR="00623CB8" w:rsidRPr="00623CB8" w:rsidRDefault="00623CB8" w:rsidP="00623CB8">
            <w:r w:rsidRPr="00623CB8">
              <w:t>rozpozná klady a nedostatky demokratických systémů</w:t>
            </w:r>
          </w:p>
        </w:tc>
        <w:tc>
          <w:tcPr>
            <w:tcW w:w="3420" w:type="dxa"/>
          </w:tcPr>
          <w:p w:rsidR="00623CB8" w:rsidRPr="00623CB8" w:rsidRDefault="00623CB8" w:rsidP="00DB5690">
            <w:pPr>
              <w:numPr>
                <w:ilvl w:val="0"/>
                <w:numId w:val="82"/>
              </w:numPr>
            </w:pPr>
            <w:r w:rsidRPr="00623CB8">
              <w:t>zná obsah pojmu demokracie</w:t>
            </w:r>
          </w:p>
          <w:p w:rsidR="00623CB8" w:rsidRPr="00623CB8" w:rsidRDefault="00623CB8" w:rsidP="00DB5690">
            <w:pPr>
              <w:numPr>
                <w:ilvl w:val="0"/>
                <w:numId w:val="82"/>
              </w:numPr>
            </w:pPr>
            <w:r w:rsidRPr="00623CB8">
              <w:t>vyjmenuje a stručně charakterizuje významné demokratické státy 1. poloviny 20. století</w:t>
            </w:r>
          </w:p>
          <w:p w:rsidR="00623CB8" w:rsidRPr="00623CB8" w:rsidRDefault="00623CB8" w:rsidP="00DB5690">
            <w:pPr>
              <w:numPr>
                <w:ilvl w:val="0"/>
                <w:numId w:val="82"/>
              </w:numPr>
            </w:pPr>
            <w:r w:rsidRPr="00623CB8">
              <w:t>na příkladech z historie ukáže zranitelnost demokratického zřízení</w:t>
            </w:r>
          </w:p>
        </w:tc>
        <w:tc>
          <w:tcPr>
            <w:tcW w:w="3060" w:type="dxa"/>
          </w:tcPr>
          <w:p w:rsidR="00623CB8" w:rsidRPr="00623CB8" w:rsidRDefault="00623CB8" w:rsidP="00623CB8">
            <w:r w:rsidRPr="00623CB8">
              <w:t>Evropa mezi světovými válkami</w:t>
            </w:r>
          </w:p>
        </w:tc>
        <w:tc>
          <w:tcPr>
            <w:tcW w:w="2340" w:type="dxa"/>
          </w:tcPr>
          <w:p w:rsidR="00623CB8" w:rsidRPr="00623CB8" w:rsidRDefault="00623CB8" w:rsidP="00623CB8"/>
        </w:tc>
        <w:tc>
          <w:tcPr>
            <w:tcW w:w="1800" w:type="dxa"/>
          </w:tcPr>
          <w:p w:rsidR="00623CB8" w:rsidRPr="00623CB8" w:rsidRDefault="00623CB8" w:rsidP="00623CB8"/>
        </w:tc>
      </w:tr>
      <w:tr w:rsidR="00623CB8" w:rsidRPr="00623CB8" w:rsidTr="00211E84">
        <w:trPr>
          <w:trHeight w:val="676"/>
        </w:trPr>
        <w:tc>
          <w:tcPr>
            <w:tcW w:w="3060" w:type="dxa"/>
          </w:tcPr>
          <w:p w:rsidR="00623CB8" w:rsidRPr="00623CB8" w:rsidRDefault="00623CB8" w:rsidP="00623CB8">
            <w:r w:rsidRPr="00623CB8">
              <w:t>charakterizuje jednotlivé totalitní systémy, příčiny jejich nastolení v širších ekonomických a politických souvislostech a důsledky jejich existence pro svět; rozpozná destruktivní sílu totalitarismu a vypjatého nacionalismu</w:t>
            </w:r>
          </w:p>
        </w:tc>
        <w:tc>
          <w:tcPr>
            <w:tcW w:w="3420" w:type="dxa"/>
          </w:tcPr>
          <w:p w:rsidR="00623CB8" w:rsidRPr="00623CB8" w:rsidRDefault="00623CB8" w:rsidP="00DB5690">
            <w:pPr>
              <w:numPr>
                <w:ilvl w:val="0"/>
                <w:numId w:val="83"/>
              </w:numPr>
            </w:pPr>
            <w:r w:rsidRPr="00623CB8">
              <w:t>uvědomí si změnu mezinárodněpolitických vztahů vznikem komunistického režimu, totalitarismu a vypjatého nacionalismu</w:t>
            </w:r>
          </w:p>
          <w:p w:rsidR="00623CB8" w:rsidRPr="00623CB8" w:rsidRDefault="00623CB8" w:rsidP="00DB5690">
            <w:pPr>
              <w:numPr>
                <w:ilvl w:val="0"/>
                <w:numId w:val="83"/>
              </w:numPr>
            </w:pPr>
            <w:r w:rsidRPr="00623CB8">
              <w:t>uvědomí si souvislost mezi nepříznivým stavem ekonomiky a tendencí řešit problémy extrémními způsoby</w:t>
            </w:r>
          </w:p>
          <w:p w:rsidR="00623CB8" w:rsidRPr="00623CB8" w:rsidRDefault="00623CB8" w:rsidP="00DB5690">
            <w:pPr>
              <w:numPr>
                <w:ilvl w:val="0"/>
                <w:numId w:val="83"/>
              </w:numPr>
            </w:pPr>
            <w:r w:rsidRPr="00623CB8">
              <w:t>pochopí nebezpečí totalitních systémů pro lidskou společnost</w:t>
            </w:r>
          </w:p>
        </w:tc>
        <w:tc>
          <w:tcPr>
            <w:tcW w:w="3060" w:type="dxa"/>
          </w:tcPr>
          <w:p w:rsidR="00623CB8" w:rsidRPr="00623CB8" w:rsidRDefault="00623CB8" w:rsidP="00623CB8">
            <w:r w:rsidRPr="00623CB8">
              <w:t>Evropa mezi světovými válkami</w:t>
            </w:r>
          </w:p>
        </w:tc>
        <w:tc>
          <w:tcPr>
            <w:tcW w:w="2340" w:type="dxa"/>
          </w:tcPr>
          <w:p w:rsidR="00623CB8" w:rsidRPr="00623CB8" w:rsidRDefault="00623CB8" w:rsidP="00623CB8"/>
        </w:tc>
        <w:tc>
          <w:tcPr>
            <w:tcW w:w="1800" w:type="dxa"/>
          </w:tcPr>
          <w:p w:rsidR="00623CB8" w:rsidRPr="00623CB8" w:rsidRDefault="00623CB8" w:rsidP="00623CB8"/>
        </w:tc>
      </w:tr>
      <w:tr w:rsidR="00623CB8" w:rsidRPr="00623CB8" w:rsidTr="00211E84">
        <w:trPr>
          <w:trHeight w:val="676"/>
        </w:trPr>
        <w:tc>
          <w:tcPr>
            <w:tcW w:w="3060" w:type="dxa"/>
          </w:tcPr>
          <w:p w:rsidR="00623CB8" w:rsidRPr="00623CB8" w:rsidRDefault="00623CB8" w:rsidP="00623CB8">
            <w:r w:rsidRPr="00623CB8">
              <w:t>na příkladech demonstruje zneužití techniky ve světových válkách a jeho důsledky</w:t>
            </w:r>
          </w:p>
        </w:tc>
        <w:tc>
          <w:tcPr>
            <w:tcW w:w="3420" w:type="dxa"/>
          </w:tcPr>
          <w:p w:rsidR="00623CB8" w:rsidRPr="00623CB8" w:rsidRDefault="00623CB8" w:rsidP="00DB5690">
            <w:pPr>
              <w:numPr>
                <w:ilvl w:val="0"/>
                <w:numId w:val="82"/>
              </w:numPr>
            </w:pPr>
            <w:r w:rsidRPr="00623CB8">
              <w:t>na příkladech vojenské techniky a taktiky popíše její zneužití v druhé světové válce, popíše příčiny, hlavní mezníky a důsledky války</w:t>
            </w:r>
          </w:p>
        </w:tc>
        <w:tc>
          <w:tcPr>
            <w:tcW w:w="3060" w:type="dxa"/>
          </w:tcPr>
          <w:p w:rsidR="00623CB8" w:rsidRPr="00623CB8" w:rsidRDefault="00623CB8" w:rsidP="00623CB8">
            <w:r w:rsidRPr="00623CB8">
              <w:t>druhá světová válka</w:t>
            </w:r>
          </w:p>
          <w:p w:rsidR="00623CB8" w:rsidRPr="00623CB8" w:rsidRDefault="00623CB8" w:rsidP="00623CB8"/>
        </w:tc>
        <w:tc>
          <w:tcPr>
            <w:tcW w:w="2340" w:type="dxa"/>
          </w:tcPr>
          <w:p w:rsidR="00623CB8" w:rsidRPr="00623CB8" w:rsidRDefault="00623CB8" w:rsidP="00623CB8"/>
        </w:tc>
        <w:tc>
          <w:tcPr>
            <w:tcW w:w="1800" w:type="dxa"/>
          </w:tcPr>
          <w:p w:rsidR="00623CB8" w:rsidRPr="00623CB8" w:rsidRDefault="00623CB8" w:rsidP="00623CB8"/>
        </w:tc>
      </w:tr>
      <w:tr w:rsidR="00623CB8" w:rsidRPr="00623CB8" w:rsidTr="00211E84">
        <w:trPr>
          <w:trHeight w:val="676"/>
        </w:trPr>
        <w:tc>
          <w:tcPr>
            <w:tcW w:w="3060" w:type="dxa"/>
          </w:tcPr>
          <w:p w:rsidR="00623CB8" w:rsidRPr="00623CB8" w:rsidRDefault="00623CB8" w:rsidP="00623CB8">
            <w:r w:rsidRPr="00623CB8">
              <w:t>na příkladech vyloží antisemitismus, rasismus a jejich nepřijatelnost z hlediska lidských práv</w:t>
            </w:r>
          </w:p>
        </w:tc>
        <w:tc>
          <w:tcPr>
            <w:tcW w:w="3420" w:type="dxa"/>
          </w:tcPr>
          <w:p w:rsidR="00623CB8" w:rsidRPr="00623CB8" w:rsidRDefault="00623CB8" w:rsidP="00DB5690">
            <w:pPr>
              <w:numPr>
                <w:ilvl w:val="0"/>
                <w:numId w:val="84"/>
              </w:numPr>
            </w:pPr>
            <w:r w:rsidRPr="00623CB8">
              <w:t>na základě znalostí lidských práv a svobod dokáže nepřípustnost a ohavnost rasismu a antisemitismu</w:t>
            </w:r>
          </w:p>
          <w:p w:rsidR="00623CB8" w:rsidRPr="00623CB8" w:rsidRDefault="00623CB8" w:rsidP="00DB5690">
            <w:pPr>
              <w:numPr>
                <w:ilvl w:val="0"/>
                <w:numId w:val="84"/>
              </w:numPr>
            </w:pPr>
            <w:r w:rsidRPr="00623CB8">
              <w:t>seznámí se s jejich podobami za druhé světové války</w:t>
            </w:r>
          </w:p>
        </w:tc>
        <w:tc>
          <w:tcPr>
            <w:tcW w:w="3060" w:type="dxa"/>
          </w:tcPr>
          <w:p w:rsidR="00623CB8" w:rsidRPr="00623CB8" w:rsidRDefault="00623CB8" w:rsidP="00623CB8">
            <w:r w:rsidRPr="00623CB8">
              <w:t>holokaust</w:t>
            </w:r>
          </w:p>
          <w:p w:rsidR="00623CB8" w:rsidRPr="00623CB8" w:rsidRDefault="00623CB8" w:rsidP="00623CB8">
            <w:r w:rsidRPr="00623CB8">
              <w:t>druhá světová válka</w:t>
            </w:r>
          </w:p>
        </w:tc>
        <w:tc>
          <w:tcPr>
            <w:tcW w:w="2340" w:type="dxa"/>
          </w:tcPr>
          <w:p w:rsidR="00623CB8" w:rsidRPr="00623CB8" w:rsidRDefault="00623CB8" w:rsidP="00623CB8"/>
        </w:tc>
        <w:tc>
          <w:tcPr>
            <w:tcW w:w="1800" w:type="dxa"/>
          </w:tcPr>
          <w:p w:rsidR="00623CB8" w:rsidRPr="00623CB8" w:rsidRDefault="00623CB8" w:rsidP="00623CB8"/>
        </w:tc>
      </w:tr>
      <w:tr w:rsidR="00623CB8" w:rsidRPr="00623CB8" w:rsidTr="00211E84">
        <w:trPr>
          <w:trHeight w:val="676"/>
        </w:trPr>
        <w:tc>
          <w:tcPr>
            <w:tcW w:w="3060" w:type="dxa"/>
          </w:tcPr>
          <w:p w:rsidR="00623CB8" w:rsidRPr="00623CB8" w:rsidRDefault="00623CB8" w:rsidP="00623CB8">
            <w:r w:rsidRPr="00623CB8">
              <w:t xml:space="preserve">zhodnotí postavení </w:t>
            </w:r>
            <w:r w:rsidRPr="00623CB8">
              <w:rPr>
                <w:color w:val="FF0000"/>
              </w:rPr>
              <w:t xml:space="preserve">Československa </w:t>
            </w:r>
            <w:r w:rsidRPr="00623CB8">
              <w:t>v evropských souvislostech a její vnitřní sociální, politické, hospodářské a kulturní prostředí</w:t>
            </w:r>
          </w:p>
        </w:tc>
        <w:tc>
          <w:tcPr>
            <w:tcW w:w="3420" w:type="dxa"/>
          </w:tcPr>
          <w:p w:rsidR="00623CB8" w:rsidRPr="00623CB8" w:rsidRDefault="00623CB8" w:rsidP="00DB5690">
            <w:pPr>
              <w:numPr>
                <w:ilvl w:val="0"/>
                <w:numId w:val="85"/>
              </w:numPr>
            </w:pPr>
            <w:r w:rsidRPr="00623CB8">
              <w:t xml:space="preserve">stručně popíše politické, hospodářské a kulturní dějiny </w:t>
            </w:r>
            <w:r w:rsidRPr="00623CB8">
              <w:rPr>
                <w:color w:val="FF0000"/>
              </w:rPr>
              <w:t>Československa</w:t>
            </w:r>
            <w:r w:rsidRPr="00623CB8">
              <w:t xml:space="preserve"> v letech 1918-1948</w:t>
            </w:r>
          </w:p>
        </w:tc>
        <w:tc>
          <w:tcPr>
            <w:tcW w:w="3060" w:type="dxa"/>
          </w:tcPr>
          <w:p w:rsidR="00623CB8" w:rsidRPr="00623CB8" w:rsidRDefault="00623CB8" w:rsidP="00623CB8">
            <w:r w:rsidRPr="00623CB8">
              <w:rPr>
                <w:color w:val="FF0000"/>
              </w:rPr>
              <w:t>Československo</w:t>
            </w:r>
            <w:r w:rsidRPr="00623CB8">
              <w:t xml:space="preserve"> mezi světovými válkami</w:t>
            </w:r>
          </w:p>
          <w:p w:rsidR="00623CB8" w:rsidRPr="00623CB8" w:rsidRDefault="00623CB8" w:rsidP="00623CB8">
            <w:r w:rsidRPr="00623CB8">
              <w:t>Protektorát Čechy a Morava, osvobození</w:t>
            </w:r>
          </w:p>
          <w:p w:rsidR="00623CB8" w:rsidRPr="00623CB8" w:rsidRDefault="00623CB8" w:rsidP="00623CB8">
            <w:r w:rsidRPr="00623CB8">
              <w:rPr>
                <w:color w:val="FF0000"/>
              </w:rPr>
              <w:t>Československo</w:t>
            </w:r>
            <w:r w:rsidRPr="00623CB8">
              <w:t xml:space="preserve"> po druhé světové válce</w:t>
            </w:r>
          </w:p>
        </w:tc>
        <w:tc>
          <w:tcPr>
            <w:tcW w:w="2340" w:type="dxa"/>
          </w:tcPr>
          <w:p w:rsidR="00623CB8" w:rsidRPr="00623CB8" w:rsidRDefault="00623CB8" w:rsidP="00623CB8"/>
        </w:tc>
        <w:tc>
          <w:tcPr>
            <w:tcW w:w="1800" w:type="dxa"/>
          </w:tcPr>
          <w:p w:rsidR="00623CB8" w:rsidRPr="00623CB8" w:rsidRDefault="00623CB8" w:rsidP="00623CB8"/>
        </w:tc>
      </w:tr>
      <w:tr w:rsidR="00623CB8" w:rsidRPr="00623CB8" w:rsidTr="00211E84">
        <w:trPr>
          <w:trHeight w:val="676"/>
        </w:trPr>
        <w:tc>
          <w:tcPr>
            <w:tcW w:w="3060" w:type="dxa"/>
          </w:tcPr>
          <w:p w:rsidR="00623CB8" w:rsidRPr="00623CB8" w:rsidRDefault="00623CB8" w:rsidP="00623CB8">
            <w:r w:rsidRPr="00623CB8">
              <w:t>vysvětlí příčiny a důsledky vzniku bipolárního světa; uvede příklady střetávání obou bloků</w:t>
            </w:r>
          </w:p>
        </w:tc>
        <w:tc>
          <w:tcPr>
            <w:tcW w:w="3420" w:type="dxa"/>
          </w:tcPr>
          <w:p w:rsidR="00623CB8" w:rsidRPr="00623CB8" w:rsidRDefault="00623CB8" w:rsidP="00DB5690">
            <w:pPr>
              <w:numPr>
                <w:ilvl w:val="0"/>
                <w:numId w:val="86"/>
              </w:numPr>
            </w:pPr>
            <w:r w:rsidRPr="00623CB8">
              <w:t>na základě znalostí pojmů demokracie a totalita pochopí příčiny studené války</w:t>
            </w:r>
          </w:p>
          <w:p w:rsidR="00623CB8" w:rsidRPr="00623CB8" w:rsidRDefault="00623CB8" w:rsidP="00DB5690">
            <w:pPr>
              <w:numPr>
                <w:ilvl w:val="0"/>
                <w:numId w:val="86"/>
              </w:numPr>
            </w:pPr>
            <w:r w:rsidRPr="00623CB8">
              <w:t>vyjmenuje a stručně charakterizuje demokratické a totalitní státy světa s důrazem na USA a SSSR</w:t>
            </w:r>
          </w:p>
          <w:p w:rsidR="00623CB8" w:rsidRPr="00623CB8" w:rsidRDefault="00623CB8" w:rsidP="00DB5690">
            <w:pPr>
              <w:numPr>
                <w:ilvl w:val="0"/>
                <w:numId w:val="86"/>
              </w:numPr>
            </w:pPr>
            <w:r w:rsidRPr="00623CB8">
              <w:t>uvede příklady komunistické agrese vůči demokratickému světu</w:t>
            </w:r>
          </w:p>
          <w:p w:rsidR="00623CB8" w:rsidRPr="00623CB8" w:rsidRDefault="00623CB8" w:rsidP="00DB5690">
            <w:pPr>
              <w:numPr>
                <w:ilvl w:val="0"/>
                <w:numId w:val="86"/>
              </w:numPr>
            </w:pPr>
            <w:r w:rsidRPr="00623CB8">
              <w:t xml:space="preserve">orientuje se v dějinách </w:t>
            </w:r>
            <w:r w:rsidRPr="00623CB8">
              <w:rPr>
                <w:color w:val="FF0000"/>
              </w:rPr>
              <w:t>Československo</w:t>
            </w:r>
            <w:r w:rsidRPr="00623CB8">
              <w:t xml:space="preserve"> v letech 1948-1989</w:t>
            </w:r>
          </w:p>
        </w:tc>
        <w:tc>
          <w:tcPr>
            <w:tcW w:w="3060" w:type="dxa"/>
          </w:tcPr>
          <w:p w:rsidR="00623CB8" w:rsidRPr="00623CB8" w:rsidRDefault="00623CB8" w:rsidP="00623CB8">
            <w:r w:rsidRPr="00623CB8">
              <w:t>Evropa a svět po druhé světové válce</w:t>
            </w:r>
          </w:p>
          <w:p w:rsidR="00623CB8" w:rsidRPr="00623CB8" w:rsidRDefault="00623CB8" w:rsidP="00623CB8">
            <w:r w:rsidRPr="00623CB8">
              <w:t>ČSR (a ČSSR) v letech 1948-1989</w:t>
            </w:r>
          </w:p>
        </w:tc>
        <w:tc>
          <w:tcPr>
            <w:tcW w:w="2340" w:type="dxa"/>
          </w:tcPr>
          <w:p w:rsidR="00623CB8" w:rsidRPr="00623CB8" w:rsidRDefault="00623CB8" w:rsidP="00623CB8"/>
        </w:tc>
        <w:tc>
          <w:tcPr>
            <w:tcW w:w="1800" w:type="dxa"/>
          </w:tcPr>
          <w:p w:rsidR="00623CB8" w:rsidRPr="00623CB8" w:rsidRDefault="00623CB8" w:rsidP="00623CB8"/>
        </w:tc>
      </w:tr>
      <w:tr w:rsidR="00623CB8" w:rsidRPr="00623CB8" w:rsidTr="00211E84">
        <w:trPr>
          <w:trHeight w:val="676"/>
        </w:trPr>
        <w:tc>
          <w:tcPr>
            <w:tcW w:w="3060" w:type="dxa"/>
          </w:tcPr>
          <w:p w:rsidR="00623CB8" w:rsidRPr="00623CB8" w:rsidRDefault="00623CB8" w:rsidP="00623CB8">
            <w:r w:rsidRPr="00623CB8">
              <w:t>vysvětlí a na příkladech doloží mocenské a politické důvody euroatlantické hospodářské a vojenské spolupráce</w:t>
            </w:r>
          </w:p>
        </w:tc>
        <w:tc>
          <w:tcPr>
            <w:tcW w:w="3420" w:type="dxa"/>
          </w:tcPr>
          <w:p w:rsidR="00623CB8" w:rsidRPr="00623CB8" w:rsidRDefault="00623CB8" w:rsidP="00DB5690">
            <w:pPr>
              <w:numPr>
                <w:ilvl w:val="0"/>
                <w:numId w:val="87"/>
              </w:numPr>
            </w:pPr>
            <w:r w:rsidRPr="00623CB8">
              <w:t>pochopí význam vzniku NATO jako společenství demokratických zemí</w:t>
            </w:r>
          </w:p>
          <w:p w:rsidR="00623CB8" w:rsidRPr="00623CB8" w:rsidRDefault="00623CB8" w:rsidP="00DB5690">
            <w:pPr>
              <w:numPr>
                <w:ilvl w:val="0"/>
                <w:numId w:val="87"/>
              </w:numPr>
            </w:pPr>
            <w:r w:rsidRPr="00623CB8">
              <w:t>na příkladech doloží smysl euroatlantické spolupráce</w:t>
            </w:r>
          </w:p>
        </w:tc>
        <w:tc>
          <w:tcPr>
            <w:tcW w:w="3060" w:type="dxa"/>
          </w:tcPr>
          <w:p w:rsidR="00623CB8" w:rsidRPr="00623CB8" w:rsidRDefault="00623CB8" w:rsidP="00623CB8">
            <w:r w:rsidRPr="00623CB8">
              <w:t>euroatlantická spolupráce</w:t>
            </w:r>
          </w:p>
        </w:tc>
        <w:tc>
          <w:tcPr>
            <w:tcW w:w="2340" w:type="dxa"/>
          </w:tcPr>
          <w:p w:rsidR="00623CB8" w:rsidRPr="00623CB8" w:rsidRDefault="00623CB8" w:rsidP="00623CB8"/>
        </w:tc>
        <w:tc>
          <w:tcPr>
            <w:tcW w:w="1800" w:type="dxa"/>
          </w:tcPr>
          <w:p w:rsidR="00623CB8" w:rsidRPr="00623CB8" w:rsidRDefault="00623CB8" w:rsidP="00623CB8"/>
        </w:tc>
      </w:tr>
      <w:tr w:rsidR="00623CB8" w:rsidRPr="00623CB8" w:rsidTr="00211E84">
        <w:trPr>
          <w:trHeight w:val="676"/>
        </w:trPr>
        <w:tc>
          <w:tcPr>
            <w:tcW w:w="3060" w:type="dxa"/>
          </w:tcPr>
          <w:p w:rsidR="00623CB8" w:rsidRPr="00623CB8" w:rsidRDefault="00623CB8" w:rsidP="00623CB8">
            <w:r w:rsidRPr="00623CB8">
              <w:t>posoudí postavení rozvojových zemí</w:t>
            </w:r>
          </w:p>
        </w:tc>
        <w:tc>
          <w:tcPr>
            <w:tcW w:w="3420" w:type="dxa"/>
          </w:tcPr>
          <w:p w:rsidR="00623CB8" w:rsidRPr="00623CB8" w:rsidRDefault="00623CB8" w:rsidP="00DB5690">
            <w:pPr>
              <w:numPr>
                <w:ilvl w:val="0"/>
                <w:numId w:val="88"/>
              </w:numPr>
            </w:pPr>
            <w:r w:rsidRPr="00623CB8">
              <w:t>seznámí se s problematikou zemí tzv. třetího světa</w:t>
            </w:r>
          </w:p>
        </w:tc>
        <w:tc>
          <w:tcPr>
            <w:tcW w:w="3060" w:type="dxa"/>
          </w:tcPr>
          <w:p w:rsidR="00623CB8" w:rsidRPr="00623CB8" w:rsidRDefault="00623CB8" w:rsidP="00623CB8">
            <w:r w:rsidRPr="00623CB8">
              <w:t>země třetího světa, rozpad koloniálního systému</w:t>
            </w:r>
          </w:p>
        </w:tc>
        <w:tc>
          <w:tcPr>
            <w:tcW w:w="2340" w:type="dxa"/>
          </w:tcPr>
          <w:p w:rsidR="00623CB8" w:rsidRPr="00623CB8" w:rsidRDefault="00623CB8" w:rsidP="00623CB8"/>
        </w:tc>
        <w:tc>
          <w:tcPr>
            <w:tcW w:w="1800" w:type="dxa"/>
          </w:tcPr>
          <w:p w:rsidR="00623CB8" w:rsidRPr="00623CB8" w:rsidRDefault="00623CB8" w:rsidP="00623CB8"/>
        </w:tc>
      </w:tr>
      <w:tr w:rsidR="00623CB8" w:rsidRPr="00623CB8" w:rsidTr="00211E84">
        <w:trPr>
          <w:trHeight w:val="676"/>
        </w:trPr>
        <w:tc>
          <w:tcPr>
            <w:tcW w:w="3060" w:type="dxa"/>
          </w:tcPr>
          <w:p w:rsidR="00623CB8" w:rsidRPr="00623CB8" w:rsidRDefault="00623CB8" w:rsidP="00623CB8">
            <w:r w:rsidRPr="00623CB8">
              <w:t>prokáže základní orientaci v problémech současného světa</w:t>
            </w:r>
          </w:p>
        </w:tc>
        <w:tc>
          <w:tcPr>
            <w:tcW w:w="3420" w:type="dxa"/>
          </w:tcPr>
          <w:p w:rsidR="00623CB8" w:rsidRPr="00623CB8" w:rsidRDefault="00623CB8" w:rsidP="00DB5690">
            <w:pPr>
              <w:numPr>
                <w:ilvl w:val="0"/>
                <w:numId w:val="88"/>
              </w:numPr>
            </w:pPr>
            <w:r w:rsidRPr="00623CB8">
              <w:t>popíše hlavní problémy současného globalizovaného světa</w:t>
            </w:r>
          </w:p>
        </w:tc>
        <w:tc>
          <w:tcPr>
            <w:tcW w:w="3060" w:type="dxa"/>
          </w:tcPr>
          <w:p w:rsidR="00623CB8" w:rsidRPr="00623CB8" w:rsidRDefault="00623CB8" w:rsidP="00623CB8">
            <w:r w:rsidRPr="00623CB8">
              <w:t>problémy současného světa</w:t>
            </w:r>
          </w:p>
        </w:tc>
        <w:tc>
          <w:tcPr>
            <w:tcW w:w="2340" w:type="dxa"/>
          </w:tcPr>
          <w:p w:rsidR="00623CB8" w:rsidRPr="00623CB8" w:rsidRDefault="00623CB8" w:rsidP="00623CB8"/>
        </w:tc>
        <w:tc>
          <w:tcPr>
            <w:tcW w:w="1800" w:type="dxa"/>
          </w:tcPr>
          <w:p w:rsidR="00623CB8" w:rsidRPr="00623CB8" w:rsidRDefault="00623CB8" w:rsidP="00623CB8"/>
        </w:tc>
      </w:tr>
    </w:tbl>
    <w:p w:rsidR="00623CB8" w:rsidRPr="00623CB8" w:rsidRDefault="00623CB8" w:rsidP="00623CB8">
      <w:pPr>
        <w:jc w:val="both"/>
        <w:rPr>
          <w:b/>
        </w:rPr>
      </w:pPr>
    </w:p>
    <w:p w:rsidR="00623CB8" w:rsidRPr="00623CB8" w:rsidRDefault="00623CB8" w:rsidP="00623CB8">
      <w:pPr>
        <w:jc w:val="both"/>
        <w:rPr>
          <w:b/>
        </w:rPr>
      </w:pPr>
      <w:r w:rsidRPr="00623CB8">
        <w:rPr>
          <w:b/>
        </w:rPr>
        <w:t>Průřezová témata</w:t>
      </w:r>
    </w:p>
    <w:p w:rsidR="00623CB8" w:rsidRPr="00623CB8" w:rsidRDefault="00623CB8" w:rsidP="00623CB8">
      <w:pPr>
        <w:jc w:val="both"/>
      </w:pPr>
      <w:r w:rsidRPr="00623CB8">
        <w:tab/>
        <w:t>Ve vyučovacím předmětu dějepis se realizuje toto průřezové téma:</w:t>
      </w:r>
    </w:p>
    <w:p w:rsidR="00623CB8" w:rsidRPr="00623CB8" w:rsidRDefault="00623CB8" w:rsidP="00623CB8">
      <w:r w:rsidRPr="00623CB8">
        <w:rPr>
          <w:i/>
        </w:rPr>
        <w:t>Lidské vztahy</w:t>
      </w:r>
      <w:r w:rsidRPr="00623CB8">
        <w:t xml:space="preserve"> (MKV). Bude realizováno v 7. ročníku v rozsahu cca </w:t>
      </w:r>
      <w:r w:rsidRPr="00623CB8">
        <w:rPr>
          <w:color w:val="FF0000"/>
        </w:rPr>
        <w:t>1 vyučovací hodiny. (Domácí příprava bude zaměřena na vyhledávání potřebných informací, cca 1 hodina na vytvoření tzv. polsteru.)</w:t>
      </w:r>
      <w:r w:rsidRPr="00623CB8">
        <w:t xml:space="preserve"> Realizováno formou integrace tématu v rámci předmětu.</w:t>
      </w:r>
    </w:p>
    <w:p w:rsidR="00D95F1A" w:rsidRDefault="00D95F1A" w:rsidP="00D95F1A">
      <w:pPr>
        <w:rPr>
          <w:sz w:val="28"/>
          <w:szCs w:val="28"/>
        </w:rPr>
      </w:pPr>
    </w:p>
    <w:p w:rsidR="00352007" w:rsidRDefault="00352007" w:rsidP="00623CB8">
      <w:pPr>
        <w:ind w:left="780"/>
        <w:jc w:val="both"/>
        <w:sectPr w:rsidR="00352007" w:rsidSect="00295D8B">
          <w:footerReference w:type="even" r:id="rId14"/>
          <w:footerReference w:type="default" r:id="rId15"/>
          <w:pgSz w:w="16838" w:h="11906" w:orient="landscape"/>
          <w:pgMar w:top="1418" w:right="1418" w:bottom="1418" w:left="1418" w:header="709" w:footer="709" w:gutter="0"/>
          <w:cols w:space="708"/>
          <w:docGrid w:linePitch="360"/>
        </w:sectPr>
      </w:pPr>
    </w:p>
    <w:p w:rsidR="00352007" w:rsidRPr="00352007" w:rsidRDefault="005B0253" w:rsidP="00352007">
      <w:pPr>
        <w:pStyle w:val="Nadpis3"/>
        <w:spacing w:after="120"/>
        <w:rPr>
          <w:rFonts w:ascii="Times New Roman" w:hAnsi="Times New Roman"/>
          <w:sz w:val="28"/>
        </w:rPr>
      </w:pPr>
      <w:bookmarkStart w:id="118" w:name="_Toc166427922"/>
      <w:bookmarkStart w:id="119" w:name="_Toc166427976"/>
      <w:bookmarkStart w:id="120" w:name="_Toc166428333"/>
      <w:bookmarkStart w:id="121" w:name="_Toc166428536"/>
      <w:bookmarkStart w:id="122" w:name="_Toc169364105"/>
      <w:r>
        <w:rPr>
          <w:rFonts w:ascii="Times New Roman" w:hAnsi="Times New Roman"/>
          <w:sz w:val="28"/>
        </w:rPr>
        <w:t>5.</w:t>
      </w:r>
      <w:r w:rsidR="006B2513">
        <w:rPr>
          <w:rFonts w:ascii="Times New Roman" w:hAnsi="Times New Roman"/>
          <w:sz w:val="28"/>
        </w:rPr>
        <w:t>10</w:t>
      </w:r>
      <w:r w:rsidR="004475AA">
        <w:rPr>
          <w:rFonts w:ascii="Times New Roman" w:hAnsi="Times New Roman"/>
          <w:sz w:val="28"/>
        </w:rPr>
        <w:tab/>
      </w:r>
      <w:r w:rsidR="00E96A9D">
        <w:rPr>
          <w:rFonts w:ascii="Times New Roman" w:hAnsi="Times New Roman"/>
          <w:sz w:val="28"/>
        </w:rPr>
        <w:t xml:space="preserve">Název předmětu: </w:t>
      </w:r>
      <w:r w:rsidR="00352007" w:rsidRPr="00352007">
        <w:rPr>
          <w:rFonts w:ascii="Times New Roman" w:hAnsi="Times New Roman"/>
          <w:sz w:val="28"/>
        </w:rPr>
        <w:t>Občanská výchova</w:t>
      </w:r>
      <w:bookmarkEnd w:id="118"/>
      <w:bookmarkEnd w:id="119"/>
      <w:bookmarkEnd w:id="120"/>
      <w:bookmarkEnd w:id="121"/>
      <w:bookmarkEnd w:id="122"/>
    </w:p>
    <w:p w:rsidR="00352007" w:rsidRPr="007779FF" w:rsidRDefault="00352007" w:rsidP="00352007">
      <w:pPr>
        <w:jc w:val="both"/>
        <w:rPr>
          <w:b/>
          <w:sz w:val="28"/>
          <w:szCs w:val="28"/>
        </w:rPr>
      </w:pPr>
      <w:r w:rsidRPr="007779FF">
        <w:rPr>
          <w:b/>
          <w:sz w:val="28"/>
          <w:szCs w:val="28"/>
        </w:rPr>
        <w:t xml:space="preserve">Charakteristika vyučovacího předmětu </w:t>
      </w:r>
      <w:r w:rsidR="005B0253">
        <w:rPr>
          <w:b/>
          <w:sz w:val="28"/>
          <w:szCs w:val="28"/>
        </w:rPr>
        <w:t>(pouze pro 2. stupeň)</w:t>
      </w:r>
    </w:p>
    <w:p w:rsidR="00352007" w:rsidRDefault="00352007" w:rsidP="00352007">
      <w:pPr>
        <w:jc w:val="both"/>
        <w:rPr>
          <w:sz w:val="28"/>
          <w:szCs w:val="28"/>
        </w:rPr>
      </w:pPr>
    </w:p>
    <w:p w:rsidR="00352007" w:rsidRDefault="00352007" w:rsidP="00352007">
      <w:pPr>
        <w:jc w:val="both"/>
        <w:rPr>
          <w:b/>
        </w:rPr>
      </w:pPr>
      <w:r>
        <w:rPr>
          <w:b/>
        </w:rPr>
        <w:t>Obsahové vymezení</w:t>
      </w:r>
    </w:p>
    <w:p w:rsidR="00352007" w:rsidRPr="00690FAD" w:rsidRDefault="005B0253" w:rsidP="00352007">
      <w:pPr>
        <w:autoSpaceDE w:val="0"/>
        <w:autoSpaceDN w:val="0"/>
        <w:adjustRightInd w:val="0"/>
        <w:jc w:val="both"/>
        <w:rPr>
          <w:bCs/>
          <w:iCs/>
        </w:rPr>
      </w:pPr>
      <w:r>
        <w:t>Vyučovací předmět o</w:t>
      </w:r>
      <w:r w:rsidR="00352007">
        <w:t xml:space="preserve">bčanská výchova je součástí vzdělávací oblasti Člověk a společnost. </w:t>
      </w:r>
      <w:r w:rsidR="00352007" w:rsidRPr="00690FAD">
        <w:t xml:space="preserve">Vzdělávací obsah vzdělávacího oboru </w:t>
      </w:r>
      <w:r w:rsidR="00352007">
        <w:t>Občanská výchova</w:t>
      </w:r>
      <w:r w:rsidR="00352007" w:rsidRPr="00690FAD">
        <w:t xml:space="preserve"> je rozdělen na </w:t>
      </w:r>
      <w:r w:rsidR="00352007">
        <w:t xml:space="preserve">5 tematických okruhů: </w:t>
      </w:r>
      <w:r w:rsidR="00352007" w:rsidRPr="00690FAD">
        <w:rPr>
          <w:bCs/>
          <w:i/>
          <w:iCs/>
        </w:rPr>
        <w:t>Člověk ve společnosti</w:t>
      </w:r>
      <w:r w:rsidR="00352007">
        <w:rPr>
          <w:bCs/>
          <w:iCs/>
        </w:rPr>
        <w:t xml:space="preserve">, </w:t>
      </w:r>
      <w:r w:rsidR="00352007">
        <w:rPr>
          <w:bCs/>
          <w:i/>
          <w:iCs/>
        </w:rPr>
        <w:t>Člověk jako jedinec</w:t>
      </w:r>
      <w:r w:rsidR="00352007">
        <w:rPr>
          <w:bCs/>
          <w:iCs/>
        </w:rPr>
        <w:t xml:space="preserve">, </w:t>
      </w:r>
      <w:r w:rsidR="00352007" w:rsidRPr="00690FAD">
        <w:rPr>
          <w:bCs/>
          <w:i/>
          <w:iCs/>
        </w:rPr>
        <w:t>Stát a hospodářství</w:t>
      </w:r>
      <w:r w:rsidR="00352007">
        <w:rPr>
          <w:bCs/>
          <w:iCs/>
        </w:rPr>
        <w:t xml:space="preserve">, </w:t>
      </w:r>
      <w:r w:rsidR="00352007" w:rsidRPr="00690FAD">
        <w:rPr>
          <w:bCs/>
          <w:i/>
          <w:iCs/>
        </w:rPr>
        <w:t>Stát a právo</w:t>
      </w:r>
      <w:r w:rsidR="00352007">
        <w:rPr>
          <w:bCs/>
          <w:iCs/>
        </w:rPr>
        <w:t xml:space="preserve"> a </w:t>
      </w:r>
      <w:r w:rsidR="00352007" w:rsidRPr="00690FAD">
        <w:rPr>
          <w:bCs/>
          <w:i/>
          <w:iCs/>
        </w:rPr>
        <w:t>Mezinárodní vztahy, globální svět</w:t>
      </w:r>
      <w:r w:rsidR="00352007">
        <w:rPr>
          <w:bCs/>
          <w:iCs/>
        </w:rPr>
        <w:t>.</w:t>
      </w:r>
    </w:p>
    <w:p w:rsidR="00352007" w:rsidRPr="00690FAD" w:rsidRDefault="00352007" w:rsidP="00352007">
      <w:pPr>
        <w:jc w:val="both"/>
      </w:pPr>
      <w:r w:rsidRPr="00690FAD">
        <w:t xml:space="preserve">Cíle výuky </w:t>
      </w:r>
      <w:r w:rsidR="005B0253">
        <w:t>o</w:t>
      </w:r>
      <w:r>
        <w:t>bčanské výchovy</w:t>
      </w:r>
      <w:r w:rsidRPr="00690FAD">
        <w:t xml:space="preserve"> se zaměřují na vytváření kvalit, které souvisejí s orientací žáků v sociální realitě a s jejich začleňováním do různých společenských vztahů a vazeb. Seznamuje žáky se vztahy v rodině a širších společenstvích, s hospodářským životem, činností důležitých politických institucí a orgánů a s možnými způsoby zapojení jednotlivců do občanského života. Učí žáky respektovat a uplatňovat mravní principy a pravidla společenského chování, přebírat odpovědnost za vlastní názory, chování a jednání. Rozvíjí občanské a právní vědomí žáků. </w:t>
      </w:r>
    </w:p>
    <w:p w:rsidR="00352007" w:rsidRPr="00690FAD" w:rsidRDefault="00352007" w:rsidP="00352007">
      <w:pPr>
        <w:jc w:val="both"/>
      </w:pPr>
    </w:p>
    <w:p w:rsidR="00352007" w:rsidRPr="00690FAD" w:rsidRDefault="00352007" w:rsidP="00352007">
      <w:pPr>
        <w:jc w:val="both"/>
        <w:rPr>
          <w:b/>
        </w:rPr>
      </w:pPr>
      <w:r>
        <w:rPr>
          <w:b/>
        </w:rPr>
        <w:t>Časové vymezení</w:t>
      </w:r>
    </w:p>
    <w:p w:rsidR="00352007" w:rsidRDefault="005B0253" w:rsidP="00352007">
      <w:pPr>
        <w:jc w:val="both"/>
      </w:pPr>
      <w:r>
        <w:t>Vyučovací předmět o</w:t>
      </w:r>
      <w:r w:rsidR="00352007">
        <w:t>bčanská výchova se vyučuje jako samostatný předmět na 2. stupni. Hodinová dotace v jednotlivých ročnících odpovídá učebnímu plánu:</w:t>
      </w:r>
    </w:p>
    <w:p w:rsidR="00352007" w:rsidRDefault="00352007" w:rsidP="00DB5690">
      <w:pPr>
        <w:numPr>
          <w:ilvl w:val="0"/>
          <w:numId w:val="6"/>
        </w:numPr>
        <w:jc w:val="both"/>
      </w:pPr>
      <w:r>
        <w:t>6. ročník – 1 hodina týdně,</w:t>
      </w:r>
    </w:p>
    <w:p w:rsidR="00352007" w:rsidRDefault="00352007" w:rsidP="00DB5690">
      <w:pPr>
        <w:numPr>
          <w:ilvl w:val="0"/>
          <w:numId w:val="6"/>
        </w:numPr>
        <w:jc w:val="both"/>
      </w:pPr>
      <w:r>
        <w:t>7. ročník – 1 hodina týdně,</w:t>
      </w:r>
    </w:p>
    <w:p w:rsidR="00352007" w:rsidRDefault="00352007" w:rsidP="00DB5690">
      <w:pPr>
        <w:numPr>
          <w:ilvl w:val="0"/>
          <w:numId w:val="6"/>
        </w:numPr>
        <w:jc w:val="both"/>
      </w:pPr>
      <w:r>
        <w:t>8. ročník – 1 hodina týdně,</w:t>
      </w:r>
    </w:p>
    <w:p w:rsidR="00352007" w:rsidRDefault="00352007" w:rsidP="00DB5690">
      <w:pPr>
        <w:numPr>
          <w:ilvl w:val="0"/>
          <w:numId w:val="6"/>
        </w:numPr>
        <w:jc w:val="both"/>
      </w:pPr>
      <w:r>
        <w:t>9. ročník – 1 hodina týdně.</w:t>
      </w:r>
    </w:p>
    <w:p w:rsidR="00352007" w:rsidRPr="00690FAD" w:rsidRDefault="00352007" w:rsidP="00352007">
      <w:pPr>
        <w:jc w:val="both"/>
      </w:pPr>
    </w:p>
    <w:p w:rsidR="00352007" w:rsidRPr="00690FAD" w:rsidRDefault="00352007" w:rsidP="00352007">
      <w:pPr>
        <w:jc w:val="both"/>
        <w:rPr>
          <w:b/>
        </w:rPr>
      </w:pPr>
      <w:r>
        <w:rPr>
          <w:b/>
        </w:rPr>
        <w:t>Organizační vymezení</w:t>
      </w:r>
    </w:p>
    <w:p w:rsidR="00352007" w:rsidRPr="00690FAD" w:rsidRDefault="00352007" w:rsidP="00352007">
      <w:pPr>
        <w:jc w:val="both"/>
      </w:pPr>
      <w:r w:rsidRPr="00690FAD">
        <w:t>Výuka bude probíhat ve 45</w:t>
      </w:r>
      <w:r>
        <w:t xml:space="preserve"> </w:t>
      </w:r>
      <w:r w:rsidRPr="00690FAD">
        <w:t>minutových vyučovacích jednotkách, ve třídě, v počítačové učebně nebo v okolí školy, frontálně i skupinově.</w:t>
      </w:r>
    </w:p>
    <w:p w:rsidR="00352007" w:rsidRPr="00690FAD" w:rsidRDefault="00352007" w:rsidP="00352007">
      <w:pPr>
        <w:jc w:val="both"/>
      </w:pPr>
    </w:p>
    <w:p w:rsidR="00352007" w:rsidRDefault="00352007" w:rsidP="00352007">
      <w:pPr>
        <w:jc w:val="both"/>
        <w:rPr>
          <w:b/>
        </w:rPr>
      </w:pPr>
      <w:r>
        <w:rPr>
          <w:b/>
        </w:rPr>
        <w:t>Vých</w:t>
      </w:r>
      <w:r w:rsidR="005B0253">
        <w:rPr>
          <w:b/>
        </w:rPr>
        <w:t>ovné a vzdělávací strategie</w:t>
      </w:r>
    </w:p>
    <w:p w:rsidR="00352007" w:rsidRDefault="00352007" w:rsidP="00352007">
      <w:pPr>
        <w:jc w:val="both"/>
      </w:pPr>
    </w:p>
    <w:p w:rsidR="00352007" w:rsidRDefault="00352007" w:rsidP="00352007">
      <w:pPr>
        <w:jc w:val="both"/>
        <w:rPr>
          <w:b/>
          <w:i/>
        </w:rPr>
      </w:pPr>
      <w:r>
        <w:tab/>
      </w:r>
      <w:r>
        <w:rPr>
          <w:b/>
          <w:i/>
        </w:rPr>
        <w:t>Kompetence k učení</w:t>
      </w:r>
    </w:p>
    <w:p w:rsidR="00352007" w:rsidRPr="00690FAD" w:rsidRDefault="00352007" w:rsidP="00DB5690">
      <w:pPr>
        <w:numPr>
          <w:ilvl w:val="0"/>
          <w:numId w:val="90"/>
        </w:numPr>
        <w:jc w:val="both"/>
      </w:pPr>
      <w:r>
        <w:t>r</w:t>
      </w:r>
      <w:r w:rsidRPr="00690FAD">
        <w:t>ozlišuje</w:t>
      </w:r>
      <w:r>
        <w:t>me základní a rozšiřující učivo</w:t>
      </w:r>
    </w:p>
    <w:p w:rsidR="00352007" w:rsidRDefault="00352007" w:rsidP="00DB5690">
      <w:pPr>
        <w:numPr>
          <w:ilvl w:val="0"/>
          <w:numId w:val="90"/>
        </w:numPr>
        <w:jc w:val="both"/>
      </w:pPr>
      <w:r>
        <w:t>vedeme žáky k hodnocení a sebehodnocení, k aplikaci výsledků učení do praxe</w:t>
      </w:r>
    </w:p>
    <w:p w:rsidR="00352007" w:rsidRPr="00690FAD" w:rsidRDefault="00352007" w:rsidP="00DB5690">
      <w:pPr>
        <w:numPr>
          <w:ilvl w:val="0"/>
          <w:numId w:val="90"/>
        </w:numPr>
        <w:jc w:val="both"/>
      </w:pPr>
      <w:r>
        <w:t>v</w:t>
      </w:r>
      <w:r w:rsidRPr="00690FAD">
        <w:t>ytváříme podnětné prostředí založené na</w:t>
      </w:r>
      <w:r>
        <w:t xml:space="preserve"> vzájemné důvěře učitele a žáků</w:t>
      </w:r>
    </w:p>
    <w:p w:rsidR="00352007" w:rsidRPr="00690FAD" w:rsidRDefault="00352007" w:rsidP="00DB5690">
      <w:pPr>
        <w:numPr>
          <w:ilvl w:val="0"/>
          <w:numId w:val="90"/>
        </w:numPr>
        <w:jc w:val="both"/>
      </w:pPr>
      <w:r>
        <w:t>v</w:t>
      </w:r>
      <w:r w:rsidRPr="00690FAD">
        <w:t>yužíváme co největšího množství dostupných zdrojů informací (učebnice, internet, časopisy, knihovna, exkurze, vycházky apod.)</w:t>
      </w:r>
    </w:p>
    <w:p w:rsidR="00352007" w:rsidRPr="00690FAD" w:rsidRDefault="00352007" w:rsidP="00352007">
      <w:pPr>
        <w:jc w:val="both"/>
      </w:pPr>
    </w:p>
    <w:p w:rsidR="00352007" w:rsidRPr="00690FAD" w:rsidRDefault="00352007" w:rsidP="00352007">
      <w:pPr>
        <w:jc w:val="both"/>
        <w:rPr>
          <w:b/>
          <w:bCs/>
          <w:i/>
          <w:iCs/>
        </w:rPr>
      </w:pPr>
      <w:r>
        <w:rPr>
          <w:b/>
          <w:bCs/>
          <w:i/>
          <w:iCs/>
        </w:rPr>
        <w:tab/>
        <w:t>Kompetence k řešení problémů</w:t>
      </w:r>
    </w:p>
    <w:p w:rsidR="00352007" w:rsidRDefault="00352007" w:rsidP="00352007">
      <w:pPr>
        <w:numPr>
          <w:ilvl w:val="0"/>
          <w:numId w:val="2"/>
        </w:numPr>
        <w:jc w:val="both"/>
      </w:pPr>
      <w:r>
        <w:t>vytváříme problémové situace, na nichž učíme žáky strategie řešení problémů</w:t>
      </w:r>
    </w:p>
    <w:p w:rsidR="00352007" w:rsidRDefault="00352007" w:rsidP="00DB5690">
      <w:pPr>
        <w:numPr>
          <w:ilvl w:val="0"/>
          <w:numId w:val="91"/>
        </w:numPr>
        <w:jc w:val="both"/>
      </w:pPr>
      <w:r>
        <w:t>při řešení problémů učíme žáky vyhledávat, zpracovávat a používat potřebné informace z různých zdrojů</w:t>
      </w:r>
    </w:p>
    <w:p w:rsidR="00352007" w:rsidRDefault="00352007" w:rsidP="00DB5690">
      <w:pPr>
        <w:numPr>
          <w:ilvl w:val="0"/>
          <w:numId w:val="91"/>
        </w:numPr>
        <w:jc w:val="both"/>
      </w:pPr>
      <w:r>
        <w:t>v</w:t>
      </w:r>
      <w:r w:rsidRPr="00690FAD">
        <w:t>yužíváme netradičních úloh a testů (KALIBRO, S</w:t>
      </w:r>
      <w:r>
        <w:t>cio</w:t>
      </w:r>
      <w:r w:rsidRPr="00690FAD">
        <w:t>, CERMAT aj.)</w:t>
      </w:r>
    </w:p>
    <w:p w:rsidR="00352007" w:rsidRDefault="00352007" w:rsidP="00352007">
      <w:pPr>
        <w:numPr>
          <w:ilvl w:val="0"/>
          <w:numId w:val="2"/>
        </w:numPr>
        <w:jc w:val="both"/>
      </w:pPr>
      <w:r>
        <w:t>učíme žáky nebát se problémů</w:t>
      </w:r>
    </w:p>
    <w:p w:rsidR="00352007" w:rsidRPr="00690FAD" w:rsidRDefault="00352007" w:rsidP="00DB5690">
      <w:pPr>
        <w:numPr>
          <w:ilvl w:val="0"/>
          <w:numId w:val="91"/>
        </w:numPr>
        <w:jc w:val="both"/>
      </w:pPr>
      <w:r>
        <w:t>při řešení problémů využíváme týmové spolupráce</w:t>
      </w:r>
    </w:p>
    <w:p w:rsidR="00352007" w:rsidRPr="00690FAD" w:rsidRDefault="00352007" w:rsidP="00352007">
      <w:pPr>
        <w:jc w:val="both"/>
      </w:pPr>
    </w:p>
    <w:p w:rsidR="00352007" w:rsidRPr="00690FAD" w:rsidRDefault="00352007" w:rsidP="00352007">
      <w:pPr>
        <w:jc w:val="both"/>
        <w:rPr>
          <w:b/>
          <w:bCs/>
          <w:i/>
          <w:iCs/>
        </w:rPr>
      </w:pPr>
      <w:r>
        <w:rPr>
          <w:b/>
          <w:bCs/>
          <w:i/>
          <w:iCs/>
        </w:rPr>
        <w:tab/>
        <w:t>Kompetence komunikativní</w:t>
      </w:r>
    </w:p>
    <w:p w:rsidR="00352007" w:rsidRPr="00690FAD" w:rsidRDefault="00352007" w:rsidP="00DB5690">
      <w:pPr>
        <w:numPr>
          <w:ilvl w:val="0"/>
          <w:numId w:val="91"/>
        </w:numPr>
        <w:jc w:val="both"/>
      </w:pPr>
      <w:r>
        <w:t>n</w:t>
      </w:r>
      <w:r w:rsidRPr="00690FAD">
        <w:t>etolerujeme agresivní, hrubé, vulgární a nezdvořilé projevy žáků, zaměstnanců a rodičů; klademe důr</w:t>
      </w:r>
      <w:r>
        <w:t>az na jazykovou čistotu projevu</w:t>
      </w:r>
    </w:p>
    <w:p w:rsidR="00352007" w:rsidRDefault="00352007" w:rsidP="00352007">
      <w:pPr>
        <w:numPr>
          <w:ilvl w:val="0"/>
          <w:numId w:val="3"/>
        </w:numPr>
        <w:jc w:val="both"/>
      </w:pPr>
      <w:r>
        <w:t>vyžadujeme dodržování pravidel stanovených školním řádem</w:t>
      </w:r>
    </w:p>
    <w:p w:rsidR="00352007" w:rsidRDefault="00352007" w:rsidP="00352007">
      <w:pPr>
        <w:numPr>
          <w:ilvl w:val="0"/>
          <w:numId w:val="3"/>
        </w:numPr>
        <w:jc w:val="both"/>
      </w:pPr>
      <w:r>
        <w:t>podporujeme přátelské vztahy žáků různého věku</w:t>
      </w:r>
    </w:p>
    <w:p w:rsidR="00352007" w:rsidRDefault="00352007" w:rsidP="00352007">
      <w:pPr>
        <w:numPr>
          <w:ilvl w:val="0"/>
          <w:numId w:val="3"/>
        </w:numPr>
        <w:jc w:val="both"/>
      </w:pPr>
      <w:r>
        <w:t>učíme žáky vhodnou formou obhajovat svůj názor, ale také vyslechnout názor jiných a přemýšlet o něm</w:t>
      </w:r>
    </w:p>
    <w:p w:rsidR="00352007" w:rsidRDefault="00352007" w:rsidP="00352007">
      <w:pPr>
        <w:numPr>
          <w:ilvl w:val="0"/>
          <w:numId w:val="3"/>
        </w:numPr>
        <w:jc w:val="both"/>
      </w:pPr>
      <w:r>
        <w:t>učíme žáky komunikovat v krizových situacích</w:t>
      </w:r>
    </w:p>
    <w:p w:rsidR="00352007" w:rsidRPr="00690FAD" w:rsidRDefault="00352007" w:rsidP="00352007">
      <w:pPr>
        <w:jc w:val="both"/>
      </w:pPr>
    </w:p>
    <w:p w:rsidR="00352007" w:rsidRPr="00690FAD" w:rsidRDefault="00352007" w:rsidP="00352007">
      <w:pPr>
        <w:jc w:val="both"/>
        <w:rPr>
          <w:b/>
          <w:bCs/>
          <w:i/>
          <w:iCs/>
        </w:rPr>
      </w:pPr>
      <w:r>
        <w:rPr>
          <w:b/>
          <w:bCs/>
          <w:i/>
          <w:iCs/>
        </w:rPr>
        <w:tab/>
      </w:r>
      <w:r w:rsidRPr="00690FAD">
        <w:rPr>
          <w:b/>
          <w:bCs/>
          <w:i/>
          <w:iCs/>
        </w:rPr>
        <w:t>Kompetence soci</w:t>
      </w:r>
      <w:r>
        <w:rPr>
          <w:b/>
          <w:bCs/>
          <w:i/>
          <w:iCs/>
        </w:rPr>
        <w:t>ální a personální</w:t>
      </w:r>
    </w:p>
    <w:p w:rsidR="00352007" w:rsidRPr="00690FAD" w:rsidRDefault="00352007" w:rsidP="00DB5690">
      <w:pPr>
        <w:numPr>
          <w:ilvl w:val="0"/>
          <w:numId w:val="92"/>
        </w:numPr>
        <w:jc w:val="both"/>
      </w:pPr>
      <w:r>
        <w:t>p</w:t>
      </w:r>
      <w:r w:rsidRPr="00690FAD">
        <w:t>odporujeme</w:t>
      </w:r>
      <w:r>
        <w:t xml:space="preserve"> vzájemnou pomoc žáků při učení</w:t>
      </w:r>
    </w:p>
    <w:p w:rsidR="00352007" w:rsidRDefault="00352007" w:rsidP="00352007">
      <w:pPr>
        <w:numPr>
          <w:ilvl w:val="0"/>
          <w:numId w:val="2"/>
        </w:numPr>
        <w:jc w:val="both"/>
      </w:pPr>
      <w:r>
        <w:t>učíme žáky pracovat v týmech, spolupracovat a střídat různé role ve skupině; práce každého žáka musí být přínosem pro celou skupinu</w:t>
      </w:r>
    </w:p>
    <w:p w:rsidR="00352007" w:rsidRDefault="00352007" w:rsidP="00352007">
      <w:pPr>
        <w:numPr>
          <w:ilvl w:val="0"/>
          <w:numId w:val="2"/>
        </w:numPr>
        <w:jc w:val="both"/>
      </w:pPr>
      <w:r>
        <w:t>vedeme žáky k dodržování dohodnutých pravidel</w:t>
      </w:r>
    </w:p>
    <w:p w:rsidR="00352007" w:rsidRPr="00690FAD" w:rsidRDefault="00352007" w:rsidP="00DB5690">
      <w:pPr>
        <w:numPr>
          <w:ilvl w:val="0"/>
          <w:numId w:val="92"/>
        </w:numPr>
        <w:jc w:val="both"/>
      </w:pPr>
      <w:r>
        <w:t>využíváme pomoci a zkušenosti odborníků (výchovných poradců, PPP, SPC, sociální komise, Policie ČR, koordinátora prevence)v</w:t>
      </w:r>
      <w:r w:rsidRPr="00690FAD">
        <w:t>edeme žáky k </w:t>
      </w:r>
      <w:r>
        <w:t>dodržování dohodnutých pravidel</w:t>
      </w:r>
    </w:p>
    <w:p w:rsidR="00352007" w:rsidRPr="00690FAD" w:rsidRDefault="00352007" w:rsidP="00352007">
      <w:pPr>
        <w:jc w:val="both"/>
      </w:pPr>
    </w:p>
    <w:p w:rsidR="00352007" w:rsidRPr="00690FAD" w:rsidRDefault="00352007" w:rsidP="00352007">
      <w:pPr>
        <w:jc w:val="both"/>
        <w:rPr>
          <w:b/>
          <w:bCs/>
          <w:i/>
          <w:iCs/>
        </w:rPr>
      </w:pPr>
      <w:r>
        <w:rPr>
          <w:b/>
          <w:bCs/>
          <w:i/>
          <w:iCs/>
        </w:rPr>
        <w:tab/>
        <w:t>Kompetence občanské</w:t>
      </w:r>
    </w:p>
    <w:p w:rsidR="00352007" w:rsidRDefault="00352007" w:rsidP="00DB5690">
      <w:pPr>
        <w:numPr>
          <w:ilvl w:val="0"/>
          <w:numId w:val="93"/>
        </w:numPr>
        <w:jc w:val="both"/>
      </w:pPr>
      <w:r>
        <w:t>seznamujeme žáky s právy a povinnostmi dítěte, vedeme žáky k odpovědnosti za své jednání</w:t>
      </w:r>
    </w:p>
    <w:p w:rsidR="00352007" w:rsidRDefault="00352007" w:rsidP="00DB5690">
      <w:pPr>
        <w:numPr>
          <w:ilvl w:val="0"/>
          <w:numId w:val="93"/>
        </w:numPr>
        <w:jc w:val="both"/>
      </w:pPr>
      <w:r>
        <w:t>netolerujeme a snažíme se předcházet a odhalovat sociálně patologické projevy chování (agrese, šikana, drogy, sexuální obtěžování, kriminalita...) a projevy rasismu, xenofobie a nacionalismu</w:t>
      </w:r>
    </w:p>
    <w:p w:rsidR="00352007" w:rsidRPr="00690FAD" w:rsidRDefault="00352007" w:rsidP="00DB5690">
      <w:pPr>
        <w:numPr>
          <w:ilvl w:val="0"/>
          <w:numId w:val="93"/>
        </w:numPr>
        <w:jc w:val="both"/>
      </w:pPr>
      <w:r>
        <w:t>v</w:t>
      </w:r>
      <w:r w:rsidRPr="00690FAD">
        <w:t xml:space="preserve">edeme žáky k tomu, aby respektovali individuální, kulturní </w:t>
      </w:r>
      <w:r>
        <w:t>a náboženské rozdíly mezi lidmi</w:t>
      </w:r>
    </w:p>
    <w:p w:rsidR="00352007" w:rsidRPr="00690FAD" w:rsidRDefault="00352007" w:rsidP="00DB5690">
      <w:pPr>
        <w:numPr>
          <w:ilvl w:val="0"/>
          <w:numId w:val="93"/>
        </w:numPr>
        <w:jc w:val="both"/>
      </w:pPr>
      <w:r>
        <w:t>ú</w:t>
      </w:r>
      <w:r w:rsidRPr="00690FAD">
        <w:t xml:space="preserve">častníme se dobročinných sbírek </w:t>
      </w:r>
      <w:r>
        <w:t>pro děti u nás i v zahraničí</w:t>
      </w:r>
    </w:p>
    <w:p w:rsidR="00352007" w:rsidRPr="00690FAD" w:rsidRDefault="00352007" w:rsidP="00DB5690">
      <w:pPr>
        <w:numPr>
          <w:ilvl w:val="0"/>
          <w:numId w:val="93"/>
        </w:numPr>
        <w:jc w:val="both"/>
      </w:pPr>
      <w:r>
        <w:t>s</w:t>
      </w:r>
      <w:r w:rsidRPr="00690FAD">
        <w:t>eznamujeme žáky se životem lidí z jiného kultu</w:t>
      </w:r>
      <w:r>
        <w:t>rního prostředí (média, besedy)</w:t>
      </w:r>
    </w:p>
    <w:p w:rsidR="00352007" w:rsidRPr="00690FAD" w:rsidRDefault="00352007" w:rsidP="00DB5690">
      <w:pPr>
        <w:numPr>
          <w:ilvl w:val="0"/>
          <w:numId w:val="93"/>
        </w:numPr>
        <w:jc w:val="both"/>
      </w:pPr>
      <w:r>
        <w:t>p</w:t>
      </w:r>
      <w:r w:rsidRPr="00690FAD">
        <w:t>odporujeme ekologické myšlení (ochrana ŽP, Den Zem</w:t>
      </w:r>
      <w:r>
        <w:t>ě, sběr papíru, třídění odpadů)</w:t>
      </w:r>
    </w:p>
    <w:p w:rsidR="00352007" w:rsidRPr="00690FAD" w:rsidRDefault="00352007" w:rsidP="00352007">
      <w:pPr>
        <w:jc w:val="both"/>
      </w:pPr>
    </w:p>
    <w:p w:rsidR="00352007" w:rsidRPr="00690FAD" w:rsidRDefault="00352007" w:rsidP="00352007">
      <w:pPr>
        <w:jc w:val="both"/>
        <w:rPr>
          <w:b/>
          <w:bCs/>
          <w:i/>
          <w:iCs/>
        </w:rPr>
      </w:pPr>
      <w:r>
        <w:rPr>
          <w:b/>
          <w:bCs/>
          <w:i/>
          <w:iCs/>
        </w:rPr>
        <w:tab/>
        <w:t>Kompetence pracovní</w:t>
      </w:r>
    </w:p>
    <w:p w:rsidR="00352007" w:rsidRPr="00690FAD" w:rsidRDefault="00352007" w:rsidP="00DB5690">
      <w:pPr>
        <w:numPr>
          <w:ilvl w:val="0"/>
          <w:numId w:val="94"/>
        </w:numPr>
        <w:jc w:val="both"/>
      </w:pPr>
      <w:r>
        <w:t>s</w:t>
      </w:r>
      <w:r w:rsidRPr="00690FAD">
        <w:t>polečně s žáky vytváříme podnětné a tvo</w:t>
      </w:r>
      <w:r>
        <w:t>řivé prostředí</w:t>
      </w:r>
    </w:p>
    <w:p w:rsidR="00352007" w:rsidRDefault="00352007" w:rsidP="00352007">
      <w:pPr>
        <w:sectPr w:rsidR="00352007" w:rsidSect="00AC2A20">
          <w:pgSz w:w="11906" w:h="16838"/>
          <w:pgMar w:top="1418" w:right="1418" w:bottom="1418" w:left="1418" w:header="709" w:footer="709" w:gutter="0"/>
          <w:cols w:space="708"/>
          <w:docGrid w:linePitch="360"/>
        </w:sectPr>
      </w:pPr>
    </w:p>
    <w:p w:rsidR="00220043" w:rsidRPr="00220043" w:rsidRDefault="00220043" w:rsidP="00220043">
      <w:pPr>
        <w:rPr>
          <w:b/>
          <w:sz w:val="28"/>
          <w:szCs w:val="28"/>
        </w:rPr>
      </w:pPr>
      <w:r w:rsidRPr="00220043">
        <w:rPr>
          <w:b/>
          <w:sz w:val="28"/>
          <w:szCs w:val="28"/>
        </w:rPr>
        <w:t xml:space="preserve">Vyučovací předmět: </w:t>
      </w:r>
      <w:r w:rsidRPr="00220043">
        <w:rPr>
          <w:sz w:val="28"/>
          <w:szCs w:val="28"/>
        </w:rPr>
        <w:t>Občanská výchova</w:t>
      </w:r>
    </w:p>
    <w:p w:rsidR="00220043" w:rsidRPr="00220043" w:rsidRDefault="00220043" w:rsidP="00220043">
      <w:pPr>
        <w:rPr>
          <w:sz w:val="28"/>
          <w:szCs w:val="28"/>
        </w:rPr>
      </w:pPr>
      <w:r w:rsidRPr="00220043">
        <w:rPr>
          <w:b/>
          <w:sz w:val="28"/>
          <w:szCs w:val="28"/>
        </w:rPr>
        <w:t>Ročník:</w:t>
      </w:r>
      <w:r w:rsidRPr="00220043">
        <w:rPr>
          <w:sz w:val="28"/>
          <w:szCs w:val="28"/>
        </w:rPr>
        <w:t xml:space="preserve"> 6.</w:t>
      </w:r>
    </w:p>
    <w:p w:rsidR="00220043" w:rsidRPr="00220043" w:rsidRDefault="00220043" w:rsidP="00220043">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220043" w:rsidRPr="00220043" w:rsidTr="00211E84">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220043" w:rsidRPr="00220043" w:rsidRDefault="00220043" w:rsidP="00220043">
            <w:pPr>
              <w:jc w:val="center"/>
              <w:rPr>
                <w:b/>
                <w:sz w:val="28"/>
                <w:szCs w:val="28"/>
              </w:rPr>
            </w:pPr>
            <w:r w:rsidRPr="00220043">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220043" w:rsidRPr="00220043" w:rsidRDefault="00220043" w:rsidP="00220043">
            <w:pPr>
              <w:jc w:val="center"/>
              <w:rPr>
                <w:b/>
                <w:sz w:val="28"/>
                <w:szCs w:val="28"/>
              </w:rPr>
            </w:pPr>
            <w:r w:rsidRPr="00220043">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220043" w:rsidRPr="00220043" w:rsidRDefault="00220043" w:rsidP="00220043">
            <w:pPr>
              <w:jc w:val="center"/>
              <w:rPr>
                <w:b/>
                <w:sz w:val="28"/>
                <w:szCs w:val="28"/>
              </w:rPr>
            </w:pPr>
            <w:r w:rsidRPr="00220043">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220043" w:rsidRPr="00220043" w:rsidRDefault="00220043" w:rsidP="00220043">
            <w:pPr>
              <w:jc w:val="center"/>
              <w:rPr>
                <w:b/>
                <w:sz w:val="28"/>
                <w:szCs w:val="28"/>
              </w:rPr>
            </w:pPr>
            <w:r w:rsidRPr="00220043">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220043" w:rsidRPr="00220043" w:rsidRDefault="00220043" w:rsidP="00220043">
            <w:pPr>
              <w:jc w:val="center"/>
              <w:rPr>
                <w:b/>
                <w:sz w:val="28"/>
                <w:szCs w:val="28"/>
              </w:rPr>
            </w:pPr>
            <w:r w:rsidRPr="00220043">
              <w:rPr>
                <w:b/>
                <w:sz w:val="28"/>
                <w:szCs w:val="28"/>
              </w:rPr>
              <w:t>Poznámky</w:t>
            </w:r>
          </w:p>
        </w:tc>
      </w:tr>
      <w:tr w:rsidR="00220043" w:rsidRPr="00220043" w:rsidTr="00211E84">
        <w:trPr>
          <w:trHeight w:val="676"/>
        </w:trPr>
        <w:tc>
          <w:tcPr>
            <w:tcW w:w="3060" w:type="dxa"/>
            <w:tcBorders>
              <w:top w:val="single" w:sz="12" w:space="0" w:color="auto"/>
            </w:tcBorders>
          </w:tcPr>
          <w:p w:rsidR="00220043" w:rsidRPr="00220043" w:rsidRDefault="00220043" w:rsidP="00220043">
            <w:r w:rsidRPr="00220043">
              <w:t>rozlišuje projevy vlastenectví od projevů nacionalismu</w:t>
            </w:r>
          </w:p>
        </w:tc>
        <w:tc>
          <w:tcPr>
            <w:tcW w:w="3420" w:type="dxa"/>
            <w:tcBorders>
              <w:top w:val="single" w:sz="12" w:space="0" w:color="auto"/>
            </w:tcBorders>
          </w:tcPr>
          <w:p w:rsidR="00220043" w:rsidRPr="00220043" w:rsidRDefault="00220043" w:rsidP="00DB5690">
            <w:pPr>
              <w:numPr>
                <w:ilvl w:val="0"/>
                <w:numId w:val="95"/>
              </w:numPr>
            </w:pPr>
            <w:r w:rsidRPr="00220043">
              <w:t>zná zajímavá a památná místa ČR, významné osobnosti</w:t>
            </w:r>
          </w:p>
          <w:p w:rsidR="00220043" w:rsidRPr="00220043" w:rsidRDefault="00220043" w:rsidP="00DB5690">
            <w:pPr>
              <w:numPr>
                <w:ilvl w:val="0"/>
                <w:numId w:val="95"/>
              </w:numPr>
            </w:pPr>
            <w:r w:rsidRPr="00220043">
              <w:t>má představu o tom, co nás proslavilo</w:t>
            </w:r>
          </w:p>
          <w:p w:rsidR="00220043" w:rsidRPr="00220043" w:rsidRDefault="00220043" w:rsidP="00DB5690">
            <w:pPr>
              <w:numPr>
                <w:ilvl w:val="0"/>
                <w:numId w:val="95"/>
              </w:numPr>
            </w:pPr>
            <w:r w:rsidRPr="00220043">
              <w:t>zná významné dny ČR</w:t>
            </w:r>
          </w:p>
        </w:tc>
        <w:tc>
          <w:tcPr>
            <w:tcW w:w="3060" w:type="dxa"/>
            <w:tcBorders>
              <w:top w:val="single" w:sz="12" w:space="0" w:color="auto"/>
            </w:tcBorders>
          </w:tcPr>
          <w:p w:rsidR="00220043" w:rsidRPr="00220043" w:rsidRDefault="00220043" w:rsidP="00220043">
            <w:r w:rsidRPr="00220043">
              <w:t>pověsti o počátcích národa</w:t>
            </w:r>
          </w:p>
          <w:p w:rsidR="00220043" w:rsidRPr="00220043" w:rsidRDefault="00220043" w:rsidP="00220043">
            <w:r w:rsidRPr="00220043">
              <w:t>slavní předkové</w:t>
            </w:r>
          </w:p>
          <w:p w:rsidR="00220043" w:rsidRPr="00220043" w:rsidRDefault="00220043" w:rsidP="00220043">
            <w:r w:rsidRPr="00220043">
              <w:t>co nás proslavilo</w:t>
            </w:r>
          </w:p>
          <w:p w:rsidR="00220043" w:rsidRPr="00220043" w:rsidRDefault="00220043" w:rsidP="00220043">
            <w:r w:rsidRPr="00220043">
              <w:t>významné dny a svátky</w:t>
            </w:r>
          </w:p>
        </w:tc>
        <w:tc>
          <w:tcPr>
            <w:tcW w:w="2340" w:type="dxa"/>
            <w:tcBorders>
              <w:top w:val="single" w:sz="12" w:space="0" w:color="auto"/>
            </w:tcBorders>
          </w:tcPr>
          <w:p w:rsidR="00220043" w:rsidRPr="00220043" w:rsidRDefault="00220043" w:rsidP="00220043"/>
        </w:tc>
        <w:tc>
          <w:tcPr>
            <w:tcW w:w="1800" w:type="dxa"/>
            <w:tcBorders>
              <w:top w:val="single" w:sz="12" w:space="0" w:color="auto"/>
            </w:tcBorders>
          </w:tcPr>
          <w:p w:rsidR="00220043" w:rsidRPr="00220043" w:rsidRDefault="00220043" w:rsidP="00220043"/>
        </w:tc>
      </w:tr>
      <w:tr w:rsidR="00220043" w:rsidRPr="00220043" w:rsidTr="00211E84">
        <w:trPr>
          <w:trHeight w:val="676"/>
        </w:trPr>
        <w:tc>
          <w:tcPr>
            <w:tcW w:w="3060" w:type="dxa"/>
          </w:tcPr>
          <w:p w:rsidR="00220043" w:rsidRPr="00220043" w:rsidRDefault="00220043" w:rsidP="00220043">
            <w:r w:rsidRPr="00220043">
              <w:t>objasní potřebu tolerance ve společnosti, respektuje kulturní zvláštnosti i odlišné názory, zájmy, způsoby chování a myšlení lidí, zaujímá tolerantní postoje k menšinám</w:t>
            </w:r>
          </w:p>
        </w:tc>
        <w:tc>
          <w:tcPr>
            <w:tcW w:w="3420" w:type="dxa"/>
          </w:tcPr>
          <w:p w:rsidR="00220043" w:rsidRPr="00220043" w:rsidRDefault="00220043" w:rsidP="00DB5690">
            <w:pPr>
              <w:numPr>
                <w:ilvl w:val="0"/>
                <w:numId w:val="95"/>
              </w:numPr>
            </w:pPr>
            <w:r w:rsidRPr="00220043">
              <w:t>respektuje odlišné názory, zájmy a myšlení lidí</w:t>
            </w:r>
          </w:p>
          <w:p w:rsidR="00220043" w:rsidRPr="00220043" w:rsidRDefault="00220043" w:rsidP="00DB5690">
            <w:pPr>
              <w:numPr>
                <w:ilvl w:val="0"/>
                <w:numId w:val="95"/>
              </w:numPr>
            </w:pPr>
            <w:r w:rsidRPr="00220043">
              <w:t>chápe pojem národnostní menšina</w:t>
            </w:r>
          </w:p>
          <w:p w:rsidR="00220043" w:rsidRPr="00220043" w:rsidRDefault="00220043" w:rsidP="00DB5690">
            <w:pPr>
              <w:numPr>
                <w:ilvl w:val="0"/>
                <w:numId w:val="95"/>
              </w:numPr>
            </w:pPr>
            <w:r w:rsidRPr="00220043">
              <w:t>zaujímá k menšinám tolerantní postoj</w:t>
            </w:r>
          </w:p>
        </w:tc>
        <w:tc>
          <w:tcPr>
            <w:tcW w:w="3060" w:type="dxa"/>
          </w:tcPr>
          <w:p w:rsidR="00220043" w:rsidRPr="00220043" w:rsidRDefault="00220043" w:rsidP="00220043">
            <w:r w:rsidRPr="00220043">
              <w:t>národnostní menšiny v ČR</w:t>
            </w:r>
          </w:p>
        </w:tc>
        <w:tc>
          <w:tcPr>
            <w:tcW w:w="2340" w:type="dxa"/>
          </w:tcPr>
          <w:p w:rsidR="00220043" w:rsidRPr="00220043" w:rsidRDefault="00220043" w:rsidP="00220043"/>
        </w:tc>
        <w:tc>
          <w:tcPr>
            <w:tcW w:w="1800" w:type="dxa"/>
          </w:tcPr>
          <w:p w:rsidR="00220043" w:rsidRPr="00220043" w:rsidRDefault="00220043" w:rsidP="00220043"/>
        </w:tc>
      </w:tr>
      <w:tr w:rsidR="00220043" w:rsidRPr="00220043" w:rsidTr="00211E84">
        <w:trPr>
          <w:trHeight w:val="676"/>
        </w:trPr>
        <w:tc>
          <w:tcPr>
            <w:tcW w:w="3060" w:type="dxa"/>
          </w:tcPr>
          <w:p w:rsidR="00220043" w:rsidRPr="00220043" w:rsidRDefault="00220043" w:rsidP="00220043">
            <w:r w:rsidRPr="00220043">
              <w:t>posoudí a na příkladech doloží přínos spolupráce lidí při řešení konkrétních úkolů a dosahování některých cílů v rodině, ve škole, v obci</w:t>
            </w:r>
          </w:p>
        </w:tc>
        <w:tc>
          <w:tcPr>
            <w:tcW w:w="3420" w:type="dxa"/>
          </w:tcPr>
          <w:p w:rsidR="00220043" w:rsidRPr="00220043" w:rsidRDefault="00220043" w:rsidP="00DB5690">
            <w:pPr>
              <w:numPr>
                <w:ilvl w:val="0"/>
                <w:numId w:val="95"/>
              </w:numPr>
            </w:pPr>
            <w:r w:rsidRPr="00220043">
              <w:t>vysvětlí význam harmonických vztahů mezi členy rodiny (vzájemná pomoc, důvěra) pro zdravý vývoj dítěte</w:t>
            </w:r>
          </w:p>
          <w:p w:rsidR="00220043" w:rsidRPr="00220043" w:rsidRDefault="00220043" w:rsidP="00DB5690">
            <w:pPr>
              <w:numPr>
                <w:ilvl w:val="0"/>
                <w:numId w:val="95"/>
              </w:numPr>
            </w:pPr>
            <w:r w:rsidRPr="00220043">
              <w:t>objasní funkce rodiny</w:t>
            </w:r>
          </w:p>
          <w:p w:rsidR="00220043" w:rsidRPr="00220043" w:rsidRDefault="00220043" w:rsidP="00DB5690">
            <w:pPr>
              <w:numPr>
                <w:ilvl w:val="0"/>
                <w:numId w:val="95"/>
              </w:numPr>
            </w:pPr>
            <w:r w:rsidRPr="00220043">
              <w:t>popíše způsoby náhradní rodinné péče</w:t>
            </w:r>
          </w:p>
          <w:p w:rsidR="00220043" w:rsidRPr="00220043" w:rsidRDefault="00220043" w:rsidP="00DB5690">
            <w:pPr>
              <w:numPr>
                <w:ilvl w:val="0"/>
                <w:numId w:val="95"/>
              </w:numPr>
            </w:pPr>
            <w:r w:rsidRPr="00220043">
              <w:t>zná práva a povinnosti žáků</w:t>
            </w:r>
          </w:p>
          <w:p w:rsidR="00220043" w:rsidRPr="00220043" w:rsidRDefault="00220043" w:rsidP="00DB5690">
            <w:pPr>
              <w:numPr>
                <w:ilvl w:val="0"/>
                <w:numId w:val="95"/>
              </w:numPr>
            </w:pPr>
            <w:r w:rsidRPr="00220043">
              <w:t>objasní roli místní samosprávy pro činnost obce</w:t>
            </w:r>
          </w:p>
          <w:p w:rsidR="00220043" w:rsidRPr="00220043" w:rsidRDefault="00220043" w:rsidP="00DB5690">
            <w:pPr>
              <w:numPr>
                <w:ilvl w:val="0"/>
                <w:numId w:val="95"/>
              </w:numPr>
            </w:pPr>
            <w:r w:rsidRPr="00220043">
              <w:t>zná významné památky obce, významné osobnosti</w:t>
            </w:r>
          </w:p>
          <w:p w:rsidR="00220043" w:rsidRPr="00220043" w:rsidRDefault="00220043" w:rsidP="00DB5690">
            <w:pPr>
              <w:numPr>
                <w:ilvl w:val="0"/>
                <w:numId w:val="95"/>
              </w:numPr>
            </w:pPr>
            <w:r w:rsidRPr="00220043">
              <w:t>vyhledává místní pověsti</w:t>
            </w:r>
          </w:p>
        </w:tc>
        <w:tc>
          <w:tcPr>
            <w:tcW w:w="3060" w:type="dxa"/>
          </w:tcPr>
          <w:p w:rsidR="00220043" w:rsidRPr="00220043" w:rsidRDefault="00220043" w:rsidP="00220043">
            <w:r w:rsidRPr="00220043">
              <w:t>rodina, její funkce, rodokmen</w:t>
            </w:r>
          </w:p>
          <w:p w:rsidR="00220043" w:rsidRPr="00220043" w:rsidRDefault="00220043" w:rsidP="00220043">
            <w:r w:rsidRPr="00220043">
              <w:t>náhradní péče a její formy</w:t>
            </w:r>
          </w:p>
          <w:p w:rsidR="00220043" w:rsidRPr="00220043" w:rsidRDefault="00220043" w:rsidP="00220043">
            <w:r w:rsidRPr="00220043">
              <w:t>moje obec v minulosti a přítomnosti</w:t>
            </w:r>
          </w:p>
          <w:p w:rsidR="00220043" w:rsidRPr="00220043" w:rsidRDefault="00220043" w:rsidP="00220043">
            <w:r w:rsidRPr="00220043">
              <w:t>správní orgány obce, jejich funkce a jejich úkoly</w:t>
            </w:r>
          </w:p>
          <w:p w:rsidR="00220043" w:rsidRPr="00220043" w:rsidRDefault="00220043" w:rsidP="00220043">
            <w:r w:rsidRPr="00220043">
              <w:t>památky obce, významní rodáci, místní pověsti</w:t>
            </w:r>
          </w:p>
        </w:tc>
        <w:tc>
          <w:tcPr>
            <w:tcW w:w="2340" w:type="dxa"/>
          </w:tcPr>
          <w:p w:rsidR="00220043" w:rsidRPr="00220043" w:rsidRDefault="00220043" w:rsidP="00220043">
            <w:r w:rsidRPr="00220043">
              <w:t>VDO – občanská společnost a škola</w:t>
            </w:r>
          </w:p>
        </w:tc>
        <w:tc>
          <w:tcPr>
            <w:tcW w:w="1800" w:type="dxa"/>
          </w:tcPr>
          <w:p w:rsidR="00220043" w:rsidRPr="00220043" w:rsidRDefault="00220043" w:rsidP="00220043"/>
        </w:tc>
      </w:tr>
      <w:tr w:rsidR="00220043" w:rsidRPr="00220043" w:rsidTr="00211E84">
        <w:trPr>
          <w:trHeight w:val="676"/>
        </w:trPr>
        <w:tc>
          <w:tcPr>
            <w:tcW w:w="3060" w:type="dxa"/>
          </w:tcPr>
          <w:p w:rsidR="00220043" w:rsidRPr="00220043" w:rsidRDefault="00220043" w:rsidP="00220043">
            <w:r w:rsidRPr="00220043">
              <w:rPr>
                <w:color w:val="FF0000"/>
              </w:rPr>
              <w:t xml:space="preserve">sestaví jednoduchý rozpočet domácnosti, uvede hlavní příjmy a výdaje, rozliší pravidelné a jednorázové příjmy a výdaje, zváží nezbytnost jednotlivých výdajů v hospodaření domácnosti, objasní princip vyrovnaného, schodkového a přebytkového rozpočtu domácnosti, </w:t>
            </w:r>
            <w:r w:rsidRPr="00220043">
              <w:t xml:space="preserve">dodržuje zásady hospodárnosti, </w:t>
            </w:r>
            <w:r w:rsidRPr="00220043">
              <w:rPr>
                <w:color w:val="FF0000"/>
              </w:rPr>
              <w:t xml:space="preserve">a </w:t>
            </w:r>
            <w:r w:rsidRPr="00220043">
              <w:t>vyhýbá se rizikům v hospodaření s penězi</w:t>
            </w:r>
          </w:p>
        </w:tc>
        <w:tc>
          <w:tcPr>
            <w:tcW w:w="3420" w:type="dxa"/>
          </w:tcPr>
          <w:p w:rsidR="00220043" w:rsidRPr="00220043" w:rsidRDefault="00220043" w:rsidP="00DB5690">
            <w:pPr>
              <w:numPr>
                <w:ilvl w:val="0"/>
                <w:numId w:val="96"/>
              </w:numPr>
            </w:pPr>
            <w:r w:rsidRPr="00220043">
              <w:t>dodržuje zásady hospodárnosti s penězi</w:t>
            </w:r>
          </w:p>
          <w:p w:rsidR="00220043" w:rsidRPr="00220043" w:rsidRDefault="00220043" w:rsidP="00DB5690">
            <w:pPr>
              <w:numPr>
                <w:ilvl w:val="0"/>
                <w:numId w:val="96"/>
              </w:numPr>
            </w:pPr>
            <w:r w:rsidRPr="00220043">
              <w:t>vysvětlí hlavní zdroje příjmů a výdajů průměrné rodiny</w:t>
            </w:r>
          </w:p>
          <w:p w:rsidR="00220043" w:rsidRPr="00220043" w:rsidRDefault="00220043" w:rsidP="00DB5690">
            <w:pPr>
              <w:numPr>
                <w:ilvl w:val="0"/>
                <w:numId w:val="96"/>
              </w:numPr>
            </w:pPr>
            <w:r w:rsidRPr="00220043">
              <w:rPr>
                <w:color w:val="FF0000"/>
              </w:rPr>
              <w:t>sestaví jednoduchý rozpočet domácnosti</w:t>
            </w:r>
          </w:p>
          <w:p w:rsidR="00220043" w:rsidRPr="00220043" w:rsidRDefault="00220043" w:rsidP="00DB5690">
            <w:pPr>
              <w:numPr>
                <w:ilvl w:val="0"/>
                <w:numId w:val="96"/>
              </w:numPr>
            </w:pPr>
            <w:r w:rsidRPr="00220043">
              <w:t>dokáže se rozhodnout, jak vhodně naložit se svým kapesným a s uspořenými penězi</w:t>
            </w:r>
          </w:p>
        </w:tc>
        <w:tc>
          <w:tcPr>
            <w:tcW w:w="3060" w:type="dxa"/>
          </w:tcPr>
          <w:p w:rsidR="00220043" w:rsidRPr="00220043" w:rsidRDefault="00220043" w:rsidP="00220043">
            <w:r w:rsidRPr="00220043">
              <w:t>hospodaření domácnosti</w:t>
            </w:r>
          </w:p>
          <w:p w:rsidR="00220043" w:rsidRPr="00220043" w:rsidRDefault="00220043" w:rsidP="00220043">
            <w:pPr>
              <w:rPr>
                <w:color w:val="FF0000"/>
              </w:rPr>
            </w:pPr>
            <w:r w:rsidRPr="00220043">
              <w:rPr>
                <w:color w:val="FF0000"/>
              </w:rPr>
              <w:t>příjmy a výdaje domácnosti</w:t>
            </w:r>
          </w:p>
          <w:p w:rsidR="00220043" w:rsidRPr="00220043" w:rsidRDefault="00220043" w:rsidP="00220043">
            <w:pPr>
              <w:rPr>
                <w:color w:val="FF0000"/>
              </w:rPr>
            </w:pPr>
            <w:r w:rsidRPr="00220043">
              <w:rPr>
                <w:color w:val="FF0000"/>
              </w:rPr>
              <w:t>rozpočet domácnosti</w:t>
            </w:r>
          </w:p>
        </w:tc>
        <w:tc>
          <w:tcPr>
            <w:tcW w:w="2340" w:type="dxa"/>
          </w:tcPr>
          <w:p w:rsidR="00220043" w:rsidRPr="00220043" w:rsidRDefault="00220043" w:rsidP="00220043"/>
        </w:tc>
        <w:tc>
          <w:tcPr>
            <w:tcW w:w="1800" w:type="dxa"/>
          </w:tcPr>
          <w:p w:rsidR="00220043" w:rsidRPr="00220043" w:rsidRDefault="00220043" w:rsidP="00220043"/>
        </w:tc>
      </w:tr>
      <w:tr w:rsidR="00220043" w:rsidRPr="00220043" w:rsidTr="00211E84">
        <w:trPr>
          <w:trHeight w:val="676"/>
        </w:trPr>
        <w:tc>
          <w:tcPr>
            <w:tcW w:w="3060" w:type="dxa"/>
          </w:tcPr>
          <w:p w:rsidR="00220043" w:rsidRPr="00220043" w:rsidRDefault="00220043" w:rsidP="00220043">
            <w:pPr>
              <w:rPr>
                <w:color w:val="FF0000"/>
              </w:rPr>
            </w:pPr>
            <w:r w:rsidRPr="00220043">
              <w:t>vysvětlí, jakou funkci plní banky a jaké služby nabízejí občanům</w:t>
            </w:r>
            <w:r w:rsidRPr="00220043">
              <w:rPr>
                <w:color w:val="FF0000"/>
              </w:rPr>
              <w:t>, vysvětlí význam úroku placeného a přijatého, uvede nejčastější druhy pojištění a navrhne, kdy je využít</w:t>
            </w:r>
          </w:p>
        </w:tc>
        <w:tc>
          <w:tcPr>
            <w:tcW w:w="3420" w:type="dxa"/>
          </w:tcPr>
          <w:p w:rsidR="00220043" w:rsidRPr="00220043" w:rsidRDefault="00220043" w:rsidP="00DB5690">
            <w:pPr>
              <w:numPr>
                <w:ilvl w:val="0"/>
                <w:numId w:val="96"/>
              </w:numPr>
            </w:pPr>
            <w:r w:rsidRPr="00220043">
              <w:t>vysvětlí, jakou funkci plní banky a jaké služby nabízejí občanům</w:t>
            </w:r>
          </w:p>
        </w:tc>
        <w:tc>
          <w:tcPr>
            <w:tcW w:w="3060" w:type="dxa"/>
          </w:tcPr>
          <w:p w:rsidR="00220043" w:rsidRPr="00220043" w:rsidRDefault="00220043" w:rsidP="00220043">
            <w:r w:rsidRPr="00220043">
              <w:t>banky a bankovnictví</w:t>
            </w:r>
          </w:p>
        </w:tc>
        <w:tc>
          <w:tcPr>
            <w:tcW w:w="2340" w:type="dxa"/>
          </w:tcPr>
          <w:p w:rsidR="00220043" w:rsidRPr="00220043" w:rsidRDefault="00220043" w:rsidP="00220043"/>
        </w:tc>
        <w:tc>
          <w:tcPr>
            <w:tcW w:w="1800" w:type="dxa"/>
          </w:tcPr>
          <w:p w:rsidR="00220043" w:rsidRPr="00220043" w:rsidRDefault="00220043" w:rsidP="00220043"/>
        </w:tc>
      </w:tr>
      <w:tr w:rsidR="00220043" w:rsidRPr="00220043" w:rsidTr="00211E84">
        <w:trPr>
          <w:trHeight w:val="676"/>
        </w:trPr>
        <w:tc>
          <w:tcPr>
            <w:tcW w:w="3060" w:type="dxa"/>
          </w:tcPr>
          <w:p w:rsidR="00220043" w:rsidRPr="00220043" w:rsidRDefault="00220043" w:rsidP="00220043">
            <w:r w:rsidRPr="00220043">
              <w:t>objasní význam právní úpravy důležitých vztahů – vlastnictví, pracovní poměr, manželství</w:t>
            </w:r>
          </w:p>
        </w:tc>
        <w:tc>
          <w:tcPr>
            <w:tcW w:w="3420" w:type="dxa"/>
          </w:tcPr>
          <w:p w:rsidR="00220043" w:rsidRPr="00220043" w:rsidRDefault="00220043" w:rsidP="00DB5690">
            <w:pPr>
              <w:numPr>
                <w:ilvl w:val="0"/>
                <w:numId w:val="96"/>
              </w:numPr>
            </w:pPr>
            <w:r w:rsidRPr="00220043">
              <w:t>zná právní předpoklady k uzavření manželství</w:t>
            </w:r>
          </w:p>
        </w:tc>
        <w:tc>
          <w:tcPr>
            <w:tcW w:w="3060" w:type="dxa"/>
          </w:tcPr>
          <w:p w:rsidR="00220043" w:rsidRPr="00220043" w:rsidRDefault="00220043" w:rsidP="00220043">
            <w:r w:rsidRPr="00220043">
              <w:t>manželství a rodičovství</w:t>
            </w:r>
          </w:p>
        </w:tc>
        <w:tc>
          <w:tcPr>
            <w:tcW w:w="2340" w:type="dxa"/>
          </w:tcPr>
          <w:p w:rsidR="00220043" w:rsidRPr="00220043" w:rsidRDefault="00220043" w:rsidP="00220043"/>
        </w:tc>
        <w:tc>
          <w:tcPr>
            <w:tcW w:w="1800" w:type="dxa"/>
          </w:tcPr>
          <w:p w:rsidR="00220043" w:rsidRPr="00220043" w:rsidRDefault="00220043" w:rsidP="00220043"/>
        </w:tc>
      </w:tr>
    </w:tbl>
    <w:p w:rsidR="00220043" w:rsidRPr="00220043" w:rsidRDefault="00220043" w:rsidP="00220043"/>
    <w:p w:rsidR="00220043" w:rsidRPr="00220043" w:rsidRDefault="00220043" w:rsidP="00220043">
      <w:pPr>
        <w:rPr>
          <w:sz w:val="28"/>
          <w:szCs w:val="28"/>
        </w:rPr>
      </w:pPr>
      <w:r w:rsidRPr="00220043">
        <w:br w:type="page"/>
      </w:r>
      <w:r w:rsidRPr="00220043">
        <w:rPr>
          <w:b/>
          <w:sz w:val="28"/>
          <w:szCs w:val="28"/>
        </w:rPr>
        <w:t xml:space="preserve">Vyučovací předmět: </w:t>
      </w:r>
      <w:r w:rsidRPr="00220043">
        <w:rPr>
          <w:sz w:val="28"/>
          <w:szCs w:val="28"/>
        </w:rPr>
        <w:t>Občanská výchova</w:t>
      </w:r>
    </w:p>
    <w:p w:rsidR="00220043" w:rsidRPr="00220043" w:rsidRDefault="00220043" w:rsidP="00220043">
      <w:pPr>
        <w:rPr>
          <w:sz w:val="28"/>
          <w:szCs w:val="28"/>
        </w:rPr>
      </w:pPr>
      <w:r w:rsidRPr="00220043">
        <w:rPr>
          <w:b/>
          <w:sz w:val="28"/>
          <w:szCs w:val="28"/>
        </w:rPr>
        <w:t>Ročník:</w:t>
      </w:r>
      <w:r w:rsidRPr="00220043">
        <w:rPr>
          <w:sz w:val="28"/>
          <w:szCs w:val="28"/>
        </w:rPr>
        <w:t xml:space="preserve"> 7.</w:t>
      </w:r>
    </w:p>
    <w:p w:rsidR="00220043" w:rsidRPr="00220043" w:rsidRDefault="00220043" w:rsidP="00220043">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220043" w:rsidRPr="00220043" w:rsidTr="00211E84">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220043" w:rsidRPr="00220043" w:rsidRDefault="00220043" w:rsidP="00220043">
            <w:pPr>
              <w:jc w:val="center"/>
              <w:rPr>
                <w:b/>
                <w:sz w:val="28"/>
                <w:szCs w:val="28"/>
              </w:rPr>
            </w:pPr>
            <w:r w:rsidRPr="00220043">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220043" w:rsidRPr="00220043" w:rsidRDefault="00220043" w:rsidP="00220043">
            <w:pPr>
              <w:jc w:val="center"/>
              <w:rPr>
                <w:b/>
                <w:sz w:val="28"/>
                <w:szCs w:val="28"/>
              </w:rPr>
            </w:pPr>
            <w:r w:rsidRPr="00220043">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220043" w:rsidRPr="00220043" w:rsidRDefault="00220043" w:rsidP="00220043">
            <w:pPr>
              <w:jc w:val="center"/>
              <w:rPr>
                <w:b/>
                <w:sz w:val="28"/>
                <w:szCs w:val="28"/>
              </w:rPr>
            </w:pPr>
            <w:r w:rsidRPr="00220043">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220043" w:rsidRPr="00220043" w:rsidRDefault="00220043" w:rsidP="00220043">
            <w:pPr>
              <w:jc w:val="center"/>
              <w:rPr>
                <w:b/>
                <w:sz w:val="28"/>
                <w:szCs w:val="28"/>
              </w:rPr>
            </w:pPr>
            <w:r w:rsidRPr="00220043">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220043" w:rsidRPr="00220043" w:rsidRDefault="00220043" w:rsidP="00220043">
            <w:pPr>
              <w:jc w:val="center"/>
              <w:rPr>
                <w:b/>
                <w:sz w:val="28"/>
                <w:szCs w:val="28"/>
              </w:rPr>
            </w:pPr>
            <w:r w:rsidRPr="00220043">
              <w:rPr>
                <w:b/>
                <w:sz w:val="28"/>
                <w:szCs w:val="28"/>
              </w:rPr>
              <w:t>Poznámky</w:t>
            </w:r>
          </w:p>
        </w:tc>
      </w:tr>
      <w:tr w:rsidR="00220043" w:rsidRPr="00220043" w:rsidTr="00211E84">
        <w:trPr>
          <w:trHeight w:val="676"/>
        </w:trPr>
        <w:tc>
          <w:tcPr>
            <w:tcW w:w="3060" w:type="dxa"/>
            <w:tcBorders>
              <w:top w:val="single" w:sz="12" w:space="0" w:color="auto"/>
            </w:tcBorders>
          </w:tcPr>
          <w:p w:rsidR="00220043" w:rsidRPr="00220043" w:rsidRDefault="00220043" w:rsidP="00220043">
            <w:r w:rsidRPr="00220043">
              <w:t>objasní účel důležitých symbolů našeho státu a způsoby jejich používání</w:t>
            </w:r>
          </w:p>
        </w:tc>
        <w:tc>
          <w:tcPr>
            <w:tcW w:w="3420" w:type="dxa"/>
            <w:tcBorders>
              <w:top w:val="single" w:sz="12" w:space="0" w:color="auto"/>
            </w:tcBorders>
          </w:tcPr>
          <w:p w:rsidR="00220043" w:rsidRPr="00220043" w:rsidRDefault="00220043" w:rsidP="00DB5690">
            <w:pPr>
              <w:numPr>
                <w:ilvl w:val="0"/>
                <w:numId w:val="95"/>
              </w:numPr>
            </w:pPr>
            <w:r w:rsidRPr="00220043">
              <w:t>vysvětlí význam symbolů našeho státu a uvede příklady příležitostí, při kterých se používají</w:t>
            </w:r>
          </w:p>
        </w:tc>
        <w:tc>
          <w:tcPr>
            <w:tcW w:w="3060" w:type="dxa"/>
            <w:tcBorders>
              <w:top w:val="single" w:sz="12" w:space="0" w:color="auto"/>
            </w:tcBorders>
          </w:tcPr>
          <w:p w:rsidR="00220043" w:rsidRPr="00220043" w:rsidRDefault="00220043" w:rsidP="00220043">
            <w:r w:rsidRPr="00220043">
              <w:t>státní symboly ČR</w:t>
            </w:r>
          </w:p>
        </w:tc>
        <w:tc>
          <w:tcPr>
            <w:tcW w:w="2340" w:type="dxa"/>
            <w:tcBorders>
              <w:top w:val="single" w:sz="12" w:space="0" w:color="auto"/>
            </w:tcBorders>
          </w:tcPr>
          <w:p w:rsidR="00220043" w:rsidRPr="00220043" w:rsidRDefault="00220043" w:rsidP="00220043"/>
        </w:tc>
        <w:tc>
          <w:tcPr>
            <w:tcW w:w="1800" w:type="dxa"/>
            <w:tcBorders>
              <w:top w:val="single" w:sz="12" w:space="0" w:color="auto"/>
            </w:tcBorders>
          </w:tcPr>
          <w:p w:rsidR="00220043" w:rsidRPr="00220043" w:rsidRDefault="00220043" w:rsidP="00220043"/>
        </w:tc>
      </w:tr>
      <w:tr w:rsidR="00220043" w:rsidRPr="00220043" w:rsidTr="00211E84">
        <w:trPr>
          <w:trHeight w:val="676"/>
        </w:trPr>
        <w:tc>
          <w:tcPr>
            <w:tcW w:w="3060" w:type="dxa"/>
          </w:tcPr>
          <w:p w:rsidR="00220043" w:rsidRPr="00220043" w:rsidRDefault="00220043" w:rsidP="00220043">
            <w:r w:rsidRPr="00220043">
              <w:t>rozlišuje projevy vlastenectví od projevů nacionalismu</w:t>
            </w:r>
          </w:p>
        </w:tc>
        <w:tc>
          <w:tcPr>
            <w:tcW w:w="3420" w:type="dxa"/>
          </w:tcPr>
          <w:p w:rsidR="00220043" w:rsidRPr="00220043" w:rsidRDefault="00220043" w:rsidP="00DB5690">
            <w:pPr>
              <w:numPr>
                <w:ilvl w:val="0"/>
                <w:numId w:val="95"/>
              </w:numPr>
            </w:pPr>
            <w:r w:rsidRPr="00220043">
              <w:t xml:space="preserve">na příkladech vyloží pojem vlastenectví a odliší projevy vlasteneckých pocitů od projevů nacionalismu </w:t>
            </w:r>
          </w:p>
          <w:p w:rsidR="00220043" w:rsidRPr="00220043" w:rsidRDefault="00220043" w:rsidP="00DB5690">
            <w:pPr>
              <w:numPr>
                <w:ilvl w:val="0"/>
                <w:numId w:val="95"/>
              </w:numPr>
            </w:pPr>
            <w:r w:rsidRPr="00220043">
              <w:t>vysvětlí pojem národa z hlediska své přináležitosti k českému národu a českému státu</w:t>
            </w:r>
          </w:p>
          <w:p w:rsidR="00220043" w:rsidRPr="00220043" w:rsidRDefault="00220043" w:rsidP="00DB5690">
            <w:pPr>
              <w:numPr>
                <w:ilvl w:val="0"/>
                <w:numId w:val="95"/>
              </w:numPr>
            </w:pPr>
            <w:r w:rsidRPr="00220043">
              <w:t>objasní historické formy lidského společenství</w:t>
            </w:r>
          </w:p>
        </w:tc>
        <w:tc>
          <w:tcPr>
            <w:tcW w:w="3060" w:type="dxa"/>
          </w:tcPr>
          <w:p w:rsidR="00220043" w:rsidRPr="00220043" w:rsidRDefault="00220043" w:rsidP="00220043">
            <w:r w:rsidRPr="00220043">
              <w:t>stát a národ</w:t>
            </w:r>
          </w:p>
          <w:p w:rsidR="00220043" w:rsidRPr="00220043" w:rsidRDefault="00220043" w:rsidP="00220043">
            <w:r w:rsidRPr="00220043">
              <w:t>vlastenectví</w:t>
            </w:r>
          </w:p>
          <w:p w:rsidR="00220043" w:rsidRPr="00220043" w:rsidRDefault="00220043" w:rsidP="00220043">
            <w:r w:rsidRPr="00220043">
              <w:t>formy lidského společenství</w:t>
            </w:r>
          </w:p>
        </w:tc>
        <w:tc>
          <w:tcPr>
            <w:tcW w:w="2340" w:type="dxa"/>
          </w:tcPr>
          <w:p w:rsidR="00220043" w:rsidRPr="00220043" w:rsidRDefault="00220043" w:rsidP="00220043"/>
        </w:tc>
        <w:tc>
          <w:tcPr>
            <w:tcW w:w="1800" w:type="dxa"/>
          </w:tcPr>
          <w:p w:rsidR="00220043" w:rsidRPr="00220043" w:rsidRDefault="00220043" w:rsidP="00220043"/>
        </w:tc>
      </w:tr>
      <w:tr w:rsidR="00220043" w:rsidRPr="00220043" w:rsidTr="00211E84">
        <w:trPr>
          <w:trHeight w:val="676"/>
        </w:trPr>
        <w:tc>
          <w:tcPr>
            <w:tcW w:w="3060" w:type="dxa"/>
          </w:tcPr>
          <w:p w:rsidR="00220043" w:rsidRPr="00220043" w:rsidRDefault="00220043" w:rsidP="00220043">
            <w:r w:rsidRPr="00220043">
              <w:t>zdůvodní nepřijatelnost vandalského chování a aktivně proti němu vystupuje</w:t>
            </w:r>
          </w:p>
        </w:tc>
        <w:tc>
          <w:tcPr>
            <w:tcW w:w="3420" w:type="dxa"/>
          </w:tcPr>
          <w:p w:rsidR="00220043" w:rsidRPr="00220043" w:rsidRDefault="00220043" w:rsidP="00DB5690">
            <w:pPr>
              <w:numPr>
                <w:ilvl w:val="0"/>
                <w:numId w:val="95"/>
              </w:numPr>
            </w:pPr>
            <w:r w:rsidRPr="00220043">
              <w:t>vysvětlí pojem vandalismus a vandalské chování</w:t>
            </w:r>
          </w:p>
          <w:p w:rsidR="00220043" w:rsidRPr="00220043" w:rsidRDefault="00220043" w:rsidP="00DB5690">
            <w:pPr>
              <w:numPr>
                <w:ilvl w:val="0"/>
                <w:numId w:val="95"/>
              </w:numPr>
            </w:pPr>
            <w:r w:rsidRPr="00220043">
              <w:t>zdůvodní nepřijatelnost vandalského chování k veřejnému majetku a vysvětlí, jak lze proti němu aktivně vystupovat</w:t>
            </w:r>
          </w:p>
        </w:tc>
        <w:tc>
          <w:tcPr>
            <w:tcW w:w="3060" w:type="dxa"/>
          </w:tcPr>
          <w:p w:rsidR="00220043" w:rsidRPr="00220043" w:rsidRDefault="00220043" w:rsidP="00220043">
            <w:r w:rsidRPr="00220043">
              <w:t>vandalismus, jeho projevy a jeho nepřijatelnost</w:t>
            </w:r>
          </w:p>
        </w:tc>
        <w:tc>
          <w:tcPr>
            <w:tcW w:w="2340" w:type="dxa"/>
          </w:tcPr>
          <w:p w:rsidR="00220043" w:rsidRPr="00220043" w:rsidRDefault="00220043" w:rsidP="00220043"/>
        </w:tc>
        <w:tc>
          <w:tcPr>
            <w:tcW w:w="1800" w:type="dxa"/>
          </w:tcPr>
          <w:p w:rsidR="00220043" w:rsidRPr="00220043" w:rsidRDefault="00220043" w:rsidP="00220043"/>
        </w:tc>
      </w:tr>
      <w:tr w:rsidR="00220043" w:rsidRPr="00220043" w:rsidTr="00211E84">
        <w:trPr>
          <w:trHeight w:val="676"/>
        </w:trPr>
        <w:tc>
          <w:tcPr>
            <w:tcW w:w="3060" w:type="dxa"/>
          </w:tcPr>
          <w:p w:rsidR="00220043" w:rsidRPr="00220043" w:rsidRDefault="00220043" w:rsidP="00220043">
            <w:r w:rsidRPr="00220043">
              <w:t>zhodnotí nabídku kulturních institucí a cíleně z ní vybírá akce, které ho zajímají</w:t>
            </w:r>
          </w:p>
        </w:tc>
        <w:tc>
          <w:tcPr>
            <w:tcW w:w="3420" w:type="dxa"/>
          </w:tcPr>
          <w:p w:rsidR="00220043" w:rsidRPr="00220043" w:rsidRDefault="00220043" w:rsidP="00DB5690">
            <w:pPr>
              <w:numPr>
                <w:ilvl w:val="0"/>
                <w:numId w:val="97"/>
              </w:numPr>
            </w:pPr>
            <w:r w:rsidRPr="00220043">
              <w:t>porovnává různé podoby a projevy kultury (odívání, bydlení, cestování, chování lidí atp.)</w:t>
            </w:r>
          </w:p>
          <w:p w:rsidR="00220043" w:rsidRPr="00220043" w:rsidRDefault="00220043" w:rsidP="00DB5690">
            <w:pPr>
              <w:numPr>
                <w:ilvl w:val="0"/>
                <w:numId w:val="97"/>
              </w:numPr>
            </w:pPr>
            <w:r w:rsidRPr="00220043">
              <w:t>projevuje smysl a cit pro kulturní rozdíly, respektuje odlišné projevy kultury a kulturní zvláštnosti</w:t>
            </w:r>
          </w:p>
          <w:p w:rsidR="00220043" w:rsidRPr="00220043" w:rsidRDefault="00220043" w:rsidP="00DB5690">
            <w:pPr>
              <w:numPr>
                <w:ilvl w:val="0"/>
                <w:numId w:val="97"/>
              </w:numPr>
            </w:pPr>
            <w:r w:rsidRPr="00220043">
              <w:t>uvede přehled hlavních kulturních institucí v našem regionu</w:t>
            </w:r>
          </w:p>
          <w:p w:rsidR="00220043" w:rsidRPr="00220043" w:rsidRDefault="00220043" w:rsidP="00DB5690">
            <w:pPr>
              <w:numPr>
                <w:ilvl w:val="0"/>
                <w:numId w:val="97"/>
              </w:numPr>
            </w:pPr>
            <w:r w:rsidRPr="00220043">
              <w:t>vysvětlí přínos kulturních institucí pro život lidí</w:t>
            </w:r>
          </w:p>
          <w:p w:rsidR="00220043" w:rsidRPr="00220043" w:rsidRDefault="00220043" w:rsidP="00DB5690">
            <w:pPr>
              <w:numPr>
                <w:ilvl w:val="0"/>
                <w:numId w:val="97"/>
              </w:numPr>
            </w:pPr>
            <w:r w:rsidRPr="00220043">
              <w:t>orientuje se v nabídce jednotlivých kulturních institucí</w:t>
            </w:r>
          </w:p>
        </w:tc>
        <w:tc>
          <w:tcPr>
            <w:tcW w:w="3060" w:type="dxa"/>
          </w:tcPr>
          <w:p w:rsidR="00220043" w:rsidRPr="00220043" w:rsidRDefault="00220043" w:rsidP="00220043">
            <w:r w:rsidRPr="00220043">
              <w:t>kultura a umění</w:t>
            </w:r>
          </w:p>
          <w:p w:rsidR="00220043" w:rsidRPr="00220043" w:rsidRDefault="00220043" w:rsidP="00220043">
            <w:r w:rsidRPr="00220043">
              <w:t>umělecké slohy</w:t>
            </w:r>
          </w:p>
          <w:p w:rsidR="00220043" w:rsidRPr="00220043" w:rsidRDefault="00220043" w:rsidP="00220043">
            <w:r w:rsidRPr="00220043">
              <w:t>kulturní instituce</w:t>
            </w:r>
          </w:p>
        </w:tc>
        <w:tc>
          <w:tcPr>
            <w:tcW w:w="2340" w:type="dxa"/>
          </w:tcPr>
          <w:p w:rsidR="00220043" w:rsidRPr="00220043" w:rsidRDefault="00220043" w:rsidP="00220043"/>
        </w:tc>
        <w:tc>
          <w:tcPr>
            <w:tcW w:w="1800" w:type="dxa"/>
          </w:tcPr>
          <w:p w:rsidR="00220043" w:rsidRPr="00220043" w:rsidRDefault="00220043" w:rsidP="00220043"/>
        </w:tc>
      </w:tr>
      <w:tr w:rsidR="00220043" w:rsidRPr="00220043" w:rsidTr="00211E84">
        <w:trPr>
          <w:trHeight w:val="676"/>
        </w:trPr>
        <w:tc>
          <w:tcPr>
            <w:tcW w:w="3060" w:type="dxa"/>
          </w:tcPr>
          <w:p w:rsidR="00220043" w:rsidRPr="00220043" w:rsidRDefault="00220043" w:rsidP="00220043">
            <w:r w:rsidRPr="00220043">
              <w:t>objasní potřebu tolerance ve společnosti, respektuje kulturní zvláštnosti i odlišné názory, zájmy, způsoby chování a myšlení lidí, zaujímá tolerantní postoje k menšinám</w:t>
            </w:r>
          </w:p>
        </w:tc>
        <w:tc>
          <w:tcPr>
            <w:tcW w:w="3420" w:type="dxa"/>
          </w:tcPr>
          <w:p w:rsidR="00220043" w:rsidRPr="00220043" w:rsidRDefault="00220043" w:rsidP="00DB5690">
            <w:pPr>
              <w:numPr>
                <w:ilvl w:val="0"/>
                <w:numId w:val="95"/>
              </w:numPr>
            </w:pPr>
            <w:r w:rsidRPr="00220043">
              <w:t>respektuje odlišné názory, zájmy a myšlení lidí</w:t>
            </w:r>
          </w:p>
          <w:p w:rsidR="00220043" w:rsidRPr="00220043" w:rsidRDefault="00220043" w:rsidP="00DB5690">
            <w:pPr>
              <w:numPr>
                <w:ilvl w:val="0"/>
                <w:numId w:val="95"/>
              </w:numPr>
            </w:pPr>
            <w:r w:rsidRPr="00220043">
              <w:t>chápe pojem národnostní menšina</w:t>
            </w:r>
          </w:p>
          <w:p w:rsidR="00220043" w:rsidRPr="00220043" w:rsidRDefault="00220043" w:rsidP="00DB5690">
            <w:pPr>
              <w:numPr>
                <w:ilvl w:val="0"/>
                <w:numId w:val="95"/>
              </w:numPr>
            </w:pPr>
            <w:r w:rsidRPr="00220043">
              <w:t>zaujímá k menšinám tolerantní postoj</w:t>
            </w:r>
          </w:p>
        </w:tc>
        <w:tc>
          <w:tcPr>
            <w:tcW w:w="3060" w:type="dxa"/>
          </w:tcPr>
          <w:p w:rsidR="00220043" w:rsidRPr="00220043" w:rsidRDefault="00220043" w:rsidP="00220043">
            <w:r w:rsidRPr="00220043">
              <w:t>národnostní menšiny v ČR</w:t>
            </w:r>
          </w:p>
        </w:tc>
        <w:tc>
          <w:tcPr>
            <w:tcW w:w="2340" w:type="dxa"/>
          </w:tcPr>
          <w:p w:rsidR="00220043" w:rsidRPr="00220043" w:rsidRDefault="00220043" w:rsidP="00220043"/>
        </w:tc>
        <w:tc>
          <w:tcPr>
            <w:tcW w:w="1800" w:type="dxa"/>
          </w:tcPr>
          <w:p w:rsidR="00220043" w:rsidRPr="00220043" w:rsidRDefault="00220043" w:rsidP="00220043"/>
        </w:tc>
      </w:tr>
      <w:tr w:rsidR="00220043" w:rsidRPr="00220043" w:rsidTr="00211E84">
        <w:trPr>
          <w:trHeight w:val="676"/>
        </w:trPr>
        <w:tc>
          <w:tcPr>
            <w:tcW w:w="3060" w:type="dxa"/>
          </w:tcPr>
          <w:p w:rsidR="00220043" w:rsidRPr="00220043" w:rsidRDefault="00220043" w:rsidP="00220043">
            <w:r w:rsidRPr="00220043">
              <w:t>posoudí a na příkladech doloží přínos spolupráce lidí při řešení konkrétních úkolů a dosahování některých cílů v rodině, ve škole, v obci</w:t>
            </w:r>
          </w:p>
        </w:tc>
        <w:tc>
          <w:tcPr>
            <w:tcW w:w="3420" w:type="dxa"/>
          </w:tcPr>
          <w:p w:rsidR="00220043" w:rsidRPr="00220043" w:rsidRDefault="00220043" w:rsidP="00DB5690">
            <w:pPr>
              <w:numPr>
                <w:ilvl w:val="0"/>
                <w:numId w:val="95"/>
              </w:numPr>
            </w:pPr>
            <w:r w:rsidRPr="00220043">
              <w:t>objasní roli místní samosprávy pro činnost obce</w:t>
            </w:r>
          </w:p>
          <w:p w:rsidR="00220043" w:rsidRPr="00220043" w:rsidRDefault="00220043" w:rsidP="00DB5690">
            <w:pPr>
              <w:numPr>
                <w:ilvl w:val="0"/>
                <w:numId w:val="95"/>
              </w:numPr>
            </w:pPr>
            <w:r w:rsidRPr="00220043">
              <w:t>seznámí spolužáky s konkrétními výsledky posledních obecních voleb</w:t>
            </w:r>
          </w:p>
        </w:tc>
        <w:tc>
          <w:tcPr>
            <w:tcW w:w="3060" w:type="dxa"/>
          </w:tcPr>
          <w:p w:rsidR="00220043" w:rsidRPr="00220043" w:rsidRDefault="00220043" w:rsidP="00220043">
            <w:r w:rsidRPr="00220043">
              <w:t>správní orgány obce, jejich funkce a jejich úkoly, obecní volby</w:t>
            </w:r>
          </w:p>
        </w:tc>
        <w:tc>
          <w:tcPr>
            <w:tcW w:w="2340" w:type="dxa"/>
          </w:tcPr>
          <w:p w:rsidR="00220043" w:rsidRPr="00220043" w:rsidRDefault="00220043" w:rsidP="00220043"/>
        </w:tc>
        <w:tc>
          <w:tcPr>
            <w:tcW w:w="1800" w:type="dxa"/>
          </w:tcPr>
          <w:p w:rsidR="00220043" w:rsidRPr="00220043" w:rsidRDefault="00220043" w:rsidP="00220043"/>
        </w:tc>
      </w:tr>
      <w:tr w:rsidR="00220043" w:rsidRPr="00220043" w:rsidTr="00211E84">
        <w:trPr>
          <w:trHeight w:val="676"/>
        </w:trPr>
        <w:tc>
          <w:tcPr>
            <w:tcW w:w="3060" w:type="dxa"/>
          </w:tcPr>
          <w:p w:rsidR="00220043" w:rsidRPr="00220043" w:rsidRDefault="00220043" w:rsidP="00220043">
            <w:r w:rsidRPr="00220043">
              <w:t xml:space="preserve">rozlišuje a porovnává různé formy vlastnictví, </w:t>
            </w:r>
            <w:r w:rsidRPr="00220043">
              <w:rPr>
                <w:color w:val="FF0000"/>
              </w:rPr>
              <w:t xml:space="preserve">včetně duševního vlastnictví, a způsobu jejich ochrany, </w:t>
            </w:r>
            <w:r w:rsidRPr="00220043">
              <w:t>uvede jejich příklady</w:t>
            </w:r>
          </w:p>
        </w:tc>
        <w:tc>
          <w:tcPr>
            <w:tcW w:w="3420" w:type="dxa"/>
          </w:tcPr>
          <w:p w:rsidR="00220043" w:rsidRPr="00220043" w:rsidRDefault="00220043" w:rsidP="00DB5690">
            <w:pPr>
              <w:numPr>
                <w:ilvl w:val="0"/>
                <w:numId w:val="96"/>
              </w:numPr>
            </w:pPr>
            <w:r w:rsidRPr="00220043">
              <w:t>rozlišuje a porovnává různé formy vlastnictví a majetku</w:t>
            </w:r>
          </w:p>
          <w:p w:rsidR="00220043" w:rsidRPr="00220043" w:rsidRDefault="00220043" w:rsidP="00DB5690">
            <w:pPr>
              <w:numPr>
                <w:ilvl w:val="0"/>
                <w:numId w:val="96"/>
              </w:numPr>
            </w:pPr>
            <w:r w:rsidRPr="00220043">
              <w:t>uvádí příklady vlastnictví a majetku</w:t>
            </w:r>
          </w:p>
          <w:p w:rsidR="00220043" w:rsidRPr="00220043" w:rsidRDefault="00220043" w:rsidP="00DB5690">
            <w:pPr>
              <w:numPr>
                <w:ilvl w:val="0"/>
                <w:numId w:val="96"/>
              </w:numPr>
              <w:rPr>
                <w:color w:val="FF0000"/>
              </w:rPr>
            </w:pPr>
            <w:r w:rsidRPr="00220043">
              <w:rPr>
                <w:color w:val="FF0000"/>
              </w:rPr>
              <w:t>objasní potřebu dodržování zásad ochrany duševního vlastnictví</w:t>
            </w:r>
          </w:p>
        </w:tc>
        <w:tc>
          <w:tcPr>
            <w:tcW w:w="3060" w:type="dxa"/>
          </w:tcPr>
          <w:p w:rsidR="00220043" w:rsidRPr="00220043" w:rsidRDefault="00220043" w:rsidP="00220043">
            <w:r w:rsidRPr="00220043">
              <w:t>vlastnictví a majetek</w:t>
            </w:r>
          </w:p>
          <w:p w:rsidR="00220043" w:rsidRPr="00220043" w:rsidRDefault="00220043" w:rsidP="00220043">
            <w:r w:rsidRPr="00220043">
              <w:t>majetková nerovnost</w:t>
            </w:r>
          </w:p>
          <w:p w:rsidR="00220043" w:rsidRPr="00220043" w:rsidRDefault="00220043" w:rsidP="00220043">
            <w:pPr>
              <w:rPr>
                <w:color w:val="FF0000"/>
              </w:rPr>
            </w:pPr>
            <w:r w:rsidRPr="00220043">
              <w:rPr>
                <w:color w:val="FF0000"/>
              </w:rPr>
              <w:t>duševní vlastnictví a jeho ochrana</w:t>
            </w:r>
          </w:p>
        </w:tc>
        <w:tc>
          <w:tcPr>
            <w:tcW w:w="2340" w:type="dxa"/>
          </w:tcPr>
          <w:p w:rsidR="00220043" w:rsidRPr="00220043" w:rsidRDefault="00220043" w:rsidP="00220043"/>
        </w:tc>
        <w:tc>
          <w:tcPr>
            <w:tcW w:w="1800" w:type="dxa"/>
          </w:tcPr>
          <w:p w:rsidR="00220043" w:rsidRPr="00220043" w:rsidRDefault="00220043" w:rsidP="00220043"/>
        </w:tc>
      </w:tr>
      <w:tr w:rsidR="00220043" w:rsidRPr="00220043" w:rsidTr="00211E84">
        <w:trPr>
          <w:trHeight w:val="676"/>
        </w:trPr>
        <w:tc>
          <w:tcPr>
            <w:tcW w:w="3060" w:type="dxa"/>
          </w:tcPr>
          <w:p w:rsidR="00220043" w:rsidRPr="00220043" w:rsidRDefault="00220043" w:rsidP="00220043">
            <w:r w:rsidRPr="00220043">
              <w:t>rozlišuje nejčastější typy a formy států a na příkladech porovná jejich znaky</w:t>
            </w:r>
          </w:p>
        </w:tc>
        <w:tc>
          <w:tcPr>
            <w:tcW w:w="3420" w:type="dxa"/>
          </w:tcPr>
          <w:p w:rsidR="00220043" w:rsidRPr="00220043" w:rsidRDefault="00220043" w:rsidP="00DB5690">
            <w:pPr>
              <w:numPr>
                <w:ilvl w:val="0"/>
                <w:numId w:val="96"/>
              </w:numPr>
            </w:pPr>
            <w:r w:rsidRPr="00220043">
              <w:t>uvádí nejčastější typy a formy států</w:t>
            </w:r>
          </w:p>
          <w:p w:rsidR="00220043" w:rsidRPr="00220043" w:rsidRDefault="00220043" w:rsidP="00DB5690">
            <w:pPr>
              <w:numPr>
                <w:ilvl w:val="0"/>
                <w:numId w:val="96"/>
              </w:numPr>
            </w:pPr>
            <w:r w:rsidRPr="00220043">
              <w:t>porovná na příkladech jejich společné znaky</w:t>
            </w:r>
          </w:p>
        </w:tc>
        <w:tc>
          <w:tcPr>
            <w:tcW w:w="3060" w:type="dxa"/>
          </w:tcPr>
          <w:p w:rsidR="00220043" w:rsidRPr="00220043" w:rsidRDefault="00220043" w:rsidP="00220043">
            <w:r w:rsidRPr="00220043">
              <w:t>typy a formy států</w:t>
            </w:r>
          </w:p>
        </w:tc>
        <w:tc>
          <w:tcPr>
            <w:tcW w:w="2340" w:type="dxa"/>
          </w:tcPr>
          <w:p w:rsidR="00220043" w:rsidRPr="00220043" w:rsidRDefault="00220043" w:rsidP="00220043"/>
        </w:tc>
        <w:tc>
          <w:tcPr>
            <w:tcW w:w="1800" w:type="dxa"/>
          </w:tcPr>
          <w:p w:rsidR="00220043" w:rsidRPr="00220043" w:rsidRDefault="00220043" w:rsidP="00220043"/>
        </w:tc>
      </w:tr>
      <w:tr w:rsidR="00220043" w:rsidRPr="00220043" w:rsidTr="00211E84">
        <w:trPr>
          <w:trHeight w:val="676"/>
        </w:trPr>
        <w:tc>
          <w:tcPr>
            <w:tcW w:w="3060" w:type="dxa"/>
          </w:tcPr>
          <w:p w:rsidR="00220043" w:rsidRPr="00220043" w:rsidRDefault="00220043" w:rsidP="00220043">
            <w:r w:rsidRPr="00220043">
              <w:t>rozlišuje a porovnává úkoly jednotlivých složek státní moci ČR i jejich orgánů a institucí, uvede příklady institucí a orgánů, které se podílejí na správě obcí, krajů a státu</w:t>
            </w:r>
          </w:p>
        </w:tc>
        <w:tc>
          <w:tcPr>
            <w:tcW w:w="3420" w:type="dxa"/>
          </w:tcPr>
          <w:p w:rsidR="00220043" w:rsidRPr="00220043" w:rsidRDefault="00220043" w:rsidP="00DB5690">
            <w:pPr>
              <w:numPr>
                <w:ilvl w:val="0"/>
                <w:numId w:val="98"/>
              </w:numPr>
            </w:pPr>
            <w:r w:rsidRPr="00220043">
              <w:t>objasní hlavní úkoly složek státní moci, jejich orgánů a institucí</w:t>
            </w:r>
          </w:p>
          <w:p w:rsidR="00220043" w:rsidRPr="00220043" w:rsidRDefault="00220043" w:rsidP="00DB5690">
            <w:pPr>
              <w:numPr>
                <w:ilvl w:val="0"/>
                <w:numId w:val="98"/>
              </w:numPr>
            </w:pPr>
            <w:r w:rsidRPr="00220043">
              <w:t>uvede příklady institucí a orgánů, které se podílejí na správě obcí, krajů a státu</w:t>
            </w:r>
          </w:p>
        </w:tc>
        <w:tc>
          <w:tcPr>
            <w:tcW w:w="3060" w:type="dxa"/>
          </w:tcPr>
          <w:p w:rsidR="00220043" w:rsidRPr="00220043" w:rsidRDefault="00220043" w:rsidP="00220043">
            <w:r w:rsidRPr="00220043">
              <w:t>složky státní moci</w:t>
            </w:r>
          </w:p>
          <w:p w:rsidR="00220043" w:rsidRPr="00220043" w:rsidRDefault="00220043" w:rsidP="00220043">
            <w:r w:rsidRPr="00220043">
              <w:t>instituce a orgány podílející se na správě obcí, krajů a státu</w:t>
            </w:r>
          </w:p>
        </w:tc>
        <w:tc>
          <w:tcPr>
            <w:tcW w:w="2340" w:type="dxa"/>
          </w:tcPr>
          <w:p w:rsidR="00220043" w:rsidRPr="00220043" w:rsidRDefault="00220043" w:rsidP="00220043"/>
        </w:tc>
        <w:tc>
          <w:tcPr>
            <w:tcW w:w="1800" w:type="dxa"/>
          </w:tcPr>
          <w:p w:rsidR="00220043" w:rsidRPr="00220043" w:rsidRDefault="00220043" w:rsidP="00220043"/>
        </w:tc>
      </w:tr>
      <w:tr w:rsidR="00220043" w:rsidRPr="00220043" w:rsidTr="00211E84">
        <w:trPr>
          <w:trHeight w:val="676"/>
        </w:trPr>
        <w:tc>
          <w:tcPr>
            <w:tcW w:w="3060" w:type="dxa"/>
          </w:tcPr>
          <w:p w:rsidR="00220043" w:rsidRPr="00220043" w:rsidRDefault="00220043" w:rsidP="00220043">
            <w:r w:rsidRPr="00220043">
              <w:t>objasní výhody demokratického způsobu řízení státu pro každodenní život občanů</w:t>
            </w:r>
          </w:p>
        </w:tc>
        <w:tc>
          <w:tcPr>
            <w:tcW w:w="3420" w:type="dxa"/>
          </w:tcPr>
          <w:p w:rsidR="00220043" w:rsidRPr="00220043" w:rsidRDefault="00220043" w:rsidP="00DB5690">
            <w:pPr>
              <w:numPr>
                <w:ilvl w:val="0"/>
                <w:numId w:val="99"/>
              </w:numPr>
            </w:pPr>
            <w:r w:rsidRPr="00220043">
              <w:t>vyjmenuje výhody demokratického řízení státu v každodenním životě občanů</w:t>
            </w:r>
          </w:p>
          <w:p w:rsidR="00220043" w:rsidRPr="00220043" w:rsidRDefault="00220043" w:rsidP="00DB5690">
            <w:pPr>
              <w:numPr>
                <w:ilvl w:val="0"/>
                <w:numId w:val="99"/>
              </w:numPr>
            </w:pPr>
            <w:r w:rsidRPr="00220043">
              <w:t>popíše tyto výhody na příkladech ze života své obce či svého města</w:t>
            </w:r>
          </w:p>
        </w:tc>
        <w:tc>
          <w:tcPr>
            <w:tcW w:w="3060" w:type="dxa"/>
          </w:tcPr>
          <w:p w:rsidR="00220043" w:rsidRPr="00220043" w:rsidRDefault="00220043" w:rsidP="00220043">
            <w:r w:rsidRPr="00220043">
              <w:t>demokratický způsob řízení státu</w:t>
            </w:r>
          </w:p>
        </w:tc>
        <w:tc>
          <w:tcPr>
            <w:tcW w:w="2340" w:type="dxa"/>
          </w:tcPr>
          <w:p w:rsidR="00220043" w:rsidRPr="00220043" w:rsidRDefault="00220043" w:rsidP="00220043">
            <w:r w:rsidRPr="00220043">
              <w:t>VDO – občan, občanská společnost a stát</w:t>
            </w:r>
          </w:p>
        </w:tc>
        <w:tc>
          <w:tcPr>
            <w:tcW w:w="1800" w:type="dxa"/>
          </w:tcPr>
          <w:p w:rsidR="00220043" w:rsidRPr="00220043" w:rsidRDefault="00220043" w:rsidP="00220043"/>
        </w:tc>
      </w:tr>
      <w:tr w:rsidR="00220043" w:rsidRPr="00220043" w:rsidTr="00211E84">
        <w:trPr>
          <w:trHeight w:val="676"/>
        </w:trPr>
        <w:tc>
          <w:tcPr>
            <w:tcW w:w="3060" w:type="dxa"/>
          </w:tcPr>
          <w:p w:rsidR="00220043" w:rsidRPr="00220043" w:rsidRDefault="00220043" w:rsidP="00220043">
            <w:r w:rsidRPr="00220043">
              <w:t>vyloží smysl voleb do zastupitelstev v demokratických státech a uvede příklady, jak mohou výsledky voleb ovlivňovat každodenní život občanů</w:t>
            </w:r>
          </w:p>
        </w:tc>
        <w:tc>
          <w:tcPr>
            <w:tcW w:w="3420" w:type="dxa"/>
          </w:tcPr>
          <w:p w:rsidR="00220043" w:rsidRPr="00220043" w:rsidRDefault="00220043" w:rsidP="00DB5690">
            <w:pPr>
              <w:numPr>
                <w:ilvl w:val="0"/>
                <w:numId w:val="98"/>
              </w:numPr>
            </w:pPr>
            <w:r w:rsidRPr="00220043">
              <w:t>vysvětlí smysl voleb do zastupitelstev v demokratických státech</w:t>
            </w:r>
          </w:p>
          <w:p w:rsidR="00220043" w:rsidRPr="00220043" w:rsidRDefault="00220043" w:rsidP="00DB5690">
            <w:pPr>
              <w:numPr>
                <w:ilvl w:val="0"/>
                <w:numId w:val="99"/>
              </w:numPr>
            </w:pPr>
            <w:r w:rsidRPr="00220043">
              <w:t>seznámí spolužáky s konkrétními výsledky posledních voleb do obecního zastupitelstva</w:t>
            </w:r>
          </w:p>
        </w:tc>
        <w:tc>
          <w:tcPr>
            <w:tcW w:w="3060" w:type="dxa"/>
          </w:tcPr>
          <w:p w:rsidR="00220043" w:rsidRPr="00220043" w:rsidRDefault="00220043" w:rsidP="00220043">
            <w:r w:rsidRPr="00220043">
              <w:t>volby</w:t>
            </w:r>
          </w:p>
        </w:tc>
        <w:tc>
          <w:tcPr>
            <w:tcW w:w="2340" w:type="dxa"/>
          </w:tcPr>
          <w:p w:rsidR="00220043" w:rsidRPr="00220043" w:rsidRDefault="00220043" w:rsidP="00220043"/>
        </w:tc>
        <w:tc>
          <w:tcPr>
            <w:tcW w:w="1800" w:type="dxa"/>
          </w:tcPr>
          <w:p w:rsidR="00220043" w:rsidRPr="00220043" w:rsidRDefault="00220043" w:rsidP="00220043"/>
        </w:tc>
      </w:tr>
      <w:tr w:rsidR="00220043" w:rsidRPr="00220043" w:rsidTr="00211E84">
        <w:trPr>
          <w:trHeight w:val="676"/>
        </w:trPr>
        <w:tc>
          <w:tcPr>
            <w:tcW w:w="3060" w:type="dxa"/>
          </w:tcPr>
          <w:p w:rsidR="00220043" w:rsidRPr="00220043" w:rsidRDefault="00220043" w:rsidP="00220043">
            <w:r w:rsidRPr="00220043">
              <w:t>objasní význam právní úpravy důležitých vztahů – vlastnictví, pracovní poměr, manželství</w:t>
            </w:r>
          </w:p>
        </w:tc>
        <w:tc>
          <w:tcPr>
            <w:tcW w:w="3420" w:type="dxa"/>
          </w:tcPr>
          <w:p w:rsidR="00220043" w:rsidRPr="00220043" w:rsidRDefault="00220043" w:rsidP="00DB5690">
            <w:pPr>
              <w:numPr>
                <w:ilvl w:val="0"/>
                <w:numId w:val="96"/>
              </w:numPr>
            </w:pPr>
            <w:r w:rsidRPr="00220043">
              <w:t>uvádí příklady vzniku vlastnictví a získávání majetku</w:t>
            </w:r>
          </w:p>
        </w:tc>
        <w:tc>
          <w:tcPr>
            <w:tcW w:w="3060" w:type="dxa"/>
          </w:tcPr>
          <w:p w:rsidR="00220043" w:rsidRPr="00220043" w:rsidRDefault="00220043" w:rsidP="00220043">
            <w:r w:rsidRPr="00220043">
              <w:t>vzniku vlastnictví a získávání majetku</w:t>
            </w:r>
          </w:p>
          <w:p w:rsidR="00220043" w:rsidRPr="00220043" w:rsidRDefault="00220043" w:rsidP="00220043">
            <w:r w:rsidRPr="00220043">
              <w:t>právní úprava</w:t>
            </w:r>
          </w:p>
        </w:tc>
        <w:tc>
          <w:tcPr>
            <w:tcW w:w="2340" w:type="dxa"/>
          </w:tcPr>
          <w:p w:rsidR="00220043" w:rsidRPr="00220043" w:rsidRDefault="00220043" w:rsidP="00220043"/>
        </w:tc>
        <w:tc>
          <w:tcPr>
            <w:tcW w:w="1800" w:type="dxa"/>
          </w:tcPr>
          <w:p w:rsidR="00220043" w:rsidRPr="00220043" w:rsidRDefault="00220043" w:rsidP="00220043"/>
        </w:tc>
      </w:tr>
    </w:tbl>
    <w:p w:rsidR="00220043" w:rsidRPr="00220043" w:rsidRDefault="00220043" w:rsidP="00220043"/>
    <w:p w:rsidR="00220043" w:rsidRPr="00220043" w:rsidRDefault="00220043" w:rsidP="00220043">
      <w:pPr>
        <w:rPr>
          <w:sz w:val="28"/>
          <w:szCs w:val="28"/>
        </w:rPr>
      </w:pPr>
      <w:r w:rsidRPr="00220043">
        <w:br w:type="page"/>
      </w:r>
      <w:r w:rsidRPr="00220043">
        <w:rPr>
          <w:b/>
          <w:sz w:val="28"/>
          <w:szCs w:val="28"/>
        </w:rPr>
        <w:t xml:space="preserve">Vyučovací předmět: </w:t>
      </w:r>
      <w:r w:rsidRPr="00220043">
        <w:rPr>
          <w:sz w:val="28"/>
          <w:szCs w:val="28"/>
        </w:rPr>
        <w:t>Občanská výchova</w:t>
      </w:r>
    </w:p>
    <w:p w:rsidR="00220043" w:rsidRPr="00220043" w:rsidRDefault="00220043" w:rsidP="00220043">
      <w:pPr>
        <w:rPr>
          <w:sz w:val="28"/>
          <w:szCs w:val="28"/>
        </w:rPr>
      </w:pPr>
      <w:r w:rsidRPr="00220043">
        <w:rPr>
          <w:b/>
          <w:sz w:val="28"/>
          <w:szCs w:val="28"/>
        </w:rPr>
        <w:t>Ročník:</w:t>
      </w:r>
      <w:r w:rsidRPr="00220043">
        <w:rPr>
          <w:sz w:val="28"/>
          <w:szCs w:val="28"/>
        </w:rPr>
        <w:t xml:space="preserve"> 8.</w:t>
      </w:r>
    </w:p>
    <w:p w:rsidR="00220043" w:rsidRPr="00220043" w:rsidRDefault="00220043" w:rsidP="00220043">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220043" w:rsidRPr="00220043" w:rsidTr="00211E84">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220043" w:rsidRPr="00220043" w:rsidRDefault="00220043" w:rsidP="00220043">
            <w:pPr>
              <w:jc w:val="center"/>
              <w:rPr>
                <w:b/>
                <w:sz w:val="28"/>
                <w:szCs w:val="28"/>
              </w:rPr>
            </w:pPr>
            <w:r w:rsidRPr="00220043">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220043" w:rsidRPr="00220043" w:rsidRDefault="00220043" w:rsidP="00220043">
            <w:pPr>
              <w:jc w:val="center"/>
              <w:rPr>
                <w:b/>
                <w:sz w:val="28"/>
                <w:szCs w:val="28"/>
              </w:rPr>
            </w:pPr>
            <w:r w:rsidRPr="00220043">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220043" w:rsidRPr="00220043" w:rsidRDefault="00220043" w:rsidP="00220043">
            <w:pPr>
              <w:jc w:val="center"/>
              <w:rPr>
                <w:b/>
                <w:sz w:val="28"/>
                <w:szCs w:val="28"/>
              </w:rPr>
            </w:pPr>
            <w:r w:rsidRPr="00220043">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220043" w:rsidRPr="00220043" w:rsidRDefault="00220043" w:rsidP="00220043">
            <w:pPr>
              <w:jc w:val="center"/>
              <w:rPr>
                <w:b/>
                <w:sz w:val="28"/>
                <w:szCs w:val="28"/>
              </w:rPr>
            </w:pPr>
            <w:r w:rsidRPr="00220043">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220043" w:rsidRPr="00220043" w:rsidRDefault="00220043" w:rsidP="00220043">
            <w:pPr>
              <w:jc w:val="center"/>
              <w:rPr>
                <w:b/>
                <w:sz w:val="28"/>
                <w:szCs w:val="28"/>
              </w:rPr>
            </w:pPr>
            <w:r w:rsidRPr="00220043">
              <w:rPr>
                <w:b/>
                <w:sz w:val="28"/>
                <w:szCs w:val="28"/>
              </w:rPr>
              <w:t>Poznámky</w:t>
            </w:r>
          </w:p>
        </w:tc>
      </w:tr>
      <w:tr w:rsidR="00220043" w:rsidRPr="00220043" w:rsidTr="00211E84">
        <w:trPr>
          <w:trHeight w:val="676"/>
        </w:trPr>
        <w:tc>
          <w:tcPr>
            <w:tcW w:w="3060" w:type="dxa"/>
            <w:tcBorders>
              <w:top w:val="single" w:sz="12" w:space="0" w:color="auto"/>
            </w:tcBorders>
          </w:tcPr>
          <w:p w:rsidR="00220043" w:rsidRPr="00220043" w:rsidRDefault="00220043" w:rsidP="00220043">
            <w:r w:rsidRPr="00220043">
              <w:t>uplatňuje vhodné způsoby chování a komunikace v různých životních situacích, případné neshody či konflikty s druhými lidmi řeší nenásilným způsobem</w:t>
            </w:r>
          </w:p>
        </w:tc>
        <w:tc>
          <w:tcPr>
            <w:tcW w:w="3420" w:type="dxa"/>
            <w:tcBorders>
              <w:top w:val="single" w:sz="12" w:space="0" w:color="auto"/>
            </w:tcBorders>
          </w:tcPr>
          <w:p w:rsidR="00220043" w:rsidRPr="00220043" w:rsidRDefault="00220043" w:rsidP="00DB5690">
            <w:pPr>
              <w:numPr>
                <w:ilvl w:val="0"/>
                <w:numId w:val="100"/>
              </w:numPr>
            </w:pPr>
            <w:r w:rsidRPr="00220043">
              <w:t>rozpozná netolerantní chování lidí</w:t>
            </w:r>
          </w:p>
          <w:p w:rsidR="00220043" w:rsidRPr="00220043" w:rsidRDefault="00220043" w:rsidP="00DB5690">
            <w:pPr>
              <w:numPr>
                <w:ilvl w:val="0"/>
                <w:numId w:val="100"/>
              </w:numPr>
            </w:pPr>
            <w:r w:rsidRPr="00220043">
              <w:t>uplatňuje vhodné chování a komunikaci při řešení konfliktních situací mezi vrstevníky i dospělými</w:t>
            </w:r>
          </w:p>
          <w:p w:rsidR="00220043" w:rsidRPr="00220043" w:rsidRDefault="00220043" w:rsidP="00DB5690">
            <w:pPr>
              <w:numPr>
                <w:ilvl w:val="0"/>
                <w:numId w:val="100"/>
              </w:numPr>
            </w:pPr>
            <w:r w:rsidRPr="00220043">
              <w:t>vysvětlí přirozené a sociální rozdíly mezi lidmi</w:t>
            </w:r>
          </w:p>
          <w:p w:rsidR="00220043" w:rsidRPr="00220043" w:rsidRDefault="00220043" w:rsidP="00DB5690">
            <w:pPr>
              <w:numPr>
                <w:ilvl w:val="0"/>
                <w:numId w:val="100"/>
              </w:numPr>
            </w:pPr>
            <w:r w:rsidRPr="00220043">
              <w:t>zná pojem sociální skupina</w:t>
            </w:r>
          </w:p>
          <w:p w:rsidR="00220043" w:rsidRPr="00220043" w:rsidRDefault="00220043" w:rsidP="00DB5690">
            <w:pPr>
              <w:numPr>
                <w:ilvl w:val="0"/>
                <w:numId w:val="100"/>
              </w:numPr>
            </w:pPr>
            <w:r w:rsidRPr="00220043">
              <w:t>uplatňuje vhodné způsoby řešení neshod</w:t>
            </w:r>
          </w:p>
        </w:tc>
        <w:tc>
          <w:tcPr>
            <w:tcW w:w="3060" w:type="dxa"/>
            <w:tcBorders>
              <w:top w:val="single" w:sz="12" w:space="0" w:color="auto"/>
            </w:tcBorders>
          </w:tcPr>
          <w:p w:rsidR="00220043" w:rsidRPr="00220043" w:rsidRDefault="00220043" w:rsidP="00220043">
            <w:r w:rsidRPr="00220043">
              <w:t>komunikace</w:t>
            </w:r>
          </w:p>
          <w:p w:rsidR="00220043" w:rsidRPr="00220043" w:rsidRDefault="00220043" w:rsidP="00220043">
            <w:r w:rsidRPr="00220043">
              <w:t>sociální skupiny</w:t>
            </w:r>
          </w:p>
          <w:p w:rsidR="00220043" w:rsidRPr="00220043" w:rsidRDefault="00220043" w:rsidP="00220043">
            <w:r w:rsidRPr="00220043">
              <w:t>řešení konfliktů a neshod</w:t>
            </w:r>
          </w:p>
        </w:tc>
        <w:tc>
          <w:tcPr>
            <w:tcW w:w="2340" w:type="dxa"/>
            <w:tcBorders>
              <w:top w:val="single" w:sz="12" w:space="0" w:color="auto"/>
            </w:tcBorders>
          </w:tcPr>
          <w:p w:rsidR="00220043" w:rsidRPr="00220043" w:rsidRDefault="00220043" w:rsidP="00220043">
            <w:r w:rsidRPr="00220043">
              <w:t>OSV (sociální rozvoj) – komunikace</w:t>
            </w:r>
          </w:p>
        </w:tc>
        <w:tc>
          <w:tcPr>
            <w:tcW w:w="1800" w:type="dxa"/>
            <w:tcBorders>
              <w:top w:val="single" w:sz="12" w:space="0" w:color="auto"/>
            </w:tcBorders>
          </w:tcPr>
          <w:p w:rsidR="00220043" w:rsidRPr="00220043" w:rsidRDefault="00220043" w:rsidP="00220043"/>
        </w:tc>
      </w:tr>
      <w:tr w:rsidR="00220043" w:rsidRPr="00220043" w:rsidTr="00211E84">
        <w:trPr>
          <w:trHeight w:val="676"/>
        </w:trPr>
        <w:tc>
          <w:tcPr>
            <w:tcW w:w="3060" w:type="dxa"/>
          </w:tcPr>
          <w:p w:rsidR="00220043" w:rsidRPr="00220043" w:rsidRDefault="00220043" w:rsidP="00220043">
            <w:r w:rsidRPr="00220043">
              <w:t>objasní potřebu tolerance ve společnosti, respektuje kulturní zvláštnosti i odlišné názory, zájmy, způsoby chování a myšlení lidí, zaujímá tolerantní postoje k menšinám</w:t>
            </w:r>
          </w:p>
        </w:tc>
        <w:tc>
          <w:tcPr>
            <w:tcW w:w="3420" w:type="dxa"/>
          </w:tcPr>
          <w:p w:rsidR="00220043" w:rsidRPr="00220043" w:rsidRDefault="00220043" w:rsidP="00DB5690">
            <w:pPr>
              <w:numPr>
                <w:ilvl w:val="0"/>
                <w:numId w:val="95"/>
              </w:numPr>
            </w:pPr>
            <w:r w:rsidRPr="00220043">
              <w:t>respektuje odlišné názory, zájmy a myšlení lidí</w:t>
            </w:r>
          </w:p>
          <w:p w:rsidR="00220043" w:rsidRPr="00220043" w:rsidRDefault="00220043" w:rsidP="00DB5690">
            <w:pPr>
              <w:numPr>
                <w:ilvl w:val="0"/>
                <w:numId w:val="95"/>
              </w:numPr>
            </w:pPr>
            <w:r w:rsidRPr="00220043">
              <w:t>je tolerantní k menšinám</w:t>
            </w:r>
          </w:p>
          <w:p w:rsidR="00220043" w:rsidRPr="00220043" w:rsidRDefault="00220043" w:rsidP="00DB5690">
            <w:pPr>
              <w:numPr>
                <w:ilvl w:val="0"/>
                <w:numId w:val="95"/>
              </w:numPr>
            </w:pPr>
            <w:r w:rsidRPr="00220043">
              <w:t>zaujímá k menšinám tolerantní postoj</w:t>
            </w:r>
          </w:p>
          <w:p w:rsidR="00220043" w:rsidRPr="00220043" w:rsidRDefault="00220043" w:rsidP="00DB5690">
            <w:pPr>
              <w:numPr>
                <w:ilvl w:val="0"/>
                <w:numId w:val="95"/>
              </w:numPr>
            </w:pPr>
            <w:r w:rsidRPr="00220043">
              <w:t>rozpozná netolerantní chování lidí</w:t>
            </w:r>
          </w:p>
        </w:tc>
        <w:tc>
          <w:tcPr>
            <w:tcW w:w="3060" w:type="dxa"/>
          </w:tcPr>
          <w:p w:rsidR="00220043" w:rsidRPr="00220043" w:rsidRDefault="00220043" w:rsidP="00220043">
            <w:r w:rsidRPr="00220043">
              <w:t>národnostní menšiny v ČR</w:t>
            </w:r>
          </w:p>
          <w:p w:rsidR="00220043" w:rsidRPr="00220043" w:rsidRDefault="00220043" w:rsidP="00220043">
            <w:r w:rsidRPr="00220043">
              <w:t>vzájemná tolerance</w:t>
            </w:r>
          </w:p>
        </w:tc>
        <w:tc>
          <w:tcPr>
            <w:tcW w:w="2340" w:type="dxa"/>
          </w:tcPr>
          <w:p w:rsidR="00220043" w:rsidRPr="00220043" w:rsidRDefault="00220043" w:rsidP="00220043">
            <w:r w:rsidRPr="00220043">
              <w:t>OSV (sociální rozvoj) – mezilidské vztahy</w:t>
            </w:r>
          </w:p>
        </w:tc>
        <w:tc>
          <w:tcPr>
            <w:tcW w:w="1800" w:type="dxa"/>
          </w:tcPr>
          <w:p w:rsidR="00220043" w:rsidRPr="00220043" w:rsidRDefault="00220043" w:rsidP="00220043"/>
        </w:tc>
      </w:tr>
      <w:tr w:rsidR="00220043" w:rsidRPr="00220043" w:rsidTr="00211E84">
        <w:trPr>
          <w:trHeight w:val="676"/>
        </w:trPr>
        <w:tc>
          <w:tcPr>
            <w:tcW w:w="3060" w:type="dxa"/>
          </w:tcPr>
          <w:p w:rsidR="00220043" w:rsidRPr="00220043" w:rsidRDefault="00220043" w:rsidP="00220043">
            <w:r w:rsidRPr="00220043">
              <w:t>rozpoznává netolerantní , rasistické, xenofobní a extremistické projevy v chování lidí a zaujímá aktivní postoj proti všem projevům lidské nesnášenlivosti</w:t>
            </w:r>
          </w:p>
        </w:tc>
        <w:tc>
          <w:tcPr>
            <w:tcW w:w="3420" w:type="dxa"/>
          </w:tcPr>
          <w:p w:rsidR="00220043" w:rsidRPr="00220043" w:rsidRDefault="00220043" w:rsidP="00DB5690">
            <w:pPr>
              <w:numPr>
                <w:ilvl w:val="0"/>
                <w:numId w:val="95"/>
              </w:numPr>
            </w:pPr>
            <w:r w:rsidRPr="00220043">
              <w:t>rozpozná netolerantní , rasistické, xenofobní a extremistické projevy v chování lidí a vysvětlí, k jakým důsledkům mohou vést</w:t>
            </w:r>
          </w:p>
          <w:p w:rsidR="00220043" w:rsidRPr="00220043" w:rsidRDefault="00220043" w:rsidP="00DB5690">
            <w:pPr>
              <w:numPr>
                <w:ilvl w:val="0"/>
                <w:numId w:val="95"/>
              </w:numPr>
            </w:pPr>
            <w:r w:rsidRPr="00220043">
              <w:t>uvede příklady příčin a situací, v nichž mohou mezi lidmi vznikat vzájemné neshody a konflikty</w:t>
            </w:r>
          </w:p>
        </w:tc>
        <w:tc>
          <w:tcPr>
            <w:tcW w:w="3060" w:type="dxa"/>
          </w:tcPr>
          <w:p w:rsidR="00220043" w:rsidRPr="00220043" w:rsidRDefault="00220043" w:rsidP="00220043">
            <w:r w:rsidRPr="00220043">
              <w:t>netolerance, rasismus, xenofobie, extremismus</w:t>
            </w:r>
          </w:p>
          <w:p w:rsidR="00220043" w:rsidRPr="00220043" w:rsidRDefault="00220043" w:rsidP="00220043">
            <w:r w:rsidRPr="00220043">
              <w:t>nesnášenlivost</w:t>
            </w:r>
          </w:p>
        </w:tc>
        <w:tc>
          <w:tcPr>
            <w:tcW w:w="2340" w:type="dxa"/>
          </w:tcPr>
          <w:p w:rsidR="00220043" w:rsidRPr="00220043" w:rsidRDefault="00220043" w:rsidP="00220043">
            <w:r w:rsidRPr="00220043">
              <w:t>MKV – princip sociálního smíru a solidarity</w:t>
            </w:r>
          </w:p>
        </w:tc>
        <w:tc>
          <w:tcPr>
            <w:tcW w:w="1800" w:type="dxa"/>
          </w:tcPr>
          <w:p w:rsidR="00220043" w:rsidRPr="00220043" w:rsidRDefault="00220043" w:rsidP="00220043"/>
        </w:tc>
      </w:tr>
      <w:tr w:rsidR="00220043" w:rsidRPr="00220043" w:rsidTr="00211E84">
        <w:trPr>
          <w:trHeight w:val="676"/>
        </w:trPr>
        <w:tc>
          <w:tcPr>
            <w:tcW w:w="3060" w:type="dxa"/>
          </w:tcPr>
          <w:p w:rsidR="00220043" w:rsidRPr="00220043" w:rsidRDefault="00220043" w:rsidP="00220043">
            <w:r w:rsidRPr="00220043">
              <w:t>objasní, jak může realističtější poznání a hodnocení vlastní osobnosti a potenciálu pozitivně ovlivnit jeho rozhodování, vztahy s druhými lidmi i kvalitu života</w:t>
            </w:r>
          </w:p>
        </w:tc>
        <w:tc>
          <w:tcPr>
            <w:tcW w:w="3420" w:type="dxa"/>
          </w:tcPr>
          <w:p w:rsidR="00220043" w:rsidRPr="00220043" w:rsidRDefault="00220043" w:rsidP="00DB5690">
            <w:pPr>
              <w:numPr>
                <w:ilvl w:val="0"/>
                <w:numId w:val="96"/>
              </w:numPr>
            </w:pPr>
            <w:r w:rsidRPr="00220043">
              <w:t>objasní, jak může realističtější poznání a hodnocení vlastní osobnosti pozitivně ovlivnit jeho rozhodování</w:t>
            </w:r>
          </w:p>
          <w:p w:rsidR="00220043" w:rsidRPr="00220043" w:rsidRDefault="00220043" w:rsidP="00DB5690">
            <w:pPr>
              <w:numPr>
                <w:ilvl w:val="0"/>
                <w:numId w:val="96"/>
              </w:numPr>
            </w:pPr>
            <w:r w:rsidRPr="00220043">
              <w:t>uvědomí si důležitost sebehodnocení a sebepoznání</w:t>
            </w:r>
          </w:p>
        </w:tc>
        <w:tc>
          <w:tcPr>
            <w:tcW w:w="3060" w:type="dxa"/>
          </w:tcPr>
          <w:p w:rsidR="00220043" w:rsidRPr="00220043" w:rsidRDefault="00220043" w:rsidP="00220043">
            <w:r w:rsidRPr="00220043">
              <w:t>sebehodnocení a sebepoznání</w:t>
            </w:r>
          </w:p>
          <w:p w:rsidR="00220043" w:rsidRPr="00220043" w:rsidRDefault="00220043" w:rsidP="00220043">
            <w:r w:rsidRPr="00220043">
              <w:t>osobní vlastnosti, schopnosti a dovednosti</w:t>
            </w:r>
          </w:p>
        </w:tc>
        <w:tc>
          <w:tcPr>
            <w:tcW w:w="2340" w:type="dxa"/>
          </w:tcPr>
          <w:p w:rsidR="00220043" w:rsidRPr="00220043" w:rsidRDefault="00220043" w:rsidP="00220043"/>
        </w:tc>
        <w:tc>
          <w:tcPr>
            <w:tcW w:w="1800" w:type="dxa"/>
          </w:tcPr>
          <w:p w:rsidR="00220043" w:rsidRPr="00220043" w:rsidRDefault="00220043" w:rsidP="00220043"/>
        </w:tc>
      </w:tr>
      <w:tr w:rsidR="00220043" w:rsidRPr="00220043" w:rsidTr="00211E84">
        <w:trPr>
          <w:trHeight w:val="676"/>
        </w:trPr>
        <w:tc>
          <w:tcPr>
            <w:tcW w:w="3060" w:type="dxa"/>
          </w:tcPr>
          <w:p w:rsidR="00220043" w:rsidRPr="00220043" w:rsidRDefault="00220043" w:rsidP="00220043">
            <w:r w:rsidRPr="00220043">
              <w:t>posoudí vliv osobních vlastností na dosahování individuálních i společných cílů, objasní význam vůle při dosahování cílů a překonávání překážek</w:t>
            </w:r>
          </w:p>
        </w:tc>
        <w:tc>
          <w:tcPr>
            <w:tcW w:w="3420" w:type="dxa"/>
          </w:tcPr>
          <w:p w:rsidR="00220043" w:rsidRPr="00220043" w:rsidRDefault="00220043" w:rsidP="00DB5690">
            <w:pPr>
              <w:numPr>
                <w:ilvl w:val="0"/>
                <w:numId w:val="96"/>
              </w:numPr>
            </w:pPr>
            <w:r w:rsidRPr="00220043">
              <w:t>posoudí vliv osobních vlastností na dosahování individuálních i společných cílů</w:t>
            </w:r>
          </w:p>
        </w:tc>
        <w:tc>
          <w:tcPr>
            <w:tcW w:w="3060" w:type="dxa"/>
          </w:tcPr>
          <w:p w:rsidR="00220043" w:rsidRPr="00220043" w:rsidRDefault="00220043" w:rsidP="00220043">
            <w:r w:rsidRPr="00220043">
              <w:t>osobní vlastnosti, dovednosti a schopnosti, charakter</w:t>
            </w:r>
          </w:p>
        </w:tc>
        <w:tc>
          <w:tcPr>
            <w:tcW w:w="2340" w:type="dxa"/>
          </w:tcPr>
          <w:p w:rsidR="00220043" w:rsidRPr="00220043" w:rsidRDefault="00220043" w:rsidP="00220043"/>
        </w:tc>
        <w:tc>
          <w:tcPr>
            <w:tcW w:w="1800" w:type="dxa"/>
          </w:tcPr>
          <w:p w:rsidR="00220043" w:rsidRPr="00220043" w:rsidRDefault="00220043" w:rsidP="00220043"/>
        </w:tc>
      </w:tr>
      <w:tr w:rsidR="00220043" w:rsidRPr="00220043" w:rsidTr="00211E84">
        <w:trPr>
          <w:trHeight w:val="676"/>
        </w:trPr>
        <w:tc>
          <w:tcPr>
            <w:tcW w:w="3060" w:type="dxa"/>
          </w:tcPr>
          <w:p w:rsidR="00220043" w:rsidRPr="00220043" w:rsidRDefault="00220043" w:rsidP="00220043">
            <w:r w:rsidRPr="00220043">
              <w:t>popíše, jak lze usměrňovat a kultivovat charakterové a volní vlastnosti, rozvíjet osobní přednosti, překonávat osobní nedostatky a pěstovat zdravou sebedůvěru</w:t>
            </w:r>
          </w:p>
        </w:tc>
        <w:tc>
          <w:tcPr>
            <w:tcW w:w="3420" w:type="dxa"/>
          </w:tcPr>
          <w:p w:rsidR="00220043" w:rsidRPr="00220043" w:rsidRDefault="00220043" w:rsidP="00DB5690">
            <w:pPr>
              <w:numPr>
                <w:ilvl w:val="0"/>
                <w:numId w:val="98"/>
              </w:numPr>
            </w:pPr>
            <w:r w:rsidRPr="00220043">
              <w:t>popíše, jak lze usměrňovat a kultivovat charakterové a volní vlastnosti, rozvíjet osobní přednosti, překonávat osobní nedostatky a pěstovat zdravou sebedůvěru</w:t>
            </w:r>
          </w:p>
        </w:tc>
        <w:tc>
          <w:tcPr>
            <w:tcW w:w="3060" w:type="dxa"/>
          </w:tcPr>
          <w:p w:rsidR="00220043" w:rsidRPr="00220043" w:rsidRDefault="00220043" w:rsidP="00220043">
            <w:r w:rsidRPr="00220043">
              <w:t>životní cíle a plány, životní perspektiva</w:t>
            </w:r>
          </w:p>
          <w:p w:rsidR="00220043" w:rsidRPr="00220043" w:rsidRDefault="00220043" w:rsidP="00220043">
            <w:r w:rsidRPr="00220043">
              <w:t>význam motivace, aktivity, vůle a osobní kázně při seberozvoji</w:t>
            </w:r>
          </w:p>
        </w:tc>
        <w:tc>
          <w:tcPr>
            <w:tcW w:w="2340" w:type="dxa"/>
          </w:tcPr>
          <w:p w:rsidR="00220043" w:rsidRPr="00220043" w:rsidRDefault="00220043" w:rsidP="00220043"/>
        </w:tc>
        <w:tc>
          <w:tcPr>
            <w:tcW w:w="1800" w:type="dxa"/>
          </w:tcPr>
          <w:p w:rsidR="00220043" w:rsidRPr="00220043" w:rsidRDefault="00220043" w:rsidP="00220043"/>
        </w:tc>
      </w:tr>
      <w:tr w:rsidR="00220043" w:rsidRPr="00220043" w:rsidTr="00211E84">
        <w:trPr>
          <w:trHeight w:val="676"/>
        </w:trPr>
        <w:tc>
          <w:tcPr>
            <w:tcW w:w="3060" w:type="dxa"/>
          </w:tcPr>
          <w:p w:rsidR="00220043" w:rsidRPr="00220043" w:rsidRDefault="00220043" w:rsidP="00220043">
            <w:r w:rsidRPr="00220043">
              <w:t>vyloží smysl voleb do zastupitelstev v demokratických státech a uvede příklady, jak mohou výsledky voleb ovlivňovat každodenní život občanů</w:t>
            </w:r>
          </w:p>
        </w:tc>
        <w:tc>
          <w:tcPr>
            <w:tcW w:w="3420" w:type="dxa"/>
          </w:tcPr>
          <w:p w:rsidR="00220043" w:rsidRPr="00220043" w:rsidRDefault="00220043" w:rsidP="00DB5690">
            <w:pPr>
              <w:numPr>
                <w:ilvl w:val="0"/>
                <w:numId w:val="98"/>
              </w:numPr>
            </w:pPr>
            <w:r w:rsidRPr="00220043">
              <w:t>objasní smysl voleb v demokratických státech a vysvětlí, jak mohou výsledky voleb ovlivňovat život občanů</w:t>
            </w:r>
          </w:p>
          <w:p w:rsidR="00220043" w:rsidRPr="00220043" w:rsidRDefault="00220043" w:rsidP="00DB5690">
            <w:pPr>
              <w:numPr>
                <w:ilvl w:val="0"/>
                <w:numId w:val="98"/>
              </w:numPr>
            </w:pPr>
            <w:r w:rsidRPr="00220043">
              <w:t>stručně charakterizuje hlavní formy voleb do zastupitelstev ČR</w:t>
            </w:r>
          </w:p>
          <w:p w:rsidR="00220043" w:rsidRPr="00220043" w:rsidRDefault="00220043" w:rsidP="00DB5690">
            <w:pPr>
              <w:numPr>
                <w:ilvl w:val="0"/>
                <w:numId w:val="99"/>
              </w:numPr>
            </w:pPr>
            <w:r w:rsidRPr="00220043">
              <w:t>seznámí spolužáky s konkrétními výsledky posledních parlamentních voleb či voleb do obecního zastupitelstva</w:t>
            </w:r>
          </w:p>
        </w:tc>
        <w:tc>
          <w:tcPr>
            <w:tcW w:w="3060" w:type="dxa"/>
          </w:tcPr>
          <w:p w:rsidR="00220043" w:rsidRPr="00220043" w:rsidRDefault="00220043" w:rsidP="00220043">
            <w:r w:rsidRPr="00220043">
              <w:t>volby, zastupitelská demokracie</w:t>
            </w:r>
          </w:p>
        </w:tc>
        <w:tc>
          <w:tcPr>
            <w:tcW w:w="2340" w:type="dxa"/>
          </w:tcPr>
          <w:p w:rsidR="00220043" w:rsidRPr="00220043" w:rsidRDefault="00220043" w:rsidP="00220043">
            <w:r w:rsidRPr="00220043">
              <w:t>VDO – principy demokracie jako formy vlády a způsobu rozhodování</w:t>
            </w:r>
          </w:p>
        </w:tc>
        <w:tc>
          <w:tcPr>
            <w:tcW w:w="1800" w:type="dxa"/>
          </w:tcPr>
          <w:p w:rsidR="00220043" w:rsidRPr="00220043" w:rsidRDefault="00220043" w:rsidP="00220043"/>
        </w:tc>
      </w:tr>
      <w:tr w:rsidR="00220043" w:rsidRPr="00220043" w:rsidTr="00211E84">
        <w:trPr>
          <w:trHeight w:val="676"/>
        </w:trPr>
        <w:tc>
          <w:tcPr>
            <w:tcW w:w="3060" w:type="dxa"/>
          </w:tcPr>
          <w:p w:rsidR="00220043" w:rsidRPr="00220043" w:rsidRDefault="00220043" w:rsidP="00220043">
            <w:pPr>
              <w:rPr>
                <w:color w:val="FF0000"/>
              </w:rPr>
            </w:pPr>
            <w:r w:rsidRPr="00220043">
              <w:t>přiměřeně uplatňuje svá práva</w:t>
            </w:r>
            <w:r w:rsidRPr="00220043">
              <w:rPr>
                <w:color w:val="FF0000"/>
              </w:rPr>
              <w:t xml:space="preserve"> včetně práv spotřebitele</w:t>
            </w:r>
            <w:r w:rsidRPr="00220043">
              <w:t xml:space="preserve"> a respektuje práva a oprávněné zájmy druhých lidí, posoudí význam ochrany lidských práv a svobod</w:t>
            </w:r>
            <w:r w:rsidRPr="00220043">
              <w:rPr>
                <w:color w:val="FF0000"/>
              </w:rPr>
              <w:t>, rozumí povinnostem občana při zajišťování obrany státu</w:t>
            </w:r>
          </w:p>
        </w:tc>
        <w:tc>
          <w:tcPr>
            <w:tcW w:w="3420" w:type="dxa"/>
          </w:tcPr>
          <w:p w:rsidR="00220043" w:rsidRPr="00220043" w:rsidRDefault="00220043" w:rsidP="00DB5690">
            <w:pPr>
              <w:numPr>
                <w:ilvl w:val="0"/>
                <w:numId w:val="99"/>
              </w:numPr>
              <w:rPr>
                <w:b/>
              </w:rPr>
            </w:pPr>
            <w:r w:rsidRPr="00220043">
              <w:t>respektuje práva a oprávněné zájmy druhých lidí</w:t>
            </w:r>
          </w:p>
          <w:p w:rsidR="00220043" w:rsidRPr="00220043" w:rsidRDefault="00220043" w:rsidP="00DB5690">
            <w:pPr>
              <w:numPr>
                <w:ilvl w:val="0"/>
                <w:numId w:val="99"/>
              </w:numPr>
            </w:pPr>
            <w:r w:rsidRPr="00220043">
              <w:t>uvede příklady základních práv a svobod každého člověka a dokumentů upravujících lidská práva</w:t>
            </w:r>
          </w:p>
          <w:p w:rsidR="00220043" w:rsidRPr="00220043" w:rsidRDefault="00220043" w:rsidP="00DB5690">
            <w:pPr>
              <w:numPr>
                <w:ilvl w:val="0"/>
                <w:numId w:val="99"/>
              </w:numPr>
            </w:pPr>
            <w:r w:rsidRPr="00220043">
              <w:t>posoudí význam ochrany lidských práv a svobod a v případě potřeby dokáže přiměřeně uplatňovat svá práva</w:t>
            </w:r>
          </w:p>
          <w:p w:rsidR="00220043" w:rsidRPr="00220043" w:rsidRDefault="00220043" w:rsidP="00DB5690">
            <w:pPr>
              <w:numPr>
                <w:ilvl w:val="0"/>
                <w:numId w:val="99"/>
              </w:numPr>
              <w:rPr>
                <w:color w:val="FF0000"/>
              </w:rPr>
            </w:pPr>
            <w:r w:rsidRPr="00220043">
              <w:rPr>
                <w:color w:val="FF0000"/>
              </w:rPr>
              <w:t>rozumí povinnostem občana při zajišťování obrany státu</w:t>
            </w:r>
          </w:p>
        </w:tc>
        <w:tc>
          <w:tcPr>
            <w:tcW w:w="3060" w:type="dxa"/>
          </w:tcPr>
          <w:p w:rsidR="00220043" w:rsidRPr="00220043" w:rsidRDefault="00220043" w:rsidP="00220043">
            <w:r w:rsidRPr="00220043">
              <w:t>lidská práva (základní lidská práva, práva dítěte, úprava lidských práv a práv dětí v dokumentech, poškozování lidských práv, diskriminace)</w:t>
            </w:r>
          </w:p>
          <w:p w:rsidR="00220043" w:rsidRPr="00220043" w:rsidRDefault="00220043" w:rsidP="00220043">
            <w:pPr>
              <w:rPr>
                <w:color w:val="FF0000"/>
              </w:rPr>
            </w:pPr>
            <w:r w:rsidRPr="00220043">
              <w:rPr>
                <w:color w:val="FF0000"/>
              </w:rPr>
              <w:t>základní práva spotřebitele</w:t>
            </w:r>
          </w:p>
          <w:p w:rsidR="00220043" w:rsidRPr="00220043" w:rsidRDefault="00220043" w:rsidP="00220043">
            <w:pPr>
              <w:rPr>
                <w:color w:val="FF0000"/>
              </w:rPr>
            </w:pPr>
            <w:r w:rsidRPr="00220043">
              <w:rPr>
                <w:color w:val="FF0000"/>
              </w:rPr>
              <w:t>obrana státu</w:t>
            </w:r>
          </w:p>
        </w:tc>
        <w:tc>
          <w:tcPr>
            <w:tcW w:w="2340" w:type="dxa"/>
          </w:tcPr>
          <w:p w:rsidR="00220043" w:rsidRPr="00220043" w:rsidRDefault="00220043" w:rsidP="00220043"/>
        </w:tc>
        <w:tc>
          <w:tcPr>
            <w:tcW w:w="1800" w:type="dxa"/>
          </w:tcPr>
          <w:p w:rsidR="00220043" w:rsidRPr="00220043" w:rsidRDefault="00220043" w:rsidP="00220043"/>
        </w:tc>
      </w:tr>
      <w:tr w:rsidR="00220043" w:rsidRPr="00220043" w:rsidTr="00211E84">
        <w:trPr>
          <w:trHeight w:val="676"/>
        </w:trPr>
        <w:tc>
          <w:tcPr>
            <w:tcW w:w="3060" w:type="dxa"/>
          </w:tcPr>
          <w:p w:rsidR="00220043" w:rsidRPr="00220043" w:rsidRDefault="00220043" w:rsidP="00220043">
            <w:pPr>
              <w:rPr>
                <w:color w:val="FF0000"/>
              </w:rPr>
            </w:pPr>
            <w:r w:rsidRPr="00220043">
              <w:rPr>
                <w:color w:val="FF0000"/>
              </w:rPr>
              <w:t>diskutuje o příčinách a důsledcích korupčního jednání</w:t>
            </w:r>
          </w:p>
        </w:tc>
        <w:tc>
          <w:tcPr>
            <w:tcW w:w="3420" w:type="dxa"/>
          </w:tcPr>
          <w:p w:rsidR="00220043" w:rsidRPr="00220043" w:rsidRDefault="00220043" w:rsidP="00DB5690">
            <w:pPr>
              <w:numPr>
                <w:ilvl w:val="0"/>
                <w:numId w:val="99"/>
              </w:numPr>
              <w:rPr>
                <w:color w:val="FF0000"/>
              </w:rPr>
            </w:pPr>
            <w:r w:rsidRPr="00220043">
              <w:rPr>
                <w:color w:val="FF0000"/>
              </w:rPr>
              <w:t>zná příčiny a důsledky korupčního jednání</w:t>
            </w:r>
          </w:p>
        </w:tc>
        <w:tc>
          <w:tcPr>
            <w:tcW w:w="3060" w:type="dxa"/>
          </w:tcPr>
          <w:p w:rsidR="00220043" w:rsidRPr="00220043" w:rsidRDefault="00220043" w:rsidP="00220043">
            <w:pPr>
              <w:rPr>
                <w:color w:val="FF0000"/>
              </w:rPr>
            </w:pPr>
            <w:r w:rsidRPr="00220043">
              <w:rPr>
                <w:color w:val="FF0000"/>
              </w:rPr>
              <w:t>korupční jednání</w:t>
            </w:r>
          </w:p>
        </w:tc>
        <w:tc>
          <w:tcPr>
            <w:tcW w:w="2340" w:type="dxa"/>
          </w:tcPr>
          <w:p w:rsidR="00220043" w:rsidRPr="00220043" w:rsidRDefault="00220043" w:rsidP="00220043"/>
        </w:tc>
        <w:tc>
          <w:tcPr>
            <w:tcW w:w="1800" w:type="dxa"/>
          </w:tcPr>
          <w:p w:rsidR="00220043" w:rsidRPr="00220043" w:rsidRDefault="00220043" w:rsidP="00220043"/>
        </w:tc>
      </w:tr>
      <w:tr w:rsidR="00220043" w:rsidRPr="00220043" w:rsidTr="00211E84">
        <w:trPr>
          <w:trHeight w:val="346"/>
        </w:trPr>
        <w:tc>
          <w:tcPr>
            <w:tcW w:w="3060" w:type="dxa"/>
          </w:tcPr>
          <w:p w:rsidR="00220043" w:rsidRPr="00220043" w:rsidRDefault="00220043" w:rsidP="00220043">
            <w:r w:rsidRPr="00220043">
              <w:t>objasní význam právní úpravy důležitých vztahů – vlastnictví, pracovní poměr, manželství</w:t>
            </w:r>
          </w:p>
        </w:tc>
        <w:tc>
          <w:tcPr>
            <w:tcW w:w="3420" w:type="dxa"/>
          </w:tcPr>
          <w:p w:rsidR="00220043" w:rsidRPr="00220043" w:rsidRDefault="00220043" w:rsidP="00DB5690">
            <w:pPr>
              <w:numPr>
                <w:ilvl w:val="0"/>
                <w:numId w:val="96"/>
              </w:numPr>
            </w:pPr>
            <w:r w:rsidRPr="00220043">
              <w:t>zná právní předpoklady k uzavření manželství</w:t>
            </w:r>
          </w:p>
        </w:tc>
        <w:tc>
          <w:tcPr>
            <w:tcW w:w="3060" w:type="dxa"/>
          </w:tcPr>
          <w:p w:rsidR="00220043" w:rsidRPr="00220043" w:rsidRDefault="00220043" w:rsidP="00220043">
            <w:r w:rsidRPr="00220043">
              <w:t>manželství</w:t>
            </w:r>
          </w:p>
        </w:tc>
        <w:tc>
          <w:tcPr>
            <w:tcW w:w="2340" w:type="dxa"/>
          </w:tcPr>
          <w:p w:rsidR="00220043" w:rsidRPr="00220043" w:rsidRDefault="00220043" w:rsidP="00220043"/>
        </w:tc>
        <w:tc>
          <w:tcPr>
            <w:tcW w:w="1800" w:type="dxa"/>
          </w:tcPr>
          <w:p w:rsidR="00220043" w:rsidRPr="00220043" w:rsidRDefault="00220043" w:rsidP="00220043"/>
        </w:tc>
      </w:tr>
      <w:tr w:rsidR="00220043" w:rsidRPr="00220043" w:rsidTr="00211E84">
        <w:trPr>
          <w:trHeight w:val="676"/>
        </w:trPr>
        <w:tc>
          <w:tcPr>
            <w:tcW w:w="3060" w:type="dxa"/>
          </w:tcPr>
          <w:p w:rsidR="00220043" w:rsidRPr="00220043" w:rsidRDefault="00220043" w:rsidP="00220043">
            <w:r w:rsidRPr="00220043">
              <w:t>provádí jednoduché právní úkony a chápe jejich důsledky, uvede příklady některých smluv upravujících občanskoprávní vztahy – osobní přeprava; koupě, oprava či pronájem věci</w:t>
            </w:r>
          </w:p>
        </w:tc>
        <w:tc>
          <w:tcPr>
            <w:tcW w:w="3420" w:type="dxa"/>
          </w:tcPr>
          <w:p w:rsidR="00220043" w:rsidRPr="00220043" w:rsidRDefault="00220043" w:rsidP="00DB5690">
            <w:pPr>
              <w:numPr>
                <w:ilvl w:val="0"/>
                <w:numId w:val="96"/>
              </w:numPr>
            </w:pPr>
            <w:r w:rsidRPr="00220043">
              <w:t>chápe důsledky jednoduchých právních úkonů</w:t>
            </w:r>
          </w:p>
          <w:p w:rsidR="00220043" w:rsidRPr="00220043" w:rsidRDefault="00220043" w:rsidP="00DB5690">
            <w:pPr>
              <w:numPr>
                <w:ilvl w:val="0"/>
                <w:numId w:val="96"/>
              </w:numPr>
            </w:pPr>
            <w:r w:rsidRPr="00220043">
              <w:t>uvede příklady některých smluv upravujících občanskoprávní vztahy – osobní přeprava; koupě, oprava či pronájem věci</w:t>
            </w:r>
          </w:p>
        </w:tc>
        <w:tc>
          <w:tcPr>
            <w:tcW w:w="3060" w:type="dxa"/>
          </w:tcPr>
          <w:p w:rsidR="00220043" w:rsidRPr="00220043" w:rsidRDefault="00220043" w:rsidP="00220043">
            <w:r w:rsidRPr="00220043">
              <w:t>právo v každodenním životě (člověk v právních vztazích, důležité právní vztahy a závazky z nich vyplývající)</w:t>
            </w:r>
          </w:p>
        </w:tc>
        <w:tc>
          <w:tcPr>
            <w:tcW w:w="2340" w:type="dxa"/>
          </w:tcPr>
          <w:p w:rsidR="00220043" w:rsidRPr="00220043" w:rsidRDefault="00220043" w:rsidP="00220043"/>
        </w:tc>
        <w:tc>
          <w:tcPr>
            <w:tcW w:w="1800" w:type="dxa"/>
          </w:tcPr>
          <w:p w:rsidR="00220043" w:rsidRPr="00220043" w:rsidRDefault="00220043" w:rsidP="00220043"/>
        </w:tc>
      </w:tr>
      <w:tr w:rsidR="00220043" w:rsidRPr="00220043" w:rsidTr="00211E84">
        <w:trPr>
          <w:trHeight w:val="676"/>
        </w:trPr>
        <w:tc>
          <w:tcPr>
            <w:tcW w:w="3060" w:type="dxa"/>
          </w:tcPr>
          <w:p w:rsidR="00220043" w:rsidRPr="00220043" w:rsidRDefault="00220043" w:rsidP="00220043">
            <w:r w:rsidRPr="00220043">
              <w:t>dodržuje právní ustanovení, která se na něj vztahují, a uvědomuje si rizika jejich porušování</w:t>
            </w:r>
          </w:p>
        </w:tc>
        <w:tc>
          <w:tcPr>
            <w:tcW w:w="3420" w:type="dxa"/>
          </w:tcPr>
          <w:p w:rsidR="00220043" w:rsidRPr="00220043" w:rsidRDefault="00220043" w:rsidP="00DB5690">
            <w:pPr>
              <w:numPr>
                <w:ilvl w:val="0"/>
                <w:numId w:val="96"/>
              </w:numPr>
            </w:pPr>
            <w:r w:rsidRPr="00220043">
              <w:t>seznamuje se s právními ustanoveními, která se na něj vztahují, a uvědomuje si rizika jejich porušování</w:t>
            </w:r>
          </w:p>
        </w:tc>
        <w:tc>
          <w:tcPr>
            <w:tcW w:w="3060" w:type="dxa"/>
          </w:tcPr>
          <w:p w:rsidR="00220043" w:rsidRPr="00220043" w:rsidRDefault="00220043" w:rsidP="00220043">
            <w:r w:rsidRPr="00220043">
              <w:t>právní vědomí a povědomí</w:t>
            </w:r>
          </w:p>
        </w:tc>
        <w:tc>
          <w:tcPr>
            <w:tcW w:w="2340" w:type="dxa"/>
          </w:tcPr>
          <w:p w:rsidR="00220043" w:rsidRPr="00220043" w:rsidRDefault="00220043" w:rsidP="00220043"/>
        </w:tc>
        <w:tc>
          <w:tcPr>
            <w:tcW w:w="1800" w:type="dxa"/>
          </w:tcPr>
          <w:p w:rsidR="00220043" w:rsidRPr="00220043" w:rsidRDefault="00220043" w:rsidP="00220043"/>
        </w:tc>
      </w:tr>
      <w:tr w:rsidR="00220043" w:rsidRPr="00220043" w:rsidTr="00211E84">
        <w:trPr>
          <w:trHeight w:val="676"/>
        </w:trPr>
        <w:tc>
          <w:tcPr>
            <w:tcW w:w="3060" w:type="dxa"/>
          </w:tcPr>
          <w:p w:rsidR="00220043" w:rsidRPr="00220043" w:rsidRDefault="00220043" w:rsidP="00220043">
            <w:r w:rsidRPr="00220043">
              <w:t>rozlišuje a porovnává úkoly orgánů právní ochrany občanů, uvede příklady jejich činnosti a spolupráce při postihování trestných činů</w:t>
            </w:r>
          </w:p>
        </w:tc>
        <w:tc>
          <w:tcPr>
            <w:tcW w:w="3420" w:type="dxa"/>
          </w:tcPr>
          <w:p w:rsidR="00220043" w:rsidRPr="00220043" w:rsidRDefault="00220043" w:rsidP="00DB5690">
            <w:pPr>
              <w:numPr>
                <w:ilvl w:val="0"/>
                <w:numId w:val="101"/>
              </w:numPr>
            </w:pPr>
            <w:r w:rsidRPr="00220043">
              <w:t>vysvětlí, proč je každý občan povinen dodržovat právní řád, respektuje základní právní normy našeho státu</w:t>
            </w:r>
          </w:p>
          <w:p w:rsidR="00220043" w:rsidRPr="00220043" w:rsidRDefault="00220043" w:rsidP="00DB5690">
            <w:pPr>
              <w:numPr>
                <w:ilvl w:val="0"/>
                <w:numId w:val="101"/>
              </w:numPr>
            </w:pPr>
            <w:r w:rsidRPr="00220043">
              <w:t>uvede příklady činnosti důležitých orgánů právní ochrany občanů (policie, státní zastupitelství, soudy, advokáti, notáři)</w:t>
            </w:r>
          </w:p>
          <w:p w:rsidR="00220043" w:rsidRPr="00220043" w:rsidRDefault="00220043" w:rsidP="00DB5690">
            <w:pPr>
              <w:numPr>
                <w:ilvl w:val="0"/>
                <w:numId w:val="101"/>
              </w:numPr>
            </w:pPr>
            <w:r w:rsidRPr="00220043">
              <w:t>orientuje se ve významných dokumentech, v nichž se publikují právní předpisy</w:t>
            </w:r>
          </w:p>
        </w:tc>
        <w:tc>
          <w:tcPr>
            <w:tcW w:w="3060" w:type="dxa"/>
          </w:tcPr>
          <w:p w:rsidR="00220043" w:rsidRPr="00220043" w:rsidRDefault="00220043" w:rsidP="00220043">
            <w:r w:rsidRPr="00220043">
              <w:t>právní řád ČR</w:t>
            </w:r>
          </w:p>
          <w:p w:rsidR="00220043" w:rsidRPr="00220043" w:rsidRDefault="00220043" w:rsidP="00220043">
            <w:r w:rsidRPr="00220043">
              <w:t>význam a funkce právního řádu</w:t>
            </w:r>
          </w:p>
          <w:p w:rsidR="00220043" w:rsidRPr="00220043" w:rsidRDefault="00220043" w:rsidP="00220043">
            <w:r w:rsidRPr="00220043">
              <w:t>orgány právní ochrany občanů</w:t>
            </w:r>
          </w:p>
          <w:p w:rsidR="00220043" w:rsidRPr="00220043" w:rsidRDefault="00220043" w:rsidP="00220043">
            <w:r w:rsidRPr="00220043">
              <w:t>právní norma, publikování právních předpisů</w:t>
            </w:r>
          </w:p>
        </w:tc>
        <w:tc>
          <w:tcPr>
            <w:tcW w:w="2340" w:type="dxa"/>
          </w:tcPr>
          <w:p w:rsidR="00220043" w:rsidRPr="00220043" w:rsidRDefault="00220043" w:rsidP="00220043"/>
        </w:tc>
        <w:tc>
          <w:tcPr>
            <w:tcW w:w="1800" w:type="dxa"/>
          </w:tcPr>
          <w:p w:rsidR="00220043" w:rsidRPr="00220043" w:rsidRDefault="00220043" w:rsidP="00220043"/>
        </w:tc>
      </w:tr>
      <w:tr w:rsidR="00220043" w:rsidRPr="00220043" w:rsidTr="00211E84">
        <w:trPr>
          <w:trHeight w:val="676"/>
        </w:trPr>
        <w:tc>
          <w:tcPr>
            <w:tcW w:w="3060" w:type="dxa"/>
          </w:tcPr>
          <w:p w:rsidR="00220043" w:rsidRPr="00220043" w:rsidRDefault="00220043" w:rsidP="00220043">
            <w:r w:rsidRPr="00220043">
              <w:t>rozpozná protiprávní jednání, rozliší přestupek a trestný čin, uvede jejich příklady</w:t>
            </w:r>
          </w:p>
        </w:tc>
        <w:tc>
          <w:tcPr>
            <w:tcW w:w="3420" w:type="dxa"/>
          </w:tcPr>
          <w:p w:rsidR="00220043" w:rsidRPr="00220043" w:rsidRDefault="00220043" w:rsidP="00DB5690">
            <w:pPr>
              <w:numPr>
                <w:ilvl w:val="0"/>
                <w:numId w:val="102"/>
              </w:numPr>
            </w:pPr>
            <w:r w:rsidRPr="00220043">
              <w:t>rozliší protiprávní jednání a na příkladech posoudí podmínky trestní postižitelnosti občanů</w:t>
            </w:r>
          </w:p>
          <w:p w:rsidR="00220043" w:rsidRPr="00220043" w:rsidRDefault="00220043" w:rsidP="00DB5690">
            <w:pPr>
              <w:numPr>
                <w:ilvl w:val="0"/>
                <w:numId w:val="102"/>
              </w:numPr>
            </w:pPr>
            <w:r w:rsidRPr="00220043">
              <w:t>uvede příklady postihů, které může použít stát v případě protiprávního jednání</w:t>
            </w:r>
          </w:p>
          <w:p w:rsidR="00220043" w:rsidRPr="00220043" w:rsidRDefault="00220043" w:rsidP="00DB5690">
            <w:pPr>
              <w:numPr>
                <w:ilvl w:val="0"/>
                <w:numId w:val="102"/>
              </w:numPr>
            </w:pPr>
            <w:r w:rsidRPr="00220043">
              <w:t>uvede příklady trestných činů a přestupků</w:t>
            </w:r>
          </w:p>
        </w:tc>
        <w:tc>
          <w:tcPr>
            <w:tcW w:w="3060" w:type="dxa"/>
          </w:tcPr>
          <w:p w:rsidR="00220043" w:rsidRPr="00220043" w:rsidRDefault="00220043" w:rsidP="00220043">
            <w:r w:rsidRPr="00220043">
              <w:t>protiprávní jednání</w:t>
            </w:r>
          </w:p>
          <w:p w:rsidR="00220043" w:rsidRPr="00220043" w:rsidRDefault="00220043" w:rsidP="00220043">
            <w:r w:rsidRPr="00220043">
              <w:t>trestní postižitelnosti</w:t>
            </w:r>
          </w:p>
          <w:p w:rsidR="00220043" w:rsidRPr="00220043" w:rsidRDefault="00220043" w:rsidP="00220043">
            <w:r w:rsidRPr="00220043">
              <w:t>trestný čin a přestupek</w:t>
            </w:r>
          </w:p>
          <w:p w:rsidR="00220043" w:rsidRPr="00220043" w:rsidRDefault="00220043" w:rsidP="00220043">
            <w:r w:rsidRPr="00220043">
              <w:t>postihy protiprávního jednání</w:t>
            </w:r>
          </w:p>
        </w:tc>
        <w:tc>
          <w:tcPr>
            <w:tcW w:w="2340" w:type="dxa"/>
          </w:tcPr>
          <w:p w:rsidR="00220043" w:rsidRPr="00220043" w:rsidRDefault="00220043" w:rsidP="00220043"/>
        </w:tc>
        <w:tc>
          <w:tcPr>
            <w:tcW w:w="1800" w:type="dxa"/>
          </w:tcPr>
          <w:p w:rsidR="00220043" w:rsidRPr="00220043" w:rsidRDefault="00220043" w:rsidP="00220043"/>
        </w:tc>
      </w:tr>
    </w:tbl>
    <w:p w:rsidR="00220043" w:rsidRPr="00220043" w:rsidRDefault="00220043" w:rsidP="00220043"/>
    <w:p w:rsidR="00220043" w:rsidRPr="00220043" w:rsidRDefault="00220043" w:rsidP="00220043">
      <w:pPr>
        <w:rPr>
          <w:sz w:val="28"/>
          <w:szCs w:val="28"/>
        </w:rPr>
      </w:pPr>
      <w:r w:rsidRPr="00220043">
        <w:br w:type="page"/>
      </w:r>
      <w:r w:rsidRPr="00220043">
        <w:rPr>
          <w:b/>
          <w:sz w:val="28"/>
          <w:szCs w:val="28"/>
        </w:rPr>
        <w:t xml:space="preserve">Vyučovací předmět: </w:t>
      </w:r>
      <w:r w:rsidRPr="00220043">
        <w:rPr>
          <w:sz w:val="28"/>
          <w:szCs w:val="28"/>
        </w:rPr>
        <w:t>Občanská výchova</w:t>
      </w:r>
    </w:p>
    <w:p w:rsidR="00220043" w:rsidRPr="00220043" w:rsidRDefault="00220043" w:rsidP="00220043">
      <w:pPr>
        <w:rPr>
          <w:sz w:val="28"/>
          <w:szCs w:val="28"/>
        </w:rPr>
      </w:pPr>
      <w:r w:rsidRPr="00220043">
        <w:rPr>
          <w:b/>
          <w:sz w:val="28"/>
          <w:szCs w:val="28"/>
        </w:rPr>
        <w:t>Ročník:</w:t>
      </w:r>
      <w:r w:rsidRPr="00220043">
        <w:rPr>
          <w:sz w:val="28"/>
          <w:szCs w:val="28"/>
        </w:rPr>
        <w:t xml:space="preserve"> 9.</w:t>
      </w:r>
    </w:p>
    <w:p w:rsidR="00220043" w:rsidRPr="00220043" w:rsidRDefault="00220043" w:rsidP="00220043">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220043" w:rsidRPr="00220043" w:rsidTr="00211E84">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220043" w:rsidRPr="00220043" w:rsidRDefault="00220043" w:rsidP="00220043">
            <w:pPr>
              <w:jc w:val="center"/>
              <w:rPr>
                <w:b/>
                <w:sz w:val="28"/>
                <w:szCs w:val="28"/>
              </w:rPr>
            </w:pPr>
            <w:r w:rsidRPr="00220043">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220043" w:rsidRPr="00220043" w:rsidRDefault="00220043" w:rsidP="00220043">
            <w:pPr>
              <w:jc w:val="center"/>
              <w:rPr>
                <w:b/>
                <w:sz w:val="28"/>
                <w:szCs w:val="28"/>
              </w:rPr>
            </w:pPr>
            <w:r w:rsidRPr="00220043">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220043" w:rsidRPr="00220043" w:rsidRDefault="00220043" w:rsidP="00220043">
            <w:pPr>
              <w:jc w:val="center"/>
              <w:rPr>
                <w:b/>
                <w:sz w:val="28"/>
                <w:szCs w:val="28"/>
              </w:rPr>
            </w:pPr>
            <w:r w:rsidRPr="00220043">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220043" w:rsidRPr="00220043" w:rsidRDefault="00220043" w:rsidP="00220043">
            <w:pPr>
              <w:jc w:val="center"/>
              <w:rPr>
                <w:b/>
                <w:sz w:val="28"/>
                <w:szCs w:val="28"/>
              </w:rPr>
            </w:pPr>
            <w:r w:rsidRPr="00220043">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220043" w:rsidRPr="00220043" w:rsidRDefault="00220043" w:rsidP="00220043">
            <w:pPr>
              <w:jc w:val="center"/>
              <w:rPr>
                <w:b/>
                <w:sz w:val="28"/>
                <w:szCs w:val="28"/>
              </w:rPr>
            </w:pPr>
            <w:r w:rsidRPr="00220043">
              <w:rPr>
                <w:b/>
                <w:sz w:val="28"/>
                <w:szCs w:val="28"/>
              </w:rPr>
              <w:t>Poznámky</w:t>
            </w:r>
          </w:p>
        </w:tc>
      </w:tr>
      <w:tr w:rsidR="00220043" w:rsidRPr="00220043" w:rsidTr="00211E84">
        <w:trPr>
          <w:trHeight w:val="676"/>
        </w:trPr>
        <w:tc>
          <w:tcPr>
            <w:tcW w:w="3060" w:type="dxa"/>
            <w:tcBorders>
              <w:top w:val="single" w:sz="12" w:space="0" w:color="auto"/>
            </w:tcBorders>
          </w:tcPr>
          <w:p w:rsidR="00220043" w:rsidRPr="00220043" w:rsidRDefault="00220043" w:rsidP="00220043">
            <w:r w:rsidRPr="00220043">
              <w:t>kriticky přistupuje k mediálním informacím, vyjádří svůj postoj k působení propagandy a reklamy na veřejné mínění a chování lidí</w:t>
            </w:r>
          </w:p>
        </w:tc>
        <w:tc>
          <w:tcPr>
            <w:tcW w:w="3420" w:type="dxa"/>
            <w:tcBorders>
              <w:top w:val="single" w:sz="12" w:space="0" w:color="auto"/>
            </w:tcBorders>
          </w:tcPr>
          <w:p w:rsidR="00220043" w:rsidRPr="00220043" w:rsidRDefault="00220043" w:rsidP="00DB5690">
            <w:pPr>
              <w:numPr>
                <w:ilvl w:val="0"/>
                <w:numId w:val="103"/>
              </w:numPr>
            </w:pPr>
            <w:r w:rsidRPr="00220043">
              <w:t>posuzuje vliv masmédií na utváření masové kultury, na veřejné mínění a chování lidí</w:t>
            </w:r>
          </w:p>
          <w:p w:rsidR="00220043" w:rsidRPr="00220043" w:rsidRDefault="00220043" w:rsidP="00DB5690">
            <w:pPr>
              <w:numPr>
                <w:ilvl w:val="0"/>
                <w:numId w:val="103"/>
              </w:numPr>
            </w:pPr>
            <w:r w:rsidRPr="00220043">
              <w:t>kriticky přistupuje k mediálním informacím</w:t>
            </w:r>
          </w:p>
          <w:p w:rsidR="00220043" w:rsidRPr="00220043" w:rsidRDefault="00220043" w:rsidP="00DB5690">
            <w:pPr>
              <w:numPr>
                <w:ilvl w:val="0"/>
                <w:numId w:val="103"/>
              </w:numPr>
            </w:pPr>
            <w:r w:rsidRPr="00220043">
              <w:t>vyjádří svůj postoj k působení propagandy a reklamy</w:t>
            </w:r>
          </w:p>
        </w:tc>
        <w:tc>
          <w:tcPr>
            <w:tcW w:w="3060" w:type="dxa"/>
            <w:tcBorders>
              <w:top w:val="single" w:sz="12" w:space="0" w:color="auto"/>
            </w:tcBorders>
          </w:tcPr>
          <w:p w:rsidR="00220043" w:rsidRPr="00220043" w:rsidRDefault="00220043" w:rsidP="00220043">
            <w:r w:rsidRPr="00220043">
              <w:t>masmédia</w:t>
            </w:r>
          </w:p>
          <w:p w:rsidR="00220043" w:rsidRPr="00220043" w:rsidRDefault="00220043" w:rsidP="00220043">
            <w:r w:rsidRPr="00220043">
              <w:t>vliv masmédií na utváření masové kultury</w:t>
            </w:r>
          </w:p>
          <w:p w:rsidR="00220043" w:rsidRPr="00220043" w:rsidRDefault="00220043" w:rsidP="00220043">
            <w:r w:rsidRPr="00220043">
              <w:t>reklama a propaganda</w:t>
            </w:r>
          </w:p>
        </w:tc>
        <w:tc>
          <w:tcPr>
            <w:tcW w:w="2340" w:type="dxa"/>
            <w:tcBorders>
              <w:top w:val="single" w:sz="12" w:space="0" w:color="auto"/>
            </w:tcBorders>
          </w:tcPr>
          <w:p w:rsidR="00220043" w:rsidRPr="00220043" w:rsidRDefault="00220043" w:rsidP="00220043">
            <w:r w:rsidRPr="00220043">
              <w:t>MeV – fungování a vliv médií ve společnosti</w:t>
            </w:r>
          </w:p>
        </w:tc>
        <w:tc>
          <w:tcPr>
            <w:tcW w:w="1800" w:type="dxa"/>
            <w:tcBorders>
              <w:top w:val="single" w:sz="12" w:space="0" w:color="auto"/>
            </w:tcBorders>
          </w:tcPr>
          <w:p w:rsidR="00220043" w:rsidRPr="00220043" w:rsidRDefault="00220043" w:rsidP="00220043"/>
        </w:tc>
      </w:tr>
      <w:tr w:rsidR="00220043" w:rsidRPr="00220043" w:rsidTr="00211E84">
        <w:trPr>
          <w:trHeight w:val="676"/>
        </w:trPr>
        <w:tc>
          <w:tcPr>
            <w:tcW w:w="3060" w:type="dxa"/>
          </w:tcPr>
          <w:p w:rsidR="00220043" w:rsidRPr="00220043" w:rsidRDefault="00220043" w:rsidP="00220043">
            <w:pPr>
              <w:rPr>
                <w:color w:val="FF0000"/>
              </w:rPr>
            </w:pPr>
            <w:r w:rsidRPr="00220043">
              <w:t xml:space="preserve">zhodnotí a na příkladech doloží význam vzájemné solidarity mezi lidmi, vyjádří své možnosti, jak může v případě potřeby pomáhat lidem v nouzi </w:t>
            </w:r>
            <w:r w:rsidRPr="00220043">
              <w:rPr>
                <w:color w:val="FF0000"/>
              </w:rPr>
              <w:t xml:space="preserve">a jak pomoci </w:t>
            </w:r>
            <w:r w:rsidRPr="00220043">
              <w:t xml:space="preserve">v situacích ohrožení </w:t>
            </w:r>
            <w:r w:rsidRPr="00220043">
              <w:rPr>
                <w:color w:val="FF0000"/>
              </w:rPr>
              <w:t>a obrany státu</w:t>
            </w:r>
          </w:p>
        </w:tc>
        <w:tc>
          <w:tcPr>
            <w:tcW w:w="3420" w:type="dxa"/>
          </w:tcPr>
          <w:p w:rsidR="00220043" w:rsidRPr="00220043" w:rsidRDefault="00220043" w:rsidP="00DB5690">
            <w:pPr>
              <w:numPr>
                <w:ilvl w:val="0"/>
                <w:numId w:val="103"/>
              </w:numPr>
            </w:pPr>
            <w:r w:rsidRPr="00220043">
              <w:t xml:space="preserve">zhodnotí a na příkladech doloží význam vzájemné solidarity mezi lidmi, vyjádří své možnosti, jak může v případě potřeby pomáhat lidem v nouzi </w:t>
            </w:r>
            <w:r w:rsidRPr="00220043">
              <w:rPr>
                <w:color w:val="FF0000"/>
              </w:rPr>
              <w:t xml:space="preserve">a jak pomoci </w:t>
            </w:r>
            <w:r w:rsidRPr="00220043">
              <w:t xml:space="preserve">v situacích ohrožení </w:t>
            </w:r>
            <w:r w:rsidRPr="00220043">
              <w:rPr>
                <w:color w:val="FF0000"/>
              </w:rPr>
              <w:t>a obrany státu</w:t>
            </w:r>
          </w:p>
        </w:tc>
        <w:tc>
          <w:tcPr>
            <w:tcW w:w="3060" w:type="dxa"/>
          </w:tcPr>
          <w:p w:rsidR="00220043" w:rsidRPr="00220043" w:rsidRDefault="00220043" w:rsidP="00220043">
            <w:r w:rsidRPr="00220043">
              <w:t>vzájemná solidarita mezi lidmi</w:t>
            </w:r>
          </w:p>
          <w:p w:rsidR="00220043" w:rsidRPr="00220043" w:rsidRDefault="00220043" w:rsidP="00220043">
            <w:r w:rsidRPr="00220043">
              <w:t>pomoc lidem v nouzi</w:t>
            </w:r>
          </w:p>
          <w:p w:rsidR="00220043" w:rsidRPr="00220043" w:rsidRDefault="00220043" w:rsidP="00220043">
            <w:pPr>
              <w:rPr>
                <w:color w:val="FF0000"/>
              </w:rPr>
            </w:pPr>
            <w:r w:rsidRPr="00220043">
              <w:rPr>
                <w:color w:val="FF0000"/>
              </w:rPr>
              <w:t>obrana státu</w:t>
            </w:r>
          </w:p>
        </w:tc>
        <w:tc>
          <w:tcPr>
            <w:tcW w:w="2340" w:type="dxa"/>
          </w:tcPr>
          <w:p w:rsidR="00220043" w:rsidRPr="00220043" w:rsidRDefault="00220043" w:rsidP="00220043">
            <w:r w:rsidRPr="00220043">
              <w:t>OSV (morální rozvoj) – hodnoty, postoje, praktická etika</w:t>
            </w:r>
          </w:p>
        </w:tc>
        <w:tc>
          <w:tcPr>
            <w:tcW w:w="1800" w:type="dxa"/>
          </w:tcPr>
          <w:p w:rsidR="00220043" w:rsidRPr="00220043" w:rsidRDefault="00220043" w:rsidP="00220043"/>
        </w:tc>
      </w:tr>
      <w:tr w:rsidR="00220043" w:rsidRPr="00220043" w:rsidTr="00211E84">
        <w:trPr>
          <w:trHeight w:val="676"/>
        </w:trPr>
        <w:tc>
          <w:tcPr>
            <w:tcW w:w="3060" w:type="dxa"/>
          </w:tcPr>
          <w:p w:rsidR="00220043" w:rsidRPr="00220043" w:rsidRDefault="00220043" w:rsidP="00220043">
            <w:r w:rsidRPr="00220043">
              <w:t>objasní potřebu tolerance ve společnosti, respektuje kulturní zvláštnosti i odlišné názory, zájmy, způsoby chování a myšlení lidí, zaujímá tolerantní postoje k menšinám</w:t>
            </w:r>
          </w:p>
        </w:tc>
        <w:tc>
          <w:tcPr>
            <w:tcW w:w="3420" w:type="dxa"/>
          </w:tcPr>
          <w:p w:rsidR="00220043" w:rsidRPr="00220043" w:rsidRDefault="00220043" w:rsidP="00DB5690">
            <w:pPr>
              <w:numPr>
                <w:ilvl w:val="0"/>
                <w:numId w:val="105"/>
              </w:numPr>
            </w:pPr>
            <w:r w:rsidRPr="00220043">
              <w:t>uvědomí si význam životního názoru, vliv víry a náboženství v životě člověka</w:t>
            </w:r>
          </w:p>
          <w:p w:rsidR="00220043" w:rsidRPr="00220043" w:rsidRDefault="00220043" w:rsidP="00DB5690">
            <w:pPr>
              <w:numPr>
                <w:ilvl w:val="0"/>
                <w:numId w:val="105"/>
              </w:numPr>
            </w:pPr>
            <w:r w:rsidRPr="00220043">
              <w:t>seznámí se s významnými světovými náboženstvími, církvemi a náboženskými hnutími</w:t>
            </w:r>
          </w:p>
          <w:p w:rsidR="00220043" w:rsidRPr="00220043" w:rsidRDefault="00220043" w:rsidP="00DB5690">
            <w:pPr>
              <w:numPr>
                <w:ilvl w:val="0"/>
                <w:numId w:val="105"/>
              </w:numPr>
            </w:pPr>
            <w:r w:rsidRPr="00220043">
              <w:t>pochopí význam náboženské tolerance, náboženské svobody</w:t>
            </w:r>
          </w:p>
        </w:tc>
        <w:tc>
          <w:tcPr>
            <w:tcW w:w="3060" w:type="dxa"/>
          </w:tcPr>
          <w:p w:rsidR="00220043" w:rsidRPr="00220043" w:rsidRDefault="00220043" w:rsidP="00220043">
            <w:r w:rsidRPr="00220043">
              <w:t>víra, náboženství, náboženské sekty</w:t>
            </w:r>
          </w:p>
          <w:p w:rsidR="00220043" w:rsidRPr="00220043" w:rsidRDefault="00220043" w:rsidP="00220043">
            <w:r w:rsidRPr="00220043">
              <w:t>svoboda a tolerance</w:t>
            </w:r>
          </w:p>
          <w:p w:rsidR="00220043" w:rsidRPr="00220043" w:rsidRDefault="00220043" w:rsidP="00220043">
            <w:r w:rsidRPr="00220043">
              <w:t>závislost a samostatnost</w:t>
            </w:r>
          </w:p>
        </w:tc>
        <w:tc>
          <w:tcPr>
            <w:tcW w:w="2340" w:type="dxa"/>
          </w:tcPr>
          <w:p w:rsidR="00220043" w:rsidRPr="00220043" w:rsidRDefault="00220043" w:rsidP="00220043"/>
        </w:tc>
        <w:tc>
          <w:tcPr>
            <w:tcW w:w="1800" w:type="dxa"/>
          </w:tcPr>
          <w:p w:rsidR="00220043" w:rsidRPr="00220043" w:rsidRDefault="00220043" w:rsidP="00220043"/>
        </w:tc>
      </w:tr>
      <w:tr w:rsidR="00220043" w:rsidRPr="00220043" w:rsidTr="00211E84">
        <w:trPr>
          <w:trHeight w:val="676"/>
        </w:trPr>
        <w:tc>
          <w:tcPr>
            <w:tcW w:w="3060" w:type="dxa"/>
          </w:tcPr>
          <w:p w:rsidR="00220043" w:rsidRPr="00220043" w:rsidRDefault="00220043" w:rsidP="00220043">
            <w:r w:rsidRPr="00220043">
              <w:t>posoudí vliv osobních vlastností na dosahování individuálních i společných cílů, objasní význam vůle při dosahování cílů a překonávání překážek</w:t>
            </w:r>
          </w:p>
        </w:tc>
        <w:tc>
          <w:tcPr>
            <w:tcW w:w="3420" w:type="dxa"/>
          </w:tcPr>
          <w:p w:rsidR="00220043" w:rsidRPr="00220043" w:rsidRDefault="00220043" w:rsidP="00DB5690">
            <w:pPr>
              <w:numPr>
                <w:ilvl w:val="0"/>
                <w:numId w:val="104"/>
              </w:numPr>
            </w:pPr>
            <w:r w:rsidRPr="00220043">
              <w:t>uvědomí si význam vůle</w:t>
            </w:r>
          </w:p>
          <w:p w:rsidR="00220043" w:rsidRPr="00220043" w:rsidRDefault="00220043" w:rsidP="00DB5690">
            <w:pPr>
              <w:numPr>
                <w:ilvl w:val="0"/>
                <w:numId w:val="104"/>
              </w:numPr>
            </w:pPr>
            <w:r w:rsidRPr="00220043">
              <w:t>dokáže posilovat své volní jednání</w:t>
            </w:r>
          </w:p>
          <w:p w:rsidR="00220043" w:rsidRPr="00220043" w:rsidRDefault="00220043" w:rsidP="00DB5690">
            <w:pPr>
              <w:numPr>
                <w:ilvl w:val="0"/>
                <w:numId w:val="104"/>
              </w:numPr>
            </w:pPr>
            <w:r w:rsidRPr="00220043">
              <w:t>získá základní představu o projevech chování</w:t>
            </w:r>
          </w:p>
        </w:tc>
        <w:tc>
          <w:tcPr>
            <w:tcW w:w="3060" w:type="dxa"/>
          </w:tcPr>
          <w:p w:rsidR="00220043" w:rsidRPr="00220043" w:rsidRDefault="00220043" w:rsidP="00220043">
            <w:r w:rsidRPr="00220043">
              <w:t>projevy chování</w:t>
            </w:r>
          </w:p>
          <w:p w:rsidR="00220043" w:rsidRPr="00220043" w:rsidRDefault="00220043" w:rsidP="00220043">
            <w:r w:rsidRPr="00220043">
              <w:t>chování, jednání, prožívání</w:t>
            </w:r>
          </w:p>
          <w:p w:rsidR="00220043" w:rsidRPr="00220043" w:rsidRDefault="00220043" w:rsidP="00220043">
            <w:r w:rsidRPr="00220043">
              <w:t>city, emoce, afekty</w:t>
            </w:r>
          </w:p>
        </w:tc>
        <w:tc>
          <w:tcPr>
            <w:tcW w:w="2340" w:type="dxa"/>
          </w:tcPr>
          <w:p w:rsidR="00220043" w:rsidRPr="00220043" w:rsidRDefault="00220043" w:rsidP="00220043"/>
        </w:tc>
        <w:tc>
          <w:tcPr>
            <w:tcW w:w="1800" w:type="dxa"/>
          </w:tcPr>
          <w:p w:rsidR="00220043" w:rsidRPr="00220043" w:rsidRDefault="00220043" w:rsidP="00220043"/>
        </w:tc>
      </w:tr>
      <w:tr w:rsidR="00220043" w:rsidRPr="00220043" w:rsidTr="00211E84">
        <w:trPr>
          <w:trHeight w:val="676"/>
        </w:trPr>
        <w:tc>
          <w:tcPr>
            <w:tcW w:w="3060" w:type="dxa"/>
          </w:tcPr>
          <w:p w:rsidR="00220043" w:rsidRPr="00220043" w:rsidRDefault="00220043" w:rsidP="00220043">
            <w:r w:rsidRPr="00220043">
              <w:t>rozpoznává projevy záporných charakterových vlastností u sebe i u druhých lidí, kriticky hodnotí a vhodně koriguje své chování a jednání</w:t>
            </w:r>
          </w:p>
        </w:tc>
        <w:tc>
          <w:tcPr>
            <w:tcW w:w="3420" w:type="dxa"/>
          </w:tcPr>
          <w:p w:rsidR="00220043" w:rsidRPr="00220043" w:rsidRDefault="00220043" w:rsidP="00DB5690">
            <w:pPr>
              <w:numPr>
                <w:ilvl w:val="0"/>
                <w:numId w:val="96"/>
              </w:numPr>
            </w:pPr>
            <w:r w:rsidRPr="00220043">
              <w:t>pochopí, že každý člověk má kladné a záporné vlastnosti a že je důležité rozvíjet dobré stránky osobnosti a potlačovat špatné</w:t>
            </w:r>
          </w:p>
          <w:p w:rsidR="00220043" w:rsidRPr="00220043" w:rsidRDefault="00220043" w:rsidP="00DB5690">
            <w:pPr>
              <w:numPr>
                <w:ilvl w:val="0"/>
                <w:numId w:val="96"/>
              </w:numPr>
            </w:pPr>
            <w:r w:rsidRPr="00220043">
              <w:t>rozpozná stresovou situaci a navrhne způsob (způsoby) jejího zvládnutí</w:t>
            </w:r>
          </w:p>
        </w:tc>
        <w:tc>
          <w:tcPr>
            <w:tcW w:w="3060" w:type="dxa"/>
          </w:tcPr>
          <w:p w:rsidR="00220043" w:rsidRPr="00220043" w:rsidRDefault="00220043" w:rsidP="00220043">
            <w:r w:rsidRPr="00220043">
              <w:t>stresové situace a způsoby jejich řešení</w:t>
            </w:r>
          </w:p>
        </w:tc>
        <w:tc>
          <w:tcPr>
            <w:tcW w:w="2340" w:type="dxa"/>
          </w:tcPr>
          <w:p w:rsidR="00220043" w:rsidRPr="00220043" w:rsidRDefault="00220043" w:rsidP="00220043"/>
        </w:tc>
        <w:tc>
          <w:tcPr>
            <w:tcW w:w="1800" w:type="dxa"/>
          </w:tcPr>
          <w:p w:rsidR="00220043" w:rsidRPr="00220043" w:rsidRDefault="00220043" w:rsidP="00220043"/>
        </w:tc>
      </w:tr>
      <w:tr w:rsidR="00220043" w:rsidRPr="00220043" w:rsidTr="00211E84">
        <w:trPr>
          <w:trHeight w:val="676"/>
        </w:trPr>
        <w:tc>
          <w:tcPr>
            <w:tcW w:w="3060" w:type="dxa"/>
          </w:tcPr>
          <w:p w:rsidR="00220043" w:rsidRPr="00220043" w:rsidRDefault="00220043" w:rsidP="00220043">
            <w:r w:rsidRPr="00220043">
              <w:t>rozlišuje, ze kterých zdrojů pocházejí příjmy státu a do kterých oblastí stát směřuje své výdaje, uvede příklady dávek a příspěvků, které ze státního rozpočtu získávají občané</w:t>
            </w:r>
          </w:p>
        </w:tc>
        <w:tc>
          <w:tcPr>
            <w:tcW w:w="3420" w:type="dxa"/>
          </w:tcPr>
          <w:p w:rsidR="00220043" w:rsidRPr="00220043" w:rsidRDefault="00220043" w:rsidP="00DB5690">
            <w:pPr>
              <w:numPr>
                <w:ilvl w:val="0"/>
                <w:numId w:val="98"/>
              </w:numPr>
            </w:pPr>
            <w:r w:rsidRPr="00220043">
              <w:t>rozlišuje, ze kterých zdrojů pocházejí příjmy státu a do kterých oblastí stát směřuje své výdaje</w:t>
            </w:r>
          </w:p>
          <w:p w:rsidR="00220043" w:rsidRPr="00220043" w:rsidRDefault="00220043" w:rsidP="00DB5690">
            <w:pPr>
              <w:numPr>
                <w:ilvl w:val="0"/>
                <w:numId w:val="98"/>
              </w:numPr>
            </w:pPr>
            <w:r w:rsidRPr="00220043">
              <w:t>uvede příklady dávek a příspěvků, které ze státního rozpočtu získávají občané</w:t>
            </w:r>
          </w:p>
        </w:tc>
        <w:tc>
          <w:tcPr>
            <w:tcW w:w="3060" w:type="dxa"/>
          </w:tcPr>
          <w:p w:rsidR="00220043" w:rsidRPr="00220043" w:rsidRDefault="00220043" w:rsidP="00220043">
            <w:r w:rsidRPr="00220043">
              <w:t>příjmy a výdaje státu</w:t>
            </w:r>
          </w:p>
          <w:p w:rsidR="00220043" w:rsidRPr="00220043" w:rsidRDefault="00220043" w:rsidP="00220043">
            <w:r w:rsidRPr="00220043">
              <w:t>daně</w:t>
            </w:r>
          </w:p>
          <w:p w:rsidR="00220043" w:rsidRPr="00220043" w:rsidRDefault="00220043" w:rsidP="00220043">
            <w:r w:rsidRPr="00220043">
              <w:t>sociální politika státu, sociální dávky</w:t>
            </w:r>
          </w:p>
        </w:tc>
        <w:tc>
          <w:tcPr>
            <w:tcW w:w="2340" w:type="dxa"/>
          </w:tcPr>
          <w:p w:rsidR="00220043" w:rsidRPr="00220043" w:rsidRDefault="00220043" w:rsidP="00220043"/>
        </w:tc>
        <w:tc>
          <w:tcPr>
            <w:tcW w:w="1800" w:type="dxa"/>
          </w:tcPr>
          <w:p w:rsidR="00220043" w:rsidRPr="00220043" w:rsidRDefault="00220043" w:rsidP="00220043"/>
          <w:p w:rsidR="00220043" w:rsidRPr="00220043" w:rsidRDefault="00220043" w:rsidP="00220043"/>
        </w:tc>
      </w:tr>
      <w:tr w:rsidR="00220043" w:rsidRPr="00220043" w:rsidTr="00211E84">
        <w:trPr>
          <w:trHeight w:val="676"/>
        </w:trPr>
        <w:tc>
          <w:tcPr>
            <w:tcW w:w="3060" w:type="dxa"/>
          </w:tcPr>
          <w:p w:rsidR="00220043" w:rsidRPr="00220043" w:rsidRDefault="00220043" w:rsidP="00220043">
            <w:pPr>
              <w:rPr>
                <w:color w:val="FF0000"/>
              </w:rPr>
            </w:pPr>
            <w:r w:rsidRPr="00220043">
              <w:rPr>
                <w:color w:val="FF0000"/>
              </w:rPr>
              <w:t>uvede a porovná nejobvyklejší způsoby nakládání s volnými prostředky a způsoby krytí deficitu</w:t>
            </w:r>
          </w:p>
        </w:tc>
        <w:tc>
          <w:tcPr>
            <w:tcW w:w="3420" w:type="dxa"/>
          </w:tcPr>
          <w:p w:rsidR="00220043" w:rsidRPr="00220043" w:rsidRDefault="00220043" w:rsidP="00DB5690">
            <w:pPr>
              <w:numPr>
                <w:ilvl w:val="0"/>
                <w:numId w:val="98"/>
              </w:numPr>
              <w:rPr>
                <w:color w:val="FF0000"/>
              </w:rPr>
            </w:pPr>
            <w:r w:rsidRPr="00220043">
              <w:rPr>
                <w:color w:val="FF0000"/>
              </w:rPr>
              <w:t>uvede a porovná nejobvyklejší způsoby nakládání s volnými prostředky</w:t>
            </w:r>
          </w:p>
          <w:p w:rsidR="00220043" w:rsidRPr="00220043" w:rsidRDefault="00220043" w:rsidP="00DB5690">
            <w:pPr>
              <w:numPr>
                <w:ilvl w:val="0"/>
                <w:numId w:val="98"/>
              </w:numPr>
              <w:rPr>
                <w:color w:val="FF0000"/>
              </w:rPr>
            </w:pPr>
            <w:r w:rsidRPr="00220043">
              <w:rPr>
                <w:color w:val="FF0000"/>
              </w:rPr>
              <w:t>uvede a porovná způsoby krytí deficitu</w:t>
            </w:r>
          </w:p>
        </w:tc>
        <w:tc>
          <w:tcPr>
            <w:tcW w:w="3060" w:type="dxa"/>
          </w:tcPr>
          <w:p w:rsidR="00220043" w:rsidRPr="00220043" w:rsidRDefault="00220043" w:rsidP="00220043">
            <w:pPr>
              <w:rPr>
                <w:color w:val="FF0000"/>
              </w:rPr>
            </w:pPr>
            <w:r w:rsidRPr="00220043">
              <w:rPr>
                <w:color w:val="FF0000"/>
              </w:rPr>
              <w:t>nakládání s volnými prostředky</w:t>
            </w:r>
          </w:p>
          <w:p w:rsidR="00220043" w:rsidRPr="00220043" w:rsidRDefault="00220043" w:rsidP="00220043">
            <w:pPr>
              <w:rPr>
                <w:color w:val="FF0000"/>
              </w:rPr>
            </w:pPr>
            <w:r w:rsidRPr="00220043">
              <w:rPr>
                <w:color w:val="FF0000"/>
              </w:rPr>
              <w:t>způsoby krytí deficitu</w:t>
            </w:r>
          </w:p>
        </w:tc>
        <w:tc>
          <w:tcPr>
            <w:tcW w:w="2340" w:type="dxa"/>
          </w:tcPr>
          <w:p w:rsidR="00220043" w:rsidRPr="00220043" w:rsidRDefault="00220043" w:rsidP="00220043"/>
        </w:tc>
        <w:tc>
          <w:tcPr>
            <w:tcW w:w="1800" w:type="dxa"/>
          </w:tcPr>
          <w:p w:rsidR="00220043" w:rsidRPr="00220043" w:rsidRDefault="00220043" w:rsidP="00220043"/>
        </w:tc>
      </w:tr>
      <w:tr w:rsidR="00220043" w:rsidRPr="00220043" w:rsidTr="00211E84">
        <w:trPr>
          <w:trHeight w:val="676"/>
        </w:trPr>
        <w:tc>
          <w:tcPr>
            <w:tcW w:w="3060" w:type="dxa"/>
          </w:tcPr>
          <w:p w:rsidR="00220043" w:rsidRPr="00220043" w:rsidRDefault="00220043" w:rsidP="00220043">
            <w:r w:rsidRPr="00220043">
              <w:t>rozlišuje a porovnává úlohu výroby, obchodu a služeb, uvede příklady jejich součinnosti</w:t>
            </w:r>
          </w:p>
        </w:tc>
        <w:tc>
          <w:tcPr>
            <w:tcW w:w="3420" w:type="dxa"/>
          </w:tcPr>
          <w:p w:rsidR="00220043" w:rsidRPr="00220043" w:rsidRDefault="00220043" w:rsidP="00DB5690">
            <w:pPr>
              <w:numPr>
                <w:ilvl w:val="0"/>
                <w:numId w:val="98"/>
              </w:numPr>
            </w:pPr>
            <w:r w:rsidRPr="00220043">
              <w:t>rozlišuje a porovnává úlohu výroby, obchodu a služeb</w:t>
            </w:r>
          </w:p>
          <w:p w:rsidR="00220043" w:rsidRPr="00220043" w:rsidRDefault="00220043" w:rsidP="00DB5690">
            <w:pPr>
              <w:numPr>
                <w:ilvl w:val="0"/>
                <w:numId w:val="98"/>
              </w:numPr>
            </w:pPr>
            <w:r w:rsidRPr="00220043">
              <w:t>uvede příklady jejich součinnosti</w:t>
            </w:r>
          </w:p>
          <w:p w:rsidR="00220043" w:rsidRPr="00220043" w:rsidRDefault="00220043" w:rsidP="00DB5690">
            <w:pPr>
              <w:numPr>
                <w:ilvl w:val="0"/>
                <w:numId w:val="98"/>
              </w:numPr>
            </w:pPr>
            <w:r w:rsidRPr="00220043">
              <w:t>vyjmenuje základní formy podnikání</w:t>
            </w:r>
          </w:p>
        </w:tc>
        <w:tc>
          <w:tcPr>
            <w:tcW w:w="3060" w:type="dxa"/>
          </w:tcPr>
          <w:p w:rsidR="00220043" w:rsidRPr="00220043" w:rsidRDefault="00220043" w:rsidP="00220043">
            <w:r w:rsidRPr="00220043">
              <w:t>národní hospodářství</w:t>
            </w:r>
          </w:p>
          <w:p w:rsidR="00220043" w:rsidRPr="00220043" w:rsidRDefault="00220043" w:rsidP="00220043">
            <w:r w:rsidRPr="00220043">
              <w:t>ekonomické sektory a odvětví</w:t>
            </w:r>
          </w:p>
          <w:p w:rsidR="00220043" w:rsidRPr="00220043" w:rsidRDefault="00220043" w:rsidP="00220043">
            <w:r w:rsidRPr="00220043">
              <w:t>formy podnikání</w:t>
            </w:r>
          </w:p>
        </w:tc>
        <w:tc>
          <w:tcPr>
            <w:tcW w:w="2340" w:type="dxa"/>
          </w:tcPr>
          <w:p w:rsidR="00220043" w:rsidRPr="00220043" w:rsidRDefault="00220043" w:rsidP="00220043"/>
        </w:tc>
        <w:tc>
          <w:tcPr>
            <w:tcW w:w="1800" w:type="dxa"/>
          </w:tcPr>
          <w:p w:rsidR="00220043" w:rsidRPr="00220043" w:rsidRDefault="00220043" w:rsidP="00220043"/>
        </w:tc>
      </w:tr>
      <w:tr w:rsidR="00220043" w:rsidRPr="00220043" w:rsidTr="00211E84">
        <w:trPr>
          <w:trHeight w:val="676"/>
        </w:trPr>
        <w:tc>
          <w:tcPr>
            <w:tcW w:w="3060" w:type="dxa"/>
          </w:tcPr>
          <w:p w:rsidR="00220043" w:rsidRPr="00220043" w:rsidRDefault="00220043" w:rsidP="00220043">
            <w:pPr>
              <w:rPr>
                <w:color w:val="FF0000"/>
              </w:rPr>
            </w:pPr>
            <w:r w:rsidRPr="00220043">
              <w:t>na příkladu chování kupujících a prodávajících vyloží podstatu fungování trhu</w:t>
            </w:r>
            <w:r w:rsidRPr="00220043">
              <w:rPr>
                <w:color w:val="FF0000"/>
              </w:rPr>
              <w:t>, objasní vliv nabídky a poptávky na tvorbu ceny a její změny, na příkladu ukáže tvorbu ceny jako součet nákladů, zisku a DPH, popíše vliv inflace na hodnotu peněz</w:t>
            </w:r>
          </w:p>
        </w:tc>
        <w:tc>
          <w:tcPr>
            <w:tcW w:w="3420" w:type="dxa"/>
          </w:tcPr>
          <w:p w:rsidR="00220043" w:rsidRPr="00220043" w:rsidRDefault="00220043" w:rsidP="00DB5690">
            <w:pPr>
              <w:numPr>
                <w:ilvl w:val="0"/>
                <w:numId w:val="106"/>
              </w:numPr>
            </w:pPr>
            <w:r w:rsidRPr="00220043">
              <w:t>objasní principy tržního hospodářství a podstatu fungování trhu – nabídka, poptávka, zisk</w:t>
            </w:r>
          </w:p>
          <w:p w:rsidR="00220043" w:rsidRPr="00220043" w:rsidRDefault="00220043" w:rsidP="00DB5690">
            <w:pPr>
              <w:numPr>
                <w:ilvl w:val="0"/>
                <w:numId w:val="106"/>
              </w:numPr>
              <w:rPr>
                <w:color w:val="FF0000"/>
              </w:rPr>
            </w:pPr>
            <w:r w:rsidRPr="00220043">
              <w:rPr>
                <w:color w:val="FF0000"/>
              </w:rPr>
              <w:t>objasní tvorbu ceny zboží</w:t>
            </w:r>
          </w:p>
          <w:p w:rsidR="00220043" w:rsidRPr="00220043" w:rsidRDefault="00220043" w:rsidP="00DB5690">
            <w:pPr>
              <w:numPr>
                <w:ilvl w:val="0"/>
                <w:numId w:val="106"/>
              </w:numPr>
              <w:rPr>
                <w:color w:val="FF0000"/>
              </w:rPr>
            </w:pPr>
            <w:r w:rsidRPr="00220043">
              <w:rPr>
                <w:color w:val="FF0000"/>
              </w:rPr>
              <w:t>popíše vliv inflace na hodnotu peněz</w:t>
            </w:r>
          </w:p>
        </w:tc>
        <w:tc>
          <w:tcPr>
            <w:tcW w:w="3060" w:type="dxa"/>
          </w:tcPr>
          <w:p w:rsidR="00220043" w:rsidRPr="00220043" w:rsidRDefault="00220043" w:rsidP="00220043">
            <w:r w:rsidRPr="00220043">
              <w:t>trh a tržní hospodářství</w:t>
            </w:r>
          </w:p>
          <w:p w:rsidR="00220043" w:rsidRPr="00220043" w:rsidRDefault="00220043" w:rsidP="00220043">
            <w:pPr>
              <w:rPr>
                <w:color w:val="FF0000"/>
              </w:rPr>
            </w:pPr>
            <w:r w:rsidRPr="00220043">
              <w:rPr>
                <w:color w:val="FF0000"/>
              </w:rPr>
              <w:t>tvorba ceny zboží</w:t>
            </w:r>
          </w:p>
          <w:p w:rsidR="00220043" w:rsidRPr="00220043" w:rsidRDefault="00220043" w:rsidP="00220043">
            <w:pPr>
              <w:rPr>
                <w:color w:val="FF0000"/>
              </w:rPr>
            </w:pPr>
            <w:r w:rsidRPr="00220043">
              <w:rPr>
                <w:color w:val="FF0000"/>
              </w:rPr>
              <w:t>inflace</w:t>
            </w:r>
          </w:p>
        </w:tc>
        <w:tc>
          <w:tcPr>
            <w:tcW w:w="2340" w:type="dxa"/>
          </w:tcPr>
          <w:p w:rsidR="00220043" w:rsidRPr="00220043" w:rsidRDefault="00220043" w:rsidP="00220043"/>
        </w:tc>
        <w:tc>
          <w:tcPr>
            <w:tcW w:w="1800" w:type="dxa"/>
          </w:tcPr>
          <w:p w:rsidR="00220043" w:rsidRPr="00220043" w:rsidRDefault="00220043" w:rsidP="00220043"/>
        </w:tc>
      </w:tr>
      <w:tr w:rsidR="00220043" w:rsidRPr="00220043" w:rsidTr="00211E84">
        <w:trPr>
          <w:trHeight w:val="346"/>
        </w:trPr>
        <w:tc>
          <w:tcPr>
            <w:tcW w:w="3060" w:type="dxa"/>
          </w:tcPr>
          <w:p w:rsidR="00220043" w:rsidRPr="00220043" w:rsidRDefault="00220043" w:rsidP="00220043">
            <w:pPr>
              <w:rPr>
                <w:color w:val="FF0000"/>
              </w:rPr>
            </w:pPr>
            <w:r w:rsidRPr="00220043">
              <w:rPr>
                <w:color w:val="FF0000"/>
              </w:rPr>
              <w:t>na příkladech ukáže vhodné využití různých nástrojů hotovostního a bezhotovostního placení, uvede příklady použití debetní a kreditní karty, vysvětlí jejich omezení</w:t>
            </w:r>
          </w:p>
        </w:tc>
        <w:tc>
          <w:tcPr>
            <w:tcW w:w="3420" w:type="dxa"/>
          </w:tcPr>
          <w:p w:rsidR="00220043" w:rsidRPr="00220043" w:rsidRDefault="00220043" w:rsidP="00DB5690">
            <w:pPr>
              <w:numPr>
                <w:ilvl w:val="0"/>
                <w:numId w:val="106"/>
              </w:numPr>
              <w:rPr>
                <w:color w:val="FF0000"/>
              </w:rPr>
            </w:pPr>
            <w:r w:rsidRPr="00220043">
              <w:rPr>
                <w:color w:val="FF0000"/>
              </w:rPr>
              <w:t xml:space="preserve">vysvětlí funkci peněz a uvede příklady různých forem placení </w:t>
            </w:r>
          </w:p>
          <w:p w:rsidR="00220043" w:rsidRPr="00220043" w:rsidRDefault="00220043" w:rsidP="00DB5690">
            <w:pPr>
              <w:numPr>
                <w:ilvl w:val="0"/>
                <w:numId w:val="106"/>
              </w:numPr>
              <w:rPr>
                <w:color w:val="FF0000"/>
              </w:rPr>
            </w:pPr>
            <w:r w:rsidRPr="00220043">
              <w:rPr>
                <w:color w:val="FF0000"/>
              </w:rPr>
              <w:t>uvede příklady použití debetní a kreditní karty (včetně jejich omezení)</w:t>
            </w:r>
          </w:p>
        </w:tc>
        <w:tc>
          <w:tcPr>
            <w:tcW w:w="3060" w:type="dxa"/>
          </w:tcPr>
          <w:p w:rsidR="00220043" w:rsidRPr="00220043" w:rsidRDefault="00220043" w:rsidP="00220043">
            <w:pPr>
              <w:rPr>
                <w:color w:val="FF0000"/>
              </w:rPr>
            </w:pPr>
            <w:r w:rsidRPr="00220043">
              <w:rPr>
                <w:color w:val="FF0000"/>
              </w:rPr>
              <w:t>peníze a jejich funkce</w:t>
            </w:r>
          </w:p>
          <w:p w:rsidR="00220043" w:rsidRPr="00220043" w:rsidRDefault="00220043" w:rsidP="00220043">
            <w:pPr>
              <w:rPr>
                <w:color w:val="FF0000"/>
              </w:rPr>
            </w:pPr>
            <w:r w:rsidRPr="00220043">
              <w:rPr>
                <w:color w:val="FF0000"/>
              </w:rPr>
              <w:t>hotovostní a bezhotovostní platba</w:t>
            </w:r>
          </w:p>
          <w:p w:rsidR="00220043" w:rsidRPr="00220043" w:rsidRDefault="00220043" w:rsidP="00220043">
            <w:pPr>
              <w:rPr>
                <w:color w:val="FF0000"/>
              </w:rPr>
            </w:pPr>
            <w:r w:rsidRPr="00220043">
              <w:rPr>
                <w:color w:val="FF0000"/>
              </w:rPr>
              <w:t>kreditní a debetní karta</w:t>
            </w:r>
          </w:p>
        </w:tc>
        <w:tc>
          <w:tcPr>
            <w:tcW w:w="2340" w:type="dxa"/>
          </w:tcPr>
          <w:p w:rsidR="00220043" w:rsidRPr="00220043" w:rsidRDefault="00220043" w:rsidP="00220043"/>
        </w:tc>
        <w:tc>
          <w:tcPr>
            <w:tcW w:w="1800" w:type="dxa"/>
          </w:tcPr>
          <w:p w:rsidR="00220043" w:rsidRPr="00220043" w:rsidRDefault="00220043" w:rsidP="00220043"/>
        </w:tc>
      </w:tr>
      <w:tr w:rsidR="00220043" w:rsidRPr="00220043" w:rsidTr="00211E84">
        <w:trPr>
          <w:trHeight w:val="346"/>
        </w:trPr>
        <w:tc>
          <w:tcPr>
            <w:tcW w:w="3060" w:type="dxa"/>
          </w:tcPr>
          <w:p w:rsidR="00220043" w:rsidRPr="00220043" w:rsidRDefault="00220043" w:rsidP="00220043">
            <w:pPr>
              <w:rPr>
                <w:color w:val="FF0000"/>
              </w:rPr>
            </w:pPr>
            <w:r w:rsidRPr="00220043">
              <w:rPr>
                <w:color w:val="FF0000"/>
              </w:rPr>
              <w:t>vysvětlí, jakou funkci plní banky a jaké služby občanům nabízejí, vysvětlí význam úroku placeného a přijatého, uvede nejčastější druhy pojištění a navrhne, kdy je využít</w:t>
            </w:r>
          </w:p>
        </w:tc>
        <w:tc>
          <w:tcPr>
            <w:tcW w:w="3420" w:type="dxa"/>
          </w:tcPr>
          <w:p w:rsidR="00220043" w:rsidRPr="00220043" w:rsidRDefault="00220043" w:rsidP="00DB5690">
            <w:pPr>
              <w:numPr>
                <w:ilvl w:val="0"/>
                <w:numId w:val="106"/>
              </w:numPr>
              <w:rPr>
                <w:color w:val="FF0000"/>
              </w:rPr>
            </w:pPr>
            <w:r w:rsidRPr="00220043">
              <w:rPr>
                <w:color w:val="FF0000"/>
              </w:rPr>
              <w:t>vysvětlí význam úroku placeného a přijatého</w:t>
            </w:r>
          </w:p>
          <w:p w:rsidR="00220043" w:rsidRPr="00220043" w:rsidRDefault="00220043" w:rsidP="00DB5690">
            <w:pPr>
              <w:numPr>
                <w:ilvl w:val="0"/>
                <w:numId w:val="106"/>
              </w:numPr>
              <w:rPr>
                <w:color w:val="FF0000"/>
              </w:rPr>
            </w:pPr>
            <w:r w:rsidRPr="00220043">
              <w:rPr>
                <w:color w:val="FF0000"/>
              </w:rPr>
              <w:t>uvede nejčastější druhy pojištění a navrhne, kdy je využít</w:t>
            </w:r>
          </w:p>
        </w:tc>
        <w:tc>
          <w:tcPr>
            <w:tcW w:w="3060" w:type="dxa"/>
          </w:tcPr>
          <w:p w:rsidR="00220043" w:rsidRPr="00220043" w:rsidRDefault="00220043" w:rsidP="00220043">
            <w:pPr>
              <w:rPr>
                <w:color w:val="FF0000"/>
              </w:rPr>
            </w:pPr>
            <w:r w:rsidRPr="00220043">
              <w:rPr>
                <w:color w:val="FF0000"/>
              </w:rPr>
              <w:t>úročení</w:t>
            </w:r>
          </w:p>
          <w:p w:rsidR="00220043" w:rsidRPr="00220043" w:rsidRDefault="00220043" w:rsidP="00220043">
            <w:pPr>
              <w:rPr>
                <w:color w:val="FF0000"/>
              </w:rPr>
            </w:pPr>
            <w:r w:rsidRPr="00220043">
              <w:rPr>
                <w:color w:val="FF0000"/>
              </w:rPr>
              <w:t>pojištění</w:t>
            </w:r>
          </w:p>
        </w:tc>
        <w:tc>
          <w:tcPr>
            <w:tcW w:w="2340" w:type="dxa"/>
          </w:tcPr>
          <w:p w:rsidR="00220043" w:rsidRPr="00220043" w:rsidRDefault="00220043" w:rsidP="00220043"/>
        </w:tc>
        <w:tc>
          <w:tcPr>
            <w:tcW w:w="1800" w:type="dxa"/>
          </w:tcPr>
          <w:p w:rsidR="00220043" w:rsidRPr="00220043" w:rsidRDefault="00220043" w:rsidP="00220043"/>
        </w:tc>
      </w:tr>
      <w:tr w:rsidR="00220043" w:rsidRPr="00220043" w:rsidTr="00211E84">
        <w:trPr>
          <w:trHeight w:val="676"/>
        </w:trPr>
        <w:tc>
          <w:tcPr>
            <w:tcW w:w="3060" w:type="dxa"/>
          </w:tcPr>
          <w:p w:rsidR="00220043" w:rsidRPr="00220043" w:rsidRDefault="00220043" w:rsidP="00220043">
            <w:r w:rsidRPr="00220043">
              <w:t>rozlišuje a porovnává úkoly jednotlivých složek státní moci ČR i jejich orgánů a institucí, uvede příklady institucí a orgánů, které se podílejí na správě obcí, krajů a státu</w:t>
            </w:r>
          </w:p>
        </w:tc>
        <w:tc>
          <w:tcPr>
            <w:tcW w:w="3420" w:type="dxa"/>
          </w:tcPr>
          <w:p w:rsidR="00220043" w:rsidRPr="00220043" w:rsidRDefault="00220043" w:rsidP="00DB5690">
            <w:pPr>
              <w:numPr>
                <w:ilvl w:val="0"/>
                <w:numId w:val="107"/>
              </w:numPr>
            </w:pPr>
            <w:r w:rsidRPr="00220043">
              <w:t>vysvětlí podstatu ústavy ČR jako základu demokracie</w:t>
            </w:r>
          </w:p>
          <w:p w:rsidR="00220043" w:rsidRPr="00220043" w:rsidRDefault="00220043" w:rsidP="00DB5690">
            <w:pPr>
              <w:numPr>
                <w:ilvl w:val="0"/>
                <w:numId w:val="107"/>
              </w:numPr>
            </w:pPr>
            <w:r w:rsidRPr="00220043">
              <w:t>popíše strukturu ústavy ČR</w:t>
            </w:r>
          </w:p>
        </w:tc>
        <w:tc>
          <w:tcPr>
            <w:tcW w:w="3060" w:type="dxa"/>
          </w:tcPr>
          <w:p w:rsidR="00220043" w:rsidRPr="00220043" w:rsidRDefault="00220043" w:rsidP="00220043">
            <w:r w:rsidRPr="00220043">
              <w:t>ústava ČR</w:t>
            </w:r>
          </w:p>
        </w:tc>
        <w:tc>
          <w:tcPr>
            <w:tcW w:w="2340" w:type="dxa"/>
          </w:tcPr>
          <w:p w:rsidR="00220043" w:rsidRPr="00220043" w:rsidRDefault="00220043" w:rsidP="00220043"/>
        </w:tc>
        <w:tc>
          <w:tcPr>
            <w:tcW w:w="1800" w:type="dxa"/>
          </w:tcPr>
          <w:p w:rsidR="00220043" w:rsidRPr="00220043" w:rsidRDefault="00220043" w:rsidP="00220043"/>
        </w:tc>
      </w:tr>
      <w:tr w:rsidR="00220043" w:rsidRPr="00220043" w:rsidTr="00211E84">
        <w:trPr>
          <w:trHeight w:val="676"/>
        </w:trPr>
        <w:tc>
          <w:tcPr>
            <w:tcW w:w="3060" w:type="dxa"/>
          </w:tcPr>
          <w:p w:rsidR="00220043" w:rsidRPr="00220043" w:rsidRDefault="00220043" w:rsidP="00220043">
            <w:r w:rsidRPr="00220043">
              <w:t>vyloží smysl voleb do zastupitelstev v demokratických státech a uvede příklady, jak mohou výsledky voleb ovlivňovat každodenní život občanů</w:t>
            </w:r>
          </w:p>
        </w:tc>
        <w:tc>
          <w:tcPr>
            <w:tcW w:w="3420" w:type="dxa"/>
          </w:tcPr>
          <w:p w:rsidR="00220043" w:rsidRPr="00220043" w:rsidRDefault="00220043" w:rsidP="00DB5690">
            <w:pPr>
              <w:numPr>
                <w:ilvl w:val="0"/>
                <w:numId w:val="98"/>
              </w:numPr>
            </w:pPr>
            <w:r w:rsidRPr="00220043">
              <w:t>stručně charakterizuje hlavní formy voleb do zastupitelstev ČR</w:t>
            </w:r>
          </w:p>
          <w:p w:rsidR="00220043" w:rsidRPr="00220043" w:rsidRDefault="00220043" w:rsidP="00DB5690">
            <w:pPr>
              <w:numPr>
                <w:ilvl w:val="0"/>
                <w:numId w:val="99"/>
              </w:numPr>
            </w:pPr>
            <w:r w:rsidRPr="00220043">
              <w:t>seznámí spolužáky s konkrétními výsledky posledních parlamentních voleb či voleb do obecního zastupitelstva</w:t>
            </w:r>
          </w:p>
        </w:tc>
        <w:tc>
          <w:tcPr>
            <w:tcW w:w="3060" w:type="dxa"/>
          </w:tcPr>
          <w:p w:rsidR="00220043" w:rsidRPr="00220043" w:rsidRDefault="00220043" w:rsidP="00220043">
            <w:r w:rsidRPr="00220043">
              <w:t>volby</w:t>
            </w:r>
          </w:p>
          <w:p w:rsidR="00220043" w:rsidRPr="00220043" w:rsidRDefault="00220043" w:rsidP="00220043">
            <w:r w:rsidRPr="00220043">
              <w:t>zastupitelská demokracie</w:t>
            </w:r>
          </w:p>
        </w:tc>
        <w:tc>
          <w:tcPr>
            <w:tcW w:w="2340" w:type="dxa"/>
          </w:tcPr>
          <w:p w:rsidR="00220043" w:rsidRPr="00220043" w:rsidRDefault="00220043" w:rsidP="00220043">
            <w:r w:rsidRPr="00220043">
              <w:t>VDO – formy participace občanů v politickém životě</w:t>
            </w:r>
          </w:p>
        </w:tc>
        <w:tc>
          <w:tcPr>
            <w:tcW w:w="1800" w:type="dxa"/>
          </w:tcPr>
          <w:p w:rsidR="00220043" w:rsidRPr="00220043" w:rsidRDefault="00220043" w:rsidP="00220043"/>
        </w:tc>
      </w:tr>
      <w:tr w:rsidR="00220043" w:rsidRPr="00220043" w:rsidTr="00211E84">
        <w:trPr>
          <w:trHeight w:val="676"/>
        </w:trPr>
        <w:tc>
          <w:tcPr>
            <w:tcW w:w="3060" w:type="dxa"/>
          </w:tcPr>
          <w:p w:rsidR="00220043" w:rsidRPr="00220043" w:rsidRDefault="00220043" w:rsidP="00220043">
            <w:r w:rsidRPr="00220043">
              <w:t>objasní význam právní úpravy důležitých vztahů – vlastnictví, pracovní poměr, manželství</w:t>
            </w:r>
          </w:p>
        </w:tc>
        <w:tc>
          <w:tcPr>
            <w:tcW w:w="3420" w:type="dxa"/>
          </w:tcPr>
          <w:p w:rsidR="00220043" w:rsidRPr="00220043" w:rsidRDefault="00220043" w:rsidP="00DB5690">
            <w:pPr>
              <w:numPr>
                <w:ilvl w:val="0"/>
                <w:numId w:val="99"/>
              </w:numPr>
            </w:pPr>
            <w:r w:rsidRPr="00220043">
              <w:t xml:space="preserve">orientuje se v základních vztazích vyplývajících z pracovního poměru </w:t>
            </w:r>
          </w:p>
          <w:p w:rsidR="00220043" w:rsidRPr="00220043" w:rsidRDefault="00220043" w:rsidP="00DB5690">
            <w:pPr>
              <w:numPr>
                <w:ilvl w:val="0"/>
                <w:numId w:val="99"/>
              </w:numPr>
            </w:pPr>
            <w:r w:rsidRPr="00220043">
              <w:t>sestaví návrh textu pracovní smlouvy</w:t>
            </w:r>
          </w:p>
        </w:tc>
        <w:tc>
          <w:tcPr>
            <w:tcW w:w="3060" w:type="dxa"/>
          </w:tcPr>
          <w:p w:rsidR="00220043" w:rsidRPr="00220043" w:rsidRDefault="00220043" w:rsidP="00220043">
            <w:r w:rsidRPr="00220043">
              <w:t>pracovní právo, zákoník práce, pracovní smlouva</w:t>
            </w:r>
          </w:p>
        </w:tc>
        <w:tc>
          <w:tcPr>
            <w:tcW w:w="2340" w:type="dxa"/>
          </w:tcPr>
          <w:p w:rsidR="00220043" w:rsidRPr="00220043" w:rsidRDefault="00220043" w:rsidP="00220043"/>
        </w:tc>
        <w:tc>
          <w:tcPr>
            <w:tcW w:w="1800" w:type="dxa"/>
          </w:tcPr>
          <w:p w:rsidR="00220043" w:rsidRPr="00220043" w:rsidRDefault="00220043" w:rsidP="00220043"/>
        </w:tc>
      </w:tr>
      <w:tr w:rsidR="00220043" w:rsidRPr="00220043" w:rsidTr="00211E84">
        <w:trPr>
          <w:trHeight w:val="676"/>
        </w:trPr>
        <w:tc>
          <w:tcPr>
            <w:tcW w:w="3060" w:type="dxa"/>
          </w:tcPr>
          <w:p w:rsidR="00220043" w:rsidRPr="00220043" w:rsidRDefault="00220043" w:rsidP="00220043">
            <w:r w:rsidRPr="00220043">
              <w:t>popíše vliv začlenění ČR do EU na každodenní život občanů, uvede příklady práv občanů ČR v rámci EU i možných způsobů jejich uplatňování</w:t>
            </w:r>
          </w:p>
        </w:tc>
        <w:tc>
          <w:tcPr>
            <w:tcW w:w="3420" w:type="dxa"/>
          </w:tcPr>
          <w:p w:rsidR="00220043" w:rsidRPr="00220043" w:rsidRDefault="00220043" w:rsidP="00DB5690">
            <w:pPr>
              <w:numPr>
                <w:ilvl w:val="0"/>
                <w:numId w:val="102"/>
              </w:numPr>
            </w:pPr>
            <w:r w:rsidRPr="00220043">
              <w:t>popíše vliv začlenění ČR do EU na každodenní život občanů</w:t>
            </w:r>
          </w:p>
          <w:p w:rsidR="00220043" w:rsidRPr="00220043" w:rsidRDefault="00220043" w:rsidP="00DB5690">
            <w:pPr>
              <w:numPr>
                <w:ilvl w:val="0"/>
                <w:numId w:val="102"/>
              </w:numPr>
            </w:pPr>
            <w:r w:rsidRPr="00220043">
              <w:t>uvede příklady práv občanů ČR v rámci EU i možných způsobů jejich uplatňování</w:t>
            </w:r>
          </w:p>
          <w:p w:rsidR="00220043" w:rsidRPr="00220043" w:rsidRDefault="00220043" w:rsidP="00DB5690">
            <w:pPr>
              <w:numPr>
                <w:ilvl w:val="0"/>
                <w:numId w:val="102"/>
              </w:numPr>
            </w:pPr>
            <w:r w:rsidRPr="00220043">
              <w:t>popíše průběh a vývoj integračních procesů v Evropě</w:t>
            </w:r>
          </w:p>
        </w:tc>
        <w:tc>
          <w:tcPr>
            <w:tcW w:w="3060" w:type="dxa"/>
          </w:tcPr>
          <w:p w:rsidR="00220043" w:rsidRPr="00220043" w:rsidRDefault="00220043" w:rsidP="00220043">
            <w:r w:rsidRPr="00220043">
              <w:t>integrační procesy v Evropě</w:t>
            </w:r>
          </w:p>
          <w:p w:rsidR="00220043" w:rsidRPr="00220043" w:rsidRDefault="00220043" w:rsidP="00220043">
            <w:r w:rsidRPr="00220043">
              <w:t>EU a ČR</w:t>
            </w:r>
          </w:p>
        </w:tc>
        <w:tc>
          <w:tcPr>
            <w:tcW w:w="2340" w:type="dxa"/>
          </w:tcPr>
          <w:p w:rsidR="00220043" w:rsidRPr="00220043" w:rsidRDefault="00220043" w:rsidP="00220043">
            <w:r w:rsidRPr="00220043">
              <w:t>VMEGS – jsme Evropané</w:t>
            </w:r>
          </w:p>
        </w:tc>
        <w:tc>
          <w:tcPr>
            <w:tcW w:w="1800" w:type="dxa"/>
          </w:tcPr>
          <w:p w:rsidR="00220043" w:rsidRPr="00220043" w:rsidRDefault="00220043" w:rsidP="00220043"/>
        </w:tc>
      </w:tr>
      <w:tr w:rsidR="00220043" w:rsidRPr="00220043" w:rsidTr="00211E84">
        <w:trPr>
          <w:trHeight w:val="676"/>
        </w:trPr>
        <w:tc>
          <w:tcPr>
            <w:tcW w:w="3060" w:type="dxa"/>
          </w:tcPr>
          <w:p w:rsidR="00220043" w:rsidRPr="00220043" w:rsidRDefault="00220043" w:rsidP="00220043">
            <w:pPr>
              <w:rPr>
                <w:color w:val="FF0000"/>
              </w:rPr>
            </w:pPr>
            <w:r w:rsidRPr="00220043">
              <w:t>uvede některé významné mezinárodní organizace a společenství, k nimž má vztah ČR, posoudí jejich význam ve světovém dění a popíše výhody spolupráce mezi státy</w:t>
            </w:r>
            <w:r w:rsidRPr="00220043">
              <w:rPr>
                <w:color w:val="FF0000"/>
              </w:rPr>
              <w:t>, včetně zajišťování obrany státu a účasti na zahraničních misích</w:t>
            </w:r>
          </w:p>
        </w:tc>
        <w:tc>
          <w:tcPr>
            <w:tcW w:w="3420" w:type="dxa"/>
          </w:tcPr>
          <w:p w:rsidR="00220043" w:rsidRPr="00220043" w:rsidRDefault="00220043" w:rsidP="00DB5690">
            <w:pPr>
              <w:numPr>
                <w:ilvl w:val="0"/>
                <w:numId w:val="108"/>
              </w:numPr>
            </w:pPr>
            <w:r w:rsidRPr="00220043">
              <w:t>uvede příklady činnosti významných mezinárodních organizací, ke kterým má ČR vztah</w:t>
            </w:r>
          </w:p>
          <w:p w:rsidR="00220043" w:rsidRPr="00220043" w:rsidRDefault="00220043" w:rsidP="00DB5690">
            <w:pPr>
              <w:numPr>
                <w:ilvl w:val="0"/>
                <w:numId w:val="102"/>
              </w:numPr>
            </w:pPr>
            <w:r w:rsidRPr="00220043">
              <w:t>posoudí význam ekonomické, politické a bezpečnostní spolupráce mezi státy</w:t>
            </w:r>
          </w:p>
        </w:tc>
        <w:tc>
          <w:tcPr>
            <w:tcW w:w="3060" w:type="dxa"/>
          </w:tcPr>
          <w:p w:rsidR="00220043" w:rsidRPr="00220043" w:rsidRDefault="00220043" w:rsidP="00220043">
            <w:r w:rsidRPr="00220043">
              <w:t>mezinárodní organizace</w:t>
            </w:r>
          </w:p>
          <w:p w:rsidR="00220043" w:rsidRPr="00220043" w:rsidRDefault="00220043" w:rsidP="00220043">
            <w:pPr>
              <w:rPr>
                <w:color w:val="FF0000"/>
              </w:rPr>
            </w:pPr>
            <w:r w:rsidRPr="00220043">
              <w:rPr>
                <w:color w:val="FF0000"/>
              </w:rPr>
              <w:t>zahraniční mise</w:t>
            </w:r>
          </w:p>
        </w:tc>
        <w:tc>
          <w:tcPr>
            <w:tcW w:w="2340" w:type="dxa"/>
          </w:tcPr>
          <w:p w:rsidR="00220043" w:rsidRPr="00220043" w:rsidRDefault="00220043" w:rsidP="00220043"/>
        </w:tc>
        <w:tc>
          <w:tcPr>
            <w:tcW w:w="1800" w:type="dxa"/>
          </w:tcPr>
          <w:p w:rsidR="00220043" w:rsidRPr="00220043" w:rsidRDefault="00220043" w:rsidP="00220043"/>
        </w:tc>
      </w:tr>
      <w:tr w:rsidR="00220043" w:rsidRPr="00220043" w:rsidTr="00211E84">
        <w:trPr>
          <w:trHeight w:val="676"/>
        </w:trPr>
        <w:tc>
          <w:tcPr>
            <w:tcW w:w="3060" w:type="dxa"/>
          </w:tcPr>
          <w:p w:rsidR="00220043" w:rsidRPr="00220043" w:rsidRDefault="00220043" w:rsidP="00220043">
            <w:r w:rsidRPr="00220043">
              <w:t>uvede příklady některých projevů globalizace, porovná jejich klady a zápory</w:t>
            </w:r>
          </w:p>
        </w:tc>
        <w:tc>
          <w:tcPr>
            <w:tcW w:w="3420" w:type="dxa"/>
          </w:tcPr>
          <w:p w:rsidR="00220043" w:rsidRPr="00220043" w:rsidRDefault="00220043" w:rsidP="00DB5690">
            <w:pPr>
              <w:numPr>
                <w:ilvl w:val="0"/>
                <w:numId w:val="108"/>
              </w:numPr>
            </w:pPr>
            <w:r w:rsidRPr="00220043">
              <w:t>uvede příklady některých projevů globalizace</w:t>
            </w:r>
          </w:p>
          <w:p w:rsidR="00220043" w:rsidRPr="00220043" w:rsidRDefault="00220043" w:rsidP="00DB5690">
            <w:pPr>
              <w:numPr>
                <w:ilvl w:val="0"/>
                <w:numId w:val="108"/>
              </w:numPr>
            </w:pPr>
            <w:r w:rsidRPr="00220043">
              <w:t>porovná klady a zápory globalizace</w:t>
            </w:r>
          </w:p>
        </w:tc>
        <w:tc>
          <w:tcPr>
            <w:tcW w:w="3060" w:type="dxa"/>
          </w:tcPr>
          <w:p w:rsidR="00220043" w:rsidRPr="00220043" w:rsidRDefault="00220043" w:rsidP="00220043">
            <w:r w:rsidRPr="00220043">
              <w:t>globalizace</w:t>
            </w:r>
          </w:p>
        </w:tc>
        <w:tc>
          <w:tcPr>
            <w:tcW w:w="2340" w:type="dxa"/>
          </w:tcPr>
          <w:p w:rsidR="00220043" w:rsidRPr="00220043" w:rsidRDefault="00220043" w:rsidP="00220043"/>
        </w:tc>
        <w:tc>
          <w:tcPr>
            <w:tcW w:w="1800" w:type="dxa"/>
          </w:tcPr>
          <w:p w:rsidR="00220043" w:rsidRPr="00220043" w:rsidRDefault="00220043" w:rsidP="00220043"/>
        </w:tc>
      </w:tr>
      <w:tr w:rsidR="00220043" w:rsidRPr="00220043" w:rsidTr="00211E84">
        <w:trPr>
          <w:trHeight w:val="676"/>
        </w:trPr>
        <w:tc>
          <w:tcPr>
            <w:tcW w:w="3060" w:type="dxa"/>
          </w:tcPr>
          <w:p w:rsidR="00220043" w:rsidRPr="00220043" w:rsidRDefault="00220043" w:rsidP="00220043">
            <w:r w:rsidRPr="00220043">
              <w:t>uvede některé globální problémy současnosti, vyjádří na ně svůj osobní názor a popíše jejich hlavní příčiny i možné důsledky pro život lidstva</w:t>
            </w:r>
          </w:p>
        </w:tc>
        <w:tc>
          <w:tcPr>
            <w:tcW w:w="3420" w:type="dxa"/>
          </w:tcPr>
          <w:p w:rsidR="00220043" w:rsidRPr="00220043" w:rsidRDefault="00220043" w:rsidP="00DB5690">
            <w:pPr>
              <w:numPr>
                <w:ilvl w:val="0"/>
                <w:numId w:val="108"/>
              </w:numPr>
            </w:pPr>
            <w:r w:rsidRPr="00220043">
              <w:t>uvede příklady některých globálních problémů současnosti a jejich možných důsledků pro život lidstva</w:t>
            </w:r>
          </w:p>
          <w:p w:rsidR="00220043" w:rsidRPr="00220043" w:rsidRDefault="00220043" w:rsidP="00DB5690">
            <w:pPr>
              <w:numPr>
                <w:ilvl w:val="0"/>
                <w:numId w:val="108"/>
              </w:numPr>
            </w:pPr>
            <w:r w:rsidRPr="00220043">
              <w:t>vyjádří na ně svůj osobní názor</w:t>
            </w:r>
          </w:p>
        </w:tc>
        <w:tc>
          <w:tcPr>
            <w:tcW w:w="3060" w:type="dxa"/>
          </w:tcPr>
          <w:p w:rsidR="00220043" w:rsidRPr="00220043" w:rsidRDefault="00220043" w:rsidP="00220043">
            <w:r w:rsidRPr="00220043">
              <w:t>globální problémy současnosti</w:t>
            </w:r>
          </w:p>
        </w:tc>
        <w:tc>
          <w:tcPr>
            <w:tcW w:w="2340" w:type="dxa"/>
          </w:tcPr>
          <w:p w:rsidR="00220043" w:rsidRPr="00220043" w:rsidRDefault="00220043" w:rsidP="00220043"/>
        </w:tc>
        <w:tc>
          <w:tcPr>
            <w:tcW w:w="1800" w:type="dxa"/>
          </w:tcPr>
          <w:p w:rsidR="00220043" w:rsidRPr="00220043" w:rsidRDefault="00220043" w:rsidP="00220043"/>
        </w:tc>
      </w:tr>
      <w:tr w:rsidR="00220043" w:rsidRPr="00220043" w:rsidTr="00211E84">
        <w:trPr>
          <w:trHeight w:val="676"/>
        </w:trPr>
        <w:tc>
          <w:tcPr>
            <w:tcW w:w="3060" w:type="dxa"/>
          </w:tcPr>
          <w:p w:rsidR="00220043" w:rsidRPr="00220043" w:rsidRDefault="00220043" w:rsidP="00220043">
            <w:r w:rsidRPr="00220043">
              <w:t>objasní souvislosti globálních a lokálních problémů, uvede příklady možných projevů a způsobu řešení globálních problémů na lokální úrovni – v obci, regionu</w:t>
            </w:r>
          </w:p>
        </w:tc>
        <w:tc>
          <w:tcPr>
            <w:tcW w:w="3420" w:type="dxa"/>
          </w:tcPr>
          <w:p w:rsidR="00220043" w:rsidRPr="00220043" w:rsidRDefault="00220043" w:rsidP="00DB5690">
            <w:pPr>
              <w:numPr>
                <w:ilvl w:val="0"/>
                <w:numId w:val="108"/>
              </w:numPr>
            </w:pPr>
            <w:r w:rsidRPr="00220043">
              <w:t>objasní souvislosti globálních a lokálních problémů</w:t>
            </w:r>
          </w:p>
          <w:p w:rsidR="00220043" w:rsidRPr="00220043" w:rsidRDefault="00220043" w:rsidP="00DB5690">
            <w:pPr>
              <w:numPr>
                <w:ilvl w:val="0"/>
                <w:numId w:val="108"/>
              </w:numPr>
            </w:pPr>
            <w:r w:rsidRPr="00220043">
              <w:t>uvede příklady možných projevů a způsobu řešení globálních problémů na lokální úrovni – v obci, regionu</w:t>
            </w:r>
          </w:p>
        </w:tc>
        <w:tc>
          <w:tcPr>
            <w:tcW w:w="3060" w:type="dxa"/>
          </w:tcPr>
          <w:p w:rsidR="00220043" w:rsidRPr="00220043" w:rsidRDefault="00220043" w:rsidP="00220043">
            <w:r w:rsidRPr="00220043">
              <w:t>globální a lokální problémy</w:t>
            </w:r>
          </w:p>
        </w:tc>
        <w:tc>
          <w:tcPr>
            <w:tcW w:w="2340" w:type="dxa"/>
          </w:tcPr>
          <w:p w:rsidR="00220043" w:rsidRPr="00220043" w:rsidRDefault="00220043" w:rsidP="00220043"/>
        </w:tc>
        <w:tc>
          <w:tcPr>
            <w:tcW w:w="1800" w:type="dxa"/>
          </w:tcPr>
          <w:p w:rsidR="00220043" w:rsidRPr="00220043" w:rsidRDefault="00220043" w:rsidP="00220043"/>
        </w:tc>
      </w:tr>
      <w:tr w:rsidR="00220043" w:rsidRPr="00220043" w:rsidTr="00211E84">
        <w:trPr>
          <w:trHeight w:val="676"/>
        </w:trPr>
        <w:tc>
          <w:tcPr>
            <w:tcW w:w="3060" w:type="dxa"/>
          </w:tcPr>
          <w:p w:rsidR="00220043" w:rsidRPr="00220043" w:rsidRDefault="00220043" w:rsidP="00220043">
            <w:pPr>
              <w:rPr>
                <w:color w:val="FF0000"/>
              </w:rPr>
            </w:pPr>
            <w:r w:rsidRPr="00220043">
              <w:t>uvede příklady mezinárodního terorismu a zaujme vlastní postoj ke způsobům jeho potírání</w:t>
            </w:r>
            <w:r w:rsidRPr="00220043">
              <w:rPr>
                <w:color w:val="FF0000"/>
              </w:rPr>
              <w:t>, objasní roli ozbrojených sil ČR při zajišťování obrany státu a při řešení krizí nevojenského charakteru</w:t>
            </w:r>
          </w:p>
        </w:tc>
        <w:tc>
          <w:tcPr>
            <w:tcW w:w="3420" w:type="dxa"/>
          </w:tcPr>
          <w:p w:rsidR="00220043" w:rsidRPr="00220043" w:rsidRDefault="00220043" w:rsidP="00DB5690">
            <w:pPr>
              <w:numPr>
                <w:ilvl w:val="0"/>
                <w:numId w:val="108"/>
              </w:numPr>
            </w:pPr>
            <w:r w:rsidRPr="00220043">
              <w:t>uvede příklady mezinárodního terorismu</w:t>
            </w:r>
          </w:p>
          <w:p w:rsidR="00220043" w:rsidRPr="00220043" w:rsidRDefault="00220043" w:rsidP="00DB5690">
            <w:pPr>
              <w:numPr>
                <w:ilvl w:val="0"/>
                <w:numId w:val="108"/>
              </w:numPr>
            </w:pPr>
            <w:r w:rsidRPr="00220043">
              <w:t>zaujme vlastní postoj ke způsobům jeho potírání</w:t>
            </w:r>
          </w:p>
          <w:p w:rsidR="00220043" w:rsidRPr="00220043" w:rsidRDefault="00220043" w:rsidP="00DB5690">
            <w:pPr>
              <w:numPr>
                <w:ilvl w:val="0"/>
                <w:numId w:val="108"/>
              </w:numPr>
              <w:rPr>
                <w:color w:val="FF0000"/>
              </w:rPr>
            </w:pPr>
            <w:r w:rsidRPr="00220043">
              <w:rPr>
                <w:color w:val="FF0000"/>
              </w:rPr>
              <w:t>objasní roli ozbrojených sil ČR při zajišťování obrany státu a při řešení krizí nevojenského charakteru</w:t>
            </w:r>
          </w:p>
        </w:tc>
        <w:tc>
          <w:tcPr>
            <w:tcW w:w="3060" w:type="dxa"/>
          </w:tcPr>
          <w:p w:rsidR="00220043" w:rsidRPr="00220043" w:rsidRDefault="00220043" w:rsidP="00220043">
            <w:r w:rsidRPr="00220043">
              <w:t>mezinárodní terorismu a způsoby jeho potírání</w:t>
            </w:r>
          </w:p>
          <w:p w:rsidR="00220043" w:rsidRPr="00220043" w:rsidRDefault="00220043" w:rsidP="00220043">
            <w:pPr>
              <w:rPr>
                <w:color w:val="FF0000"/>
              </w:rPr>
            </w:pPr>
            <w:r w:rsidRPr="00220043">
              <w:rPr>
                <w:color w:val="FF0000"/>
              </w:rPr>
              <w:t>role ozbrojených sil ČR</w:t>
            </w:r>
          </w:p>
        </w:tc>
        <w:tc>
          <w:tcPr>
            <w:tcW w:w="2340" w:type="dxa"/>
          </w:tcPr>
          <w:p w:rsidR="00220043" w:rsidRPr="00220043" w:rsidRDefault="00220043" w:rsidP="00220043"/>
        </w:tc>
        <w:tc>
          <w:tcPr>
            <w:tcW w:w="1800" w:type="dxa"/>
          </w:tcPr>
          <w:p w:rsidR="00220043" w:rsidRPr="00220043" w:rsidRDefault="00220043" w:rsidP="00220043"/>
        </w:tc>
      </w:tr>
    </w:tbl>
    <w:p w:rsidR="00220043" w:rsidRPr="00220043" w:rsidRDefault="00220043" w:rsidP="00220043"/>
    <w:p w:rsidR="00220043" w:rsidRPr="00220043" w:rsidRDefault="00220043" w:rsidP="00220043">
      <w:pPr>
        <w:jc w:val="both"/>
        <w:rPr>
          <w:b/>
        </w:rPr>
      </w:pPr>
      <w:r w:rsidRPr="00220043">
        <w:rPr>
          <w:b/>
        </w:rPr>
        <w:t>Průřezová témata</w:t>
      </w:r>
    </w:p>
    <w:p w:rsidR="00220043" w:rsidRPr="00220043" w:rsidRDefault="00220043" w:rsidP="00220043">
      <w:pPr>
        <w:jc w:val="both"/>
      </w:pPr>
      <w:r w:rsidRPr="00220043">
        <w:tab/>
        <w:t>Ve vyučovacím předmětu občanská výchova se realizují tato průřezová témata:</w:t>
      </w:r>
    </w:p>
    <w:p w:rsidR="00220043" w:rsidRPr="00220043" w:rsidRDefault="00220043" w:rsidP="00DB5690">
      <w:pPr>
        <w:numPr>
          <w:ilvl w:val="0"/>
          <w:numId w:val="89"/>
        </w:numPr>
        <w:tabs>
          <w:tab w:val="left" w:pos="284"/>
        </w:tabs>
        <w:jc w:val="both"/>
        <w:rPr>
          <w:i/>
        </w:rPr>
      </w:pPr>
      <w:r w:rsidRPr="00220043">
        <w:rPr>
          <w:i/>
        </w:rPr>
        <w:t>Mezilidské vztahy</w:t>
      </w:r>
      <w:r w:rsidRPr="00220043">
        <w:t xml:space="preserve"> z okruhu Sociální rozvoj (OSV)</w:t>
      </w:r>
    </w:p>
    <w:p w:rsidR="00220043" w:rsidRPr="00220043" w:rsidRDefault="00220043" w:rsidP="00DB5690">
      <w:pPr>
        <w:numPr>
          <w:ilvl w:val="0"/>
          <w:numId w:val="89"/>
        </w:numPr>
        <w:tabs>
          <w:tab w:val="left" w:pos="284"/>
        </w:tabs>
        <w:jc w:val="both"/>
        <w:rPr>
          <w:i/>
        </w:rPr>
      </w:pPr>
      <w:r w:rsidRPr="00220043">
        <w:rPr>
          <w:i/>
        </w:rPr>
        <w:t>Komunikace</w:t>
      </w:r>
      <w:r w:rsidRPr="00220043">
        <w:t xml:space="preserve"> z okruhu Sociální rozvoj (OSV)</w:t>
      </w:r>
    </w:p>
    <w:p w:rsidR="00220043" w:rsidRPr="00220043" w:rsidRDefault="00220043" w:rsidP="00DB5690">
      <w:pPr>
        <w:numPr>
          <w:ilvl w:val="0"/>
          <w:numId w:val="89"/>
        </w:numPr>
        <w:tabs>
          <w:tab w:val="left" w:pos="284"/>
        </w:tabs>
        <w:jc w:val="both"/>
        <w:rPr>
          <w:i/>
        </w:rPr>
      </w:pPr>
      <w:r w:rsidRPr="00220043">
        <w:rPr>
          <w:i/>
        </w:rPr>
        <w:t>Hodnoty, postoje, praktická etika</w:t>
      </w:r>
      <w:r w:rsidRPr="00220043">
        <w:t xml:space="preserve"> z okruhu Morální rozvoj (OSV)</w:t>
      </w:r>
    </w:p>
    <w:p w:rsidR="00220043" w:rsidRPr="00220043" w:rsidRDefault="00220043" w:rsidP="00DB5690">
      <w:pPr>
        <w:numPr>
          <w:ilvl w:val="0"/>
          <w:numId w:val="89"/>
        </w:numPr>
        <w:tabs>
          <w:tab w:val="left" w:pos="284"/>
        </w:tabs>
        <w:jc w:val="both"/>
        <w:rPr>
          <w:i/>
        </w:rPr>
      </w:pPr>
      <w:r w:rsidRPr="00220043">
        <w:rPr>
          <w:i/>
        </w:rPr>
        <w:t>Občanská společnost a škola</w:t>
      </w:r>
      <w:r w:rsidRPr="00220043">
        <w:t xml:space="preserve"> (VDO)</w:t>
      </w:r>
    </w:p>
    <w:p w:rsidR="00220043" w:rsidRPr="00220043" w:rsidRDefault="00220043" w:rsidP="00DB5690">
      <w:pPr>
        <w:numPr>
          <w:ilvl w:val="0"/>
          <w:numId w:val="89"/>
        </w:numPr>
        <w:tabs>
          <w:tab w:val="left" w:pos="284"/>
        </w:tabs>
        <w:jc w:val="both"/>
        <w:rPr>
          <w:i/>
        </w:rPr>
      </w:pPr>
      <w:r w:rsidRPr="00220043">
        <w:rPr>
          <w:i/>
        </w:rPr>
        <w:t>Občan, občanská společnost a stát</w:t>
      </w:r>
      <w:r w:rsidRPr="00220043">
        <w:t xml:space="preserve"> (VDO)</w:t>
      </w:r>
    </w:p>
    <w:p w:rsidR="00220043" w:rsidRPr="00220043" w:rsidRDefault="00220043" w:rsidP="00DB5690">
      <w:pPr>
        <w:numPr>
          <w:ilvl w:val="0"/>
          <w:numId w:val="89"/>
        </w:numPr>
        <w:tabs>
          <w:tab w:val="left" w:pos="284"/>
        </w:tabs>
        <w:jc w:val="both"/>
        <w:rPr>
          <w:i/>
        </w:rPr>
      </w:pPr>
      <w:r w:rsidRPr="00220043">
        <w:rPr>
          <w:i/>
        </w:rPr>
        <w:t>Formy participace občanů v politickém životě</w:t>
      </w:r>
      <w:r w:rsidRPr="00220043">
        <w:t xml:space="preserve"> (VDO)</w:t>
      </w:r>
    </w:p>
    <w:p w:rsidR="00220043" w:rsidRPr="00220043" w:rsidRDefault="00220043" w:rsidP="00DB5690">
      <w:pPr>
        <w:numPr>
          <w:ilvl w:val="0"/>
          <w:numId w:val="89"/>
        </w:numPr>
        <w:tabs>
          <w:tab w:val="left" w:pos="284"/>
        </w:tabs>
        <w:jc w:val="both"/>
        <w:rPr>
          <w:i/>
        </w:rPr>
      </w:pPr>
      <w:r w:rsidRPr="00220043">
        <w:rPr>
          <w:i/>
        </w:rPr>
        <w:t>Principy demokracie jako formy vlády a způsobu rozhodování</w:t>
      </w:r>
      <w:r w:rsidRPr="00220043">
        <w:t xml:space="preserve"> (VDO)</w:t>
      </w:r>
    </w:p>
    <w:p w:rsidR="00220043" w:rsidRPr="00220043" w:rsidRDefault="00220043" w:rsidP="00DB5690">
      <w:pPr>
        <w:numPr>
          <w:ilvl w:val="0"/>
          <w:numId w:val="89"/>
        </w:numPr>
        <w:tabs>
          <w:tab w:val="left" w:pos="284"/>
        </w:tabs>
        <w:jc w:val="both"/>
        <w:rPr>
          <w:i/>
        </w:rPr>
      </w:pPr>
      <w:r w:rsidRPr="00220043">
        <w:rPr>
          <w:i/>
        </w:rPr>
        <w:t>Jsme Evropané</w:t>
      </w:r>
      <w:r w:rsidRPr="00220043">
        <w:t xml:space="preserve"> (VMEGS)</w:t>
      </w:r>
    </w:p>
    <w:p w:rsidR="00220043" w:rsidRPr="00220043" w:rsidRDefault="00220043" w:rsidP="00DB5690">
      <w:pPr>
        <w:numPr>
          <w:ilvl w:val="0"/>
          <w:numId w:val="89"/>
        </w:numPr>
        <w:tabs>
          <w:tab w:val="left" w:pos="284"/>
        </w:tabs>
        <w:jc w:val="both"/>
        <w:rPr>
          <w:i/>
        </w:rPr>
      </w:pPr>
      <w:r w:rsidRPr="00220043">
        <w:rPr>
          <w:i/>
        </w:rPr>
        <w:t>Princip sociálního smíru a solidarity</w:t>
      </w:r>
      <w:r w:rsidRPr="00220043">
        <w:t xml:space="preserve"> (MKV)</w:t>
      </w:r>
    </w:p>
    <w:p w:rsidR="00220043" w:rsidRPr="00220043" w:rsidRDefault="00220043" w:rsidP="00DB5690">
      <w:pPr>
        <w:numPr>
          <w:ilvl w:val="0"/>
          <w:numId w:val="89"/>
        </w:numPr>
        <w:tabs>
          <w:tab w:val="left" w:pos="284"/>
        </w:tabs>
        <w:jc w:val="both"/>
        <w:rPr>
          <w:i/>
        </w:rPr>
      </w:pPr>
      <w:r w:rsidRPr="00220043">
        <w:rPr>
          <w:i/>
        </w:rPr>
        <w:t>Fungování a vliv médií ve společnosti</w:t>
      </w:r>
      <w:r w:rsidRPr="00220043">
        <w:t xml:space="preserve"> (MeV)</w:t>
      </w:r>
    </w:p>
    <w:p w:rsidR="00352007" w:rsidRDefault="00352007" w:rsidP="00352007"/>
    <w:p w:rsidR="00C27F0D" w:rsidRPr="00220043" w:rsidRDefault="00C27F0D" w:rsidP="00220043">
      <w:pPr>
        <w:jc w:val="both"/>
        <w:rPr>
          <w:b/>
        </w:rPr>
        <w:sectPr w:rsidR="00C27F0D" w:rsidRPr="00220043" w:rsidSect="00295D8B">
          <w:footerReference w:type="even" r:id="rId16"/>
          <w:footerReference w:type="default" r:id="rId17"/>
          <w:pgSz w:w="16838" w:h="11906" w:orient="landscape"/>
          <w:pgMar w:top="1418" w:right="1418" w:bottom="1418" w:left="1418" w:header="709" w:footer="709" w:gutter="0"/>
          <w:cols w:space="708"/>
          <w:docGrid w:linePitch="360"/>
        </w:sectPr>
      </w:pPr>
    </w:p>
    <w:p w:rsidR="00EC1F3C" w:rsidRDefault="002436E9" w:rsidP="00EC1F3C">
      <w:pPr>
        <w:pStyle w:val="Nadpis3"/>
        <w:spacing w:after="120"/>
        <w:rPr>
          <w:rFonts w:ascii="Times New Roman" w:hAnsi="Times New Roman" w:cs="Times New Roman"/>
          <w:bCs w:val="0"/>
          <w:sz w:val="28"/>
          <w:szCs w:val="24"/>
        </w:rPr>
      </w:pPr>
      <w:bookmarkStart w:id="123" w:name="_Toc169364107"/>
      <w:r>
        <w:rPr>
          <w:rFonts w:ascii="Times New Roman" w:hAnsi="Times New Roman" w:cs="Times New Roman"/>
          <w:bCs w:val="0"/>
          <w:sz w:val="28"/>
          <w:szCs w:val="24"/>
        </w:rPr>
        <w:t>5.1</w:t>
      </w:r>
      <w:r w:rsidR="006B2513">
        <w:rPr>
          <w:rFonts w:ascii="Times New Roman" w:hAnsi="Times New Roman" w:cs="Times New Roman"/>
          <w:bCs w:val="0"/>
          <w:sz w:val="28"/>
          <w:szCs w:val="24"/>
        </w:rPr>
        <w:t>1</w:t>
      </w:r>
      <w:r w:rsidR="00110E6A">
        <w:rPr>
          <w:rFonts w:ascii="Times New Roman" w:hAnsi="Times New Roman" w:cs="Times New Roman"/>
          <w:bCs w:val="0"/>
          <w:sz w:val="28"/>
          <w:szCs w:val="24"/>
        </w:rPr>
        <w:tab/>
      </w:r>
      <w:r w:rsidR="00E96A9D">
        <w:rPr>
          <w:rFonts w:ascii="Times New Roman" w:hAnsi="Times New Roman" w:cs="Times New Roman"/>
          <w:bCs w:val="0"/>
          <w:sz w:val="28"/>
          <w:szCs w:val="24"/>
        </w:rPr>
        <w:t xml:space="preserve">Název předmětu: </w:t>
      </w:r>
      <w:r w:rsidR="00EC1F3C" w:rsidRPr="00EC1F3C">
        <w:rPr>
          <w:rFonts w:ascii="Times New Roman" w:hAnsi="Times New Roman" w:cs="Times New Roman"/>
          <w:bCs w:val="0"/>
          <w:sz w:val="28"/>
          <w:szCs w:val="24"/>
        </w:rPr>
        <w:t>Fyzika</w:t>
      </w:r>
      <w:bookmarkEnd w:id="123"/>
    </w:p>
    <w:p w:rsidR="00110E6A" w:rsidRPr="00FA0E99" w:rsidRDefault="00110E6A" w:rsidP="00110E6A">
      <w:pPr>
        <w:jc w:val="both"/>
        <w:rPr>
          <w:b/>
          <w:sz w:val="28"/>
          <w:szCs w:val="28"/>
        </w:rPr>
      </w:pPr>
      <w:r w:rsidRPr="00FA0E99">
        <w:rPr>
          <w:b/>
          <w:sz w:val="28"/>
          <w:szCs w:val="28"/>
        </w:rPr>
        <w:t>Charakteristika vyučovacího předmětu</w:t>
      </w:r>
      <w:r w:rsidR="002436E9">
        <w:rPr>
          <w:b/>
          <w:sz w:val="28"/>
          <w:szCs w:val="28"/>
        </w:rPr>
        <w:t xml:space="preserve"> (pouze pro 2. stupeň)</w:t>
      </w:r>
    </w:p>
    <w:p w:rsidR="00110E6A" w:rsidRDefault="00110E6A" w:rsidP="00110E6A">
      <w:pPr>
        <w:jc w:val="both"/>
        <w:rPr>
          <w:sz w:val="28"/>
          <w:szCs w:val="28"/>
        </w:rPr>
      </w:pPr>
    </w:p>
    <w:p w:rsidR="00110E6A" w:rsidRDefault="00110E6A" w:rsidP="00110E6A">
      <w:pPr>
        <w:jc w:val="both"/>
        <w:rPr>
          <w:b/>
        </w:rPr>
      </w:pPr>
      <w:r>
        <w:rPr>
          <w:b/>
        </w:rPr>
        <w:t>Obsahové vymezení</w:t>
      </w:r>
    </w:p>
    <w:p w:rsidR="00110E6A" w:rsidRPr="009C3E46" w:rsidRDefault="002436E9" w:rsidP="00110E6A">
      <w:pPr>
        <w:jc w:val="both"/>
        <w:rPr>
          <w:bCs/>
          <w:iCs/>
        </w:rPr>
      </w:pPr>
      <w:r>
        <w:t>Vyučovací předmět f</w:t>
      </w:r>
      <w:r w:rsidR="00110E6A">
        <w:t xml:space="preserve">yzika je součástí vzdělávací oblasti Člověk a příroda. </w:t>
      </w:r>
      <w:r w:rsidR="00110E6A" w:rsidRPr="009C3E46">
        <w:t xml:space="preserve">Vzdělávací obsah vzdělávacího oboru Fyzika je rozdělen </w:t>
      </w:r>
      <w:r w:rsidR="00110E6A">
        <w:t>na 7</w:t>
      </w:r>
      <w:r w:rsidR="00110E6A" w:rsidRPr="009C3E46">
        <w:t xml:space="preserve"> tematických okruhů: </w:t>
      </w:r>
      <w:r w:rsidR="00110E6A" w:rsidRPr="009C3E46">
        <w:rPr>
          <w:bCs/>
          <w:i/>
          <w:iCs/>
        </w:rPr>
        <w:t>Látky a tělesa</w:t>
      </w:r>
      <w:r w:rsidR="00110E6A">
        <w:rPr>
          <w:bCs/>
          <w:iCs/>
        </w:rPr>
        <w:t xml:space="preserve">, </w:t>
      </w:r>
      <w:r w:rsidR="00110E6A" w:rsidRPr="009C3E46">
        <w:rPr>
          <w:bCs/>
          <w:i/>
          <w:iCs/>
        </w:rPr>
        <w:t>Pohyb těles. Síly</w:t>
      </w:r>
      <w:r w:rsidR="00110E6A">
        <w:rPr>
          <w:bCs/>
          <w:iCs/>
        </w:rPr>
        <w:t xml:space="preserve">, </w:t>
      </w:r>
      <w:r w:rsidR="00110E6A" w:rsidRPr="009C3E46">
        <w:rPr>
          <w:bCs/>
          <w:i/>
          <w:iCs/>
        </w:rPr>
        <w:t>Mechanické vlastnosti tekutin</w:t>
      </w:r>
      <w:r w:rsidR="00110E6A">
        <w:rPr>
          <w:bCs/>
          <w:iCs/>
        </w:rPr>
        <w:t xml:space="preserve">, </w:t>
      </w:r>
      <w:r w:rsidR="00110E6A" w:rsidRPr="009C3E46">
        <w:rPr>
          <w:bCs/>
          <w:i/>
          <w:iCs/>
        </w:rPr>
        <w:t>Energie</w:t>
      </w:r>
      <w:r w:rsidR="00110E6A">
        <w:rPr>
          <w:bCs/>
          <w:iCs/>
        </w:rPr>
        <w:t xml:space="preserve">, </w:t>
      </w:r>
      <w:r w:rsidR="00110E6A">
        <w:rPr>
          <w:bCs/>
          <w:i/>
          <w:iCs/>
        </w:rPr>
        <w:t>Zvukové děje</w:t>
      </w:r>
      <w:r w:rsidR="00110E6A">
        <w:rPr>
          <w:bCs/>
          <w:iCs/>
        </w:rPr>
        <w:t xml:space="preserve">, </w:t>
      </w:r>
      <w:r w:rsidR="00110E6A" w:rsidRPr="009C3E46">
        <w:rPr>
          <w:bCs/>
          <w:i/>
          <w:iCs/>
        </w:rPr>
        <w:t>Elektromagnetické a světelné děje</w:t>
      </w:r>
      <w:r w:rsidR="00110E6A">
        <w:rPr>
          <w:bCs/>
          <w:iCs/>
        </w:rPr>
        <w:t xml:space="preserve"> a </w:t>
      </w:r>
      <w:r w:rsidR="00110E6A" w:rsidRPr="009C3E46">
        <w:rPr>
          <w:bCs/>
          <w:i/>
          <w:iCs/>
        </w:rPr>
        <w:t>Vesmír</w:t>
      </w:r>
      <w:r w:rsidR="00110E6A">
        <w:rPr>
          <w:bCs/>
          <w:iCs/>
        </w:rPr>
        <w:t>.</w:t>
      </w:r>
    </w:p>
    <w:p w:rsidR="00110E6A" w:rsidRPr="009C3E46" w:rsidRDefault="00110E6A" w:rsidP="00110E6A">
      <w:pPr>
        <w:jc w:val="both"/>
      </w:pPr>
    </w:p>
    <w:p w:rsidR="00110E6A" w:rsidRPr="009C3E46" w:rsidRDefault="00110E6A" w:rsidP="00110E6A">
      <w:pPr>
        <w:jc w:val="both"/>
        <w:rPr>
          <w:b/>
        </w:rPr>
      </w:pPr>
      <w:r w:rsidRPr="009C3E46">
        <w:rPr>
          <w:b/>
        </w:rPr>
        <w:t>Časové vymezení:</w:t>
      </w:r>
    </w:p>
    <w:p w:rsidR="00110E6A" w:rsidRDefault="002436E9" w:rsidP="00110E6A">
      <w:pPr>
        <w:jc w:val="both"/>
      </w:pPr>
      <w:r>
        <w:t>Vyučovací předmět fyzika</w:t>
      </w:r>
      <w:r w:rsidR="00110E6A">
        <w:t xml:space="preserve"> se vyučuje jako samostatný předmět na 2. stupni. Hodinová dotace v jednotlivých ročnících odpovídá učebnímu plánu:</w:t>
      </w:r>
    </w:p>
    <w:p w:rsidR="00110E6A" w:rsidRDefault="00110E6A" w:rsidP="00DB5690">
      <w:pPr>
        <w:numPr>
          <w:ilvl w:val="0"/>
          <w:numId w:val="6"/>
        </w:numPr>
        <w:jc w:val="both"/>
      </w:pPr>
      <w:r>
        <w:t>6. ročník – 1 hodina týdně,</w:t>
      </w:r>
    </w:p>
    <w:p w:rsidR="00110E6A" w:rsidRDefault="00110E6A" w:rsidP="00DB5690">
      <w:pPr>
        <w:numPr>
          <w:ilvl w:val="0"/>
          <w:numId w:val="6"/>
        </w:numPr>
        <w:jc w:val="both"/>
      </w:pPr>
      <w:r>
        <w:t>7. ročník – 1 hodina týdně,</w:t>
      </w:r>
    </w:p>
    <w:p w:rsidR="00110E6A" w:rsidRDefault="00110E6A" w:rsidP="00DB5690">
      <w:pPr>
        <w:numPr>
          <w:ilvl w:val="0"/>
          <w:numId w:val="6"/>
        </w:numPr>
        <w:jc w:val="both"/>
      </w:pPr>
      <w:r>
        <w:t>8. ročník – 1 hodina týdně,</w:t>
      </w:r>
    </w:p>
    <w:p w:rsidR="00110E6A" w:rsidRDefault="00110E6A" w:rsidP="00DB5690">
      <w:pPr>
        <w:numPr>
          <w:ilvl w:val="0"/>
          <w:numId w:val="6"/>
        </w:numPr>
        <w:jc w:val="both"/>
      </w:pPr>
      <w:r>
        <w:t>9. ročník – 2 hodiny týdně.</w:t>
      </w:r>
    </w:p>
    <w:p w:rsidR="00110E6A" w:rsidRDefault="00110E6A" w:rsidP="00110E6A">
      <w:pPr>
        <w:jc w:val="both"/>
      </w:pPr>
    </w:p>
    <w:p w:rsidR="00110E6A" w:rsidRPr="009C3E46" w:rsidRDefault="00110E6A" w:rsidP="00110E6A">
      <w:pPr>
        <w:jc w:val="both"/>
        <w:rPr>
          <w:b/>
        </w:rPr>
      </w:pPr>
      <w:r w:rsidRPr="009C3E46">
        <w:rPr>
          <w:b/>
        </w:rPr>
        <w:t>Organizační vymezení:</w:t>
      </w:r>
    </w:p>
    <w:p w:rsidR="00110E6A" w:rsidRPr="009C3E46" w:rsidRDefault="00110E6A" w:rsidP="00110E6A">
      <w:pPr>
        <w:jc w:val="both"/>
      </w:pPr>
      <w:r w:rsidRPr="009C3E46">
        <w:t>Výuka bude probíhat ve 45</w:t>
      </w:r>
      <w:r>
        <w:t xml:space="preserve"> </w:t>
      </w:r>
      <w:r w:rsidRPr="009C3E46">
        <w:t>minutových vyučovacích jednotkách, ve třídě, v odborné učebně nebo v okolí školy, frontálně i skupinově.</w:t>
      </w:r>
    </w:p>
    <w:p w:rsidR="00110E6A" w:rsidRPr="009C3E46" w:rsidRDefault="00110E6A" w:rsidP="00110E6A">
      <w:pPr>
        <w:jc w:val="both"/>
      </w:pPr>
    </w:p>
    <w:p w:rsidR="00110E6A" w:rsidRDefault="00110E6A" w:rsidP="00110E6A">
      <w:pPr>
        <w:jc w:val="both"/>
        <w:rPr>
          <w:b/>
        </w:rPr>
      </w:pPr>
      <w:r>
        <w:rPr>
          <w:b/>
        </w:rPr>
        <w:t>Výcho</w:t>
      </w:r>
      <w:r w:rsidR="001C33CD">
        <w:rPr>
          <w:b/>
        </w:rPr>
        <w:t>vné a vzdělávací strategie</w:t>
      </w:r>
    </w:p>
    <w:p w:rsidR="00110E6A" w:rsidRDefault="00110E6A" w:rsidP="00110E6A">
      <w:pPr>
        <w:jc w:val="both"/>
      </w:pPr>
      <w:r>
        <w:tab/>
      </w:r>
    </w:p>
    <w:p w:rsidR="00110E6A" w:rsidRDefault="00110E6A" w:rsidP="00110E6A">
      <w:pPr>
        <w:jc w:val="both"/>
        <w:rPr>
          <w:b/>
          <w:i/>
        </w:rPr>
      </w:pPr>
      <w:r>
        <w:tab/>
      </w:r>
      <w:r>
        <w:rPr>
          <w:b/>
          <w:i/>
        </w:rPr>
        <w:t>Kompetence k učení</w:t>
      </w:r>
    </w:p>
    <w:p w:rsidR="00110E6A" w:rsidRPr="009C3E46" w:rsidRDefault="00110E6A" w:rsidP="00DB5690">
      <w:pPr>
        <w:numPr>
          <w:ilvl w:val="0"/>
          <w:numId w:val="242"/>
        </w:numPr>
        <w:jc w:val="both"/>
      </w:pPr>
      <w:r>
        <w:t>r</w:t>
      </w:r>
      <w:r w:rsidRPr="009C3E46">
        <w:t>ozlišuje</w:t>
      </w:r>
      <w:r>
        <w:t>me základní a rozšiřující učivo</w:t>
      </w:r>
    </w:p>
    <w:p w:rsidR="00110E6A" w:rsidRPr="009C3E46" w:rsidRDefault="00110E6A" w:rsidP="00DB5690">
      <w:pPr>
        <w:numPr>
          <w:ilvl w:val="0"/>
          <w:numId w:val="242"/>
        </w:numPr>
        <w:jc w:val="both"/>
      </w:pPr>
      <w:r>
        <w:t>v</w:t>
      </w:r>
      <w:r w:rsidRPr="009C3E46">
        <w:t>ytváříme podnětné prostředí založené na</w:t>
      </w:r>
      <w:r>
        <w:t xml:space="preserve"> vzájemné důvěře učitele a žáků</w:t>
      </w:r>
    </w:p>
    <w:p w:rsidR="00110E6A" w:rsidRPr="009C3E46" w:rsidRDefault="00110E6A" w:rsidP="00DB5690">
      <w:pPr>
        <w:numPr>
          <w:ilvl w:val="0"/>
          <w:numId w:val="242"/>
        </w:numPr>
        <w:jc w:val="both"/>
      </w:pPr>
      <w:r>
        <w:t>v</w:t>
      </w:r>
      <w:r w:rsidRPr="009C3E46">
        <w:t>yužíváme co největšího množství dostupných zdrojů informací (učebnice, internet, časopisy, knihovna, exkurze, vycházky apod.)</w:t>
      </w:r>
    </w:p>
    <w:p w:rsidR="00110E6A" w:rsidRPr="009C3E46" w:rsidRDefault="00110E6A" w:rsidP="00DB5690">
      <w:pPr>
        <w:numPr>
          <w:ilvl w:val="0"/>
          <w:numId w:val="242"/>
        </w:numPr>
        <w:jc w:val="both"/>
      </w:pPr>
      <w:r>
        <w:t>p</w:t>
      </w:r>
      <w:r w:rsidRPr="009C3E46">
        <w:t xml:space="preserve">oužíváme co nejvíce prvky pozitivní </w:t>
      </w:r>
      <w:r>
        <w:t>motivace (povzbuzení, pochvala)</w:t>
      </w:r>
    </w:p>
    <w:p w:rsidR="00110E6A" w:rsidRPr="009C3E46" w:rsidRDefault="00110E6A" w:rsidP="00DB5690">
      <w:pPr>
        <w:numPr>
          <w:ilvl w:val="0"/>
          <w:numId w:val="242"/>
        </w:numPr>
        <w:jc w:val="both"/>
      </w:pPr>
      <w:r>
        <w:t>učíme práci s chybou</w:t>
      </w:r>
    </w:p>
    <w:p w:rsidR="00110E6A" w:rsidRPr="009C3E46" w:rsidRDefault="00110E6A" w:rsidP="00DB5690">
      <w:pPr>
        <w:numPr>
          <w:ilvl w:val="0"/>
          <w:numId w:val="242"/>
        </w:numPr>
        <w:jc w:val="both"/>
      </w:pPr>
      <w:r>
        <w:t>u</w:t>
      </w:r>
      <w:r w:rsidRPr="009C3E46">
        <w:t>platňuje</w:t>
      </w:r>
      <w:r>
        <w:t>me individuální přístup k žákům</w:t>
      </w:r>
    </w:p>
    <w:p w:rsidR="00110E6A" w:rsidRPr="009C3E46" w:rsidRDefault="00110E6A" w:rsidP="00DB5690">
      <w:pPr>
        <w:numPr>
          <w:ilvl w:val="0"/>
          <w:numId w:val="242"/>
        </w:numPr>
        <w:jc w:val="both"/>
      </w:pPr>
      <w:r>
        <w:t>v</w:t>
      </w:r>
      <w:r w:rsidRPr="009C3E46">
        <w:t>e výuce zařazujeme metody podporující tvořivost žáků (prezentace projek</w:t>
      </w:r>
      <w:r>
        <w:t>tů)</w:t>
      </w:r>
    </w:p>
    <w:p w:rsidR="00110E6A" w:rsidRPr="009C3E46" w:rsidRDefault="00110E6A" w:rsidP="00DB5690">
      <w:pPr>
        <w:numPr>
          <w:ilvl w:val="0"/>
          <w:numId w:val="242"/>
        </w:numPr>
        <w:jc w:val="both"/>
      </w:pPr>
      <w:r>
        <w:t>v</w:t>
      </w:r>
      <w:r w:rsidRPr="009C3E46">
        <w:t>edeme žáky k hodnocení a sebehodnocení, k a</w:t>
      </w:r>
      <w:r>
        <w:t>plikace výsledků učení do praxe</w:t>
      </w:r>
    </w:p>
    <w:p w:rsidR="00110E6A" w:rsidRPr="009C3E46" w:rsidRDefault="00110E6A" w:rsidP="00110E6A">
      <w:pPr>
        <w:jc w:val="both"/>
      </w:pPr>
    </w:p>
    <w:p w:rsidR="00110E6A" w:rsidRPr="009C3E46" w:rsidRDefault="00110E6A" w:rsidP="00110E6A">
      <w:pPr>
        <w:jc w:val="both"/>
        <w:rPr>
          <w:b/>
          <w:bCs/>
          <w:i/>
          <w:iCs/>
        </w:rPr>
      </w:pPr>
      <w:r>
        <w:rPr>
          <w:b/>
          <w:bCs/>
          <w:i/>
          <w:iCs/>
        </w:rPr>
        <w:tab/>
        <w:t>Kompetence k řešení problémů</w:t>
      </w:r>
    </w:p>
    <w:p w:rsidR="00110E6A" w:rsidRPr="009C3E46" w:rsidRDefault="00110E6A" w:rsidP="00DB5690">
      <w:pPr>
        <w:numPr>
          <w:ilvl w:val="0"/>
          <w:numId w:val="243"/>
        </w:numPr>
        <w:jc w:val="both"/>
      </w:pPr>
      <w:r>
        <w:t>učíme žáky nebát se problémů</w:t>
      </w:r>
    </w:p>
    <w:p w:rsidR="00110E6A" w:rsidRPr="009C3E46" w:rsidRDefault="00110E6A" w:rsidP="00DB5690">
      <w:pPr>
        <w:numPr>
          <w:ilvl w:val="0"/>
          <w:numId w:val="243"/>
        </w:numPr>
        <w:jc w:val="both"/>
      </w:pPr>
      <w:r>
        <w:t>p</w:t>
      </w:r>
      <w:r w:rsidRPr="009C3E46">
        <w:t>ři řešení problémů učíme žáky vyhledávat, zpracovávat a používat potř</w:t>
      </w:r>
      <w:r>
        <w:t>ebné informace z různých zdrojů</w:t>
      </w:r>
    </w:p>
    <w:p w:rsidR="00110E6A" w:rsidRPr="009C3E46" w:rsidRDefault="00110E6A" w:rsidP="00DB5690">
      <w:pPr>
        <w:numPr>
          <w:ilvl w:val="0"/>
          <w:numId w:val="243"/>
        </w:numPr>
        <w:jc w:val="both"/>
      </w:pPr>
      <w:r>
        <w:t>p</w:t>
      </w:r>
      <w:r w:rsidRPr="009C3E46">
        <w:t>ři řešení probl</w:t>
      </w:r>
      <w:r>
        <w:t>émů využíváme týmové spolupráce</w:t>
      </w:r>
    </w:p>
    <w:p w:rsidR="00110E6A" w:rsidRPr="009C3E46" w:rsidRDefault="00110E6A" w:rsidP="00DB5690">
      <w:pPr>
        <w:numPr>
          <w:ilvl w:val="0"/>
          <w:numId w:val="243"/>
        </w:numPr>
        <w:jc w:val="both"/>
      </w:pPr>
      <w:r>
        <w:t>v</w:t>
      </w:r>
      <w:r w:rsidRPr="009C3E46">
        <w:t>yužíváme netrad</w:t>
      </w:r>
      <w:r>
        <w:t>ičních úloh a testů (KALIBRO, Scio</w:t>
      </w:r>
      <w:r w:rsidRPr="009C3E46">
        <w:t xml:space="preserve"> aj.)</w:t>
      </w:r>
    </w:p>
    <w:p w:rsidR="00110E6A" w:rsidRPr="009C3E46" w:rsidRDefault="00110E6A" w:rsidP="00DB5690">
      <w:pPr>
        <w:numPr>
          <w:ilvl w:val="0"/>
          <w:numId w:val="243"/>
        </w:numPr>
        <w:jc w:val="both"/>
      </w:pPr>
      <w:r>
        <w:t>z</w:t>
      </w:r>
      <w:r w:rsidRPr="009C3E46">
        <w:t>apojujeme žáky do org</w:t>
      </w:r>
      <w:r>
        <w:t>anizace mimovyučovacích aktivit</w:t>
      </w:r>
    </w:p>
    <w:p w:rsidR="00110E6A" w:rsidRPr="009C3E46" w:rsidRDefault="00110E6A" w:rsidP="00110E6A">
      <w:pPr>
        <w:jc w:val="both"/>
      </w:pPr>
    </w:p>
    <w:p w:rsidR="00110E6A" w:rsidRPr="009C3E46" w:rsidRDefault="00110E6A" w:rsidP="00110E6A">
      <w:pPr>
        <w:jc w:val="both"/>
        <w:rPr>
          <w:b/>
          <w:bCs/>
          <w:i/>
          <w:iCs/>
        </w:rPr>
      </w:pPr>
      <w:r>
        <w:rPr>
          <w:b/>
          <w:bCs/>
          <w:i/>
          <w:iCs/>
        </w:rPr>
        <w:tab/>
        <w:t>Kompetence komunikativní</w:t>
      </w:r>
    </w:p>
    <w:p w:rsidR="00110E6A" w:rsidRPr="009C3E46" w:rsidRDefault="00110E6A" w:rsidP="00DB5690">
      <w:pPr>
        <w:numPr>
          <w:ilvl w:val="0"/>
          <w:numId w:val="244"/>
        </w:numPr>
        <w:jc w:val="both"/>
      </w:pPr>
      <w:r>
        <w:t>n</w:t>
      </w:r>
      <w:r w:rsidRPr="009C3E46">
        <w:t>etolerujeme agresivní, hrubé, vulgární a nezdvořilé projevy žáků, zaměstnanců a rodičů; klademe důr</w:t>
      </w:r>
      <w:r>
        <w:t>az na jazykovou čistotu projevu</w:t>
      </w:r>
    </w:p>
    <w:p w:rsidR="00110E6A" w:rsidRPr="009C3E46" w:rsidRDefault="00110E6A" w:rsidP="00DB5690">
      <w:pPr>
        <w:numPr>
          <w:ilvl w:val="0"/>
          <w:numId w:val="244"/>
        </w:numPr>
        <w:jc w:val="both"/>
      </w:pPr>
      <w:r>
        <w:t>v</w:t>
      </w:r>
      <w:r w:rsidRPr="009C3E46">
        <w:t>yžadujeme dodržování pra</w:t>
      </w:r>
      <w:r>
        <w:t>videl stanovených školním řádem</w:t>
      </w:r>
    </w:p>
    <w:p w:rsidR="00110E6A" w:rsidRPr="009C3E46" w:rsidRDefault="00110E6A" w:rsidP="00DB5690">
      <w:pPr>
        <w:numPr>
          <w:ilvl w:val="0"/>
          <w:numId w:val="244"/>
        </w:numPr>
        <w:jc w:val="both"/>
      </w:pPr>
      <w:r>
        <w:t>p</w:t>
      </w:r>
      <w:r w:rsidRPr="009C3E46">
        <w:t>omáháme nově příchozí</w:t>
      </w:r>
      <w:r>
        <w:t>m dětem v zapojení do kolektivu</w:t>
      </w:r>
    </w:p>
    <w:p w:rsidR="00110E6A" w:rsidRPr="009C3E46" w:rsidRDefault="00110E6A" w:rsidP="00DB5690">
      <w:pPr>
        <w:numPr>
          <w:ilvl w:val="0"/>
          <w:numId w:val="244"/>
        </w:numPr>
        <w:jc w:val="both"/>
      </w:pPr>
      <w:r>
        <w:t>u</w:t>
      </w:r>
      <w:r w:rsidRPr="009C3E46">
        <w:t>číme žáky</w:t>
      </w:r>
      <w:r>
        <w:t xml:space="preserve"> prezentovat výsledky své práce</w:t>
      </w:r>
    </w:p>
    <w:p w:rsidR="00110E6A" w:rsidRPr="009C3E46" w:rsidRDefault="00110E6A" w:rsidP="00110E6A">
      <w:pPr>
        <w:jc w:val="both"/>
      </w:pPr>
    </w:p>
    <w:p w:rsidR="00110E6A" w:rsidRPr="009C3E46" w:rsidRDefault="00110E6A" w:rsidP="00110E6A">
      <w:pPr>
        <w:jc w:val="both"/>
        <w:rPr>
          <w:b/>
          <w:bCs/>
          <w:i/>
          <w:iCs/>
        </w:rPr>
      </w:pPr>
      <w:r>
        <w:rPr>
          <w:b/>
          <w:bCs/>
          <w:i/>
          <w:iCs/>
        </w:rPr>
        <w:tab/>
      </w:r>
      <w:r w:rsidRPr="009C3E46">
        <w:rPr>
          <w:b/>
          <w:bCs/>
          <w:i/>
          <w:iCs/>
        </w:rPr>
        <w:t>K</w:t>
      </w:r>
      <w:r>
        <w:rPr>
          <w:b/>
          <w:bCs/>
          <w:i/>
          <w:iCs/>
        </w:rPr>
        <w:t>ompetence sociální a personální</w:t>
      </w:r>
    </w:p>
    <w:p w:rsidR="00110E6A" w:rsidRPr="009C3E46" w:rsidRDefault="00110E6A" w:rsidP="00DB5690">
      <w:pPr>
        <w:numPr>
          <w:ilvl w:val="0"/>
          <w:numId w:val="245"/>
        </w:numPr>
        <w:jc w:val="both"/>
      </w:pPr>
      <w:r>
        <w:t>p</w:t>
      </w:r>
      <w:r w:rsidRPr="009C3E46">
        <w:t>odporujeme</w:t>
      </w:r>
      <w:r>
        <w:t xml:space="preserve"> vzájemnou pomoc žáků při učení</w:t>
      </w:r>
    </w:p>
    <w:p w:rsidR="00110E6A" w:rsidRPr="009C3E46" w:rsidRDefault="00110E6A" w:rsidP="00DB5690">
      <w:pPr>
        <w:numPr>
          <w:ilvl w:val="0"/>
          <w:numId w:val="245"/>
        </w:numPr>
        <w:jc w:val="both"/>
      </w:pPr>
      <w:r>
        <w:t>učíme žáky pracovat v týmech</w:t>
      </w:r>
    </w:p>
    <w:p w:rsidR="00110E6A" w:rsidRPr="009C3E46" w:rsidRDefault="00110E6A" w:rsidP="00DB5690">
      <w:pPr>
        <w:numPr>
          <w:ilvl w:val="0"/>
          <w:numId w:val="245"/>
        </w:numPr>
        <w:jc w:val="both"/>
      </w:pPr>
      <w:r>
        <w:t>v</w:t>
      </w:r>
      <w:r w:rsidRPr="009C3E46">
        <w:t>edeme žáky k </w:t>
      </w:r>
      <w:r>
        <w:t>dodržování dohodnutých pravidel</w:t>
      </w:r>
    </w:p>
    <w:p w:rsidR="00110E6A" w:rsidRPr="009C3E46" w:rsidRDefault="00110E6A" w:rsidP="00DB5690">
      <w:pPr>
        <w:numPr>
          <w:ilvl w:val="0"/>
          <w:numId w:val="245"/>
        </w:numPr>
        <w:jc w:val="both"/>
      </w:pPr>
      <w:r>
        <w:t>p</w:t>
      </w:r>
      <w:r w:rsidRPr="009C3E46">
        <w:t>odporujeme integraci žáků se spe</w:t>
      </w:r>
      <w:r>
        <w:t>ciálními vzdělávacími potřebami</w:t>
      </w:r>
    </w:p>
    <w:p w:rsidR="00110E6A" w:rsidRPr="009C3E46" w:rsidRDefault="00110E6A" w:rsidP="00110E6A">
      <w:pPr>
        <w:jc w:val="both"/>
      </w:pPr>
    </w:p>
    <w:p w:rsidR="00110E6A" w:rsidRPr="009C3E46" w:rsidRDefault="00110E6A" w:rsidP="00110E6A">
      <w:pPr>
        <w:jc w:val="both"/>
        <w:rPr>
          <w:b/>
          <w:bCs/>
          <w:i/>
          <w:iCs/>
        </w:rPr>
      </w:pPr>
      <w:r>
        <w:rPr>
          <w:b/>
          <w:bCs/>
          <w:i/>
          <w:iCs/>
        </w:rPr>
        <w:tab/>
        <w:t>Kompetence občanské</w:t>
      </w:r>
    </w:p>
    <w:p w:rsidR="00110E6A" w:rsidRPr="009C3E46" w:rsidRDefault="00110E6A" w:rsidP="00DB5690">
      <w:pPr>
        <w:numPr>
          <w:ilvl w:val="0"/>
          <w:numId w:val="246"/>
        </w:numPr>
        <w:jc w:val="both"/>
      </w:pPr>
      <w:r>
        <w:t>n</w:t>
      </w:r>
      <w:r w:rsidRPr="009C3E46">
        <w:t>etolerujeme a snažíme se předcházet a odhalovat sociálně patologické projevy chování a projevy ra</w:t>
      </w:r>
      <w:r>
        <w:t>sismu, xenofobie a nacionalismu</w:t>
      </w:r>
    </w:p>
    <w:p w:rsidR="00110E6A" w:rsidRPr="009C3E46" w:rsidRDefault="00110E6A" w:rsidP="00DB5690">
      <w:pPr>
        <w:numPr>
          <w:ilvl w:val="0"/>
          <w:numId w:val="246"/>
        </w:numPr>
        <w:jc w:val="both"/>
      </w:pPr>
      <w:r>
        <w:t>n</w:t>
      </w:r>
      <w:r w:rsidRPr="009C3E46">
        <w:t>etolerujeme nevhodné a nez</w:t>
      </w:r>
      <w:r>
        <w:t>dvořilé (vulgární) chování žáků</w:t>
      </w:r>
    </w:p>
    <w:p w:rsidR="00110E6A" w:rsidRPr="009C3E46" w:rsidRDefault="00110E6A" w:rsidP="00DB5690">
      <w:pPr>
        <w:numPr>
          <w:ilvl w:val="0"/>
          <w:numId w:val="246"/>
        </w:numPr>
        <w:jc w:val="both"/>
      </w:pPr>
      <w:r>
        <w:t>u</w:t>
      </w:r>
      <w:r w:rsidRPr="009C3E46">
        <w:t>pevňujeme</w:t>
      </w:r>
      <w:r>
        <w:t xml:space="preserve"> u žáků pozitivní formy chování</w:t>
      </w:r>
    </w:p>
    <w:p w:rsidR="00110E6A" w:rsidRPr="009C3E46" w:rsidRDefault="00110E6A" w:rsidP="00DB5690">
      <w:pPr>
        <w:numPr>
          <w:ilvl w:val="0"/>
          <w:numId w:val="246"/>
        </w:numPr>
        <w:jc w:val="both"/>
      </w:pPr>
      <w:r>
        <w:t>p</w:t>
      </w:r>
      <w:r w:rsidRPr="009C3E46">
        <w:t>odporujeme ekologické myšlení (ochrana ŽP, Den Země, sběr papíru, třídění odpad</w:t>
      </w:r>
      <w:r>
        <w:t>ů)</w:t>
      </w:r>
    </w:p>
    <w:p w:rsidR="00110E6A" w:rsidRPr="009C3E46" w:rsidRDefault="00110E6A" w:rsidP="00DB5690">
      <w:pPr>
        <w:numPr>
          <w:ilvl w:val="0"/>
          <w:numId w:val="246"/>
        </w:numPr>
        <w:jc w:val="both"/>
      </w:pPr>
      <w:r>
        <w:t>s</w:t>
      </w:r>
      <w:r w:rsidRPr="009C3E46">
        <w:t>eznamujeme žáky se základy první pomoci, s preven</w:t>
      </w:r>
      <w:r>
        <w:t>cí a řešením krizových situací.</w:t>
      </w:r>
    </w:p>
    <w:p w:rsidR="00110E6A" w:rsidRPr="009C3E46" w:rsidRDefault="00110E6A" w:rsidP="00110E6A">
      <w:pPr>
        <w:jc w:val="both"/>
      </w:pPr>
    </w:p>
    <w:p w:rsidR="00110E6A" w:rsidRPr="009C3E46" w:rsidRDefault="00110E6A" w:rsidP="00110E6A">
      <w:pPr>
        <w:jc w:val="both"/>
        <w:rPr>
          <w:b/>
          <w:bCs/>
          <w:i/>
          <w:iCs/>
        </w:rPr>
      </w:pPr>
      <w:r>
        <w:rPr>
          <w:b/>
          <w:bCs/>
          <w:i/>
          <w:iCs/>
        </w:rPr>
        <w:tab/>
        <w:t>Kompetence pracovní</w:t>
      </w:r>
    </w:p>
    <w:p w:rsidR="00110E6A" w:rsidRPr="009C3E46" w:rsidRDefault="00110E6A" w:rsidP="00DB5690">
      <w:pPr>
        <w:numPr>
          <w:ilvl w:val="0"/>
          <w:numId w:val="247"/>
        </w:numPr>
        <w:jc w:val="both"/>
      </w:pPr>
      <w:r>
        <w:t>s</w:t>
      </w:r>
      <w:r w:rsidRPr="009C3E46">
        <w:t xml:space="preserve">eznamujeme žáky </w:t>
      </w:r>
      <w:r>
        <w:t>se základními pracovními návyky</w:t>
      </w:r>
    </w:p>
    <w:p w:rsidR="00110E6A" w:rsidRPr="009C3E46" w:rsidRDefault="00110E6A" w:rsidP="00DB5690">
      <w:pPr>
        <w:numPr>
          <w:ilvl w:val="0"/>
          <w:numId w:val="247"/>
        </w:numPr>
        <w:jc w:val="both"/>
      </w:pPr>
      <w:r>
        <w:t>v</w:t>
      </w:r>
      <w:r w:rsidRPr="009C3E46">
        <w:t>edeme žáky k dod</w:t>
      </w:r>
      <w:r>
        <w:t>ržování zásad bezpečnosti práce</w:t>
      </w:r>
    </w:p>
    <w:p w:rsidR="00110E6A" w:rsidRPr="009C3E46" w:rsidRDefault="00110E6A" w:rsidP="00DB5690">
      <w:pPr>
        <w:numPr>
          <w:ilvl w:val="0"/>
          <w:numId w:val="247"/>
        </w:numPr>
        <w:jc w:val="both"/>
      </w:pPr>
      <w:r>
        <w:t>v</w:t>
      </w:r>
      <w:r w:rsidRPr="009C3E46">
        <w:t xml:space="preserve">edeme žáky k objektivnímu sebehodnocení a posouzení reálných </w:t>
      </w:r>
      <w:r>
        <w:t>možností při profesní orientaci</w:t>
      </w:r>
    </w:p>
    <w:p w:rsidR="00110E6A" w:rsidRDefault="00110E6A" w:rsidP="00DB5690">
      <w:pPr>
        <w:numPr>
          <w:ilvl w:val="0"/>
          <w:numId w:val="247"/>
        </w:numPr>
        <w:jc w:val="both"/>
      </w:pPr>
      <w:r>
        <w:t>r</w:t>
      </w:r>
      <w:r w:rsidRPr="009C3E46">
        <w:t>ůznými formami seznamujeme žáky s jednotlivými profesemi (besedy se zástupci škol, návštěva úřadu práce, exkurze aj.)</w:t>
      </w:r>
    </w:p>
    <w:p w:rsidR="00110E6A" w:rsidRDefault="00110E6A" w:rsidP="00110E6A">
      <w:pPr>
        <w:sectPr w:rsidR="00110E6A" w:rsidSect="00AC2A20">
          <w:pgSz w:w="11906" w:h="16838"/>
          <w:pgMar w:top="1418" w:right="1418" w:bottom="1418" w:left="1418" w:header="709" w:footer="709" w:gutter="0"/>
          <w:cols w:space="708"/>
          <w:docGrid w:linePitch="360"/>
        </w:sectPr>
      </w:pPr>
    </w:p>
    <w:p w:rsidR="00110E6A" w:rsidRDefault="00110E6A" w:rsidP="00110E6A">
      <w:pPr>
        <w:rPr>
          <w:b/>
          <w:sz w:val="28"/>
          <w:szCs w:val="28"/>
        </w:rPr>
      </w:pPr>
      <w:r>
        <w:rPr>
          <w:b/>
          <w:sz w:val="28"/>
          <w:szCs w:val="28"/>
        </w:rPr>
        <w:t xml:space="preserve">Vyučovací předmět: </w:t>
      </w:r>
      <w:r>
        <w:rPr>
          <w:sz w:val="28"/>
          <w:szCs w:val="28"/>
        </w:rPr>
        <w:t>Fyzika</w:t>
      </w:r>
    </w:p>
    <w:p w:rsidR="00110E6A" w:rsidRDefault="00110E6A" w:rsidP="00110E6A">
      <w:pPr>
        <w:rPr>
          <w:sz w:val="28"/>
          <w:szCs w:val="28"/>
        </w:rPr>
      </w:pPr>
      <w:r>
        <w:rPr>
          <w:b/>
          <w:sz w:val="28"/>
          <w:szCs w:val="28"/>
        </w:rPr>
        <w:t>Ročník:</w:t>
      </w:r>
      <w:r>
        <w:rPr>
          <w:sz w:val="28"/>
          <w:szCs w:val="28"/>
        </w:rPr>
        <w:t xml:space="preserve"> 6.</w:t>
      </w:r>
    </w:p>
    <w:p w:rsidR="00110E6A" w:rsidRDefault="00110E6A" w:rsidP="00110E6A">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110E6A">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110E6A" w:rsidRDefault="00110E6A" w:rsidP="00110E6A">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110E6A" w:rsidRDefault="00110E6A" w:rsidP="00110E6A">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110E6A" w:rsidRDefault="00110E6A" w:rsidP="00110E6A">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110E6A" w:rsidRDefault="00110E6A" w:rsidP="00110E6A">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110E6A" w:rsidRDefault="00110E6A" w:rsidP="00110E6A">
            <w:pPr>
              <w:jc w:val="center"/>
              <w:rPr>
                <w:b/>
                <w:sz w:val="28"/>
                <w:szCs w:val="28"/>
              </w:rPr>
            </w:pPr>
            <w:r>
              <w:rPr>
                <w:b/>
                <w:sz w:val="28"/>
                <w:szCs w:val="28"/>
              </w:rPr>
              <w:t>Poznámky</w:t>
            </w:r>
          </w:p>
        </w:tc>
      </w:tr>
      <w:tr w:rsidR="00110E6A">
        <w:trPr>
          <w:trHeight w:val="676"/>
        </w:trPr>
        <w:tc>
          <w:tcPr>
            <w:tcW w:w="3060" w:type="dxa"/>
            <w:tcBorders>
              <w:top w:val="single" w:sz="12" w:space="0" w:color="auto"/>
            </w:tcBorders>
          </w:tcPr>
          <w:p w:rsidR="00110E6A" w:rsidRPr="00416916" w:rsidRDefault="00110E6A" w:rsidP="00110E6A">
            <w:pPr>
              <w:rPr>
                <w:bCs/>
              </w:rPr>
            </w:pPr>
            <w:r w:rsidRPr="00416916">
              <w:rPr>
                <w:bCs/>
              </w:rPr>
              <w:t>změří vhodně zvolenými měřidly některé důležité fyzikální veličiny charakterizující látky a tělesa</w:t>
            </w:r>
          </w:p>
        </w:tc>
        <w:tc>
          <w:tcPr>
            <w:tcW w:w="3420" w:type="dxa"/>
            <w:tcBorders>
              <w:top w:val="single" w:sz="12" w:space="0" w:color="auto"/>
            </w:tcBorders>
          </w:tcPr>
          <w:p w:rsidR="00110E6A" w:rsidRPr="00416916" w:rsidRDefault="00110E6A" w:rsidP="00DB5690">
            <w:pPr>
              <w:numPr>
                <w:ilvl w:val="0"/>
                <w:numId w:val="248"/>
              </w:numPr>
            </w:pPr>
            <w:r w:rsidRPr="00416916">
              <w:t>ovládá značky a jednotky základních veličin</w:t>
            </w:r>
          </w:p>
          <w:p w:rsidR="00110E6A" w:rsidRPr="00416916" w:rsidRDefault="00110E6A" w:rsidP="00DB5690">
            <w:pPr>
              <w:numPr>
                <w:ilvl w:val="0"/>
                <w:numId w:val="248"/>
              </w:numPr>
            </w:pPr>
            <w:r w:rsidRPr="00416916">
              <w:t>vyjádří hodnotu veličiny a přiřadí jednotku</w:t>
            </w:r>
          </w:p>
          <w:p w:rsidR="00110E6A" w:rsidRPr="00416916" w:rsidRDefault="00110E6A" w:rsidP="00DB5690">
            <w:pPr>
              <w:numPr>
                <w:ilvl w:val="0"/>
                <w:numId w:val="248"/>
              </w:numPr>
            </w:pPr>
            <w:r w:rsidRPr="00416916">
              <w:t>změří délku tělesa, výsledek zapíše a vyjádří v různých jednotkách</w:t>
            </w:r>
          </w:p>
          <w:p w:rsidR="00110E6A" w:rsidRPr="00416916" w:rsidRDefault="00110E6A" w:rsidP="00DB5690">
            <w:pPr>
              <w:numPr>
                <w:ilvl w:val="0"/>
                <w:numId w:val="248"/>
              </w:numPr>
            </w:pPr>
            <w:r w:rsidRPr="00416916">
              <w:t>změří hmotnost pevných a kapalných těles na vahách a výsledek zapíše ve vhodné jednotce</w:t>
            </w:r>
          </w:p>
          <w:p w:rsidR="00110E6A" w:rsidRPr="00416916" w:rsidRDefault="00110E6A" w:rsidP="00DB5690">
            <w:pPr>
              <w:numPr>
                <w:ilvl w:val="0"/>
                <w:numId w:val="248"/>
              </w:numPr>
            </w:pPr>
            <w:r w:rsidRPr="00416916">
              <w:t>změří objem kapalného a pevného tělesa pomocí odměrného válce a zapíše výsledek</w:t>
            </w:r>
          </w:p>
          <w:p w:rsidR="00110E6A" w:rsidRPr="00416916" w:rsidRDefault="00110E6A" w:rsidP="00DB5690">
            <w:pPr>
              <w:numPr>
                <w:ilvl w:val="0"/>
                <w:numId w:val="248"/>
              </w:numPr>
            </w:pPr>
            <w:r w:rsidRPr="00416916">
              <w:t>změří teplotu pomocí teploměrů, určí rozdíl teplot z naměřených hodnot</w:t>
            </w:r>
          </w:p>
          <w:p w:rsidR="00110E6A" w:rsidRPr="00416916" w:rsidRDefault="00110E6A" w:rsidP="00DB5690">
            <w:pPr>
              <w:numPr>
                <w:ilvl w:val="0"/>
                <w:numId w:val="248"/>
              </w:numPr>
            </w:pPr>
            <w:r w:rsidRPr="00416916">
              <w:t>změří časový úsek pomocí stopek a orientuje se na ciferníku hodin</w:t>
            </w:r>
          </w:p>
        </w:tc>
        <w:tc>
          <w:tcPr>
            <w:tcW w:w="3060" w:type="dxa"/>
            <w:tcBorders>
              <w:top w:val="single" w:sz="12" w:space="0" w:color="auto"/>
            </w:tcBorders>
          </w:tcPr>
          <w:p w:rsidR="00110E6A" w:rsidRPr="00416916" w:rsidRDefault="00110E6A" w:rsidP="00110E6A">
            <w:r>
              <w:t>fyzikální veličiny</w:t>
            </w:r>
          </w:p>
          <w:p w:rsidR="00110E6A" w:rsidRPr="00416916" w:rsidRDefault="00110E6A" w:rsidP="00110E6A">
            <w:r>
              <w:t>délka</w:t>
            </w:r>
          </w:p>
          <w:p w:rsidR="00110E6A" w:rsidRPr="00416916" w:rsidRDefault="00110E6A" w:rsidP="00110E6A">
            <w:r>
              <w:t>h</w:t>
            </w:r>
            <w:r w:rsidRPr="00416916">
              <w:t>motnost</w:t>
            </w:r>
          </w:p>
          <w:p w:rsidR="00110E6A" w:rsidRPr="00416916" w:rsidRDefault="00110E6A" w:rsidP="00110E6A">
            <w:r>
              <w:t>o</w:t>
            </w:r>
            <w:r w:rsidRPr="00416916">
              <w:t>bjem</w:t>
            </w:r>
          </w:p>
          <w:p w:rsidR="00110E6A" w:rsidRPr="00416916" w:rsidRDefault="00110E6A" w:rsidP="00110E6A">
            <w:r>
              <w:t>t</w:t>
            </w:r>
            <w:r w:rsidRPr="00416916">
              <w:t>eplota</w:t>
            </w:r>
          </w:p>
          <w:p w:rsidR="00110E6A" w:rsidRPr="00416916" w:rsidRDefault="00110E6A" w:rsidP="00110E6A">
            <w:r>
              <w:t>č</w:t>
            </w:r>
            <w:r w:rsidRPr="00416916">
              <w:t>as</w:t>
            </w:r>
          </w:p>
        </w:tc>
        <w:tc>
          <w:tcPr>
            <w:tcW w:w="2340" w:type="dxa"/>
            <w:tcBorders>
              <w:top w:val="single" w:sz="12" w:space="0" w:color="auto"/>
            </w:tcBorders>
          </w:tcPr>
          <w:p w:rsidR="00110E6A" w:rsidRPr="00416916" w:rsidRDefault="00110E6A" w:rsidP="00110E6A">
            <w:r w:rsidRPr="00416916">
              <w:t>M</w:t>
            </w:r>
            <w:r>
              <w:t xml:space="preserve"> (</w:t>
            </w:r>
            <w:r w:rsidRPr="00416916">
              <w:t>6</w:t>
            </w:r>
            <w:r>
              <w:t>.)</w:t>
            </w:r>
            <w:r w:rsidRPr="00416916">
              <w:t xml:space="preserve"> – převody jednotek</w:t>
            </w:r>
          </w:p>
        </w:tc>
        <w:tc>
          <w:tcPr>
            <w:tcW w:w="1800" w:type="dxa"/>
            <w:tcBorders>
              <w:top w:val="single" w:sz="12" w:space="0" w:color="auto"/>
            </w:tcBorders>
          </w:tcPr>
          <w:p w:rsidR="00110E6A" w:rsidRPr="00416916" w:rsidRDefault="00110E6A" w:rsidP="00110E6A">
            <w:pPr>
              <w:rPr>
                <w:bCs/>
              </w:rPr>
            </w:pPr>
          </w:p>
        </w:tc>
      </w:tr>
      <w:tr w:rsidR="00110E6A">
        <w:trPr>
          <w:trHeight w:val="676"/>
        </w:trPr>
        <w:tc>
          <w:tcPr>
            <w:tcW w:w="3060" w:type="dxa"/>
          </w:tcPr>
          <w:p w:rsidR="00110E6A" w:rsidRPr="00416916" w:rsidRDefault="00110E6A" w:rsidP="00110E6A">
            <w:pPr>
              <w:rPr>
                <w:bCs/>
              </w:rPr>
            </w:pPr>
            <w:r w:rsidRPr="00416916">
              <w:rPr>
                <w:bCs/>
              </w:rPr>
              <w:t>uvede konkrétní příklady jevů dokazujících, že se částice látek neustále pohybují a vzájemně na sebe působí</w:t>
            </w:r>
          </w:p>
        </w:tc>
        <w:tc>
          <w:tcPr>
            <w:tcW w:w="3420" w:type="dxa"/>
          </w:tcPr>
          <w:p w:rsidR="00110E6A" w:rsidRPr="00416916" w:rsidRDefault="00110E6A" w:rsidP="00DB5690">
            <w:pPr>
              <w:numPr>
                <w:ilvl w:val="0"/>
                <w:numId w:val="249"/>
              </w:numPr>
            </w:pPr>
            <w:r w:rsidRPr="00416916">
              <w:t>rozlišuje látku a těleso, dovede uvést příklady látek a těles</w:t>
            </w:r>
          </w:p>
          <w:p w:rsidR="00110E6A" w:rsidRPr="00416916" w:rsidRDefault="00110E6A" w:rsidP="00DB5690">
            <w:pPr>
              <w:numPr>
                <w:ilvl w:val="0"/>
                <w:numId w:val="249"/>
              </w:numPr>
            </w:pPr>
            <w:r w:rsidRPr="00416916">
              <w:t>má představu o tom, z čeho se skládá atom</w:t>
            </w:r>
          </w:p>
          <w:p w:rsidR="00110E6A" w:rsidRPr="00416916" w:rsidRDefault="00110E6A" w:rsidP="00DB5690">
            <w:pPr>
              <w:numPr>
                <w:ilvl w:val="0"/>
                <w:numId w:val="249"/>
              </w:numPr>
            </w:pPr>
            <w:r w:rsidRPr="00416916">
              <w:t>zná pojem atom, molekula, iont</w:t>
            </w:r>
          </w:p>
          <w:p w:rsidR="00110E6A" w:rsidRPr="00416916" w:rsidRDefault="00110E6A" w:rsidP="00DB5690">
            <w:pPr>
              <w:numPr>
                <w:ilvl w:val="0"/>
                <w:numId w:val="249"/>
              </w:numPr>
            </w:pPr>
            <w:r w:rsidRPr="00416916">
              <w:t>popíše rozdíl mezi látkou pevnou, kapalnou a plynnou a vlastnosti, kterými se od sebe liší</w:t>
            </w:r>
          </w:p>
        </w:tc>
        <w:tc>
          <w:tcPr>
            <w:tcW w:w="3060" w:type="dxa"/>
          </w:tcPr>
          <w:p w:rsidR="00110E6A" w:rsidRPr="00416916" w:rsidRDefault="00110E6A" w:rsidP="00110E6A">
            <w:r>
              <w:t>l</w:t>
            </w:r>
            <w:r w:rsidRPr="00416916">
              <w:t>átka a těleso</w:t>
            </w:r>
          </w:p>
          <w:p w:rsidR="00110E6A" w:rsidRPr="00416916" w:rsidRDefault="00110E6A" w:rsidP="00110E6A">
            <w:r>
              <w:t>č</w:t>
            </w:r>
            <w:r w:rsidRPr="00416916">
              <w:t>ástic</w:t>
            </w:r>
            <w:r>
              <w:t>ové složení látek</w:t>
            </w:r>
          </w:p>
          <w:p w:rsidR="00110E6A" w:rsidRPr="00416916" w:rsidRDefault="00110E6A" w:rsidP="00110E6A">
            <w:r>
              <w:t>r</w:t>
            </w:r>
            <w:r w:rsidRPr="00416916">
              <w:t>ozdělení látek na pevné, kapalné a plynné.</w:t>
            </w:r>
          </w:p>
        </w:tc>
        <w:tc>
          <w:tcPr>
            <w:tcW w:w="2340" w:type="dxa"/>
          </w:tcPr>
          <w:p w:rsidR="00110E6A" w:rsidRPr="00416916" w:rsidRDefault="00110E6A" w:rsidP="00110E6A"/>
        </w:tc>
        <w:tc>
          <w:tcPr>
            <w:tcW w:w="1800" w:type="dxa"/>
          </w:tcPr>
          <w:p w:rsidR="00110E6A" w:rsidRPr="00416916" w:rsidRDefault="00110E6A" w:rsidP="00110E6A">
            <w:pPr>
              <w:rPr>
                <w:bCs/>
              </w:rPr>
            </w:pPr>
          </w:p>
        </w:tc>
      </w:tr>
      <w:tr w:rsidR="00110E6A">
        <w:trPr>
          <w:trHeight w:val="676"/>
        </w:trPr>
        <w:tc>
          <w:tcPr>
            <w:tcW w:w="3060" w:type="dxa"/>
          </w:tcPr>
          <w:p w:rsidR="00110E6A" w:rsidRPr="00416916" w:rsidRDefault="00110E6A" w:rsidP="00110E6A">
            <w:pPr>
              <w:rPr>
                <w:bCs/>
              </w:rPr>
            </w:pPr>
            <w:r w:rsidRPr="00416916">
              <w:rPr>
                <w:bCs/>
              </w:rPr>
              <w:t>předpoví, jak se změní délka či objem tělesa při dané změně jeho teploty</w:t>
            </w:r>
          </w:p>
        </w:tc>
        <w:tc>
          <w:tcPr>
            <w:tcW w:w="3420" w:type="dxa"/>
          </w:tcPr>
          <w:p w:rsidR="00110E6A" w:rsidRPr="00416916" w:rsidRDefault="00110E6A" w:rsidP="00DB5690">
            <w:pPr>
              <w:numPr>
                <w:ilvl w:val="0"/>
                <w:numId w:val="250"/>
              </w:numPr>
            </w:pPr>
            <w:r w:rsidRPr="00416916">
              <w:t>předpoví, zda se délka či objem tělesa při změně teploty zvětší nebo zmenší</w:t>
            </w:r>
          </w:p>
        </w:tc>
        <w:tc>
          <w:tcPr>
            <w:tcW w:w="3060" w:type="dxa"/>
          </w:tcPr>
          <w:p w:rsidR="00110E6A" w:rsidRPr="00416916" w:rsidRDefault="00110E6A" w:rsidP="00110E6A">
            <w:r>
              <w:t>teplotní roztažnost těles</w:t>
            </w:r>
          </w:p>
        </w:tc>
        <w:tc>
          <w:tcPr>
            <w:tcW w:w="2340" w:type="dxa"/>
          </w:tcPr>
          <w:p w:rsidR="00110E6A" w:rsidRPr="00416916" w:rsidRDefault="00110E6A" w:rsidP="00110E6A"/>
        </w:tc>
        <w:tc>
          <w:tcPr>
            <w:tcW w:w="1800" w:type="dxa"/>
          </w:tcPr>
          <w:p w:rsidR="00110E6A" w:rsidRPr="00416916" w:rsidRDefault="00110E6A" w:rsidP="00110E6A">
            <w:pPr>
              <w:rPr>
                <w:bCs/>
              </w:rPr>
            </w:pPr>
          </w:p>
        </w:tc>
      </w:tr>
      <w:tr w:rsidR="00110E6A">
        <w:trPr>
          <w:trHeight w:val="676"/>
        </w:trPr>
        <w:tc>
          <w:tcPr>
            <w:tcW w:w="3060" w:type="dxa"/>
          </w:tcPr>
          <w:p w:rsidR="00110E6A" w:rsidRPr="00416916" w:rsidRDefault="00110E6A" w:rsidP="00110E6A">
            <w:pPr>
              <w:rPr>
                <w:bCs/>
              </w:rPr>
            </w:pPr>
            <w:r w:rsidRPr="00416916">
              <w:rPr>
                <w:bCs/>
              </w:rPr>
              <w:t>využívá s porozuměním vztah mezi hustotou, hmotností a objemem při řešení praktických problémů</w:t>
            </w:r>
          </w:p>
        </w:tc>
        <w:tc>
          <w:tcPr>
            <w:tcW w:w="3420" w:type="dxa"/>
          </w:tcPr>
          <w:p w:rsidR="00110E6A" w:rsidRPr="00416916" w:rsidRDefault="00110E6A" w:rsidP="00DB5690">
            <w:pPr>
              <w:numPr>
                <w:ilvl w:val="0"/>
                <w:numId w:val="250"/>
              </w:numPr>
            </w:pPr>
            <w:r w:rsidRPr="00416916">
              <w:t>z hmotnosti a objemu vypočítá hustotu, s porozuměním používá vztah ρ = m / V, pracuje s tabulkami</w:t>
            </w:r>
          </w:p>
        </w:tc>
        <w:tc>
          <w:tcPr>
            <w:tcW w:w="3060" w:type="dxa"/>
          </w:tcPr>
          <w:p w:rsidR="00110E6A" w:rsidRPr="00416916" w:rsidRDefault="0097724F" w:rsidP="00110E6A">
            <w:r>
              <w:t>hustota</w:t>
            </w:r>
          </w:p>
        </w:tc>
        <w:tc>
          <w:tcPr>
            <w:tcW w:w="2340" w:type="dxa"/>
          </w:tcPr>
          <w:p w:rsidR="00110E6A" w:rsidRPr="00416916" w:rsidRDefault="00110E6A" w:rsidP="00110E6A"/>
        </w:tc>
        <w:tc>
          <w:tcPr>
            <w:tcW w:w="1800" w:type="dxa"/>
          </w:tcPr>
          <w:p w:rsidR="00110E6A" w:rsidRPr="00416916" w:rsidRDefault="00110E6A" w:rsidP="00110E6A">
            <w:pPr>
              <w:rPr>
                <w:bCs/>
              </w:rPr>
            </w:pPr>
          </w:p>
        </w:tc>
      </w:tr>
      <w:tr w:rsidR="00110E6A">
        <w:trPr>
          <w:trHeight w:val="676"/>
        </w:trPr>
        <w:tc>
          <w:tcPr>
            <w:tcW w:w="3060" w:type="dxa"/>
          </w:tcPr>
          <w:p w:rsidR="00110E6A" w:rsidRPr="00020C52" w:rsidRDefault="00110E6A" w:rsidP="00110E6A">
            <w:pPr>
              <w:rPr>
                <w:bCs/>
              </w:rPr>
            </w:pPr>
            <w:r w:rsidRPr="00020C52">
              <w:rPr>
                <w:bCs/>
              </w:rPr>
              <w:t>změří velikost působící síly</w:t>
            </w:r>
          </w:p>
        </w:tc>
        <w:tc>
          <w:tcPr>
            <w:tcW w:w="3420" w:type="dxa"/>
          </w:tcPr>
          <w:p w:rsidR="00110E6A" w:rsidRPr="00020C52" w:rsidRDefault="00110E6A" w:rsidP="00DB5690">
            <w:pPr>
              <w:numPr>
                <w:ilvl w:val="0"/>
                <w:numId w:val="250"/>
              </w:numPr>
            </w:pPr>
            <w:r w:rsidRPr="00020C52">
              <w:t>rozpozná, zda na dané těleso působí síla, a pomocí prodloužené pružiny porovná podle velikosti dvě působící síly</w:t>
            </w:r>
          </w:p>
          <w:p w:rsidR="00110E6A" w:rsidRPr="00020C52" w:rsidRDefault="00110E6A" w:rsidP="00DB5690">
            <w:pPr>
              <w:numPr>
                <w:ilvl w:val="0"/>
                <w:numId w:val="250"/>
              </w:numPr>
            </w:pPr>
            <w:r w:rsidRPr="00020C52">
              <w:t>změří sílu siloměrem</w:t>
            </w:r>
          </w:p>
        </w:tc>
        <w:tc>
          <w:tcPr>
            <w:tcW w:w="3060" w:type="dxa"/>
          </w:tcPr>
          <w:p w:rsidR="00110E6A" w:rsidRPr="00020C52" w:rsidRDefault="00110E6A" w:rsidP="00110E6A">
            <w:r>
              <w:t>Síla působící na těleso</w:t>
            </w:r>
          </w:p>
        </w:tc>
        <w:tc>
          <w:tcPr>
            <w:tcW w:w="2340" w:type="dxa"/>
          </w:tcPr>
          <w:p w:rsidR="00110E6A" w:rsidRPr="00416916" w:rsidRDefault="00110E6A" w:rsidP="00110E6A"/>
        </w:tc>
        <w:tc>
          <w:tcPr>
            <w:tcW w:w="1800" w:type="dxa"/>
          </w:tcPr>
          <w:p w:rsidR="00110E6A" w:rsidRPr="00416916" w:rsidRDefault="00110E6A" w:rsidP="00110E6A">
            <w:pPr>
              <w:rPr>
                <w:bCs/>
              </w:rPr>
            </w:pPr>
          </w:p>
        </w:tc>
      </w:tr>
      <w:tr w:rsidR="00110E6A">
        <w:trPr>
          <w:trHeight w:val="676"/>
        </w:trPr>
        <w:tc>
          <w:tcPr>
            <w:tcW w:w="3060" w:type="dxa"/>
          </w:tcPr>
          <w:p w:rsidR="00110E6A" w:rsidRPr="00020C52" w:rsidRDefault="00110E6A" w:rsidP="00110E6A">
            <w:pPr>
              <w:rPr>
                <w:bCs/>
              </w:rPr>
            </w:pPr>
            <w:r w:rsidRPr="00020C52">
              <w:rPr>
                <w:bCs/>
              </w:rPr>
              <w:t>určí v konkrétní jednoduché situaci druhy sil působících na těleso, jejich velikosti, směry a výslednici</w:t>
            </w:r>
          </w:p>
        </w:tc>
        <w:tc>
          <w:tcPr>
            <w:tcW w:w="3420" w:type="dxa"/>
          </w:tcPr>
          <w:p w:rsidR="00110E6A" w:rsidRPr="00020C52" w:rsidRDefault="00110E6A" w:rsidP="00DB5690">
            <w:pPr>
              <w:numPr>
                <w:ilvl w:val="0"/>
                <w:numId w:val="251"/>
              </w:numPr>
            </w:pPr>
            <w:r w:rsidRPr="00020C52">
              <w:t>rozezná jednotlivé druhy sil</w:t>
            </w:r>
          </w:p>
          <w:p w:rsidR="00110E6A" w:rsidRPr="00020C52" w:rsidRDefault="00110E6A" w:rsidP="00DB5690">
            <w:pPr>
              <w:numPr>
                <w:ilvl w:val="0"/>
                <w:numId w:val="251"/>
              </w:numPr>
            </w:pPr>
            <w:r w:rsidRPr="00020C52">
              <w:t>užívá s porozuměním poznatek, že třecí síla závisí na druhu materiálu a drsnosti třecích ploch, ale nikoli na jejich obsahu</w:t>
            </w:r>
          </w:p>
          <w:p w:rsidR="00110E6A" w:rsidRPr="00020C52" w:rsidRDefault="00110E6A" w:rsidP="00DB5690">
            <w:pPr>
              <w:numPr>
                <w:ilvl w:val="0"/>
                <w:numId w:val="251"/>
              </w:numPr>
            </w:pPr>
            <w:r w:rsidRPr="00020C52">
              <w:t>navrhne způsob zvětšení nebo zmenšení třecí síly</w:t>
            </w:r>
          </w:p>
          <w:p w:rsidR="00110E6A" w:rsidRPr="00020C52" w:rsidRDefault="00110E6A" w:rsidP="00DB5690">
            <w:pPr>
              <w:numPr>
                <w:ilvl w:val="0"/>
                <w:numId w:val="251"/>
              </w:numPr>
            </w:pPr>
            <w:r w:rsidRPr="00020C52">
              <w:t>určí výpočtem i graficky velikost a směr výslednice dvou sil stejných či opačných směrů</w:t>
            </w:r>
          </w:p>
          <w:p w:rsidR="00110E6A" w:rsidRPr="00020C52" w:rsidRDefault="00110E6A" w:rsidP="00DB5690">
            <w:pPr>
              <w:numPr>
                <w:ilvl w:val="0"/>
                <w:numId w:val="251"/>
              </w:numPr>
            </w:pPr>
            <w:r w:rsidRPr="00020C52">
              <w:t>určí pokusně těžiště tělesa a pro praktické situace využívá fakt, že poloha těžiště závisí na rozložení látky v tělese</w:t>
            </w:r>
          </w:p>
        </w:tc>
        <w:tc>
          <w:tcPr>
            <w:tcW w:w="3060" w:type="dxa"/>
          </w:tcPr>
          <w:p w:rsidR="00110E6A" w:rsidRPr="00020C52" w:rsidRDefault="00110E6A" w:rsidP="00110E6A">
            <w:pPr>
              <w:rPr>
                <w:i/>
                <w:iCs/>
                <w:u w:val="single"/>
              </w:rPr>
            </w:pPr>
            <w:r>
              <w:t>síla, t</w:t>
            </w:r>
            <w:r w:rsidRPr="00020C52">
              <w:t>řecí síla</w:t>
            </w:r>
          </w:p>
          <w:p w:rsidR="00110E6A" w:rsidRPr="00020C52" w:rsidRDefault="00110E6A" w:rsidP="00110E6A">
            <w:r>
              <w:t>skládání sil,</w:t>
            </w:r>
            <w:r w:rsidRPr="00020C52">
              <w:t xml:space="preserve"> </w:t>
            </w:r>
            <w:r>
              <w:t>výslednice sil</w:t>
            </w:r>
          </w:p>
          <w:p w:rsidR="00110E6A" w:rsidRPr="00020C52" w:rsidRDefault="00110E6A" w:rsidP="00110E6A">
            <w:r>
              <w:t>těžiště tělesa</w:t>
            </w:r>
            <w:r w:rsidR="00B7574D">
              <w:t>, magnety a magnetismus, magnetická síla, magnetické pole</w:t>
            </w:r>
          </w:p>
        </w:tc>
        <w:tc>
          <w:tcPr>
            <w:tcW w:w="2340" w:type="dxa"/>
          </w:tcPr>
          <w:p w:rsidR="00110E6A" w:rsidRPr="00416916" w:rsidRDefault="00110E6A" w:rsidP="00110E6A"/>
        </w:tc>
        <w:tc>
          <w:tcPr>
            <w:tcW w:w="1800" w:type="dxa"/>
          </w:tcPr>
          <w:p w:rsidR="00110E6A" w:rsidRPr="00416916" w:rsidRDefault="00110E6A" w:rsidP="00110E6A">
            <w:pPr>
              <w:rPr>
                <w:bCs/>
              </w:rPr>
            </w:pPr>
          </w:p>
        </w:tc>
      </w:tr>
      <w:tr w:rsidR="00110E6A">
        <w:trPr>
          <w:trHeight w:val="676"/>
        </w:trPr>
        <w:tc>
          <w:tcPr>
            <w:tcW w:w="3060" w:type="dxa"/>
          </w:tcPr>
          <w:p w:rsidR="00110E6A" w:rsidRPr="00020C52" w:rsidRDefault="00110E6A" w:rsidP="00110E6A">
            <w:pPr>
              <w:rPr>
                <w:bCs/>
              </w:rPr>
            </w:pPr>
            <w:r w:rsidRPr="00020C52">
              <w:rPr>
                <w:bCs/>
              </w:rPr>
              <w:t>využívá Newtonovy zákony pro objasňování či předvídání změn pohybu těles při působení stálé výsledné síly v jednoduchých situacích</w:t>
            </w:r>
          </w:p>
        </w:tc>
        <w:tc>
          <w:tcPr>
            <w:tcW w:w="3420" w:type="dxa"/>
          </w:tcPr>
          <w:p w:rsidR="00110E6A" w:rsidRPr="00020C52" w:rsidRDefault="00110E6A" w:rsidP="00DB5690">
            <w:pPr>
              <w:numPr>
                <w:ilvl w:val="0"/>
                <w:numId w:val="252"/>
              </w:numPr>
            </w:pPr>
            <w:r w:rsidRPr="00020C52">
              <w:t>užívá s porozuměním vztah mezi gravitační silou působící na těleso a hmotností tělesa F = m.g při řešení jednoduchých úloh</w:t>
            </w:r>
          </w:p>
          <w:p w:rsidR="00110E6A" w:rsidRPr="00020C52" w:rsidRDefault="00110E6A" w:rsidP="00DB5690">
            <w:pPr>
              <w:numPr>
                <w:ilvl w:val="0"/>
                <w:numId w:val="252"/>
              </w:numPr>
            </w:pPr>
            <w:r w:rsidRPr="00020C52">
              <w:t>využívá Newtonovy zákony k vysvětlen nebo předvídání změn pohybu tělesa při působení sil</w:t>
            </w:r>
          </w:p>
        </w:tc>
        <w:tc>
          <w:tcPr>
            <w:tcW w:w="3060" w:type="dxa"/>
          </w:tcPr>
          <w:p w:rsidR="00110E6A" w:rsidRPr="00020C52" w:rsidRDefault="00110E6A" w:rsidP="00110E6A">
            <w:r>
              <w:t>gravitační síla, gravitační pole</w:t>
            </w:r>
          </w:p>
          <w:p w:rsidR="00110E6A" w:rsidRPr="00020C52" w:rsidRDefault="00110E6A" w:rsidP="00110E6A">
            <w:r>
              <w:t>Newtonovy pohybové zákony</w:t>
            </w:r>
          </w:p>
        </w:tc>
        <w:tc>
          <w:tcPr>
            <w:tcW w:w="2340" w:type="dxa"/>
          </w:tcPr>
          <w:p w:rsidR="00110E6A" w:rsidRPr="00416916" w:rsidRDefault="00110E6A" w:rsidP="00110E6A"/>
        </w:tc>
        <w:tc>
          <w:tcPr>
            <w:tcW w:w="1800" w:type="dxa"/>
          </w:tcPr>
          <w:p w:rsidR="00110E6A" w:rsidRPr="00416916" w:rsidRDefault="00110E6A" w:rsidP="00110E6A">
            <w:pPr>
              <w:rPr>
                <w:bCs/>
              </w:rPr>
            </w:pPr>
          </w:p>
        </w:tc>
      </w:tr>
      <w:tr w:rsidR="00110E6A">
        <w:trPr>
          <w:trHeight w:val="676"/>
        </w:trPr>
        <w:tc>
          <w:tcPr>
            <w:tcW w:w="3060" w:type="dxa"/>
          </w:tcPr>
          <w:p w:rsidR="00110E6A" w:rsidRPr="00020C52" w:rsidRDefault="00110E6A" w:rsidP="00110E6A">
            <w:pPr>
              <w:rPr>
                <w:bCs/>
              </w:rPr>
            </w:pPr>
            <w:r w:rsidRPr="00020C52">
              <w:rPr>
                <w:bCs/>
              </w:rPr>
              <w:t>aplikuje poznatky o otáčivých účincích síly při řešení praktických problémů</w:t>
            </w:r>
          </w:p>
        </w:tc>
        <w:tc>
          <w:tcPr>
            <w:tcW w:w="3420" w:type="dxa"/>
          </w:tcPr>
          <w:p w:rsidR="00110E6A" w:rsidRPr="00020C52" w:rsidRDefault="00110E6A" w:rsidP="00DB5690">
            <w:pPr>
              <w:numPr>
                <w:ilvl w:val="0"/>
                <w:numId w:val="254"/>
              </w:numPr>
            </w:pPr>
            <w:r w:rsidRPr="00020C52">
              <w:t>užívá s porozuměním vztah M = F.a při řešení jednoduchých úloh</w:t>
            </w:r>
          </w:p>
          <w:p w:rsidR="00110E6A" w:rsidRPr="00020C52" w:rsidRDefault="00110E6A" w:rsidP="00DB5690">
            <w:pPr>
              <w:numPr>
                <w:ilvl w:val="0"/>
                <w:numId w:val="253"/>
              </w:numPr>
            </w:pPr>
            <w:r w:rsidRPr="00020C52">
              <w:t>využívá poznatky o podmínkách rovnovážné polohy na páce a pevné kladce pro vysvětlení praktických situací</w:t>
            </w:r>
          </w:p>
        </w:tc>
        <w:tc>
          <w:tcPr>
            <w:tcW w:w="3060" w:type="dxa"/>
          </w:tcPr>
          <w:p w:rsidR="00110E6A" w:rsidRPr="00020C52" w:rsidRDefault="00110E6A" w:rsidP="00110E6A">
            <w:r>
              <w:t>o</w:t>
            </w:r>
            <w:r w:rsidRPr="00020C52">
              <w:t>táčivé účinky síly</w:t>
            </w:r>
          </w:p>
          <w:p w:rsidR="00110E6A" w:rsidRPr="00020C52" w:rsidRDefault="00110E6A" w:rsidP="00110E6A">
            <w:r>
              <w:t>páka,</w:t>
            </w:r>
            <w:r w:rsidRPr="00020C52">
              <w:t xml:space="preserve"> </w:t>
            </w:r>
            <w:r>
              <w:t>pevná kladka</w:t>
            </w:r>
          </w:p>
        </w:tc>
        <w:tc>
          <w:tcPr>
            <w:tcW w:w="2340" w:type="dxa"/>
          </w:tcPr>
          <w:p w:rsidR="00110E6A" w:rsidRPr="00416916" w:rsidRDefault="00110E6A" w:rsidP="00110E6A"/>
        </w:tc>
        <w:tc>
          <w:tcPr>
            <w:tcW w:w="1800" w:type="dxa"/>
          </w:tcPr>
          <w:p w:rsidR="00110E6A" w:rsidRPr="00416916" w:rsidRDefault="00110E6A" w:rsidP="00110E6A">
            <w:pPr>
              <w:rPr>
                <w:bCs/>
              </w:rPr>
            </w:pPr>
          </w:p>
        </w:tc>
      </w:tr>
      <w:tr w:rsidR="00110E6A">
        <w:trPr>
          <w:trHeight w:val="676"/>
        </w:trPr>
        <w:tc>
          <w:tcPr>
            <w:tcW w:w="3060" w:type="dxa"/>
          </w:tcPr>
          <w:p w:rsidR="00110E6A" w:rsidRPr="00902321" w:rsidRDefault="00110E6A" w:rsidP="00110E6A">
            <w:pPr>
              <w:rPr>
                <w:bCs/>
              </w:rPr>
            </w:pPr>
            <w:r w:rsidRPr="00902321">
              <w:rPr>
                <w:bCs/>
              </w:rPr>
              <w:t>objasní (kvalitativně) pomocí poznatků o gravitačních silách pohyb planet kolem Slunce a měsíců planet kolem planet</w:t>
            </w:r>
          </w:p>
        </w:tc>
        <w:tc>
          <w:tcPr>
            <w:tcW w:w="3420" w:type="dxa"/>
          </w:tcPr>
          <w:p w:rsidR="00110E6A" w:rsidRPr="00902321" w:rsidRDefault="00110E6A" w:rsidP="00DB5690">
            <w:pPr>
              <w:numPr>
                <w:ilvl w:val="0"/>
                <w:numId w:val="253"/>
              </w:numPr>
            </w:pPr>
            <w:r w:rsidRPr="00902321">
              <w:t>popíše Sluneční soustavu a má představu o pohybu vesmírných těles (na základě poznatků o gravitačních silách)</w:t>
            </w:r>
          </w:p>
        </w:tc>
        <w:tc>
          <w:tcPr>
            <w:tcW w:w="3060" w:type="dxa"/>
          </w:tcPr>
          <w:p w:rsidR="00110E6A" w:rsidRPr="00902321" w:rsidRDefault="00110E6A" w:rsidP="00110E6A">
            <w:r>
              <w:t>vesmír</w:t>
            </w:r>
          </w:p>
          <w:p w:rsidR="00110E6A" w:rsidRPr="00902321" w:rsidRDefault="00110E6A" w:rsidP="00110E6A">
            <w:r>
              <w:t>Sluneční soustava</w:t>
            </w:r>
          </w:p>
        </w:tc>
        <w:tc>
          <w:tcPr>
            <w:tcW w:w="2340" w:type="dxa"/>
          </w:tcPr>
          <w:p w:rsidR="00110E6A" w:rsidRPr="00902321" w:rsidRDefault="00110E6A" w:rsidP="00110E6A"/>
        </w:tc>
        <w:tc>
          <w:tcPr>
            <w:tcW w:w="1800" w:type="dxa"/>
          </w:tcPr>
          <w:p w:rsidR="00110E6A" w:rsidRPr="00416916" w:rsidRDefault="00110E6A" w:rsidP="00110E6A">
            <w:pPr>
              <w:rPr>
                <w:bCs/>
              </w:rPr>
            </w:pPr>
          </w:p>
        </w:tc>
      </w:tr>
      <w:tr w:rsidR="00110E6A">
        <w:trPr>
          <w:trHeight w:val="676"/>
        </w:trPr>
        <w:tc>
          <w:tcPr>
            <w:tcW w:w="3060" w:type="dxa"/>
          </w:tcPr>
          <w:p w:rsidR="00110E6A" w:rsidRPr="00902321" w:rsidRDefault="00110E6A" w:rsidP="00110E6A">
            <w:pPr>
              <w:rPr>
                <w:bCs/>
              </w:rPr>
            </w:pPr>
            <w:r w:rsidRPr="00902321">
              <w:rPr>
                <w:bCs/>
              </w:rPr>
              <w:t>odliší hvězdu od planety na základě jejich vlastností</w:t>
            </w:r>
          </w:p>
        </w:tc>
        <w:tc>
          <w:tcPr>
            <w:tcW w:w="3420" w:type="dxa"/>
          </w:tcPr>
          <w:p w:rsidR="00110E6A" w:rsidRPr="00902321" w:rsidRDefault="00110E6A" w:rsidP="00DB5690">
            <w:pPr>
              <w:numPr>
                <w:ilvl w:val="0"/>
                <w:numId w:val="253"/>
              </w:numPr>
            </w:pPr>
            <w:r w:rsidRPr="00902321">
              <w:t>odliší planetu a hvězdu</w:t>
            </w:r>
          </w:p>
          <w:p w:rsidR="00110E6A" w:rsidRPr="00902321" w:rsidRDefault="00110E6A" w:rsidP="00DB5690">
            <w:pPr>
              <w:numPr>
                <w:ilvl w:val="0"/>
                <w:numId w:val="253"/>
              </w:numPr>
            </w:pPr>
            <w:r w:rsidRPr="00902321">
              <w:t>popíše hlavní součásti Sluneční soustavy (planety, měsíce, planetky, komety)</w:t>
            </w:r>
          </w:p>
          <w:p w:rsidR="00110E6A" w:rsidRPr="00902321" w:rsidRDefault="00110E6A" w:rsidP="00DB5690">
            <w:pPr>
              <w:numPr>
                <w:ilvl w:val="0"/>
                <w:numId w:val="253"/>
              </w:numPr>
            </w:pPr>
            <w:r w:rsidRPr="00902321">
              <w:t>objasní střídání dne a noci, ročních období a střídání jednotlivých měsíčních fází</w:t>
            </w:r>
          </w:p>
        </w:tc>
        <w:tc>
          <w:tcPr>
            <w:tcW w:w="3060" w:type="dxa"/>
          </w:tcPr>
          <w:p w:rsidR="0097724F" w:rsidRPr="00902321" w:rsidRDefault="0097724F" w:rsidP="0097724F">
            <w:r>
              <w:t>vesmír</w:t>
            </w:r>
          </w:p>
          <w:p w:rsidR="00110E6A" w:rsidRPr="00902321" w:rsidRDefault="0097724F" w:rsidP="0097724F">
            <w:r>
              <w:t>Sluneční soustava</w:t>
            </w:r>
          </w:p>
        </w:tc>
        <w:tc>
          <w:tcPr>
            <w:tcW w:w="2340" w:type="dxa"/>
          </w:tcPr>
          <w:p w:rsidR="00110E6A" w:rsidRPr="00902321" w:rsidRDefault="00110E6A" w:rsidP="00110E6A">
            <w:r w:rsidRPr="00902321">
              <w:t>Z</w:t>
            </w:r>
            <w:r>
              <w:t xml:space="preserve"> (</w:t>
            </w:r>
            <w:r w:rsidRPr="00902321">
              <w:t>6</w:t>
            </w:r>
            <w:r>
              <w:t>.)</w:t>
            </w:r>
            <w:r w:rsidRPr="00902321">
              <w:t xml:space="preserve"> – postavení Země ve vesmíru</w:t>
            </w:r>
          </w:p>
        </w:tc>
        <w:tc>
          <w:tcPr>
            <w:tcW w:w="1800" w:type="dxa"/>
          </w:tcPr>
          <w:p w:rsidR="00110E6A" w:rsidRPr="00416916" w:rsidRDefault="00110E6A" w:rsidP="00110E6A">
            <w:pPr>
              <w:rPr>
                <w:bCs/>
              </w:rPr>
            </w:pPr>
          </w:p>
        </w:tc>
      </w:tr>
    </w:tbl>
    <w:p w:rsidR="00110E6A" w:rsidRDefault="00110E6A" w:rsidP="00110E6A">
      <w:pPr>
        <w:jc w:val="both"/>
      </w:pPr>
    </w:p>
    <w:p w:rsidR="00110E6A" w:rsidRPr="001C33CD" w:rsidRDefault="00110E6A" w:rsidP="00110E6A">
      <w:pPr>
        <w:rPr>
          <w:sz w:val="28"/>
          <w:szCs w:val="28"/>
        </w:rPr>
      </w:pPr>
      <w:r>
        <w:br w:type="page"/>
      </w:r>
      <w:r>
        <w:rPr>
          <w:b/>
          <w:sz w:val="28"/>
          <w:szCs w:val="28"/>
        </w:rPr>
        <w:t xml:space="preserve">Vyučovací předmět: </w:t>
      </w:r>
      <w:r>
        <w:rPr>
          <w:sz w:val="28"/>
          <w:szCs w:val="28"/>
        </w:rPr>
        <w:t>Fyzika</w:t>
      </w:r>
    </w:p>
    <w:p w:rsidR="00110E6A" w:rsidRDefault="00110E6A" w:rsidP="00110E6A">
      <w:pPr>
        <w:rPr>
          <w:sz w:val="28"/>
          <w:szCs w:val="28"/>
        </w:rPr>
      </w:pPr>
      <w:r>
        <w:rPr>
          <w:b/>
          <w:sz w:val="28"/>
          <w:szCs w:val="28"/>
        </w:rPr>
        <w:t>Ročník:</w:t>
      </w:r>
      <w:r>
        <w:rPr>
          <w:sz w:val="28"/>
          <w:szCs w:val="28"/>
        </w:rPr>
        <w:t xml:space="preserve"> 7.</w:t>
      </w:r>
    </w:p>
    <w:p w:rsidR="00110E6A" w:rsidRDefault="00110E6A" w:rsidP="00110E6A">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110E6A">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110E6A" w:rsidRDefault="00110E6A" w:rsidP="00110E6A">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110E6A" w:rsidRDefault="00110E6A" w:rsidP="00110E6A">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110E6A" w:rsidRDefault="00110E6A" w:rsidP="00110E6A">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110E6A" w:rsidRDefault="00110E6A" w:rsidP="00110E6A">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110E6A" w:rsidRDefault="00110E6A" w:rsidP="00110E6A">
            <w:pPr>
              <w:jc w:val="center"/>
              <w:rPr>
                <w:b/>
                <w:sz w:val="28"/>
                <w:szCs w:val="28"/>
              </w:rPr>
            </w:pPr>
            <w:r>
              <w:rPr>
                <w:b/>
                <w:sz w:val="28"/>
                <w:szCs w:val="28"/>
              </w:rPr>
              <w:t>Poznámky</w:t>
            </w:r>
          </w:p>
        </w:tc>
      </w:tr>
      <w:tr w:rsidR="00110E6A">
        <w:trPr>
          <w:trHeight w:val="676"/>
        </w:trPr>
        <w:tc>
          <w:tcPr>
            <w:tcW w:w="3060" w:type="dxa"/>
            <w:tcBorders>
              <w:top w:val="single" w:sz="12" w:space="0" w:color="auto"/>
            </w:tcBorders>
          </w:tcPr>
          <w:p w:rsidR="00110E6A" w:rsidRPr="001F07F7" w:rsidRDefault="00110E6A" w:rsidP="00110E6A">
            <w:pPr>
              <w:rPr>
                <w:bCs/>
              </w:rPr>
            </w:pPr>
            <w:r w:rsidRPr="001F07F7">
              <w:rPr>
                <w:bCs/>
              </w:rPr>
              <w:t>rozhodne, jaký druh pohybu těleso koná vzhledem k jinému tělesu</w:t>
            </w:r>
          </w:p>
        </w:tc>
        <w:tc>
          <w:tcPr>
            <w:tcW w:w="3420" w:type="dxa"/>
            <w:tcBorders>
              <w:top w:val="single" w:sz="12" w:space="0" w:color="auto"/>
            </w:tcBorders>
          </w:tcPr>
          <w:p w:rsidR="00110E6A" w:rsidRPr="001F07F7" w:rsidRDefault="00110E6A" w:rsidP="00DB5690">
            <w:pPr>
              <w:numPr>
                <w:ilvl w:val="0"/>
                <w:numId w:val="255"/>
              </w:numPr>
            </w:pPr>
            <w:r w:rsidRPr="001F07F7">
              <w:t>rozhodne, zda je dané těleso v klidu či v pohybu vzhledem k jinému tělesu</w:t>
            </w:r>
          </w:p>
        </w:tc>
        <w:tc>
          <w:tcPr>
            <w:tcW w:w="3060" w:type="dxa"/>
            <w:tcBorders>
              <w:top w:val="single" w:sz="12" w:space="0" w:color="auto"/>
            </w:tcBorders>
          </w:tcPr>
          <w:p w:rsidR="00110E6A" w:rsidRPr="001F07F7" w:rsidRDefault="00110E6A" w:rsidP="00110E6A">
            <w:r>
              <w:t>p</w:t>
            </w:r>
            <w:r w:rsidRPr="001F07F7">
              <w:t xml:space="preserve">ohyb a </w:t>
            </w:r>
            <w:r>
              <w:t>klid tělesa, jejich relativnost</w:t>
            </w:r>
          </w:p>
        </w:tc>
        <w:tc>
          <w:tcPr>
            <w:tcW w:w="2340" w:type="dxa"/>
            <w:tcBorders>
              <w:top w:val="single" w:sz="12" w:space="0" w:color="auto"/>
            </w:tcBorders>
          </w:tcPr>
          <w:p w:rsidR="00110E6A" w:rsidRPr="001F07F7" w:rsidRDefault="00110E6A" w:rsidP="00110E6A"/>
        </w:tc>
        <w:tc>
          <w:tcPr>
            <w:tcW w:w="1800" w:type="dxa"/>
            <w:tcBorders>
              <w:top w:val="single" w:sz="12" w:space="0" w:color="auto"/>
            </w:tcBorders>
          </w:tcPr>
          <w:p w:rsidR="00110E6A" w:rsidRPr="001F07F7" w:rsidRDefault="00110E6A" w:rsidP="00110E6A">
            <w:pPr>
              <w:rPr>
                <w:bCs/>
              </w:rPr>
            </w:pPr>
          </w:p>
        </w:tc>
      </w:tr>
      <w:tr w:rsidR="00110E6A">
        <w:trPr>
          <w:trHeight w:val="676"/>
        </w:trPr>
        <w:tc>
          <w:tcPr>
            <w:tcW w:w="3060" w:type="dxa"/>
          </w:tcPr>
          <w:p w:rsidR="00110E6A" w:rsidRPr="001F07F7" w:rsidRDefault="00110E6A" w:rsidP="00110E6A">
            <w:pPr>
              <w:rPr>
                <w:bCs/>
              </w:rPr>
            </w:pPr>
            <w:r w:rsidRPr="001F07F7">
              <w:rPr>
                <w:bCs/>
              </w:rPr>
              <w:t>využívá s porozuměním při řešení problémů a úloh vztah mezi rychlostí, dráhou a časem u rovnoměrného pohybu těles</w:t>
            </w:r>
          </w:p>
        </w:tc>
        <w:tc>
          <w:tcPr>
            <w:tcW w:w="3420" w:type="dxa"/>
          </w:tcPr>
          <w:p w:rsidR="00110E6A" w:rsidRPr="001F07F7" w:rsidRDefault="00110E6A" w:rsidP="00DB5690">
            <w:pPr>
              <w:numPr>
                <w:ilvl w:val="0"/>
                <w:numId w:val="255"/>
              </w:numPr>
            </w:pPr>
            <w:r w:rsidRPr="001F07F7">
              <w:t>změří dráhu uraženou tělesem a odpovídající čas</w:t>
            </w:r>
          </w:p>
          <w:p w:rsidR="00110E6A" w:rsidRPr="001F07F7" w:rsidRDefault="00110E6A" w:rsidP="00DB5690">
            <w:pPr>
              <w:numPr>
                <w:ilvl w:val="0"/>
                <w:numId w:val="255"/>
              </w:numPr>
            </w:pPr>
            <w:r w:rsidRPr="001F07F7">
              <w:t>určí průměrnou rychlost z dráhy uražené tělesem za určitý čas</w:t>
            </w:r>
          </w:p>
          <w:p w:rsidR="00110E6A" w:rsidRPr="001F07F7" w:rsidRDefault="00110E6A" w:rsidP="00DB5690">
            <w:pPr>
              <w:numPr>
                <w:ilvl w:val="0"/>
                <w:numId w:val="255"/>
              </w:numPr>
            </w:pPr>
            <w:r w:rsidRPr="001F07F7">
              <w:t>používá s porozuměním vztah v = s / t pro rychlost rovnoměrného pohybu při řešení úloh</w:t>
            </w:r>
          </w:p>
          <w:p w:rsidR="00110E6A" w:rsidRPr="001F07F7" w:rsidRDefault="00110E6A" w:rsidP="00DB5690">
            <w:pPr>
              <w:numPr>
                <w:ilvl w:val="0"/>
                <w:numId w:val="255"/>
              </w:numPr>
            </w:pPr>
            <w:r w:rsidRPr="001F07F7">
              <w:t>znázorní grafem závislost dráhy rovnoměrného pohybu na čase a určí z něj k danému času dráhu a naopak</w:t>
            </w:r>
          </w:p>
        </w:tc>
        <w:tc>
          <w:tcPr>
            <w:tcW w:w="3060" w:type="dxa"/>
          </w:tcPr>
          <w:p w:rsidR="00110E6A" w:rsidRPr="001F07F7" w:rsidRDefault="00110E6A" w:rsidP="00110E6A">
            <w:r>
              <w:t>dráha a čas</w:t>
            </w:r>
          </w:p>
          <w:p w:rsidR="00110E6A" w:rsidRPr="001F07F7" w:rsidRDefault="00110E6A" w:rsidP="00110E6A">
            <w:r>
              <w:t>o</w:t>
            </w:r>
            <w:r w:rsidRPr="001F07F7">
              <w:t>kamžitá a průměrná rychlost rovnoměrného pohybu</w:t>
            </w:r>
          </w:p>
        </w:tc>
        <w:tc>
          <w:tcPr>
            <w:tcW w:w="2340" w:type="dxa"/>
          </w:tcPr>
          <w:p w:rsidR="00110E6A" w:rsidRPr="001F07F7" w:rsidRDefault="00110E6A" w:rsidP="00110E6A"/>
        </w:tc>
        <w:tc>
          <w:tcPr>
            <w:tcW w:w="1800" w:type="dxa"/>
          </w:tcPr>
          <w:p w:rsidR="00110E6A" w:rsidRPr="001F07F7" w:rsidRDefault="00110E6A" w:rsidP="00110E6A">
            <w:pPr>
              <w:rPr>
                <w:bCs/>
              </w:rPr>
            </w:pPr>
          </w:p>
        </w:tc>
      </w:tr>
      <w:tr w:rsidR="00110E6A">
        <w:trPr>
          <w:trHeight w:val="676"/>
        </w:trPr>
        <w:tc>
          <w:tcPr>
            <w:tcW w:w="3060" w:type="dxa"/>
          </w:tcPr>
          <w:p w:rsidR="00110E6A" w:rsidRPr="001F07F7" w:rsidRDefault="00110E6A" w:rsidP="00110E6A">
            <w:pPr>
              <w:rPr>
                <w:bCs/>
              </w:rPr>
            </w:pPr>
            <w:r w:rsidRPr="001F07F7">
              <w:rPr>
                <w:bCs/>
              </w:rPr>
              <w:t>využívá poznatky o zákonitostech tlaku v klidných tekutinách pro řešení konkrétních praktických problémů</w:t>
            </w:r>
          </w:p>
        </w:tc>
        <w:tc>
          <w:tcPr>
            <w:tcW w:w="3420" w:type="dxa"/>
          </w:tcPr>
          <w:p w:rsidR="00110E6A" w:rsidRPr="001F07F7" w:rsidRDefault="00110E6A" w:rsidP="00DB5690">
            <w:pPr>
              <w:numPr>
                <w:ilvl w:val="0"/>
                <w:numId w:val="256"/>
              </w:numPr>
            </w:pPr>
            <w:r w:rsidRPr="001F07F7">
              <w:t>v jednoduchých případech určí velikost a směr působící tlakové síly</w:t>
            </w:r>
          </w:p>
          <w:p w:rsidR="00110E6A" w:rsidRPr="001F07F7" w:rsidRDefault="00110E6A" w:rsidP="00DB5690">
            <w:pPr>
              <w:numPr>
                <w:ilvl w:val="0"/>
                <w:numId w:val="256"/>
              </w:numPr>
            </w:pPr>
            <w:r w:rsidRPr="001F07F7">
              <w:t>užívá s porozuměním vztah mezi tlakem, tlakovou silou a obsahem plochy, na níž síla působí</w:t>
            </w:r>
          </w:p>
          <w:p w:rsidR="00110E6A" w:rsidRPr="001F07F7" w:rsidRDefault="00110E6A" w:rsidP="00DB5690">
            <w:pPr>
              <w:numPr>
                <w:ilvl w:val="0"/>
                <w:numId w:val="256"/>
              </w:numPr>
            </w:pPr>
            <w:r w:rsidRPr="001F07F7">
              <w:t>užívá Pascalův zákon k vysvětlení funkce hydraulických zařízení</w:t>
            </w:r>
          </w:p>
          <w:p w:rsidR="00110E6A" w:rsidRPr="001F07F7" w:rsidRDefault="00110E6A" w:rsidP="00DB5690">
            <w:pPr>
              <w:numPr>
                <w:ilvl w:val="0"/>
                <w:numId w:val="256"/>
              </w:numPr>
            </w:pPr>
            <w:r w:rsidRPr="001F07F7">
              <w:t>vysvětlí vznik hydrostatického tlaku a s porozuměním používá vztah   p = h . ρ . g   k řešení problémů a úloh</w:t>
            </w:r>
          </w:p>
          <w:p w:rsidR="00110E6A" w:rsidRPr="001F07F7" w:rsidRDefault="00110E6A" w:rsidP="00DB5690">
            <w:pPr>
              <w:numPr>
                <w:ilvl w:val="0"/>
                <w:numId w:val="256"/>
              </w:numPr>
            </w:pPr>
            <w:r w:rsidRPr="001F07F7">
              <w:t>vysvětlí vznik atmosférického tlaku, změří ho a určí tlak plynu v uzavřené nádobě</w:t>
            </w:r>
          </w:p>
        </w:tc>
        <w:tc>
          <w:tcPr>
            <w:tcW w:w="3060" w:type="dxa"/>
          </w:tcPr>
          <w:p w:rsidR="00110E6A" w:rsidRPr="001F07F7" w:rsidRDefault="00110E6A" w:rsidP="00110E6A">
            <w:r>
              <w:t>tlaková síla</w:t>
            </w:r>
          </w:p>
          <w:p w:rsidR="00110E6A" w:rsidRPr="001F07F7" w:rsidRDefault="00110E6A" w:rsidP="00110E6A">
            <w:r>
              <w:t>t</w:t>
            </w:r>
            <w:r w:rsidRPr="001F07F7">
              <w:t>l</w:t>
            </w:r>
            <w:r>
              <w:t>ak</w:t>
            </w:r>
          </w:p>
          <w:p w:rsidR="00110E6A" w:rsidRPr="001F07F7" w:rsidRDefault="00110E6A" w:rsidP="00110E6A">
            <w:r>
              <w:t>Pascalův zákon</w:t>
            </w:r>
          </w:p>
          <w:p w:rsidR="00110E6A" w:rsidRPr="001F07F7" w:rsidRDefault="00110E6A" w:rsidP="00110E6A">
            <w:r>
              <w:t>hydrostatický tlak, atmosférický tlak</w:t>
            </w:r>
          </w:p>
          <w:p w:rsidR="00110E6A" w:rsidRPr="001F07F7" w:rsidRDefault="00110E6A" w:rsidP="00110E6A">
            <w:r>
              <w:t>tlak plynu v uzavřené nádobě</w:t>
            </w:r>
          </w:p>
        </w:tc>
        <w:tc>
          <w:tcPr>
            <w:tcW w:w="2340" w:type="dxa"/>
          </w:tcPr>
          <w:p w:rsidR="00110E6A" w:rsidRPr="00416916" w:rsidRDefault="00110E6A" w:rsidP="00110E6A"/>
        </w:tc>
        <w:tc>
          <w:tcPr>
            <w:tcW w:w="1800" w:type="dxa"/>
          </w:tcPr>
          <w:p w:rsidR="00110E6A" w:rsidRPr="00416916" w:rsidRDefault="00110E6A" w:rsidP="00110E6A">
            <w:pPr>
              <w:rPr>
                <w:bCs/>
              </w:rPr>
            </w:pPr>
          </w:p>
        </w:tc>
      </w:tr>
      <w:tr w:rsidR="00110E6A">
        <w:trPr>
          <w:trHeight w:val="676"/>
        </w:trPr>
        <w:tc>
          <w:tcPr>
            <w:tcW w:w="3060" w:type="dxa"/>
          </w:tcPr>
          <w:p w:rsidR="00110E6A" w:rsidRPr="001F07F7" w:rsidRDefault="00110E6A" w:rsidP="00110E6A">
            <w:pPr>
              <w:rPr>
                <w:bCs/>
              </w:rPr>
            </w:pPr>
            <w:r w:rsidRPr="001F07F7">
              <w:rPr>
                <w:bCs/>
              </w:rPr>
              <w:t>předpoví z analýzy sil působících na těleso v klidné tekutině chování tělesa v ní</w:t>
            </w:r>
          </w:p>
        </w:tc>
        <w:tc>
          <w:tcPr>
            <w:tcW w:w="3420" w:type="dxa"/>
          </w:tcPr>
          <w:p w:rsidR="00110E6A" w:rsidRPr="001F07F7" w:rsidRDefault="00110E6A" w:rsidP="00DB5690">
            <w:pPr>
              <w:numPr>
                <w:ilvl w:val="0"/>
                <w:numId w:val="257"/>
              </w:numPr>
            </w:pPr>
            <w:r w:rsidRPr="001F07F7">
              <w:t>objasní vznik vztlakové síly a určí její velikost a směr v konkrétní situaci</w:t>
            </w:r>
          </w:p>
          <w:p w:rsidR="00110E6A" w:rsidRPr="001F07F7" w:rsidRDefault="00110E6A" w:rsidP="00DB5690">
            <w:pPr>
              <w:numPr>
                <w:ilvl w:val="0"/>
                <w:numId w:val="257"/>
              </w:numPr>
            </w:pPr>
            <w:r w:rsidRPr="001F07F7">
              <w:t>porovnáním vztlakové a gravitační síly dokáže předpovědět, zda se těleso potopí v kapalině, zda se v ní bude vznášet nebo zda bude plovat na hladině</w:t>
            </w:r>
          </w:p>
        </w:tc>
        <w:tc>
          <w:tcPr>
            <w:tcW w:w="3060" w:type="dxa"/>
          </w:tcPr>
          <w:p w:rsidR="00110E6A" w:rsidRPr="001F07F7" w:rsidRDefault="00110E6A" w:rsidP="00110E6A">
            <w:r>
              <w:t>v</w:t>
            </w:r>
            <w:r w:rsidRPr="001F07F7">
              <w:t>ztlaková síl</w:t>
            </w:r>
            <w:r>
              <w:t>a působící na tělesa v kapalině</w:t>
            </w:r>
          </w:p>
          <w:p w:rsidR="00110E6A" w:rsidRPr="001F07F7" w:rsidRDefault="00110E6A" w:rsidP="00110E6A">
            <w:r>
              <w:t>p</w:t>
            </w:r>
            <w:r w:rsidRPr="001F07F7">
              <w:t>lování, vznášení</w:t>
            </w:r>
            <w:r>
              <w:t xml:space="preserve"> se a potápění těles v kapalině</w:t>
            </w:r>
          </w:p>
        </w:tc>
        <w:tc>
          <w:tcPr>
            <w:tcW w:w="2340" w:type="dxa"/>
          </w:tcPr>
          <w:p w:rsidR="00110E6A" w:rsidRPr="00416916" w:rsidRDefault="00110E6A" w:rsidP="00110E6A"/>
        </w:tc>
        <w:tc>
          <w:tcPr>
            <w:tcW w:w="1800" w:type="dxa"/>
          </w:tcPr>
          <w:p w:rsidR="00110E6A" w:rsidRPr="00416916" w:rsidRDefault="00110E6A" w:rsidP="00110E6A">
            <w:pPr>
              <w:rPr>
                <w:bCs/>
              </w:rPr>
            </w:pPr>
          </w:p>
        </w:tc>
      </w:tr>
      <w:tr w:rsidR="00110E6A">
        <w:trPr>
          <w:trHeight w:val="676"/>
        </w:trPr>
        <w:tc>
          <w:tcPr>
            <w:tcW w:w="3060" w:type="dxa"/>
          </w:tcPr>
          <w:p w:rsidR="00110E6A" w:rsidRPr="001F07F7" w:rsidRDefault="00110E6A" w:rsidP="00110E6A">
            <w:pPr>
              <w:rPr>
                <w:bCs/>
              </w:rPr>
            </w:pPr>
            <w:r w:rsidRPr="001F07F7">
              <w:rPr>
                <w:bCs/>
              </w:rPr>
              <w:t>využívá zákona o přímočarém šíření světla ve stejnorodém optickém prostředí a zákona odrazu světla při řešení problémů a úloh</w:t>
            </w:r>
          </w:p>
        </w:tc>
        <w:tc>
          <w:tcPr>
            <w:tcW w:w="3420" w:type="dxa"/>
          </w:tcPr>
          <w:p w:rsidR="00110E6A" w:rsidRPr="001F07F7" w:rsidRDefault="00110E6A" w:rsidP="00DB5690">
            <w:pPr>
              <w:numPr>
                <w:ilvl w:val="0"/>
                <w:numId w:val="258"/>
              </w:numPr>
            </w:pPr>
            <w:r w:rsidRPr="001F07F7">
              <w:t>rozpozná ve svém okolí různé zdroje světla</w:t>
            </w:r>
          </w:p>
          <w:p w:rsidR="00110E6A" w:rsidRPr="001F07F7" w:rsidRDefault="00110E6A" w:rsidP="00DB5690">
            <w:pPr>
              <w:numPr>
                <w:ilvl w:val="0"/>
                <w:numId w:val="258"/>
              </w:numPr>
            </w:pPr>
            <w:r w:rsidRPr="001F07F7">
              <w:t>rozliší mezi zdrojem světla a tělesem, které světlo pouze odráží</w:t>
            </w:r>
          </w:p>
          <w:p w:rsidR="00110E6A" w:rsidRPr="001F07F7" w:rsidRDefault="00110E6A" w:rsidP="00DB5690">
            <w:pPr>
              <w:numPr>
                <w:ilvl w:val="0"/>
                <w:numId w:val="258"/>
              </w:numPr>
            </w:pPr>
            <w:r w:rsidRPr="001F07F7">
              <w:t>využívá poznatku, že se světlo šíří přímočaře, objasní vznik stínu</w:t>
            </w:r>
          </w:p>
          <w:p w:rsidR="00110E6A" w:rsidRPr="001F07F7" w:rsidRDefault="00110E6A" w:rsidP="00DB5690">
            <w:pPr>
              <w:numPr>
                <w:ilvl w:val="0"/>
                <w:numId w:val="258"/>
              </w:numPr>
            </w:pPr>
            <w:r w:rsidRPr="001F07F7">
              <w:t>vyhledá hodnotu rychlosti světla v tabulkách pro vakuum a pro další optická prostředí</w:t>
            </w:r>
          </w:p>
          <w:p w:rsidR="00110E6A" w:rsidRPr="001F07F7" w:rsidRDefault="00110E6A" w:rsidP="00DB5690">
            <w:pPr>
              <w:numPr>
                <w:ilvl w:val="0"/>
                <w:numId w:val="258"/>
              </w:numPr>
            </w:pPr>
            <w:r w:rsidRPr="001F07F7">
              <w:t>využívá zákona odrazu světla na rozhraní dvou optických prostředí k nalezení obrazu v rovinném zrcadle</w:t>
            </w:r>
          </w:p>
          <w:p w:rsidR="00110E6A" w:rsidRPr="001F07F7" w:rsidRDefault="00110E6A" w:rsidP="00DB5690">
            <w:pPr>
              <w:numPr>
                <w:ilvl w:val="0"/>
                <w:numId w:val="258"/>
              </w:numPr>
            </w:pPr>
            <w:r w:rsidRPr="001F07F7">
              <w:t>pokusně určí rozdíl mezi dutým a vypuklým zrcadlem a dokáže uvést příklad jejich využití v praxi</w:t>
            </w:r>
          </w:p>
          <w:p w:rsidR="00110E6A" w:rsidRPr="001F07F7" w:rsidRDefault="00110E6A" w:rsidP="00DB5690">
            <w:pPr>
              <w:numPr>
                <w:ilvl w:val="0"/>
                <w:numId w:val="258"/>
              </w:numPr>
            </w:pPr>
            <w:r w:rsidRPr="001F07F7">
              <w:t>najde pokusně ohnisko dutého zrcadla</w:t>
            </w:r>
          </w:p>
        </w:tc>
        <w:tc>
          <w:tcPr>
            <w:tcW w:w="3060" w:type="dxa"/>
          </w:tcPr>
          <w:p w:rsidR="00110E6A" w:rsidRPr="001F07F7" w:rsidRDefault="00110E6A" w:rsidP="00110E6A">
            <w:r>
              <w:t>světlo, zdroj světla</w:t>
            </w:r>
          </w:p>
          <w:p w:rsidR="00110E6A" w:rsidRPr="001F07F7" w:rsidRDefault="00110E6A" w:rsidP="00110E6A">
            <w:r>
              <w:t>přímočaré šíření světla</w:t>
            </w:r>
          </w:p>
          <w:p w:rsidR="00110E6A" w:rsidRPr="001F07F7" w:rsidRDefault="00110E6A" w:rsidP="00110E6A">
            <w:r>
              <w:t>rychlost světla</w:t>
            </w:r>
          </w:p>
          <w:p w:rsidR="00110E6A" w:rsidRPr="001F07F7" w:rsidRDefault="00110E6A" w:rsidP="00110E6A">
            <w:r>
              <w:t>odraz světelného paprsku</w:t>
            </w:r>
          </w:p>
          <w:p w:rsidR="00110E6A" w:rsidRPr="001F07F7" w:rsidRDefault="00110E6A" w:rsidP="00110E6A">
            <w:r>
              <w:t>zrcadla</w:t>
            </w:r>
          </w:p>
        </w:tc>
        <w:tc>
          <w:tcPr>
            <w:tcW w:w="2340" w:type="dxa"/>
          </w:tcPr>
          <w:p w:rsidR="00110E6A" w:rsidRPr="00416916" w:rsidRDefault="00110E6A" w:rsidP="00110E6A"/>
        </w:tc>
        <w:tc>
          <w:tcPr>
            <w:tcW w:w="1800" w:type="dxa"/>
          </w:tcPr>
          <w:p w:rsidR="00110E6A" w:rsidRPr="00416916" w:rsidRDefault="00110E6A" w:rsidP="00110E6A">
            <w:pPr>
              <w:rPr>
                <w:bCs/>
              </w:rPr>
            </w:pPr>
          </w:p>
        </w:tc>
      </w:tr>
      <w:tr w:rsidR="00110E6A">
        <w:trPr>
          <w:trHeight w:val="676"/>
        </w:trPr>
        <w:tc>
          <w:tcPr>
            <w:tcW w:w="3060" w:type="dxa"/>
          </w:tcPr>
          <w:p w:rsidR="00110E6A" w:rsidRPr="001F07F7" w:rsidRDefault="00110E6A" w:rsidP="00110E6A">
            <w:pPr>
              <w:rPr>
                <w:bCs/>
              </w:rPr>
            </w:pPr>
            <w:r w:rsidRPr="001F07F7">
              <w:rPr>
                <w:bCs/>
              </w:rPr>
              <w:t>rozhodne ze znalosti rychlostí světla ve dvou různých prostředích, zda se světlo bude lámat ke kolmici či od kolmice, a využívá této skutečnosti při analýze průchodu světla čočkami</w:t>
            </w:r>
          </w:p>
        </w:tc>
        <w:tc>
          <w:tcPr>
            <w:tcW w:w="3420" w:type="dxa"/>
          </w:tcPr>
          <w:p w:rsidR="00110E6A" w:rsidRPr="001F07F7" w:rsidRDefault="00110E6A" w:rsidP="00DB5690">
            <w:pPr>
              <w:numPr>
                <w:ilvl w:val="0"/>
                <w:numId w:val="259"/>
              </w:numPr>
            </w:pPr>
            <w:r w:rsidRPr="001F07F7">
              <w:t>rozhodne na základě znalostí o rychlostech světla ve dvou prostředích, zda se světlo při přechodu z jednoho prostředí do druhého bude lámat ke kolmici nebo od kolmice</w:t>
            </w:r>
          </w:p>
          <w:p w:rsidR="00110E6A" w:rsidRPr="001F07F7" w:rsidRDefault="00110E6A" w:rsidP="00DB5690">
            <w:pPr>
              <w:numPr>
                <w:ilvl w:val="0"/>
                <w:numId w:val="259"/>
              </w:numPr>
            </w:pPr>
            <w:r w:rsidRPr="001F07F7">
              <w:t>rozliší pokusně spojku a rozptylku, najde pokusně ohnisko tenké spojky a určí její ohniskovou vzdálenost</w:t>
            </w:r>
          </w:p>
          <w:p w:rsidR="00110E6A" w:rsidRPr="001F07F7" w:rsidRDefault="00110E6A" w:rsidP="00DB5690">
            <w:pPr>
              <w:numPr>
                <w:ilvl w:val="0"/>
                <w:numId w:val="259"/>
              </w:numPr>
            </w:pPr>
            <w:r w:rsidRPr="001F07F7">
              <w:t>dokáže popsat, z čeho jsou složeny jednoduché optické přístroje a jak se využívají v běžném životě</w:t>
            </w:r>
          </w:p>
          <w:p w:rsidR="00110E6A" w:rsidRPr="001F07F7" w:rsidRDefault="00110E6A" w:rsidP="00DB5690">
            <w:pPr>
              <w:numPr>
                <w:ilvl w:val="0"/>
                <w:numId w:val="259"/>
              </w:numPr>
            </w:pPr>
            <w:r w:rsidRPr="001F07F7">
              <w:t>porozumí pojmům krátkozrakost a dalekozrakost a způsobu nápravy těchto očních vad brýlemi</w:t>
            </w:r>
          </w:p>
          <w:p w:rsidR="00110E6A" w:rsidRPr="001F07F7" w:rsidRDefault="00110E6A" w:rsidP="00DB5690">
            <w:pPr>
              <w:numPr>
                <w:ilvl w:val="0"/>
                <w:numId w:val="259"/>
              </w:numPr>
            </w:pPr>
            <w:r w:rsidRPr="001F07F7">
              <w:t>pokusně objasní rozklad bílého světla optickým hranolem, vysvětlí vznik duhy v přírodě</w:t>
            </w:r>
          </w:p>
        </w:tc>
        <w:tc>
          <w:tcPr>
            <w:tcW w:w="3060" w:type="dxa"/>
          </w:tcPr>
          <w:p w:rsidR="00110E6A" w:rsidRPr="001F07F7" w:rsidRDefault="00110E6A" w:rsidP="00110E6A">
            <w:r>
              <w:t>l</w:t>
            </w:r>
            <w:r w:rsidRPr="001F07F7">
              <w:t>om světla na optické roz</w:t>
            </w:r>
            <w:r>
              <w:t>hraní</w:t>
            </w:r>
          </w:p>
          <w:p w:rsidR="00110E6A" w:rsidRPr="001F07F7" w:rsidRDefault="00110E6A" w:rsidP="00110E6A">
            <w:r>
              <w:t>optické čočky</w:t>
            </w:r>
          </w:p>
          <w:p w:rsidR="00110E6A" w:rsidRPr="001F07F7" w:rsidRDefault="00110E6A" w:rsidP="00110E6A">
            <w:r>
              <w:t>r</w:t>
            </w:r>
            <w:r w:rsidRPr="001F07F7">
              <w:t>ozklad světla</w:t>
            </w:r>
          </w:p>
        </w:tc>
        <w:tc>
          <w:tcPr>
            <w:tcW w:w="2340" w:type="dxa"/>
          </w:tcPr>
          <w:p w:rsidR="00110E6A" w:rsidRPr="00416916" w:rsidRDefault="00110E6A" w:rsidP="00110E6A"/>
        </w:tc>
        <w:tc>
          <w:tcPr>
            <w:tcW w:w="1800" w:type="dxa"/>
          </w:tcPr>
          <w:p w:rsidR="00110E6A" w:rsidRPr="00416916" w:rsidRDefault="00110E6A" w:rsidP="00110E6A">
            <w:pPr>
              <w:rPr>
                <w:bCs/>
              </w:rPr>
            </w:pPr>
          </w:p>
        </w:tc>
      </w:tr>
    </w:tbl>
    <w:p w:rsidR="00110E6A" w:rsidRDefault="00110E6A" w:rsidP="00110E6A">
      <w:pPr>
        <w:jc w:val="both"/>
      </w:pPr>
    </w:p>
    <w:p w:rsidR="00110E6A" w:rsidRPr="001C33CD" w:rsidRDefault="00110E6A" w:rsidP="00110E6A">
      <w:pPr>
        <w:rPr>
          <w:sz w:val="28"/>
          <w:szCs w:val="28"/>
        </w:rPr>
      </w:pPr>
      <w:r>
        <w:br w:type="page"/>
      </w:r>
      <w:r>
        <w:rPr>
          <w:b/>
          <w:sz w:val="28"/>
          <w:szCs w:val="28"/>
        </w:rPr>
        <w:t xml:space="preserve">Vyučovací předmět: </w:t>
      </w:r>
      <w:r>
        <w:rPr>
          <w:sz w:val="28"/>
          <w:szCs w:val="28"/>
        </w:rPr>
        <w:t>Fyzika</w:t>
      </w:r>
    </w:p>
    <w:p w:rsidR="00110E6A" w:rsidRDefault="00110E6A" w:rsidP="00110E6A">
      <w:pPr>
        <w:rPr>
          <w:sz w:val="28"/>
          <w:szCs w:val="28"/>
        </w:rPr>
      </w:pPr>
      <w:r>
        <w:rPr>
          <w:b/>
          <w:sz w:val="28"/>
          <w:szCs w:val="28"/>
        </w:rPr>
        <w:t>Ročník:</w:t>
      </w:r>
      <w:r>
        <w:rPr>
          <w:sz w:val="28"/>
          <w:szCs w:val="28"/>
        </w:rPr>
        <w:t xml:space="preserve"> 8.</w:t>
      </w:r>
    </w:p>
    <w:p w:rsidR="00110E6A" w:rsidRDefault="00110E6A" w:rsidP="00110E6A">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110E6A">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110E6A" w:rsidRDefault="00110E6A" w:rsidP="00110E6A">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110E6A" w:rsidRDefault="00110E6A" w:rsidP="00110E6A">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110E6A" w:rsidRDefault="00110E6A" w:rsidP="00110E6A">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110E6A" w:rsidRDefault="00110E6A" w:rsidP="00110E6A">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110E6A" w:rsidRDefault="00110E6A" w:rsidP="00110E6A">
            <w:pPr>
              <w:jc w:val="center"/>
              <w:rPr>
                <w:b/>
                <w:sz w:val="28"/>
                <w:szCs w:val="28"/>
              </w:rPr>
            </w:pPr>
            <w:r>
              <w:rPr>
                <w:b/>
                <w:sz w:val="28"/>
                <w:szCs w:val="28"/>
              </w:rPr>
              <w:t>Poznámky</w:t>
            </w:r>
          </w:p>
        </w:tc>
      </w:tr>
      <w:tr w:rsidR="00110E6A">
        <w:trPr>
          <w:trHeight w:val="676"/>
        </w:trPr>
        <w:tc>
          <w:tcPr>
            <w:tcW w:w="3060" w:type="dxa"/>
            <w:tcBorders>
              <w:top w:val="single" w:sz="12" w:space="0" w:color="auto"/>
            </w:tcBorders>
          </w:tcPr>
          <w:p w:rsidR="00110E6A" w:rsidRPr="00B824EA" w:rsidRDefault="00110E6A" w:rsidP="00110E6A">
            <w:pPr>
              <w:rPr>
                <w:bCs/>
              </w:rPr>
            </w:pPr>
            <w:r w:rsidRPr="00B824EA">
              <w:rPr>
                <w:bCs/>
              </w:rPr>
              <w:t>určí v jednoduchých případech práci vykonanou silou a z ní určí změnu energie tělesa</w:t>
            </w:r>
          </w:p>
        </w:tc>
        <w:tc>
          <w:tcPr>
            <w:tcW w:w="3420" w:type="dxa"/>
            <w:tcBorders>
              <w:top w:val="single" w:sz="12" w:space="0" w:color="auto"/>
            </w:tcBorders>
          </w:tcPr>
          <w:p w:rsidR="00110E6A" w:rsidRPr="00B824EA" w:rsidRDefault="00110E6A" w:rsidP="00DB5690">
            <w:pPr>
              <w:numPr>
                <w:ilvl w:val="0"/>
                <w:numId w:val="260"/>
              </w:numPr>
            </w:pPr>
            <w:r w:rsidRPr="00B824EA">
              <w:t xml:space="preserve">rozumí pojmu mechanická práce, dokáže určit, kdy těleso koná práci, s porozuměním používá vztah   W = F . s </w:t>
            </w:r>
            <w:r>
              <w:t xml:space="preserve"> </w:t>
            </w:r>
            <w:r w:rsidRPr="00B824EA">
              <w:t xml:space="preserve">  při řešení problémů a úloh</w:t>
            </w:r>
          </w:p>
        </w:tc>
        <w:tc>
          <w:tcPr>
            <w:tcW w:w="3060" w:type="dxa"/>
            <w:tcBorders>
              <w:top w:val="single" w:sz="12" w:space="0" w:color="auto"/>
            </w:tcBorders>
          </w:tcPr>
          <w:p w:rsidR="00110E6A" w:rsidRPr="00B824EA" w:rsidRDefault="00110E6A" w:rsidP="00110E6A">
            <w:r>
              <w:t>mechanická práce</w:t>
            </w:r>
          </w:p>
        </w:tc>
        <w:tc>
          <w:tcPr>
            <w:tcW w:w="2340" w:type="dxa"/>
            <w:tcBorders>
              <w:top w:val="single" w:sz="12" w:space="0" w:color="auto"/>
            </w:tcBorders>
          </w:tcPr>
          <w:p w:rsidR="00110E6A" w:rsidRPr="00B824EA" w:rsidRDefault="00110E6A" w:rsidP="00110E6A"/>
        </w:tc>
        <w:tc>
          <w:tcPr>
            <w:tcW w:w="1800" w:type="dxa"/>
            <w:tcBorders>
              <w:top w:val="single" w:sz="12" w:space="0" w:color="auto"/>
            </w:tcBorders>
          </w:tcPr>
          <w:p w:rsidR="00110E6A" w:rsidRPr="00B824EA" w:rsidRDefault="00110E6A" w:rsidP="00110E6A">
            <w:pPr>
              <w:rPr>
                <w:bCs/>
              </w:rPr>
            </w:pPr>
          </w:p>
        </w:tc>
      </w:tr>
      <w:tr w:rsidR="00110E6A">
        <w:trPr>
          <w:trHeight w:val="676"/>
        </w:trPr>
        <w:tc>
          <w:tcPr>
            <w:tcW w:w="3060" w:type="dxa"/>
          </w:tcPr>
          <w:p w:rsidR="00110E6A" w:rsidRPr="00B824EA" w:rsidRDefault="00110E6A" w:rsidP="00110E6A">
            <w:pPr>
              <w:rPr>
                <w:bCs/>
              </w:rPr>
            </w:pPr>
            <w:r w:rsidRPr="00B824EA">
              <w:rPr>
                <w:bCs/>
              </w:rPr>
              <w:t>využívá s porozuměním vztah mezi výkonem, vykonanou prací a časem</w:t>
            </w:r>
          </w:p>
        </w:tc>
        <w:tc>
          <w:tcPr>
            <w:tcW w:w="3420" w:type="dxa"/>
          </w:tcPr>
          <w:p w:rsidR="00110E6A" w:rsidRPr="00B824EA" w:rsidRDefault="00110E6A" w:rsidP="00DB5690">
            <w:pPr>
              <w:numPr>
                <w:ilvl w:val="0"/>
                <w:numId w:val="260"/>
              </w:numPr>
            </w:pPr>
            <w:r w:rsidRPr="00B824EA">
              <w:t>rozumí pojmu výkon, s porozuměním používá vztah   P = W / t   při řešení problémů a úloh</w:t>
            </w:r>
          </w:p>
        </w:tc>
        <w:tc>
          <w:tcPr>
            <w:tcW w:w="3060" w:type="dxa"/>
          </w:tcPr>
          <w:p w:rsidR="00110E6A" w:rsidRPr="00B824EA" w:rsidRDefault="00110E6A" w:rsidP="00110E6A">
            <w:r>
              <w:t>výkon</w:t>
            </w:r>
          </w:p>
        </w:tc>
        <w:tc>
          <w:tcPr>
            <w:tcW w:w="2340" w:type="dxa"/>
          </w:tcPr>
          <w:p w:rsidR="00110E6A" w:rsidRPr="00B824EA" w:rsidRDefault="00110E6A" w:rsidP="00110E6A"/>
        </w:tc>
        <w:tc>
          <w:tcPr>
            <w:tcW w:w="1800" w:type="dxa"/>
          </w:tcPr>
          <w:p w:rsidR="00110E6A" w:rsidRPr="00B824EA" w:rsidRDefault="00110E6A" w:rsidP="00110E6A">
            <w:pPr>
              <w:rPr>
                <w:bCs/>
              </w:rPr>
            </w:pPr>
          </w:p>
        </w:tc>
      </w:tr>
      <w:tr w:rsidR="00110E6A">
        <w:trPr>
          <w:trHeight w:val="676"/>
        </w:trPr>
        <w:tc>
          <w:tcPr>
            <w:tcW w:w="3060" w:type="dxa"/>
          </w:tcPr>
          <w:p w:rsidR="00110E6A" w:rsidRPr="00B824EA" w:rsidRDefault="00110E6A" w:rsidP="00110E6A">
            <w:pPr>
              <w:rPr>
                <w:bCs/>
              </w:rPr>
            </w:pPr>
            <w:r w:rsidRPr="00B824EA">
              <w:rPr>
                <w:bCs/>
              </w:rPr>
              <w:t>využívá poznatky o vzájemných přeměnách různých forem energie a jejich přenosu při řešení konkrétních problémů a úloh</w:t>
            </w:r>
          </w:p>
        </w:tc>
        <w:tc>
          <w:tcPr>
            <w:tcW w:w="3420" w:type="dxa"/>
          </w:tcPr>
          <w:p w:rsidR="00110E6A" w:rsidRPr="00B824EA" w:rsidRDefault="00110E6A" w:rsidP="00DB5690">
            <w:pPr>
              <w:numPr>
                <w:ilvl w:val="0"/>
                <w:numId w:val="260"/>
              </w:numPr>
            </w:pPr>
            <w:r w:rsidRPr="00B824EA">
              <w:t>dokáže na jednoduchých příkladech vysvětlit přeměny forem mechanické energie, je schopen porovnat pohybové energie těles na základě jejich rychlosti a hmotnosti</w:t>
            </w:r>
          </w:p>
          <w:p w:rsidR="00110E6A" w:rsidRPr="00B824EA" w:rsidRDefault="00110E6A" w:rsidP="00DB5690">
            <w:pPr>
              <w:numPr>
                <w:ilvl w:val="0"/>
                <w:numId w:val="260"/>
              </w:numPr>
            </w:pPr>
            <w:r w:rsidRPr="00B824EA">
              <w:t>vysvětlí princip štěpné řetězové reakce</w:t>
            </w:r>
          </w:p>
          <w:p w:rsidR="00110E6A" w:rsidRPr="00B824EA" w:rsidRDefault="00110E6A" w:rsidP="00DB5690">
            <w:pPr>
              <w:numPr>
                <w:ilvl w:val="0"/>
                <w:numId w:val="260"/>
              </w:numPr>
            </w:pPr>
            <w:r w:rsidRPr="00B824EA">
              <w:t>popíše, na jakém principu pracuje jaderný reaktor</w:t>
            </w:r>
          </w:p>
          <w:p w:rsidR="00110E6A" w:rsidRPr="00B824EA" w:rsidRDefault="00110E6A" w:rsidP="00DB5690">
            <w:pPr>
              <w:numPr>
                <w:ilvl w:val="0"/>
                <w:numId w:val="260"/>
              </w:numPr>
            </w:pPr>
            <w:r w:rsidRPr="00B824EA">
              <w:t>porozumí, jak je zajištěn bezpečný provoz v jaderné elektrárně</w:t>
            </w:r>
          </w:p>
          <w:p w:rsidR="00110E6A" w:rsidRPr="00B824EA" w:rsidRDefault="00110E6A" w:rsidP="00DB5690">
            <w:pPr>
              <w:numPr>
                <w:ilvl w:val="0"/>
                <w:numId w:val="260"/>
              </w:numPr>
            </w:pPr>
            <w:r w:rsidRPr="00B824EA">
              <w:t>dokáže popsat nepříznivý vliv radioaktivního záření na lidský organismus</w:t>
            </w:r>
          </w:p>
        </w:tc>
        <w:tc>
          <w:tcPr>
            <w:tcW w:w="3060" w:type="dxa"/>
          </w:tcPr>
          <w:p w:rsidR="00110E6A" w:rsidRPr="00B824EA" w:rsidRDefault="00110E6A" w:rsidP="00110E6A">
            <w:r>
              <w:t>m</w:t>
            </w:r>
            <w:r w:rsidRPr="00B824EA">
              <w:t>echanická energie (polohová a pohyb</w:t>
            </w:r>
            <w:r>
              <w:t>ová)</w:t>
            </w:r>
          </w:p>
          <w:p w:rsidR="00110E6A" w:rsidRPr="00B824EA" w:rsidRDefault="00110E6A" w:rsidP="00110E6A">
            <w:r>
              <w:t>štěpení jader atomů</w:t>
            </w:r>
          </w:p>
          <w:p w:rsidR="00110E6A" w:rsidRPr="00B824EA" w:rsidRDefault="00110E6A" w:rsidP="00110E6A">
            <w:r>
              <w:t>řetězová reakce</w:t>
            </w:r>
          </w:p>
          <w:p w:rsidR="00110E6A" w:rsidRPr="00B824EA" w:rsidRDefault="00110E6A" w:rsidP="00110E6A">
            <w:r>
              <w:t>j</w:t>
            </w:r>
            <w:r w:rsidRPr="00B824EA">
              <w:t xml:space="preserve">ak pracuje </w:t>
            </w:r>
            <w:r>
              <w:t>atomový reaktor</w:t>
            </w:r>
          </w:p>
          <w:p w:rsidR="00110E6A" w:rsidRPr="00B824EA" w:rsidRDefault="00110E6A" w:rsidP="00110E6A">
            <w:r>
              <w:t>využití jaderné energie</w:t>
            </w:r>
          </w:p>
        </w:tc>
        <w:tc>
          <w:tcPr>
            <w:tcW w:w="2340" w:type="dxa"/>
          </w:tcPr>
          <w:p w:rsidR="00110E6A" w:rsidRPr="00B824EA" w:rsidRDefault="00110E6A" w:rsidP="00110E6A"/>
        </w:tc>
        <w:tc>
          <w:tcPr>
            <w:tcW w:w="1800" w:type="dxa"/>
          </w:tcPr>
          <w:p w:rsidR="00110E6A" w:rsidRPr="00B824EA" w:rsidRDefault="00110E6A" w:rsidP="00110E6A">
            <w:pPr>
              <w:rPr>
                <w:bCs/>
              </w:rPr>
            </w:pPr>
          </w:p>
        </w:tc>
      </w:tr>
      <w:tr w:rsidR="00110E6A">
        <w:trPr>
          <w:trHeight w:val="676"/>
        </w:trPr>
        <w:tc>
          <w:tcPr>
            <w:tcW w:w="3060" w:type="dxa"/>
          </w:tcPr>
          <w:p w:rsidR="00110E6A" w:rsidRPr="00B824EA" w:rsidRDefault="00110E6A" w:rsidP="00110E6A">
            <w:pPr>
              <w:rPr>
                <w:bCs/>
              </w:rPr>
            </w:pPr>
            <w:r w:rsidRPr="00B824EA">
              <w:rPr>
                <w:bCs/>
              </w:rPr>
              <w:t>určí v jednoduchých případech teplo přijaté či odevzdané tělesem</w:t>
            </w:r>
          </w:p>
        </w:tc>
        <w:tc>
          <w:tcPr>
            <w:tcW w:w="3420" w:type="dxa"/>
          </w:tcPr>
          <w:p w:rsidR="00110E6A" w:rsidRPr="00B824EA" w:rsidRDefault="00110E6A" w:rsidP="00DB5690">
            <w:pPr>
              <w:numPr>
                <w:ilvl w:val="0"/>
                <w:numId w:val="261"/>
              </w:numPr>
            </w:pPr>
            <w:r w:rsidRPr="00B824EA">
              <w:t>vysvětlí změnu vnitřní energie tělesa při změně teploty</w:t>
            </w:r>
          </w:p>
          <w:p w:rsidR="00110E6A" w:rsidRPr="00B824EA" w:rsidRDefault="00110E6A" w:rsidP="00DB5690">
            <w:pPr>
              <w:numPr>
                <w:ilvl w:val="0"/>
                <w:numId w:val="261"/>
              </w:numPr>
            </w:pPr>
            <w:r w:rsidRPr="00B824EA">
              <w:t>zná základní způsoby tepelné výměny (vedením, prouděním, zářením)</w:t>
            </w:r>
          </w:p>
          <w:p w:rsidR="00110E6A" w:rsidRPr="00B824EA" w:rsidRDefault="00110E6A" w:rsidP="00DB5690">
            <w:pPr>
              <w:numPr>
                <w:ilvl w:val="0"/>
                <w:numId w:val="261"/>
              </w:numPr>
            </w:pPr>
            <w:r w:rsidRPr="00B824EA">
              <w:t xml:space="preserve">dokáže určit množství tepla přijatého a odevzdaného tělesem, zná-li hmotnost, měrnou tepelnou kapacitu a změnu teploty tělesa </w:t>
            </w:r>
          </w:p>
          <w:p w:rsidR="00110E6A" w:rsidRPr="00B824EA" w:rsidRDefault="00110E6A" w:rsidP="00DB5690">
            <w:pPr>
              <w:numPr>
                <w:ilvl w:val="0"/>
                <w:numId w:val="261"/>
              </w:numPr>
            </w:pPr>
            <w:r w:rsidRPr="00B824EA">
              <w:t>rozpozná jednotlivé skupenské přeměny a je schopen uvést praktické příklady (tání, tuhnutí, vypařování, var, kapalnění)</w:t>
            </w:r>
          </w:p>
          <w:p w:rsidR="00110E6A" w:rsidRPr="00B824EA" w:rsidRDefault="00110E6A" w:rsidP="00DB5690">
            <w:pPr>
              <w:numPr>
                <w:ilvl w:val="0"/>
                <w:numId w:val="261"/>
              </w:numPr>
            </w:pPr>
            <w:r w:rsidRPr="00B824EA">
              <w:t>určí skupenské teplo tání u některých látek</w:t>
            </w:r>
          </w:p>
          <w:p w:rsidR="00110E6A" w:rsidRPr="00B824EA" w:rsidRDefault="00110E6A" w:rsidP="00DB5690">
            <w:pPr>
              <w:numPr>
                <w:ilvl w:val="0"/>
                <w:numId w:val="261"/>
              </w:numPr>
            </w:pPr>
            <w:r w:rsidRPr="00B824EA">
              <w:t>dokáže zjistit, kdy nastává kapalnění vodní páry ve vzduchu, dokáže vysvětlit základní meteorologické děje</w:t>
            </w:r>
          </w:p>
        </w:tc>
        <w:tc>
          <w:tcPr>
            <w:tcW w:w="3060" w:type="dxa"/>
          </w:tcPr>
          <w:p w:rsidR="00110E6A" w:rsidRPr="00B824EA" w:rsidRDefault="00110E6A" w:rsidP="00110E6A">
            <w:r>
              <w:t>vnitřní energie</w:t>
            </w:r>
          </w:p>
          <w:p w:rsidR="00110E6A" w:rsidRPr="00B824EA" w:rsidRDefault="00110E6A" w:rsidP="00110E6A">
            <w:r>
              <w:t>tepelná výměna</w:t>
            </w:r>
          </w:p>
          <w:p w:rsidR="00110E6A" w:rsidRPr="00B824EA" w:rsidRDefault="00110E6A" w:rsidP="00110E6A">
            <w:r>
              <w:t>t</w:t>
            </w:r>
            <w:r w:rsidRPr="00B824EA">
              <w:t>eplo přijaté a odevzdané těl</w:t>
            </w:r>
            <w:r>
              <w:t>esem</w:t>
            </w:r>
          </w:p>
          <w:p w:rsidR="00110E6A" w:rsidRPr="00B824EA" w:rsidRDefault="00110E6A" w:rsidP="00110E6A">
            <w:r>
              <w:t>p</w:t>
            </w:r>
            <w:r w:rsidRPr="00B824EA">
              <w:t xml:space="preserve">řeměny skupenství – tání a </w:t>
            </w:r>
            <w:r>
              <w:t>tuhnutí, vypařování a kapalnění</w:t>
            </w:r>
          </w:p>
          <w:p w:rsidR="00110E6A" w:rsidRPr="00B824EA" w:rsidRDefault="00110E6A" w:rsidP="00110E6A">
            <w:r>
              <w:t>h</w:t>
            </w:r>
            <w:r w:rsidRPr="00B824EA">
              <w:t>lavní faktory ovlivňující vyp</w:t>
            </w:r>
            <w:r>
              <w:t>ařování a teplotu varu kapaliny</w:t>
            </w:r>
          </w:p>
          <w:p w:rsidR="00110E6A" w:rsidRPr="00B824EA" w:rsidRDefault="00110E6A" w:rsidP="00110E6A">
            <w:r>
              <w:t>meteorologie</w:t>
            </w:r>
          </w:p>
        </w:tc>
        <w:tc>
          <w:tcPr>
            <w:tcW w:w="2340" w:type="dxa"/>
          </w:tcPr>
          <w:p w:rsidR="00110E6A" w:rsidRPr="00B824EA" w:rsidRDefault="00110E6A" w:rsidP="00110E6A"/>
        </w:tc>
        <w:tc>
          <w:tcPr>
            <w:tcW w:w="1800" w:type="dxa"/>
          </w:tcPr>
          <w:p w:rsidR="00110E6A" w:rsidRPr="00B824EA" w:rsidRDefault="00110E6A" w:rsidP="00110E6A">
            <w:pPr>
              <w:rPr>
                <w:bCs/>
              </w:rPr>
            </w:pPr>
          </w:p>
        </w:tc>
      </w:tr>
      <w:tr w:rsidR="00110E6A">
        <w:trPr>
          <w:trHeight w:val="676"/>
        </w:trPr>
        <w:tc>
          <w:tcPr>
            <w:tcW w:w="3060" w:type="dxa"/>
          </w:tcPr>
          <w:p w:rsidR="00110E6A" w:rsidRPr="00B824EA" w:rsidRDefault="00110E6A" w:rsidP="00110E6A">
            <w:pPr>
              <w:rPr>
                <w:bCs/>
              </w:rPr>
            </w:pPr>
            <w:r w:rsidRPr="00B824EA">
              <w:rPr>
                <w:bCs/>
              </w:rPr>
              <w:t>zhodnotí výhody a nevýhody využívání různých energetických zdrojů z hlediska vlivu na životní prostředí</w:t>
            </w:r>
          </w:p>
        </w:tc>
        <w:tc>
          <w:tcPr>
            <w:tcW w:w="3420" w:type="dxa"/>
          </w:tcPr>
          <w:p w:rsidR="00110E6A" w:rsidRPr="00B824EA" w:rsidRDefault="00110E6A" w:rsidP="00DB5690">
            <w:pPr>
              <w:numPr>
                <w:ilvl w:val="0"/>
                <w:numId w:val="262"/>
              </w:numPr>
            </w:pPr>
            <w:r w:rsidRPr="00B824EA">
              <w:t>dokáže popsat stavbu tepelných motorů s ohledem na jejich účinnost a vliv na životní prostředí</w:t>
            </w:r>
          </w:p>
          <w:p w:rsidR="00110E6A" w:rsidRPr="00B824EA" w:rsidRDefault="00110E6A" w:rsidP="00DB5690">
            <w:pPr>
              <w:numPr>
                <w:ilvl w:val="0"/>
                <w:numId w:val="262"/>
              </w:numPr>
            </w:pPr>
            <w:r w:rsidRPr="00B824EA">
              <w:t>porozumí, jak je zajištěn bezpečný provoz v jaderné elektrárně</w:t>
            </w:r>
          </w:p>
          <w:p w:rsidR="00110E6A" w:rsidRPr="00B824EA" w:rsidRDefault="00110E6A" w:rsidP="00DB5690">
            <w:pPr>
              <w:numPr>
                <w:ilvl w:val="0"/>
                <w:numId w:val="262"/>
              </w:numPr>
            </w:pPr>
            <w:r w:rsidRPr="00B824EA">
              <w:t>dokáže popsat nepříznivý vliv radioaktivního a ultrafialového záření na lidský organismus</w:t>
            </w:r>
          </w:p>
        </w:tc>
        <w:tc>
          <w:tcPr>
            <w:tcW w:w="3060" w:type="dxa"/>
          </w:tcPr>
          <w:p w:rsidR="00110E6A" w:rsidRPr="00B824EA" w:rsidRDefault="00110E6A" w:rsidP="00110E6A">
            <w:r>
              <w:t>o</w:t>
            </w:r>
            <w:r w:rsidRPr="00B824EA">
              <w:t>bnovitelné</w:t>
            </w:r>
            <w:r>
              <w:t xml:space="preserve"> a neobnovitelné zdroje energie</w:t>
            </w:r>
          </w:p>
          <w:p w:rsidR="00110E6A" w:rsidRPr="00B824EA" w:rsidRDefault="00110E6A" w:rsidP="00110E6A">
            <w:r>
              <w:t>tepelné motory</w:t>
            </w:r>
          </w:p>
          <w:p w:rsidR="00110E6A" w:rsidRPr="00B824EA" w:rsidRDefault="00110E6A" w:rsidP="00110E6A">
            <w:r>
              <w:t>štěpení atomového jádra</w:t>
            </w:r>
          </w:p>
          <w:p w:rsidR="00110E6A" w:rsidRPr="00B824EA" w:rsidRDefault="00110E6A" w:rsidP="00110E6A">
            <w:r>
              <w:t>řetězová reakce</w:t>
            </w:r>
          </w:p>
          <w:p w:rsidR="00110E6A" w:rsidRPr="00B824EA" w:rsidRDefault="00110E6A" w:rsidP="00110E6A">
            <w:r>
              <w:t>jaderný reaktor</w:t>
            </w:r>
          </w:p>
        </w:tc>
        <w:tc>
          <w:tcPr>
            <w:tcW w:w="2340" w:type="dxa"/>
          </w:tcPr>
          <w:p w:rsidR="00110E6A" w:rsidRPr="00B824EA" w:rsidRDefault="00110E6A" w:rsidP="00110E6A"/>
        </w:tc>
        <w:tc>
          <w:tcPr>
            <w:tcW w:w="1800" w:type="dxa"/>
          </w:tcPr>
          <w:p w:rsidR="00110E6A" w:rsidRPr="00B824EA" w:rsidRDefault="00110E6A" w:rsidP="00110E6A">
            <w:pPr>
              <w:rPr>
                <w:bCs/>
              </w:rPr>
            </w:pPr>
          </w:p>
        </w:tc>
      </w:tr>
    </w:tbl>
    <w:p w:rsidR="00110E6A" w:rsidRDefault="00110E6A" w:rsidP="00110E6A">
      <w:pPr>
        <w:jc w:val="both"/>
      </w:pPr>
    </w:p>
    <w:p w:rsidR="00110E6A" w:rsidRPr="001C33CD" w:rsidRDefault="00110E6A" w:rsidP="00110E6A">
      <w:pPr>
        <w:rPr>
          <w:sz w:val="28"/>
          <w:szCs w:val="28"/>
        </w:rPr>
      </w:pPr>
      <w:r>
        <w:br w:type="page"/>
      </w:r>
      <w:r>
        <w:rPr>
          <w:b/>
          <w:sz w:val="28"/>
          <w:szCs w:val="28"/>
        </w:rPr>
        <w:t xml:space="preserve">Vyučovací předmět: </w:t>
      </w:r>
      <w:r>
        <w:rPr>
          <w:sz w:val="28"/>
          <w:szCs w:val="28"/>
        </w:rPr>
        <w:t>Fyzika</w:t>
      </w:r>
    </w:p>
    <w:p w:rsidR="00110E6A" w:rsidRDefault="00110E6A" w:rsidP="00110E6A">
      <w:pPr>
        <w:rPr>
          <w:sz w:val="28"/>
          <w:szCs w:val="28"/>
        </w:rPr>
      </w:pPr>
      <w:r>
        <w:rPr>
          <w:b/>
          <w:sz w:val="28"/>
          <w:szCs w:val="28"/>
        </w:rPr>
        <w:t>Ročník:</w:t>
      </w:r>
      <w:r>
        <w:rPr>
          <w:sz w:val="28"/>
          <w:szCs w:val="28"/>
        </w:rPr>
        <w:t xml:space="preserve"> 9.</w:t>
      </w:r>
    </w:p>
    <w:p w:rsidR="00110E6A" w:rsidRDefault="00110E6A" w:rsidP="00110E6A">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110E6A">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110E6A" w:rsidRDefault="00110E6A" w:rsidP="00110E6A">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110E6A" w:rsidRDefault="00110E6A" w:rsidP="00110E6A">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110E6A" w:rsidRDefault="00110E6A" w:rsidP="00110E6A">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110E6A" w:rsidRDefault="00110E6A" w:rsidP="00110E6A">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110E6A" w:rsidRDefault="00110E6A" w:rsidP="00110E6A">
            <w:pPr>
              <w:jc w:val="center"/>
              <w:rPr>
                <w:b/>
                <w:sz w:val="28"/>
                <w:szCs w:val="28"/>
              </w:rPr>
            </w:pPr>
            <w:r>
              <w:rPr>
                <w:b/>
                <w:sz w:val="28"/>
                <w:szCs w:val="28"/>
              </w:rPr>
              <w:t>Poznámky</w:t>
            </w:r>
          </w:p>
        </w:tc>
      </w:tr>
      <w:tr w:rsidR="00110E6A">
        <w:trPr>
          <w:trHeight w:val="676"/>
        </w:trPr>
        <w:tc>
          <w:tcPr>
            <w:tcW w:w="3060" w:type="dxa"/>
            <w:tcBorders>
              <w:top w:val="single" w:sz="12" w:space="0" w:color="auto"/>
            </w:tcBorders>
          </w:tcPr>
          <w:p w:rsidR="00110E6A" w:rsidRPr="00BA2B8D" w:rsidRDefault="00110E6A" w:rsidP="00110E6A">
            <w:pPr>
              <w:rPr>
                <w:bCs/>
              </w:rPr>
            </w:pPr>
            <w:r w:rsidRPr="00BA2B8D">
              <w:rPr>
                <w:bCs/>
              </w:rPr>
              <w:t>sestaví správně podle schématu elektrický obvod a analyzuje správně schéma reálného obvodu</w:t>
            </w:r>
          </w:p>
        </w:tc>
        <w:tc>
          <w:tcPr>
            <w:tcW w:w="3420" w:type="dxa"/>
            <w:tcBorders>
              <w:top w:val="single" w:sz="12" w:space="0" w:color="auto"/>
            </w:tcBorders>
          </w:tcPr>
          <w:p w:rsidR="00110E6A" w:rsidRPr="00BA2B8D" w:rsidRDefault="00110E6A" w:rsidP="00DB5690">
            <w:pPr>
              <w:numPr>
                <w:ilvl w:val="0"/>
                <w:numId w:val="263"/>
              </w:numPr>
            </w:pPr>
            <w:r w:rsidRPr="00BA2B8D">
              <w:t>na základě znalostí stavby atomu vysvětlí vznik elektrické síly v tělese a elektrického pole</w:t>
            </w:r>
          </w:p>
          <w:p w:rsidR="00110E6A" w:rsidRPr="00BA2B8D" w:rsidRDefault="00110E6A" w:rsidP="00DB5690">
            <w:pPr>
              <w:numPr>
                <w:ilvl w:val="0"/>
                <w:numId w:val="263"/>
              </w:numPr>
            </w:pPr>
            <w:r w:rsidRPr="00BA2B8D">
              <w:t xml:space="preserve">pokusně ověří existenci elektrického napětí mezi rozdílně nabitými tělesy a změří jeho velikost vhodným měřidlem </w:t>
            </w:r>
          </w:p>
          <w:p w:rsidR="00110E6A" w:rsidRPr="00BA2B8D" w:rsidRDefault="00110E6A" w:rsidP="00DB5690">
            <w:pPr>
              <w:numPr>
                <w:ilvl w:val="0"/>
                <w:numId w:val="263"/>
              </w:numPr>
            </w:pPr>
            <w:r w:rsidRPr="00BA2B8D">
              <w:t>sestaví jednoduchý elektrický obvod a demonstruje podmínky toku elektrického proudu</w:t>
            </w:r>
          </w:p>
        </w:tc>
        <w:tc>
          <w:tcPr>
            <w:tcW w:w="3060" w:type="dxa"/>
            <w:tcBorders>
              <w:top w:val="single" w:sz="12" w:space="0" w:color="auto"/>
            </w:tcBorders>
          </w:tcPr>
          <w:p w:rsidR="00110E6A" w:rsidRPr="00BA2B8D" w:rsidRDefault="00110E6A" w:rsidP="00110E6A">
            <w:r>
              <w:t>e</w:t>
            </w:r>
            <w:r w:rsidRPr="00BA2B8D">
              <w:t>lektrická síla, el</w:t>
            </w:r>
            <w:r>
              <w:t>ektrické pole, elektrický náboj</w:t>
            </w:r>
          </w:p>
          <w:p w:rsidR="00110E6A" w:rsidRPr="00BA2B8D" w:rsidRDefault="00110E6A" w:rsidP="00110E6A">
            <w:r>
              <w:t>elektrické napětí</w:t>
            </w:r>
          </w:p>
          <w:p w:rsidR="00110E6A" w:rsidRPr="00BA2B8D" w:rsidRDefault="00110E6A" w:rsidP="00110E6A">
            <w:r>
              <w:t>elektrický proud</w:t>
            </w:r>
          </w:p>
        </w:tc>
        <w:tc>
          <w:tcPr>
            <w:tcW w:w="2340" w:type="dxa"/>
            <w:tcBorders>
              <w:top w:val="single" w:sz="12" w:space="0" w:color="auto"/>
            </w:tcBorders>
          </w:tcPr>
          <w:p w:rsidR="00110E6A" w:rsidRPr="00BA2B8D" w:rsidRDefault="00110E6A" w:rsidP="00110E6A">
            <w:r w:rsidRPr="00BA2B8D">
              <w:t xml:space="preserve">Ch </w:t>
            </w:r>
            <w:r>
              <w:t>(</w:t>
            </w:r>
            <w:r w:rsidRPr="00BA2B8D">
              <w:t>8</w:t>
            </w:r>
            <w:r>
              <w:t>.) – atom, molekula</w:t>
            </w:r>
          </w:p>
        </w:tc>
        <w:tc>
          <w:tcPr>
            <w:tcW w:w="1800" w:type="dxa"/>
            <w:tcBorders>
              <w:top w:val="single" w:sz="12" w:space="0" w:color="auto"/>
            </w:tcBorders>
          </w:tcPr>
          <w:p w:rsidR="00110E6A" w:rsidRPr="00B824EA" w:rsidRDefault="00110E6A" w:rsidP="00110E6A">
            <w:pPr>
              <w:rPr>
                <w:bCs/>
              </w:rPr>
            </w:pPr>
          </w:p>
        </w:tc>
      </w:tr>
      <w:tr w:rsidR="00110E6A">
        <w:trPr>
          <w:trHeight w:val="676"/>
        </w:trPr>
        <w:tc>
          <w:tcPr>
            <w:tcW w:w="3060" w:type="dxa"/>
          </w:tcPr>
          <w:p w:rsidR="00110E6A" w:rsidRPr="00BA2B8D" w:rsidRDefault="00110E6A" w:rsidP="00110E6A">
            <w:pPr>
              <w:rPr>
                <w:bCs/>
              </w:rPr>
            </w:pPr>
            <w:r w:rsidRPr="00BA2B8D">
              <w:rPr>
                <w:bCs/>
              </w:rPr>
              <w:t>rozliší stejnosměrný proud od střídavého a změří elektrický proud a napětí</w:t>
            </w:r>
          </w:p>
        </w:tc>
        <w:tc>
          <w:tcPr>
            <w:tcW w:w="3420" w:type="dxa"/>
          </w:tcPr>
          <w:p w:rsidR="00110E6A" w:rsidRPr="00BA2B8D" w:rsidRDefault="00110E6A" w:rsidP="00DB5690">
            <w:pPr>
              <w:numPr>
                <w:ilvl w:val="0"/>
                <w:numId w:val="264"/>
              </w:numPr>
            </w:pPr>
            <w:r w:rsidRPr="00BA2B8D">
              <w:t>umí změřit velikost elektrického proudu a elektrického napětí</w:t>
            </w:r>
          </w:p>
          <w:p w:rsidR="00110E6A" w:rsidRPr="00BA2B8D" w:rsidRDefault="00110E6A" w:rsidP="00DB5690">
            <w:pPr>
              <w:numPr>
                <w:ilvl w:val="0"/>
                <w:numId w:val="264"/>
              </w:numPr>
            </w:pPr>
            <w:r w:rsidRPr="00BA2B8D">
              <w:t>rozliší stejnosměrný proud od střídavého na základě jejich časového průběhu</w:t>
            </w:r>
          </w:p>
        </w:tc>
        <w:tc>
          <w:tcPr>
            <w:tcW w:w="3060" w:type="dxa"/>
          </w:tcPr>
          <w:p w:rsidR="00110E6A" w:rsidRPr="00BA2B8D" w:rsidRDefault="00110E6A" w:rsidP="00110E6A">
            <w:r>
              <w:t>elektrický proud</w:t>
            </w:r>
          </w:p>
          <w:p w:rsidR="00110E6A" w:rsidRPr="00BA2B8D" w:rsidRDefault="00110E6A" w:rsidP="00110E6A">
            <w:r>
              <w:t>elektromagnetická indukce</w:t>
            </w:r>
          </w:p>
        </w:tc>
        <w:tc>
          <w:tcPr>
            <w:tcW w:w="2340" w:type="dxa"/>
          </w:tcPr>
          <w:p w:rsidR="00110E6A" w:rsidRPr="00BA2B8D" w:rsidRDefault="00110E6A" w:rsidP="00110E6A"/>
        </w:tc>
        <w:tc>
          <w:tcPr>
            <w:tcW w:w="1800" w:type="dxa"/>
          </w:tcPr>
          <w:p w:rsidR="00110E6A" w:rsidRPr="00B824EA" w:rsidRDefault="00110E6A" w:rsidP="00110E6A">
            <w:pPr>
              <w:rPr>
                <w:bCs/>
              </w:rPr>
            </w:pPr>
          </w:p>
        </w:tc>
      </w:tr>
      <w:tr w:rsidR="00110E6A">
        <w:trPr>
          <w:trHeight w:val="676"/>
        </w:trPr>
        <w:tc>
          <w:tcPr>
            <w:tcW w:w="3060" w:type="dxa"/>
          </w:tcPr>
          <w:p w:rsidR="00110E6A" w:rsidRPr="00BA2B8D" w:rsidRDefault="00110E6A" w:rsidP="00110E6A">
            <w:pPr>
              <w:rPr>
                <w:bCs/>
              </w:rPr>
            </w:pPr>
            <w:r w:rsidRPr="00BA2B8D">
              <w:rPr>
                <w:bCs/>
              </w:rPr>
              <w:t>rozliší vodič, izolant a polovodič na základě analýzy jejich vlastností</w:t>
            </w:r>
          </w:p>
        </w:tc>
        <w:tc>
          <w:tcPr>
            <w:tcW w:w="3420" w:type="dxa"/>
          </w:tcPr>
          <w:p w:rsidR="00110E6A" w:rsidRPr="00BA2B8D" w:rsidRDefault="00110E6A" w:rsidP="00DB5690">
            <w:pPr>
              <w:numPr>
                <w:ilvl w:val="0"/>
                <w:numId w:val="265"/>
              </w:numPr>
            </w:pPr>
            <w:r w:rsidRPr="00BA2B8D">
              <w:t>demonstruje a vysvětlí princip vodivosti a nevodivosti látek</w:t>
            </w:r>
          </w:p>
          <w:p w:rsidR="00110E6A" w:rsidRPr="00BA2B8D" w:rsidRDefault="00110E6A" w:rsidP="00DB5690">
            <w:pPr>
              <w:numPr>
                <w:ilvl w:val="0"/>
                <w:numId w:val="265"/>
              </w:numPr>
            </w:pPr>
            <w:r w:rsidRPr="00BA2B8D">
              <w:t>pochopí princip vedení proudu v polovodičích (polovodič typu P a N)</w:t>
            </w:r>
          </w:p>
        </w:tc>
        <w:tc>
          <w:tcPr>
            <w:tcW w:w="3060" w:type="dxa"/>
          </w:tcPr>
          <w:p w:rsidR="00110E6A" w:rsidRPr="00BA2B8D" w:rsidRDefault="00110E6A" w:rsidP="00110E6A">
            <w:r>
              <w:t>v</w:t>
            </w:r>
            <w:r w:rsidRPr="00BA2B8D">
              <w:t>odivost</w:t>
            </w:r>
            <w:r>
              <w:t xml:space="preserve"> pevných látek, kapalin a plynů</w:t>
            </w:r>
          </w:p>
          <w:p w:rsidR="00110E6A" w:rsidRPr="00BA2B8D" w:rsidRDefault="00110E6A" w:rsidP="00110E6A">
            <w:r>
              <w:t>v</w:t>
            </w:r>
            <w:r w:rsidRPr="00BA2B8D">
              <w:t>odivost polovodičů</w:t>
            </w:r>
          </w:p>
        </w:tc>
        <w:tc>
          <w:tcPr>
            <w:tcW w:w="2340" w:type="dxa"/>
          </w:tcPr>
          <w:p w:rsidR="00110E6A" w:rsidRPr="00BA2B8D" w:rsidRDefault="00110E6A" w:rsidP="00110E6A"/>
        </w:tc>
        <w:tc>
          <w:tcPr>
            <w:tcW w:w="1800" w:type="dxa"/>
          </w:tcPr>
          <w:p w:rsidR="00110E6A" w:rsidRPr="00B824EA" w:rsidRDefault="00110E6A" w:rsidP="00110E6A">
            <w:pPr>
              <w:rPr>
                <w:bCs/>
              </w:rPr>
            </w:pPr>
          </w:p>
        </w:tc>
      </w:tr>
      <w:tr w:rsidR="00110E6A">
        <w:trPr>
          <w:trHeight w:val="676"/>
        </w:trPr>
        <w:tc>
          <w:tcPr>
            <w:tcW w:w="3060" w:type="dxa"/>
          </w:tcPr>
          <w:p w:rsidR="00110E6A" w:rsidRPr="00BA2B8D" w:rsidRDefault="00110E6A" w:rsidP="00110E6A">
            <w:pPr>
              <w:rPr>
                <w:bCs/>
              </w:rPr>
            </w:pPr>
            <w:r w:rsidRPr="00BA2B8D">
              <w:rPr>
                <w:bCs/>
              </w:rPr>
              <w:t>využívá Ohmův zákon pro část obvodu při řešení praktických problémů</w:t>
            </w:r>
          </w:p>
        </w:tc>
        <w:tc>
          <w:tcPr>
            <w:tcW w:w="3420" w:type="dxa"/>
          </w:tcPr>
          <w:p w:rsidR="00110E6A" w:rsidRPr="00BA2B8D" w:rsidRDefault="00110E6A" w:rsidP="00DB5690">
            <w:pPr>
              <w:numPr>
                <w:ilvl w:val="0"/>
                <w:numId w:val="266"/>
              </w:numPr>
            </w:pPr>
            <w:r w:rsidRPr="00BA2B8D">
              <w:t>používá s porozuměním Ohmův zákon pro kovy</w:t>
            </w:r>
          </w:p>
          <w:p w:rsidR="00110E6A" w:rsidRPr="00BA2B8D" w:rsidRDefault="00110E6A" w:rsidP="00DB5690">
            <w:pPr>
              <w:numPr>
                <w:ilvl w:val="0"/>
                <w:numId w:val="266"/>
              </w:numPr>
            </w:pPr>
            <w:r w:rsidRPr="00BA2B8D">
              <w:t>správně sestaví jednoduchý a rozvětvený elektrický obvod podle schématu</w:t>
            </w:r>
          </w:p>
          <w:p w:rsidR="00110E6A" w:rsidRPr="00BA2B8D" w:rsidRDefault="00110E6A" w:rsidP="00DB5690">
            <w:pPr>
              <w:numPr>
                <w:ilvl w:val="0"/>
                <w:numId w:val="266"/>
              </w:numPr>
            </w:pPr>
            <w:r w:rsidRPr="00BA2B8D">
              <w:t>umí určit výsledné elektrické napětí, proud a odpor</w:t>
            </w:r>
          </w:p>
          <w:p w:rsidR="00110E6A" w:rsidRPr="00BA2B8D" w:rsidRDefault="00110E6A" w:rsidP="00DB5690">
            <w:pPr>
              <w:numPr>
                <w:ilvl w:val="0"/>
                <w:numId w:val="266"/>
              </w:numPr>
            </w:pPr>
            <w:r w:rsidRPr="00BA2B8D">
              <w:t>chápe základní zákonitosti ovlivňující odpor vodiče</w:t>
            </w:r>
          </w:p>
        </w:tc>
        <w:tc>
          <w:tcPr>
            <w:tcW w:w="3060" w:type="dxa"/>
          </w:tcPr>
          <w:p w:rsidR="00110E6A" w:rsidRPr="00BA2B8D" w:rsidRDefault="00110E6A" w:rsidP="00110E6A">
            <w:r>
              <w:t>Ohmův zákon</w:t>
            </w:r>
          </w:p>
          <w:p w:rsidR="00110E6A" w:rsidRPr="00BA2B8D" w:rsidRDefault="00110E6A" w:rsidP="00110E6A">
            <w:r>
              <w:t>r</w:t>
            </w:r>
            <w:r w:rsidRPr="00BA2B8D">
              <w:t xml:space="preserve">ůzná elektrická </w:t>
            </w:r>
            <w:r>
              <w:t>zapojení (za sebou, vedle sebe)</w:t>
            </w:r>
          </w:p>
          <w:p w:rsidR="00110E6A" w:rsidRPr="00BA2B8D" w:rsidRDefault="00110E6A" w:rsidP="00110E6A">
            <w:r>
              <w:t>e</w:t>
            </w:r>
            <w:r w:rsidRPr="00BA2B8D">
              <w:t>lektrický odpor vodi</w:t>
            </w:r>
            <w:r>
              <w:t>če (na čem závisí odpor vodiče)</w:t>
            </w:r>
          </w:p>
        </w:tc>
        <w:tc>
          <w:tcPr>
            <w:tcW w:w="2340" w:type="dxa"/>
          </w:tcPr>
          <w:p w:rsidR="00110E6A" w:rsidRPr="00BA2B8D" w:rsidRDefault="00110E6A" w:rsidP="00110E6A"/>
        </w:tc>
        <w:tc>
          <w:tcPr>
            <w:tcW w:w="1800" w:type="dxa"/>
          </w:tcPr>
          <w:p w:rsidR="00110E6A" w:rsidRPr="00B824EA" w:rsidRDefault="00110E6A" w:rsidP="00110E6A">
            <w:pPr>
              <w:rPr>
                <w:bCs/>
              </w:rPr>
            </w:pPr>
          </w:p>
        </w:tc>
      </w:tr>
      <w:tr w:rsidR="00110E6A">
        <w:trPr>
          <w:trHeight w:val="676"/>
        </w:trPr>
        <w:tc>
          <w:tcPr>
            <w:tcW w:w="3060" w:type="dxa"/>
          </w:tcPr>
          <w:p w:rsidR="00110E6A" w:rsidRPr="00BA2B8D" w:rsidRDefault="00110E6A" w:rsidP="00110E6A">
            <w:pPr>
              <w:rPr>
                <w:bCs/>
              </w:rPr>
            </w:pPr>
            <w:r w:rsidRPr="00BA2B8D">
              <w:rPr>
                <w:bCs/>
              </w:rPr>
              <w:t>využívá prakticky poznatky o působení magnetického pole na magnet a cívku s proudem a o vlivu změny magnetického pole v okolí cívky na vznik indukovaného napětí v ní</w:t>
            </w:r>
          </w:p>
        </w:tc>
        <w:tc>
          <w:tcPr>
            <w:tcW w:w="3420" w:type="dxa"/>
          </w:tcPr>
          <w:p w:rsidR="00110E6A" w:rsidRPr="00BA2B8D" w:rsidRDefault="00110E6A" w:rsidP="00DB5690">
            <w:pPr>
              <w:numPr>
                <w:ilvl w:val="0"/>
                <w:numId w:val="267"/>
              </w:numPr>
            </w:pPr>
            <w:r w:rsidRPr="00BA2B8D">
              <w:t>vysvětlí souvislost mezi magnetismem a elektrickým polem</w:t>
            </w:r>
          </w:p>
          <w:p w:rsidR="00110E6A" w:rsidRPr="00BA2B8D" w:rsidRDefault="00110E6A" w:rsidP="00DB5690">
            <w:pPr>
              <w:numPr>
                <w:ilvl w:val="0"/>
                <w:numId w:val="267"/>
              </w:numPr>
            </w:pPr>
            <w:r w:rsidRPr="00BA2B8D">
              <w:t>ověří pokusem, na čem závisí velikost indukovaného proudu v cívce</w:t>
            </w:r>
          </w:p>
          <w:p w:rsidR="00110E6A" w:rsidRPr="00BA2B8D" w:rsidRDefault="00110E6A" w:rsidP="00DB5690">
            <w:pPr>
              <w:numPr>
                <w:ilvl w:val="0"/>
                <w:numId w:val="267"/>
              </w:numPr>
            </w:pPr>
            <w:r w:rsidRPr="00BA2B8D">
              <w:t>objasní vznik střídavého proudu</w:t>
            </w:r>
          </w:p>
          <w:p w:rsidR="00110E6A" w:rsidRPr="00BA2B8D" w:rsidRDefault="00110E6A" w:rsidP="00DB5690">
            <w:pPr>
              <w:numPr>
                <w:ilvl w:val="0"/>
                <w:numId w:val="267"/>
              </w:numPr>
            </w:pPr>
            <w:r w:rsidRPr="00BA2B8D">
              <w:t>vysvětlí a navrhne konstrukci jednoduchého elektromotoru na stejnosměrný proud</w:t>
            </w:r>
          </w:p>
          <w:p w:rsidR="00110E6A" w:rsidRPr="00BA2B8D" w:rsidRDefault="00110E6A" w:rsidP="00DB5690">
            <w:pPr>
              <w:numPr>
                <w:ilvl w:val="0"/>
                <w:numId w:val="267"/>
              </w:numPr>
            </w:pPr>
            <w:r w:rsidRPr="00BA2B8D">
              <w:t>popíše funkci transformátoru a jeho funkci při přenosu elektrické energie</w:t>
            </w:r>
          </w:p>
          <w:p w:rsidR="00110E6A" w:rsidRPr="00BA2B8D" w:rsidRDefault="00110E6A" w:rsidP="00DB5690">
            <w:pPr>
              <w:numPr>
                <w:ilvl w:val="0"/>
                <w:numId w:val="267"/>
              </w:numPr>
            </w:pPr>
            <w:r w:rsidRPr="00BA2B8D">
              <w:t>popíše některé nepříznivé vlivy výroby elektrické energie na životní prostředí</w:t>
            </w:r>
          </w:p>
        </w:tc>
        <w:tc>
          <w:tcPr>
            <w:tcW w:w="3060" w:type="dxa"/>
          </w:tcPr>
          <w:p w:rsidR="00110E6A" w:rsidRPr="00BA2B8D" w:rsidRDefault="00110E6A" w:rsidP="00110E6A">
            <w:r>
              <w:t>e</w:t>
            </w:r>
            <w:r w:rsidRPr="00BA2B8D">
              <w:t>lektrická a magnetická síla (elektromagnet)</w:t>
            </w:r>
          </w:p>
          <w:p w:rsidR="00110E6A" w:rsidRPr="00BA2B8D" w:rsidRDefault="00110E6A" w:rsidP="00110E6A">
            <w:r>
              <w:t>e</w:t>
            </w:r>
            <w:r w:rsidRPr="00BA2B8D">
              <w:t>l</w:t>
            </w:r>
            <w:r>
              <w:t>ektromagnetická indukce</w:t>
            </w:r>
          </w:p>
          <w:p w:rsidR="00110E6A" w:rsidRPr="00BA2B8D" w:rsidRDefault="00110E6A" w:rsidP="00110E6A">
            <w:r>
              <w:t>vznik a zdroje střídavého napětí</w:t>
            </w:r>
          </w:p>
          <w:p w:rsidR="00110E6A" w:rsidRPr="00BA2B8D" w:rsidRDefault="00110E6A" w:rsidP="00110E6A">
            <w:r>
              <w:t>e</w:t>
            </w:r>
            <w:r w:rsidRPr="00BA2B8D">
              <w:t>lektromotor na stejnosměrný proud</w:t>
            </w:r>
          </w:p>
          <w:p w:rsidR="00110E6A" w:rsidRPr="00BA2B8D" w:rsidRDefault="00110E6A" w:rsidP="00110E6A">
            <w:r>
              <w:t>transformátor</w:t>
            </w:r>
          </w:p>
          <w:p w:rsidR="00110E6A" w:rsidRPr="00BA2B8D" w:rsidRDefault="00110E6A" w:rsidP="00110E6A">
            <w:r>
              <w:t>v</w:t>
            </w:r>
            <w:r w:rsidRPr="00BA2B8D">
              <w:t>ýr</w:t>
            </w:r>
            <w:r>
              <w:t>oba a přenos elektrické energie</w:t>
            </w:r>
          </w:p>
        </w:tc>
        <w:tc>
          <w:tcPr>
            <w:tcW w:w="2340" w:type="dxa"/>
          </w:tcPr>
          <w:p w:rsidR="00110E6A" w:rsidRPr="00BA2B8D" w:rsidRDefault="00110E6A" w:rsidP="00110E6A"/>
        </w:tc>
        <w:tc>
          <w:tcPr>
            <w:tcW w:w="1800" w:type="dxa"/>
          </w:tcPr>
          <w:p w:rsidR="00110E6A" w:rsidRPr="00B824EA" w:rsidRDefault="00110E6A" w:rsidP="00110E6A">
            <w:pPr>
              <w:rPr>
                <w:bCs/>
              </w:rPr>
            </w:pPr>
          </w:p>
        </w:tc>
      </w:tr>
      <w:tr w:rsidR="00110E6A">
        <w:trPr>
          <w:trHeight w:val="676"/>
        </w:trPr>
        <w:tc>
          <w:tcPr>
            <w:tcW w:w="3060" w:type="dxa"/>
          </w:tcPr>
          <w:p w:rsidR="00110E6A" w:rsidRPr="00BA2B8D" w:rsidRDefault="00110E6A" w:rsidP="00110E6A">
            <w:pPr>
              <w:rPr>
                <w:bCs/>
              </w:rPr>
            </w:pPr>
            <w:r w:rsidRPr="00BA2B8D">
              <w:rPr>
                <w:bCs/>
              </w:rPr>
              <w:t>zapojí správně polovodičovou diodu</w:t>
            </w:r>
          </w:p>
        </w:tc>
        <w:tc>
          <w:tcPr>
            <w:tcW w:w="3420" w:type="dxa"/>
          </w:tcPr>
          <w:p w:rsidR="00110E6A" w:rsidRPr="00BA2B8D" w:rsidRDefault="00110E6A" w:rsidP="00DB5690">
            <w:pPr>
              <w:numPr>
                <w:ilvl w:val="0"/>
                <w:numId w:val="268"/>
              </w:numPr>
            </w:pPr>
            <w:r w:rsidRPr="00BA2B8D">
              <w:t>zapojí polovodičovou diodu a vysvětlí její význam v elektrickém obvodu</w:t>
            </w:r>
          </w:p>
          <w:p w:rsidR="00110E6A" w:rsidRPr="00BA2B8D" w:rsidRDefault="00110E6A" w:rsidP="00DB5690">
            <w:pPr>
              <w:numPr>
                <w:ilvl w:val="0"/>
                <w:numId w:val="268"/>
              </w:numPr>
            </w:pPr>
            <w:r w:rsidRPr="00BA2B8D">
              <w:t>dodržuje pravidla bezpečné práce při zacházení s elektrickými zařízeními, objasní nebezpečí vzniku zkratu a popíše možnosti ochrany před zkratem a přetížením</w:t>
            </w:r>
          </w:p>
        </w:tc>
        <w:tc>
          <w:tcPr>
            <w:tcW w:w="3060" w:type="dxa"/>
          </w:tcPr>
          <w:p w:rsidR="00110E6A" w:rsidRPr="00BA2B8D" w:rsidRDefault="00110E6A" w:rsidP="00110E6A">
            <w:r>
              <w:t>b</w:t>
            </w:r>
            <w:r w:rsidRPr="00BA2B8D">
              <w:t xml:space="preserve">ezpečnost při </w:t>
            </w:r>
            <w:r>
              <w:t>práci s elektrickými zařízeními</w:t>
            </w:r>
          </w:p>
          <w:p w:rsidR="00110E6A" w:rsidRPr="00BA2B8D" w:rsidRDefault="00110E6A" w:rsidP="00110E6A">
            <w:r>
              <w:t>z</w:t>
            </w:r>
            <w:r w:rsidRPr="00BA2B8D">
              <w:t>krat, pojistka, ochrana elektrických obvodů.</w:t>
            </w:r>
          </w:p>
        </w:tc>
        <w:tc>
          <w:tcPr>
            <w:tcW w:w="2340" w:type="dxa"/>
          </w:tcPr>
          <w:p w:rsidR="00110E6A" w:rsidRPr="00BA2B8D" w:rsidRDefault="00110E6A" w:rsidP="00110E6A">
            <w:r w:rsidRPr="00BA2B8D">
              <w:t xml:space="preserve">Př </w:t>
            </w:r>
            <w:r>
              <w:t>(</w:t>
            </w:r>
            <w:r w:rsidRPr="00BA2B8D">
              <w:t>8</w:t>
            </w:r>
            <w:r>
              <w:t>.)</w:t>
            </w:r>
            <w:r w:rsidRPr="00BA2B8D">
              <w:t xml:space="preserve"> – první pomoc při zasažení elektrickým proudem</w:t>
            </w:r>
          </w:p>
        </w:tc>
        <w:tc>
          <w:tcPr>
            <w:tcW w:w="1800" w:type="dxa"/>
          </w:tcPr>
          <w:p w:rsidR="00110E6A" w:rsidRPr="00B824EA" w:rsidRDefault="00110E6A" w:rsidP="00110E6A">
            <w:pPr>
              <w:rPr>
                <w:bCs/>
              </w:rPr>
            </w:pPr>
          </w:p>
        </w:tc>
      </w:tr>
      <w:tr w:rsidR="00110E6A" w:rsidRPr="001A70CD">
        <w:trPr>
          <w:trHeight w:val="676"/>
        </w:trPr>
        <w:tc>
          <w:tcPr>
            <w:tcW w:w="3060" w:type="dxa"/>
          </w:tcPr>
          <w:p w:rsidR="00110E6A" w:rsidRPr="001A70CD" w:rsidRDefault="00110E6A" w:rsidP="00110E6A">
            <w:pPr>
              <w:rPr>
                <w:bCs/>
              </w:rPr>
            </w:pPr>
            <w:r w:rsidRPr="001A70CD">
              <w:rPr>
                <w:bCs/>
              </w:rPr>
              <w:t>využívá s porozuměním vztah mezi výkonem, vykonanou prací a časem</w:t>
            </w:r>
          </w:p>
        </w:tc>
        <w:tc>
          <w:tcPr>
            <w:tcW w:w="3420" w:type="dxa"/>
          </w:tcPr>
          <w:p w:rsidR="00110E6A" w:rsidRPr="001A70CD" w:rsidRDefault="00110E6A" w:rsidP="00DB5690">
            <w:pPr>
              <w:numPr>
                <w:ilvl w:val="0"/>
                <w:numId w:val="269"/>
              </w:numPr>
            </w:pPr>
            <w:r w:rsidRPr="001A70CD">
              <w:t xml:space="preserve">umí využít v praxi k řešení úloh </w:t>
            </w:r>
            <w:r>
              <w:t xml:space="preserve">vztah </w:t>
            </w:r>
            <w:r w:rsidRPr="001A70CD">
              <w:t>P = U . I</w:t>
            </w:r>
          </w:p>
        </w:tc>
        <w:tc>
          <w:tcPr>
            <w:tcW w:w="3060" w:type="dxa"/>
          </w:tcPr>
          <w:p w:rsidR="00110E6A" w:rsidRPr="001A70CD" w:rsidRDefault="00110E6A" w:rsidP="00110E6A">
            <w:r>
              <w:t>p</w:t>
            </w:r>
            <w:r w:rsidRPr="001A70CD">
              <w:t>ří</w:t>
            </w:r>
            <w:r>
              <w:t>kon a práce elektrického proudu</w:t>
            </w:r>
          </w:p>
        </w:tc>
        <w:tc>
          <w:tcPr>
            <w:tcW w:w="2340" w:type="dxa"/>
          </w:tcPr>
          <w:p w:rsidR="00110E6A" w:rsidRPr="001A70CD" w:rsidRDefault="00110E6A" w:rsidP="00110E6A"/>
        </w:tc>
        <w:tc>
          <w:tcPr>
            <w:tcW w:w="1800" w:type="dxa"/>
          </w:tcPr>
          <w:p w:rsidR="00110E6A" w:rsidRPr="001A70CD" w:rsidRDefault="00110E6A" w:rsidP="00110E6A">
            <w:pPr>
              <w:rPr>
                <w:bCs/>
              </w:rPr>
            </w:pPr>
          </w:p>
        </w:tc>
      </w:tr>
      <w:tr w:rsidR="00110E6A" w:rsidRPr="001A70CD">
        <w:trPr>
          <w:trHeight w:val="676"/>
        </w:trPr>
        <w:tc>
          <w:tcPr>
            <w:tcW w:w="3060" w:type="dxa"/>
          </w:tcPr>
          <w:p w:rsidR="00110E6A" w:rsidRPr="001A70CD" w:rsidRDefault="00110E6A" w:rsidP="00110E6A">
            <w:pPr>
              <w:rPr>
                <w:bCs/>
              </w:rPr>
            </w:pPr>
            <w:r w:rsidRPr="001A70CD">
              <w:rPr>
                <w:bCs/>
              </w:rPr>
              <w:t>rozpozná ve svém okolí zdroje zvuku a kvalitativně analyzuje příhodnost daného prostředí pro šíření zvuku</w:t>
            </w:r>
          </w:p>
        </w:tc>
        <w:tc>
          <w:tcPr>
            <w:tcW w:w="3420" w:type="dxa"/>
          </w:tcPr>
          <w:p w:rsidR="00110E6A" w:rsidRPr="001A70CD" w:rsidRDefault="00110E6A" w:rsidP="00DB5690">
            <w:pPr>
              <w:numPr>
                <w:ilvl w:val="0"/>
                <w:numId w:val="269"/>
              </w:numPr>
            </w:pPr>
            <w:r w:rsidRPr="001A70CD">
              <w:t>určí, co je v jeho okolí zdrojem zvuku, ví, že k šíření zvuku je nezbytnou podmínkou látkové prostředí</w:t>
            </w:r>
          </w:p>
          <w:p w:rsidR="00110E6A" w:rsidRPr="001A70CD" w:rsidRDefault="00110E6A" w:rsidP="00DB5690">
            <w:pPr>
              <w:numPr>
                <w:ilvl w:val="0"/>
                <w:numId w:val="269"/>
              </w:numPr>
            </w:pPr>
            <w:r w:rsidRPr="001A70CD">
              <w:t xml:space="preserve">využívá s porozuměním poznatek, že rychlost zvuku závisí na prostředí, v němž se zvuk šíří </w:t>
            </w:r>
          </w:p>
          <w:p w:rsidR="00110E6A" w:rsidRPr="001A70CD" w:rsidRDefault="00110E6A" w:rsidP="00DB5690">
            <w:pPr>
              <w:numPr>
                <w:ilvl w:val="0"/>
                <w:numId w:val="269"/>
              </w:numPr>
            </w:pPr>
            <w:r w:rsidRPr="001A70CD">
              <w:t>chápe odraz zvuku jako odraz zvukového vzruchu od překážky a dovede objasnit princip ozvěny</w:t>
            </w:r>
          </w:p>
        </w:tc>
        <w:tc>
          <w:tcPr>
            <w:tcW w:w="3060" w:type="dxa"/>
          </w:tcPr>
          <w:p w:rsidR="00110E6A" w:rsidRPr="001A70CD" w:rsidRDefault="00110E6A" w:rsidP="00110E6A">
            <w:r>
              <w:t>akustika</w:t>
            </w:r>
          </w:p>
          <w:p w:rsidR="00110E6A" w:rsidRPr="001A70CD" w:rsidRDefault="00110E6A" w:rsidP="00110E6A">
            <w:r>
              <w:t>vznik a šíření zvuku,</w:t>
            </w:r>
            <w:r w:rsidRPr="001A70CD">
              <w:t xml:space="preserve"> </w:t>
            </w:r>
            <w:r>
              <w:t>z</w:t>
            </w:r>
            <w:r w:rsidRPr="001A70CD">
              <w:t>droje a druhy zvuků</w:t>
            </w:r>
          </w:p>
          <w:p w:rsidR="00110E6A" w:rsidRPr="001A70CD" w:rsidRDefault="00110E6A" w:rsidP="00110E6A">
            <w:r>
              <w:t>š</w:t>
            </w:r>
            <w:r w:rsidRPr="001A70CD">
              <w:t>íř</w:t>
            </w:r>
            <w:r>
              <w:t>ení zvuku v různých prostředích</w:t>
            </w:r>
          </w:p>
          <w:p w:rsidR="00110E6A" w:rsidRPr="001A70CD" w:rsidRDefault="00110E6A" w:rsidP="00110E6A">
            <w:r>
              <w:t>o</w:t>
            </w:r>
            <w:r w:rsidRPr="001A70CD">
              <w:t>draz zvuku</w:t>
            </w:r>
            <w:r>
              <w:t>,</w:t>
            </w:r>
            <w:r w:rsidRPr="001A70CD">
              <w:t xml:space="preserve"> </w:t>
            </w:r>
            <w:r>
              <w:t>pohlcování zvuku</w:t>
            </w:r>
          </w:p>
        </w:tc>
        <w:tc>
          <w:tcPr>
            <w:tcW w:w="2340" w:type="dxa"/>
          </w:tcPr>
          <w:p w:rsidR="00110E6A" w:rsidRPr="001A70CD" w:rsidRDefault="00110E6A" w:rsidP="00110E6A"/>
        </w:tc>
        <w:tc>
          <w:tcPr>
            <w:tcW w:w="1800" w:type="dxa"/>
          </w:tcPr>
          <w:p w:rsidR="00110E6A" w:rsidRPr="001A70CD" w:rsidRDefault="00110E6A" w:rsidP="00110E6A">
            <w:pPr>
              <w:rPr>
                <w:bCs/>
              </w:rPr>
            </w:pPr>
          </w:p>
        </w:tc>
      </w:tr>
      <w:tr w:rsidR="00110E6A" w:rsidRPr="001A70CD">
        <w:trPr>
          <w:trHeight w:val="676"/>
        </w:trPr>
        <w:tc>
          <w:tcPr>
            <w:tcW w:w="3060" w:type="dxa"/>
          </w:tcPr>
          <w:p w:rsidR="00110E6A" w:rsidRPr="001A70CD" w:rsidRDefault="00110E6A" w:rsidP="00110E6A">
            <w:pPr>
              <w:rPr>
                <w:bCs/>
              </w:rPr>
            </w:pPr>
            <w:r w:rsidRPr="001A70CD">
              <w:rPr>
                <w:bCs/>
              </w:rPr>
              <w:t>posoudí možnosti zmenšování vlivu nadměrného hluku na životní prostředí</w:t>
            </w:r>
          </w:p>
        </w:tc>
        <w:tc>
          <w:tcPr>
            <w:tcW w:w="3420" w:type="dxa"/>
          </w:tcPr>
          <w:p w:rsidR="00110E6A" w:rsidRPr="001A70CD" w:rsidRDefault="00110E6A" w:rsidP="00DB5690">
            <w:pPr>
              <w:numPr>
                <w:ilvl w:val="0"/>
                <w:numId w:val="270"/>
              </w:numPr>
            </w:pPr>
            <w:r w:rsidRPr="001A70CD">
              <w:t>zjistí, že výška tónu je tím větší, čím větší je jeho kmitočet</w:t>
            </w:r>
          </w:p>
          <w:p w:rsidR="00110E6A" w:rsidRPr="001A70CD" w:rsidRDefault="00110E6A" w:rsidP="00DB5690">
            <w:pPr>
              <w:numPr>
                <w:ilvl w:val="0"/>
                <w:numId w:val="270"/>
              </w:numPr>
            </w:pPr>
            <w:r w:rsidRPr="001A70CD">
              <w:t>vysvětlí vznik lidského hlasu</w:t>
            </w:r>
          </w:p>
          <w:p w:rsidR="00110E6A" w:rsidRPr="001A70CD" w:rsidRDefault="00110E6A" w:rsidP="00DB5690">
            <w:pPr>
              <w:numPr>
                <w:ilvl w:val="0"/>
                <w:numId w:val="270"/>
              </w:numPr>
            </w:pPr>
            <w:r w:rsidRPr="001A70CD">
              <w:t>zná princip rezonance a vysvětlí tento jev na známých typech hudebních nástrojů</w:t>
            </w:r>
          </w:p>
          <w:p w:rsidR="00110E6A" w:rsidRPr="001A70CD" w:rsidRDefault="00110E6A" w:rsidP="00DB5690">
            <w:pPr>
              <w:numPr>
                <w:ilvl w:val="0"/>
                <w:numId w:val="270"/>
              </w:numPr>
            </w:pPr>
            <w:r w:rsidRPr="001A70CD">
              <w:t>rozumí pojmu hlasitost zvuku a má představu, jak hlasité jsou různé zdroje zvuku v jeho okolí</w:t>
            </w:r>
          </w:p>
          <w:p w:rsidR="00110E6A" w:rsidRPr="001A70CD" w:rsidRDefault="00110E6A" w:rsidP="00DB5690">
            <w:pPr>
              <w:numPr>
                <w:ilvl w:val="0"/>
                <w:numId w:val="270"/>
              </w:numPr>
            </w:pPr>
            <w:r w:rsidRPr="001A70CD">
              <w:t>určí možnosti, jak omezit nepříznivý vliv nadměrně hlasitého zvuku na člověka</w:t>
            </w:r>
          </w:p>
        </w:tc>
        <w:tc>
          <w:tcPr>
            <w:tcW w:w="3060" w:type="dxa"/>
          </w:tcPr>
          <w:p w:rsidR="00110E6A" w:rsidRPr="001A70CD" w:rsidRDefault="00110E6A" w:rsidP="00110E6A">
            <w:r>
              <w:t>tón a jeho výška, barva tónu</w:t>
            </w:r>
          </w:p>
          <w:p w:rsidR="00110E6A" w:rsidRPr="001A70CD" w:rsidRDefault="00110E6A" w:rsidP="00110E6A">
            <w:r>
              <w:t>kmitočet tónu</w:t>
            </w:r>
          </w:p>
          <w:p w:rsidR="00110E6A" w:rsidRPr="001A70CD" w:rsidRDefault="00110E6A" w:rsidP="00110E6A">
            <w:r>
              <w:t>hlas, hudba</w:t>
            </w:r>
          </w:p>
          <w:p w:rsidR="00110E6A" w:rsidRPr="001A70CD" w:rsidRDefault="00110E6A" w:rsidP="00110E6A">
            <w:r>
              <w:t>p</w:t>
            </w:r>
            <w:r w:rsidRPr="001A70CD">
              <w:t>řenos hudby a zvuku pomocí elektroniky</w:t>
            </w:r>
          </w:p>
          <w:p w:rsidR="00110E6A" w:rsidRPr="001A70CD" w:rsidRDefault="00110E6A" w:rsidP="00110E6A">
            <w:r>
              <w:t>h</w:t>
            </w:r>
            <w:r w:rsidRPr="001A70CD">
              <w:t>lasitost</w:t>
            </w:r>
            <w:r>
              <w:t xml:space="preserve"> zvuku, hluk a ochrana před ním</w:t>
            </w:r>
          </w:p>
        </w:tc>
        <w:tc>
          <w:tcPr>
            <w:tcW w:w="2340" w:type="dxa"/>
          </w:tcPr>
          <w:p w:rsidR="00110E6A" w:rsidRPr="001A70CD" w:rsidRDefault="00110E6A" w:rsidP="00110E6A">
            <w:r w:rsidRPr="001A70CD">
              <w:t xml:space="preserve">Př </w:t>
            </w:r>
            <w:r>
              <w:t>(</w:t>
            </w:r>
            <w:r w:rsidRPr="001A70CD">
              <w:t>8</w:t>
            </w:r>
            <w:r>
              <w:t>.)</w:t>
            </w:r>
            <w:r w:rsidRPr="001A70CD">
              <w:t xml:space="preserve"> – ústrojí hlasové – dýchací ústrojí</w:t>
            </w:r>
          </w:p>
          <w:p w:rsidR="00110E6A" w:rsidRPr="001A70CD" w:rsidRDefault="00110E6A" w:rsidP="00110E6A">
            <w:r w:rsidRPr="001A70CD">
              <w:t>H</w:t>
            </w:r>
            <w:r>
              <w:t>v</w:t>
            </w:r>
            <w:r w:rsidRPr="001A70CD">
              <w:t xml:space="preserve"> – tóny, stupnice, akordy</w:t>
            </w:r>
          </w:p>
        </w:tc>
        <w:tc>
          <w:tcPr>
            <w:tcW w:w="1800" w:type="dxa"/>
          </w:tcPr>
          <w:p w:rsidR="00110E6A" w:rsidRPr="001A70CD" w:rsidRDefault="00110E6A" w:rsidP="00110E6A">
            <w:pPr>
              <w:rPr>
                <w:bCs/>
              </w:rPr>
            </w:pPr>
          </w:p>
        </w:tc>
      </w:tr>
    </w:tbl>
    <w:p w:rsidR="001C33CD" w:rsidRDefault="001C33CD" w:rsidP="001C33CD">
      <w:pPr>
        <w:jc w:val="both"/>
        <w:rPr>
          <w:b/>
        </w:rPr>
      </w:pPr>
      <w:r>
        <w:rPr>
          <w:b/>
        </w:rPr>
        <w:t>Průřezová témata</w:t>
      </w:r>
    </w:p>
    <w:p w:rsidR="001C33CD" w:rsidRDefault="001C33CD" w:rsidP="001C33CD">
      <w:pPr>
        <w:jc w:val="both"/>
      </w:pPr>
      <w:r>
        <w:tab/>
        <w:t>Ve výuce předmětu fyzika nejsou realizována žádná průřezová témata.</w:t>
      </w:r>
    </w:p>
    <w:p w:rsidR="00110E6A" w:rsidRDefault="00110E6A" w:rsidP="00110E6A">
      <w:pPr>
        <w:jc w:val="both"/>
        <w:sectPr w:rsidR="00110E6A" w:rsidSect="00110E6A">
          <w:pgSz w:w="16838" w:h="11906" w:orient="landscape"/>
          <w:pgMar w:top="1418" w:right="1418" w:bottom="1418" w:left="1418" w:header="709" w:footer="709" w:gutter="0"/>
          <w:cols w:space="708"/>
          <w:docGrid w:linePitch="360"/>
        </w:sectPr>
      </w:pPr>
    </w:p>
    <w:p w:rsidR="00C27F0D" w:rsidRPr="00110E6A" w:rsidRDefault="001C33CD" w:rsidP="00110E6A">
      <w:pPr>
        <w:pStyle w:val="Nadpis3"/>
        <w:spacing w:after="120"/>
        <w:rPr>
          <w:rFonts w:ascii="Times New Roman" w:hAnsi="Times New Roman"/>
          <w:sz w:val="28"/>
        </w:rPr>
      </w:pPr>
      <w:bookmarkStart w:id="124" w:name="_Toc166427924"/>
      <w:bookmarkStart w:id="125" w:name="_Toc166427978"/>
      <w:bookmarkStart w:id="126" w:name="_Toc166428335"/>
      <w:bookmarkStart w:id="127" w:name="_Toc166428538"/>
      <w:bookmarkStart w:id="128" w:name="_Toc169364108"/>
      <w:r>
        <w:rPr>
          <w:rFonts w:ascii="Times New Roman" w:hAnsi="Times New Roman"/>
          <w:sz w:val="28"/>
        </w:rPr>
        <w:t>5.1</w:t>
      </w:r>
      <w:r w:rsidR="006B2513">
        <w:rPr>
          <w:rFonts w:ascii="Times New Roman" w:hAnsi="Times New Roman"/>
          <w:sz w:val="28"/>
        </w:rPr>
        <w:t>2</w:t>
      </w:r>
      <w:r w:rsidR="004475AA" w:rsidRPr="00110E6A">
        <w:rPr>
          <w:rFonts w:ascii="Times New Roman" w:hAnsi="Times New Roman"/>
          <w:sz w:val="28"/>
        </w:rPr>
        <w:tab/>
      </w:r>
      <w:r w:rsidR="00E96A9D">
        <w:rPr>
          <w:rFonts w:ascii="Times New Roman" w:hAnsi="Times New Roman"/>
          <w:sz w:val="28"/>
        </w:rPr>
        <w:t xml:space="preserve">Název předmětu: </w:t>
      </w:r>
      <w:r w:rsidR="00C27F0D" w:rsidRPr="00110E6A">
        <w:rPr>
          <w:rFonts w:ascii="Times New Roman" w:hAnsi="Times New Roman"/>
          <w:sz w:val="28"/>
        </w:rPr>
        <w:t>Chemie</w:t>
      </w:r>
      <w:bookmarkEnd w:id="124"/>
      <w:bookmarkEnd w:id="125"/>
      <w:bookmarkEnd w:id="126"/>
      <w:bookmarkEnd w:id="127"/>
      <w:bookmarkEnd w:id="128"/>
    </w:p>
    <w:p w:rsidR="00C27F0D" w:rsidRPr="00FA0E99" w:rsidRDefault="00C27F0D" w:rsidP="00C27F0D">
      <w:pPr>
        <w:jc w:val="both"/>
        <w:rPr>
          <w:b/>
          <w:sz w:val="28"/>
          <w:szCs w:val="28"/>
        </w:rPr>
      </w:pPr>
      <w:r w:rsidRPr="00FA0E99">
        <w:rPr>
          <w:b/>
          <w:sz w:val="28"/>
          <w:szCs w:val="28"/>
        </w:rPr>
        <w:t>Charakteristika vyučovacího předmětu</w:t>
      </w:r>
      <w:r w:rsidR="001C33CD">
        <w:rPr>
          <w:b/>
          <w:sz w:val="28"/>
          <w:szCs w:val="28"/>
        </w:rPr>
        <w:t xml:space="preserve"> (pouze pro 2. stupeň)</w:t>
      </w:r>
    </w:p>
    <w:p w:rsidR="00C27F0D" w:rsidRDefault="00C27F0D" w:rsidP="00C27F0D">
      <w:pPr>
        <w:jc w:val="both"/>
        <w:rPr>
          <w:sz w:val="28"/>
          <w:szCs w:val="28"/>
        </w:rPr>
      </w:pPr>
    </w:p>
    <w:p w:rsidR="00C27F0D" w:rsidRDefault="00C27F0D" w:rsidP="00C27F0D">
      <w:pPr>
        <w:jc w:val="both"/>
        <w:rPr>
          <w:b/>
        </w:rPr>
      </w:pPr>
      <w:r>
        <w:rPr>
          <w:b/>
        </w:rPr>
        <w:t>Obsahové vymezení</w:t>
      </w:r>
    </w:p>
    <w:p w:rsidR="00C27F0D" w:rsidRDefault="001C33CD" w:rsidP="00C27F0D">
      <w:pPr>
        <w:autoSpaceDE w:val="0"/>
        <w:autoSpaceDN w:val="0"/>
        <w:adjustRightInd w:val="0"/>
        <w:jc w:val="both"/>
      </w:pPr>
      <w:r>
        <w:t>Vyučovací předmět c</w:t>
      </w:r>
      <w:r w:rsidR="00C27F0D">
        <w:t xml:space="preserve">hemie je součástí vzdělávací oblasti Člověk a </w:t>
      </w:r>
      <w:r>
        <w:t xml:space="preserve">příroda a </w:t>
      </w:r>
      <w:r w:rsidR="00C27F0D">
        <w:t xml:space="preserve">směřuje </w:t>
      </w:r>
      <w:r>
        <w:br/>
      </w:r>
      <w:r w:rsidR="00C27F0D">
        <w:t>k podchy</w:t>
      </w:r>
      <w:r>
        <w:t>cení a rozvíjení zájmu o obor. V</w:t>
      </w:r>
      <w:r w:rsidR="00C27F0D">
        <w:t xml:space="preserve">ede k poznávání základních chemických pojmů </w:t>
      </w:r>
      <w:r>
        <w:br/>
      </w:r>
      <w:r w:rsidR="00C27F0D">
        <w:t>a zákonitostí na příkladech směsí, chemických látek a jejich reakcí s využíváním jednoduchých chemických pokusů. Pokouší se řešit problémy a správně jednat v praktických situacích, vysvětlova</w:t>
      </w:r>
      <w:r>
        <w:t xml:space="preserve">t a zdůvodňovat chemické jevy, </w:t>
      </w:r>
      <w:r w:rsidR="00C27F0D">
        <w:t>učí poznatky využívat k rozvíjení odpovědných občanských postojů. Důraz je kladen na získávání a upevňování dovednosti pracovat podle pravidel bezpečné práce s chemikáliemi a dovednosti poskytnout první pomoc při úrazech s nebezpečnými chemickými látkami a přípravky.</w:t>
      </w:r>
    </w:p>
    <w:p w:rsidR="00C27F0D" w:rsidRDefault="00C27F0D" w:rsidP="00C27F0D">
      <w:pPr>
        <w:autoSpaceDE w:val="0"/>
        <w:autoSpaceDN w:val="0"/>
        <w:adjustRightInd w:val="0"/>
        <w:jc w:val="both"/>
        <w:rPr>
          <w:rFonts w:ascii="csr12" w:hAnsi="csr12" w:cs="csr12"/>
          <w:sz w:val="20"/>
          <w:szCs w:val="20"/>
        </w:rPr>
      </w:pPr>
      <w:r>
        <w:rPr>
          <w:rFonts w:ascii="csr12" w:hAnsi="csr12" w:cs="csr12"/>
        </w:rPr>
        <w:tab/>
      </w:r>
    </w:p>
    <w:p w:rsidR="00C27F0D" w:rsidRDefault="00C27F0D" w:rsidP="00C27F0D">
      <w:pPr>
        <w:jc w:val="both"/>
        <w:rPr>
          <w:b/>
        </w:rPr>
      </w:pPr>
      <w:r>
        <w:rPr>
          <w:b/>
        </w:rPr>
        <w:t>Časové vymezení</w:t>
      </w:r>
    </w:p>
    <w:p w:rsidR="00C27F0D" w:rsidRDefault="001C33CD" w:rsidP="00C27F0D">
      <w:pPr>
        <w:jc w:val="both"/>
      </w:pPr>
      <w:r>
        <w:t>Vyučovací předmět c</w:t>
      </w:r>
      <w:r w:rsidR="00C27F0D">
        <w:t>hemie se vyučuje jako samostatný předmět</w:t>
      </w:r>
      <w:r>
        <w:t xml:space="preserve"> na 2. stupni.</w:t>
      </w:r>
      <w:r w:rsidR="00C27F0D">
        <w:t xml:space="preserve"> Hodinová dotace v jednotlivých ročnících odpovídá učebnímu plánu:</w:t>
      </w:r>
    </w:p>
    <w:p w:rsidR="00C27F0D" w:rsidRDefault="00C27F0D" w:rsidP="00DB5690">
      <w:pPr>
        <w:numPr>
          <w:ilvl w:val="0"/>
          <w:numId w:val="6"/>
        </w:numPr>
        <w:jc w:val="both"/>
      </w:pPr>
      <w:r>
        <w:t>8. ročník – 2 hodiny týdně,</w:t>
      </w:r>
    </w:p>
    <w:p w:rsidR="00C27F0D" w:rsidRDefault="00C27F0D" w:rsidP="00DB5690">
      <w:pPr>
        <w:numPr>
          <w:ilvl w:val="0"/>
          <w:numId w:val="6"/>
        </w:numPr>
        <w:jc w:val="both"/>
      </w:pPr>
      <w:r>
        <w:t>9. ročník – 2 hodiny týdně.</w:t>
      </w:r>
    </w:p>
    <w:p w:rsidR="00C27F0D" w:rsidRDefault="00C27F0D" w:rsidP="00C27F0D">
      <w:pPr>
        <w:jc w:val="both"/>
      </w:pPr>
    </w:p>
    <w:p w:rsidR="00C27F0D" w:rsidRDefault="00C27F0D" w:rsidP="00C27F0D">
      <w:pPr>
        <w:jc w:val="both"/>
        <w:rPr>
          <w:b/>
        </w:rPr>
      </w:pPr>
      <w:r>
        <w:rPr>
          <w:b/>
        </w:rPr>
        <w:t>Organizační vymezení</w:t>
      </w:r>
    </w:p>
    <w:p w:rsidR="00C27F0D" w:rsidRDefault="00C27F0D" w:rsidP="00C27F0D">
      <w:pPr>
        <w:jc w:val="both"/>
      </w:pPr>
      <w:r>
        <w:t>Výuka probíhá v 45 minutových hodinách v poloodborné učebně, příležitostně i v učebně výpočetní techniky. Podle charakteru učiva a cílů vzdělávání se uží</w:t>
      </w:r>
      <w:r w:rsidR="001C33CD">
        <w:t xml:space="preserve">vá frontální výuka spojovaná s </w:t>
      </w:r>
      <w:r>
        <w:t>praktickými cvičeními, nácviky jednoduchých laboratorních metod a postupů, práce ve skupinách a demonstrační pokusy. Rozdělení žáků do skupin, počet skupin a počet žáků ve skupině je omezen vybavením školy pomůckami. Vždy je kladen důraz na dodržování zásad bezpečné práce a postupů v souladu s platnou legislativou.</w:t>
      </w:r>
    </w:p>
    <w:p w:rsidR="00C27F0D" w:rsidRDefault="00C27F0D" w:rsidP="00C27F0D">
      <w:pPr>
        <w:jc w:val="both"/>
      </w:pPr>
    </w:p>
    <w:p w:rsidR="00C27F0D" w:rsidRDefault="00C27F0D" w:rsidP="00C27F0D">
      <w:pPr>
        <w:jc w:val="both"/>
      </w:pPr>
    </w:p>
    <w:p w:rsidR="00C27F0D" w:rsidRDefault="00C27F0D" w:rsidP="00C27F0D">
      <w:pPr>
        <w:jc w:val="both"/>
        <w:rPr>
          <w:b/>
        </w:rPr>
      </w:pPr>
      <w:r>
        <w:rPr>
          <w:b/>
        </w:rPr>
        <w:t xml:space="preserve">Výchovné a vzdělávací strategie pro rozvoj klíčových kompetencí žáků </w:t>
      </w:r>
    </w:p>
    <w:p w:rsidR="00C27F0D" w:rsidRDefault="00C27F0D" w:rsidP="00C27F0D">
      <w:pPr>
        <w:jc w:val="both"/>
      </w:pPr>
    </w:p>
    <w:p w:rsidR="00C27F0D" w:rsidRDefault="00C27F0D" w:rsidP="00C27F0D">
      <w:pPr>
        <w:jc w:val="both"/>
        <w:rPr>
          <w:b/>
          <w:i/>
        </w:rPr>
      </w:pPr>
      <w:r>
        <w:tab/>
      </w:r>
      <w:r>
        <w:rPr>
          <w:b/>
          <w:i/>
        </w:rPr>
        <w:t>Kompetence k učení</w:t>
      </w:r>
    </w:p>
    <w:p w:rsidR="00C27F0D" w:rsidRDefault="00C27F0D" w:rsidP="00C27F0D">
      <w:pPr>
        <w:numPr>
          <w:ilvl w:val="0"/>
          <w:numId w:val="1"/>
        </w:numPr>
        <w:jc w:val="both"/>
      </w:pPr>
      <w:r>
        <w:t>využíváme co největšího množství dostupných zdrojů informací (učebnice, internet, časopisy, knihovna, exkurze, vycházky apod.)</w:t>
      </w:r>
    </w:p>
    <w:p w:rsidR="00C27F0D" w:rsidRDefault="00C27F0D" w:rsidP="00C27F0D">
      <w:pPr>
        <w:numPr>
          <w:ilvl w:val="0"/>
          <w:numId w:val="1"/>
        </w:numPr>
        <w:jc w:val="both"/>
      </w:pPr>
      <w:r>
        <w:t>vedeme žáky k účasti na soutěžích a olympiádách</w:t>
      </w:r>
    </w:p>
    <w:p w:rsidR="00C27F0D" w:rsidRDefault="00C27F0D" w:rsidP="00C27F0D">
      <w:pPr>
        <w:numPr>
          <w:ilvl w:val="0"/>
          <w:numId w:val="1"/>
        </w:numPr>
        <w:jc w:val="both"/>
      </w:pPr>
      <w:r>
        <w:t>uplatňujeme individuální přístup k žákům</w:t>
      </w:r>
    </w:p>
    <w:p w:rsidR="00C27F0D" w:rsidRDefault="00C27F0D" w:rsidP="00C27F0D">
      <w:pPr>
        <w:numPr>
          <w:ilvl w:val="0"/>
          <w:numId w:val="1"/>
        </w:numPr>
        <w:jc w:val="both"/>
      </w:pPr>
      <w:r>
        <w:t>ve výuce zařazujeme metody podporující tvořivost žáků (prezentace projektů)</w:t>
      </w:r>
    </w:p>
    <w:p w:rsidR="00C27F0D" w:rsidRDefault="00C27F0D" w:rsidP="00C27F0D">
      <w:pPr>
        <w:numPr>
          <w:ilvl w:val="0"/>
          <w:numId w:val="1"/>
        </w:numPr>
        <w:jc w:val="both"/>
      </w:pPr>
      <w:r>
        <w:t>vedeme žáky k hodnocení a sebehodnocení, k aplikaci výsledků učení do praxe</w:t>
      </w:r>
    </w:p>
    <w:p w:rsidR="00C27F0D" w:rsidRDefault="00C27F0D" w:rsidP="00C27F0D">
      <w:pPr>
        <w:numPr>
          <w:ilvl w:val="0"/>
          <w:numId w:val="1"/>
        </w:numPr>
        <w:jc w:val="both"/>
      </w:pPr>
      <w:r>
        <w:t>používáme co nejvíce prvky pozitivní motivace (povzbuzení, pochvala)</w:t>
      </w:r>
    </w:p>
    <w:p w:rsidR="00C27F0D" w:rsidRDefault="00C27F0D" w:rsidP="00C27F0D">
      <w:pPr>
        <w:numPr>
          <w:ilvl w:val="0"/>
          <w:numId w:val="1"/>
        </w:numPr>
        <w:jc w:val="both"/>
      </w:pPr>
      <w:r>
        <w:t>učíme práci s chybou</w:t>
      </w:r>
    </w:p>
    <w:p w:rsidR="00C27F0D" w:rsidRDefault="00C27F0D" w:rsidP="00DB5690">
      <w:pPr>
        <w:numPr>
          <w:ilvl w:val="0"/>
          <w:numId w:val="49"/>
        </w:numPr>
        <w:jc w:val="both"/>
      </w:pPr>
      <w:r>
        <w:t>rozlišujeme základní a rozšiřující učivo</w:t>
      </w:r>
    </w:p>
    <w:p w:rsidR="00C27F0D" w:rsidRDefault="00C27F0D" w:rsidP="00C27F0D">
      <w:pPr>
        <w:jc w:val="both"/>
      </w:pPr>
    </w:p>
    <w:p w:rsidR="00C27F0D" w:rsidRDefault="00C27F0D" w:rsidP="00C27F0D">
      <w:pPr>
        <w:jc w:val="both"/>
        <w:rPr>
          <w:b/>
          <w:i/>
        </w:rPr>
      </w:pPr>
      <w:r>
        <w:rPr>
          <w:b/>
          <w:i/>
        </w:rPr>
        <w:t>Kompetence k řešení problémů</w:t>
      </w:r>
    </w:p>
    <w:p w:rsidR="00C27F0D" w:rsidRDefault="00C27F0D" w:rsidP="00DB5690">
      <w:pPr>
        <w:numPr>
          <w:ilvl w:val="0"/>
          <w:numId w:val="50"/>
        </w:numPr>
        <w:jc w:val="both"/>
      </w:pPr>
      <w:r>
        <w:t>vytváříme problémové situace, na nichž učíme žáky strategie řešení problémů</w:t>
      </w:r>
    </w:p>
    <w:p w:rsidR="00C27F0D" w:rsidRDefault="00C27F0D" w:rsidP="00DB5690">
      <w:pPr>
        <w:numPr>
          <w:ilvl w:val="0"/>
          <w:numId w:val="50"/>
        </w:numPr>
        <w:jc w:val="both"/>
      </w:pPr>
      <w:r>
        <w:t>podporujeme různá řešení problémů (včetně obhajoby)</w:t>
      </w:r>
    </w:p>
    <w:p w:rsidR="00C27F0D" w:rsidRDefault="00C27F0D" w:rsidP="00DB5690">
      <w:pPr>
        <w:numPr>
          <w:ilvl w:val="0"/>
          <w:numId w:val="50"/>
        </w:numPr>
        <w:jc w:val="both"/>
      </w:pPr>
      <w:r>
        <w:t>při řešení problémů učíme žáky vyhledávat, zpracovávat a používat potřebné informace z různých zdrojů</w:t>
      </w:r>
    </w:p>
    <w:p w:rsidR="00C27F0D" w:rsidRDefault="00C27F0D" w:rsidP="00DB5690">
      <w:pPr>
        <w:numPr>
          <w:ilvl w:val="0"/>
          <w:numId w:val="50"/>
        </w:numPr>
        <w:jc w:val="both"/>
      </w:pPr>
      <w:r>
        <w:t>učíme žáky nebát se problémů</w:t>
      </w:r>
    </w:p>
    <w:p w:rsidR="00C27F0D" w:rsidRDefault="00C27F0D" w:rsidP="00DB5690">
      <w:pPr>
        <w:numPr>
          <w:ilvl w:val="0"/>
          <w:numId w:val="50"/>
        </w:numPr>
        <w:jc w:val="both"/>
      </w:pPr>
      <w:r>
        <w:t>při řešení problémů využíváme týmové spolupráce</w:t>
      </w:r>
    </w:p>
    <w:p w:rsidR="00C27F0D" w:rsidRDefault="00C27F0D" w:rsidP="00DB5690">
      <w:pPr>
        <w:numPr>
          <w:ilvl w:val="0"/>
          <w:numId w:val="50"/>
        </w:numPr>
        <w:jc w:val="both"/>
      </w:pPr>
      <w:r>
        <w:t>využíváme mezipředmětové vztahy k řešení problémů</w:t>
      </w:r>
    </w:p>
    <w:p w:rsidR="00C27F0D" w:rsidRDefault="00C27F0D" w:rsidP="00DB5690">
      <w:pPr>
        <w:numPr>
          <w:ilvl w:val="0"/>
          <w:numId w:val="50"/>
        </w:numPr>
        <w:jc w:val="both"/>
      </w:pPr>
      <w:r>
        <w:t>využíváme netradičních úloh a testů (KALIBRO, Scio...)</w:t>
      </w:r>
    </w:p>
    <w:p w:rsidR="00C27F0D" w:rsidRDefault="00C27F0D" w:rsidP="00C27F0D">
      <w:pPr>
        <w:jc w:val="both"/>
      </w:pPr>
    </w:p>
    <w:p w:rsidR="00C27F0D" w:rsidRDefault="00C27F0D" w:rsidP="00C27F0D">
      <w:pPr>
        <w:jc w:val="both"/>
        <w:rPr>
          <w:b/>
          <w:i/>
        </w:rPr>
      </w:pPr>
      <w:r>
        <w:tab/>
      </w:r>
      <w:r>
        <w:rPr>
          <w:b/>
          <w:i/>
        </w:rPr>
        <w:t>Kompetence komunikativní</w:t>
      </w:r>
    </w:p>
    <w:p w:rsidR="00C27F0D" w:rsidRDefault="00C27F0D" w:rsidP="00C27F0D">
      <w:pPr>
        <w:numPr>
          <w:ilvl w:val="0"/>
          <w:numId w:val="3"/>
        </w:numPr>
        <w:jc w:val="both"/>
      </w:pPr>
      <w:r>
        <w:t>vyžadujeme dodržování pravidel stanovených školním řádem</w:t>
      </w:r>
    </w:p>
    <w:p w:rsidR="00C27F0D" w:rsidRDefault="00C27F0D" w:rsidP="00C27F0D">
      <w:pPr>
        <w:numPr>
          <w:ilvl w:val="0"/>
          <w:numId w:val="3"/>
        </w:numPr>
        <w:jc w:val="both"/>
      </w:pPr>
      <w:r>
        <w:t>učíme žáky vhodnou formou obhajovat svůj názor, ale také vyslechnout názor jiných a přemýšlet o něm</w:t>
      </w:r>
    </w:p>
    <w:p w:rsidR="00C27F0D" w:rsidRDefault="00C27F0D" w:rsidP="00C27F0D">
      <w:pPr>
        <w:numPr>
          <w:ilvl w:val="0"/>
          <w:numId w:val="3"/>
        </w:numPr>
        <w:jc w:val="both"/>
      </w:pPr>
      <w:r>
        <w:t>učíme žáky komunikovat v krizových situacích</w:t>
      </w:r>
    </w:p>
    <w:p w:rsidR="00C27F0D" w:rsidRDefault="00C27F0D" w:rsidP="00DB5690">
      <w:pPr>
        <w:numPr>
          <w:ilvl w:val="0"/>
          <w:numId w:val="51"/>
        </w:numPr>
        <w:jc w:val="both"/>
      </w:pPr>
      <w:r>
        <w:t>učíme žáky prezentovat výsledky své práce</w:t>
      </w:r>
    </w:p>
    <w:p w:rsidR="00C27F0D" w:rsidRDefault="00C27F0D" w:rsidP="00C27F0D">
      <w:pPr>
        <w:jc w:val="both"/>
      </w:pPr>
    </w:p>
    <w:p w:rsidR="00C27F0D" w:rsidRDefault="00C27F0D" w:rsidP="00C27F0D">
      <w:pPr>
        <w:pStyle w:val="VetvtextuRVPZVChar"/>
        <w:tabs>
          <w:tab w:val="clear" w:pos="567"/>
          <w:tab w:val="left" w:pos="0"/>
        </w:tabs>
        <w:ind w:left="0" w:right="72" w:firstLine="0"/>
        <w:rPr>
          <w:b/>
          <w:i/>
          <w:sz w:val="24"/>
          <w:szCs w:val="24"/>
        </w:rPr>
      </w:pPr>
      <w:r>
        <w:rPr>
          <w:b/>
          <w:i/>
          <w:sz w:val="24"/>
          <w:szCs w:val="24"/>
        </w:rPr>
        <w:tab/>
        <w:t>Kompetence sociální a personální</w:t>
      </w:r>
    </w:p>
    <w:p w:rsidR="00C27F0D" w:rsidRDefault="00C27F0D" w:rsidP="00C27F0D">
      <w:pPr>
        <w:numPr>
          <w:ilvl w:val="0"/>
          <w:numId w:val="2"/>
        </w:numPr>
        <w:jc w:val="both"/>
      </w:pPr>
      <w:r>
        <w:t>podporujeme vzájemnou pomoc žáků při učení</w:t>
      </w:r>
    </w:p>
    <w:p w:rsidR="00C27F0D" w:rsidRDefault="00C27F0D" w:rsidP="00C27F0D">
      <w:pPr>
        <w:numPr>
          <w:ilvl w:val="0"/>
          <w:numId w:val="2"/>
        </w:numPr>
        <w:jc w:val="both"/>
      </w:pPr>
      <w:r>
        <w:t>učíme žáky pracovat v týmech, spolupracovat a střídat různé role ve skupině; práce každého žáka musí být přínosem pro celou skupinu</w:t>
      </w:r>
    </w:p>
    <w:p w:rsidR="00C27F0D" w:rsidRDefault="00C27F0D" w:rsidP="00C27F0D">
      <w:pPr>
        <w:numPr>
          <w:ilvl w:val="0"/>
          <w:numId w:val="2"/>
        </w:numPr>
        <w:jc w:val="both"/>
      </w:pPr>
      <w:r>
        <w:t>vedeme žáky k dodržování dohodnutých pravidel</w:t>
      </w:r>
    </w:p>
    <w:p w:rsidR="00C27F0D" w:rsidRDefault="00C27F0D" w:rsidP="00C27F0D">
      <w:pPr>
        <w:numPr>
          <w:ilvl w:val="0"/>
          <w:numId w:val="2"/>
        </w:numPr>
        <w:jc w:val="both"/>
      </w:pPr>
      <w:r>
        <w:t>podporujeme integraci žáků se speciálními vzdělávacími potřebami</w:t>
      </w:r>
    </w:p>
    <w:p w:rsidR="00C27F0D" w:rsidRDefault="00C27F0D" w:rsidP="00C27F0D">
      <w:pPr>
        <w:pStyle w:val="VetvtextuRVPZVChar"/>
        <w:tabs>
          <w:tab w:val="clear" w:pos="567"/>
          <w:tab w:val="left" w:pos="0"/>
        </w:tabs>
        <w:ind w:left="0" w:right="72" w:firstLine="0"/>
        <w:rPr>
          <w:sz w:val="24"/>
          <w:szCs w:val="24"/>
        </w:rPr>
      </w:pPr>
    </w:p>
    <w:p w:rsidR="00C27F0D" w:rsidRDefault="00C27F0D" w:rsidP="00C27F0D">
      <w:pPr>
        <w:pStyle w:val="VetvtextuRVPZVChar"/>
        <w:tabs>
          <w:tab w:val="clear" w:pos="567"/>
          <w:tab w:val="left" w:pos="0"/>
        </w:tabs>
        <w:ind w:left="0" w:right="72" w:firstLine="0"/>
        <w:rPr>
          <w:b/>
          <w:i/>
          <w:sz w:val="24"/>
          <w:szCs w:val="24"/>
        </w:rPr>
      </w:pPr>
      <w:r>
        <w:rPr>
          <w:sz w:val="24"/>
          <w:szCs w:val="24"/>
        </w:rPr>
        <w:tab/>
      </w:r>
      <w:r>
        <w:rPr>
          <w:b/>
          <w:i/>
          <w:sz w:val="24"/>
          <w:szCs w:val="24"/>
        </w:rPr>
        <w:t>Kompetence občanské</w:t>
      </w:r>
    </w:p>
    <w:p w:rsidR="00C27F0D" w:rsidRDefault="00C27F0D" w:rsidP="00C27F0D">
      <w:pPr>
        <w:numPr>
          <w:ilvl w:val="0"/>
          <w:numId w:val="4"/>
        </w:numPr>
        <w:jc w:val="both"/>
      </w:pPr>
      <w:r>
        <w:t>netolerujeme nevhodné a nezdvořilé (vulgární) chování žáků, zaměstnanců a rodičů</w:t>
      </w:r>
    </w:p>
    <w:p w:rsidR="00C27F0D" w:rsidRDefault="00C27F0D" w:rsidP="00C27F0D">
      <w:pPr>
        <w:numPr>
          <w:ilvl w:val="0"/>
          <w:numId w:val="4"/>
        </w:numPr>
        <w:jc w:val="both"/>
      </w:pPr>
      <w:r>
        <w:t>upevňujeme u žáků pozitivní formy chování</w:t>
      </w:r>
    </w:p>
    <w:p w:rsidR="00C27F0D" w:rsidRDefault="00C27F0D" w:rsidP="00C27F0D">
      <w:pPr>
        <w:numPr>
          <w:ilvl w:val="0"/>
          <w:numId w:val="4"/>
        </w:numPr>
        <w:jc w:val="both"/>
      </w:pPr>
      <w:r>
        <w:t>na modelových situacích řešíme konkrétní problémy</w:t>
      </w:r>
    </w:p>
    <w:p w:rsidR="00C27F0D" w:rsidRDefault="00C27F0D" w:rsidP="00C27F0D">
      <w:pPr>
        <w:numPr>
          <w:ilvl w:val="0"/>
          <w:numId w:val="4"/>
        </w:numPr>
        <w:jc w:val="both"/>
      </w:pPr>
      <w:r>
        <w:t>podporujeme ekologické myšlení (ochrana ŽP, Den Země, sběr papíru, třídění odpadů, přírodovědné vycházky)</w:t>
      </w:r>
    </w:p>
    <w:p w:rsidR="00C27F0D" w:rsidRDefault="00C27F0D" w:rsidP="00C27F0D">
      <w:pPr>
        <w:numPr>
          <w:ilvl w:val="0"/>
          <w:numId w:val="4"/>
        </w:numPr>
        <w:jc w:val="both"/>
      </w:pPr>
      <w:r>
        <w:t>seznamujeme žáky se základy první pomoci, s prevencí a řešení krizových situací</w:t>
      </w:r>
    </w:p>
    <w:p w:rsidR="00C27F0D" w:rsidRDefault="00C27F0D" w:rsidP="00C27F0D">
      <w:pPr>
        <w:pStyle w:val="VetvtextuRVPZVChar"/>
        <w:tabs>
          <w:tab w:val="clear" w:pos="567"/>
          <w:tab w:val="left" w:pos="0"/>
        </w:tabs>
        <w:ind w:left="0" w:right="72" w:firstLine="0"/>
        <w:rPr>
          <w:sz w:val="24"/>
          <w:szCs w:val="24"/>
        </w:rPr>
      </w:pPr>
    </w:p>
    <w:p w:rsidR="00C27F0D" w:rsidRDefault="00C27F0D" w:rsidP="00C27F0D">
      <w:pPr>
        <w:jc w:val="both"/>
        <w:rPr>
          <w:b/>
          <w:i/>
        </w:rPr>
      </w:pPr>
      <w:r>
        <w:tab/>
      </w:r>
      <w:r>
        <w:rPr>
          <w:b/>
          <w:i/>
        </w:rPr>
        <w:t>Kompetence pracovní</w:t>
      </w:r>
    </w:p>
    <w:p w:rsidR="00C27F0D" w:rsidRDefault="00C27F0D" w:rsidP="00C27F0D">
      <w:pPr>
        <w:numPr>
          <w:ilvl w:val="0"/>
          <w:numId w:val="2"/>
        </w:numPr>
        <w:jc w:val="both"/>
      </w:pPr>
      <w:r>
        <w:t>seznamujeme žáky se základními pracovními návyky a materiály</w:t>
      </w:r>
    </w:p>
    <w:p w:rsidR="00C27F0D" w:rsidRDefault="00C27F0D" w:rsidP="00C27F0D">
      <w:pPr>
        <w:numPr>
          <w:ilvl w:val="0"/>
          <w:numId w:val="2"/>
        </w:numPr>
        <w:jc w:val="both"/>
      </w:pPr>
      <w:r>
        <w:t>vedeme žáky k dodržování zásad bezpečnosti práce, učíme žáky bezpečně a hospodárně používat materiály, nástroje a vybavení</w:t>
      </w:r>
    </w:p>
    <w:p w:rsidR="00C27F0D" w:rsidRDefault="00C27F0D" w:rsidP="00C27F0D">
      <w:pPr>
        <w:numPr>
          <w:ilvl w:val="0"/>
          <w:numId w:val="2"/>
        </w:numPr>
        <w:jc w:val="both"/>
      </w:pPr>
      <w:r>
        <w:t>vedeme žáky k objektivnímu sebehodnocení a posouzení reálných možností při profesní orientaci</w:t>
      </w:r>
    </w:p>
    <w:p w:rsidR="00C27F0D" w:rsidRDefault="00C27F0D" w:rsidP="00C27F0D">
      <w:pPr>
        <w:sectPr w:rsidR="00C27F0D" w:rsidSect="00AC2A20">
          <w:pgSz w:w="11906" w:h="16838"/>
          <w:pgMar w:top="1418" w:right="1418" w:bottom="1418" w:left="1418" w:header="709" w:footer="709" w:gutter="0"/>
          <w:cols w:space="708"/>
          <w:docGrid w:linePitch="360"/>
        </w:sectPr>
      </w:pPr>
    </w:p>
    <w:p w:rsidR="00492B0F" w:rsidRDefault="00492B0F" w:rsidP="00492B0F">
      <w:pPr>
        <w:rPr>
          <w:sz w:val="28"/>
          <w:szCs w:val="28"/>
        </w:rPr>
      </w:pPr>
      <w:r>
        <w:rPr>
          <w:b/>
          <w:sz w:val="28"/>
          <w:szCs w:val="28"/>
        </w:rPr>
        <w:t xml:space="preserve">Vzdělávací oblast: </w:t>
      </w:r>
      <w:r>
        <w:rPr>
          <w:sz w:val="28"/>
          <w:szCs w:val="28"/>
        </w:rPr>
        <w:t>Člověk a příroda</w:t>
      </w:r>
    </w:p>
    <w:p w:rsidR="00492B0F" w:rsidRDefault="00492B0F" w:rsidP="00492B0F">
      <w:pPr>
        <w:rPr>
          <w:b/>
          <w:sz w:val="28"/>
          <w:szCs w:val="28"/>
        </w:rPr>
      </w:pPr>
      <w:r>
        <w:rPr>
          <w:b/>
          <w:sz w:val="28"/>
          <w:szCs w:val="28"/>
        </w:rPr>
        <w:t xml:space="preserve">Vyučovací předmět: </w:t>
      </w:r>
      <w:r>
        <w:rPr>
          <w:sz w:val="28"/>
          <w:szCs w:val="28"/>
        </w:rPr>
        <w:t>Chemie</w:t>
      </w:r>
    </w:p>
    <w:p w:rsidR="00492B0F" w:rsidRDefault="00492B0F" w:rsidP="00492B0F">
      <w:pPr>
        <w:rPr>
          <w:sz w:val="28"/>
          <w:szCs w:val="28"/>
        </w:rPr>
      </w:pPr>
      <w:r>
        <w:rPr>
          <w:b/>
          <w:sz w:val="28"/>
          <w:szCs w:val="28"/>
        </w:rPr>
        <w:t>Ročník:</w:t>
      </w:r>
      <w:r>
        <w:rPr>
          <w:sz w:val="28"/>
          <w:szCs w:val="28"/>
        </w:rPr>
        <w:t xml:space="preserve"> 8.</w:t>
      </w:r>
    </w:p>
    <w:p w:rsidR="00492B0F" w:rsidRDefault="00492B0F" w:rsidP="00492B0F">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492B0F" w:rsidTr="00606A1B">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492B0F" w:rsidRDefault="00492B0F" w:rsidP="00606A1B">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492B0F" w:rsidRDefault="00492B0F" w:rsidP="00606A1B">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492B0F" w:rsidRDefault="00492B0F" w:rsidP="00606A1B">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492B0F" w:rsidRDefault="00492B0F" w:rsidP="00606A1B">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492B0F" w:rsidRDefault="00492B0F" w:rsidP="00606A1B">
            <w:pPr>
              <w:jc w:val="center"/>
              <w:rPr>
                <w:b/>
                <w:sz w:val="28"/>
                <w:szCs w:val="28"/>
              </w:rPr>
            </w:pPr>
            <w:r>
              <w:rPr>
                <w:b/>
                <w:sz w:val="28"/>
                <w:szCs w:val="28"/>
              </w:rPr>
              <w:t>Poznámky</w:t>
            </w:r>
          </w:p>
        </w:tc>
      </w:tr>
      <w:tr w:rsidR="00492B0F" w:rsidTr="00606A1B">
        <w:trPr>
          <w:trHeight w:val="676"/>
        </w:trPr>
        <w:tc>
          <w:tcPr>
            <w:tcW w:w="3060" w:type="dxa"/>
            <w:tcBorders>
              <w:top w:val="single" w:sz="12" w:space="0" w:color="auto"/>
            </w:tcBorders>
          </w:tcPr>
          <w:p w:rsidR="00492B0F" w:rsidRDefault="00492B0F" w:rsidP="00606A1B">
            <w:r>
              <w:t>určí společné a rozdílné vlastnosti látek</w:t>
            </w:r>
          </w:p>
        </w:tc>
        <w:tc>
          <w:tcPr>
            <w:tcW w:w="3420" w:type="dxa"/>
            <w:tcBorders>
              <w:top w:val="single" w:sz="12" w:space="0" w:color="auto"/>
            </w:tcBorders>
          </w:tcPr>
          <w:p w:rsidR="00492B0F" w:rsidRDefault="00492B0F" w:rsidP="00DB5690">
            <w:pPr>
              <w:numPr>
                <w:ilvl w:val="0"/>
                <w:numId w:val="74"/>
              </w:numPr>
            </w:pPr>
            <w:r>
              <w:t xml:space="preserve">určí společné a rozdílné vlastnosti látek </w:t>
            </w:r>
          </w:p>
          <w:p w:rsidR="00492B0F" w:rsidRPr="007179DC" w:rsidRDefault="00492B0F" w:rsidP="00DB5690">
            <w:pPr>
              <w:numPr>
                <w:ilvl w:val="0"/>
                <w:numId w:val="74"/>
              </w:numPr>
            </w:pPr>
            <w:r>
              <w:t>pozná skupenství a jejich přeměny (včetně sublimace)</w:t>
            </w:r>
          </w:p>
        </w:tc>
        <w:tc>
          <w:tcPr>
            <w:tcW w:w="3060" w:type="dxa"/>
            <w:tcBorders>
              <w:top w:val="single" w:sz="12" w:space="0" w:color="auto"/>
            </w:tcBorders>
          </w:tcPr>
          <w:p w:rsidR="00492B0F" w:rsidRDefault="00492B0F" w:rsidP="00606A1B">
            <w:r>
              <w:t>látky a jejich vlastnosti (hustota, rozpustnost, tepelná a elektrická vodivost)</w:t>
            </w:r>
          </w:p>
          <w:p w:rsidR="00492B0F" w:rsidRDefault="00492B0F" w:rsidP="00606A1B">
            <w:r>
              <w:t>chemické děje</w:t>
            </w:r>
          </w:p>
          <w:p w:rsidR="00492B0F" w:rsidRDefault="00492B0F" w:rsidP="00606A1B">
            <w:r>
              <w:t>pozorování a pokus v chemii</w:t>
            </w:r>
          </w:p>
        </w:tc>
        <w:tc>
          <w:tcPr>
            <w:tcW w:w="2340" w:type="dxa"/>
            <w:tcBorders>
              <w:top w:val="single" w:sz="12" w:space="0" w:color="auto"/>
            </w:tcBorders>
          </w:tcPr>
          <w:p w:rsidR="00492B0F" w:rsidRDefault="00492B0F" w:rsidP="00606A1B"/>
        </w:tc>
        <w:tc>
          <w:tcPr>
            <w:tcW w:w="1800" w:type="dxa"/>
            <w:tcBorders>
              <w:top w:val="single" w:sz="12" w:space="0" w:color="auto"/>
            </w:tcBorders>
          </w:tcPr>
          <w:p w:rsidR="00492B0F" w:rsidRDefault="00492B0F" w:rsidP="00606A1B"/>
        </w:tc>
      </w:tr>
      <w:tr w:rsidR="00492B0F" w:rsidTr="00606A1B">
        <w:trPr>
          <w:trHeight w:val="676"/>
        </w:trPr>
        <w:tc>
          <w:tcPr>
            <w:tcW w:w="3060" w:type="dxa"/>
          </w:tcPr>
          <w:p w:rsidR="00492B0F" w:rsidRPr="00047671" w:rsidRDefault="00492B0F" w:rsidP="00606A1B">
            <w:r w:rsidRPr="00047671">
              <w:t>pracuje bezpečně s vybranými a běžně používanými látkami a hodnotí jejich rizikovost; posoudí nebezpečnost vybraných dostupných látek, se kterými zatím pracovat nesmí</w:t>
            </w:r>
          </w:p>
        </w:tc>
        <w:tc>
          <w:tcPr>
            <w:tcW w:w="3420" w:type="dxa"/>
          </w:tcPr>
          <w:p w:rsidR="00492B0F" w:rsidRPr="00047671" w:rsidRDefault="00492B0F" w:rsidP="00DB5690">
            <w:pPr>
              <w:numPr>
                <w:ilvl w:val="0"/>
                <w:numId w:val="109"/>
              </w:numPr>
            </w:pPr>
            <w:r w:rsidRPr="00047671">
              <w:t>zná zásady bezpečné práce ve školní pracovně (laboratoři)</w:t>
            </w:r>
          </w:p>
          <w:p w:rsidR="00492B0F" w:rsidRPr="00047671" w:rsidRDefault="00492B0F" w:rsidP="00DB5690">
            <w:pPr>
              <w:numPr>
                <w:ilvl w:val="0"/>
                <w:numId w:val="109"/>
              </w:numPr>
            </w:pPr>
            <w:r w:rsidRPr="00047671">
              <w:t>dovede poskytnout první pomoc</w:t>
            </w:r>
          </w:p>
          <w:p w:rsidR="00492B0F" w:rsidRPr="00047671" w:rsidRDefault="00492B0F" w:rsidP="00DB5690">
            <w:pPr>
              <w:numPr>
                <w:ilvl w:val="0"/>
                <w:numId w:val="75"/>
              </w:numPr>
            </w:pPr>
            <w:r w:rsidRPr="00047671">
              <w:t xml:space="preserve">posoudí nebezpečnost vybraných dostupných látek, se kterými zatím pracovat nesmí </w:t>
            </w:r>
          </w:p>
        </w:tc>
        <w:tc>
          <w:tcPr>
            <w:tcW w:w="3060" w:type="dxa"/>
          </w:tcPr>
          <w:p w:rsidR="00492B0F" w:rsidRDefault="00492B0F" w:rsidP="00606A1B">
            <w:r>
              <w:t>bezpečnost práce v laboratoři a při pokusech</w:t>
            </w:r>
          </w:p>
          <w:p w:rsidR="00492B0F" w:rsidRDefault="00492B0F" w:rsidP="00606A1B">
            <w:r>
              <w:t>zásady první pomoci při kontaktu se základními chemickými látkami</w:t>
            </w:r>
          </w:p>
          <w:p w:rsidR="00492B0F" w:rsidRDefault="000C71FB" w:rsidP="00606A1B">
            <w:r>
              <w:t>H</w:t>
            </w:r>
            <w:r w:rsidR="007063D4">
              <w:t xml:space="preserve">-věty a </w:t>
            </w:r>
            <w:r>
              <w:t>P</w:t>
            </w:r>
            <w:r w:rsidR="00492B0F">
              <w:t>-věty</w:t>
            </w:r>
          </w:p>
          <w:p w:rsidR="00492B0F" w:rsidRDefault="00492B0F" w:rsidP="00606A1B">
            <w:r>
              <w:t>varovné značky a jejich význam</w:t>
            </w:r>
          </w:p>
        </w:tc>
        <w:tc>
          <w:tcPr>
            <w:tcW w:w="2340" w:type="dxa"/>
          </w:tcPr>
          <w:p w:rsidR="00492B0F" w:rsidRDefault="00492B0F" w:rsidP="00606A1B"/>
        </w:tc>
        <w:tc>
          <w:tcPr>
            <w:tcW w:w="1800" w:type="dxa"/>
          </w:tcPr>
          <w:p w:rsidR="00492B0F" w:rsidRDefault="00492B0F" w:rsidP="00606A1B"/>
        </w:tc>
      </w:tr>
      <w:tr w:rsidR="00492B0F" w:rsidTr="00606A1B">
        <w:trPr>
          <w:trHeight w:val="676"/>
        </w:trPr>
        <w:tc>
          <w:tcPr>
            <w:tcW w:w="3060" w:type="dxa"/>
          </w:tcPr>
          <w:p w:rsidR="00492B0F" w:rsidRDefault="00492B0F" w:rsidP="00606A1B">
            <w:r>
              <w:t>rozlišuje směsi a chemické látky</w:t>
            </w:r>
          </w:p>
        </w:tc>
        <w:tc>
          <w:tcPr>
            <w:tcW w:w="3420" w:type="dxa"/>
          </w:tcPr>
          <w:p w:rsidR="00492B0F" w:rsidRDefault="00492B0F" w:rsidP="00DB5690">
            <w:pPr>
              <w:numPr>
                <w:ilvl w:val="0"/>
                <w:numId w:val="76"/>
              </w:numPr>
            </w:pPr>
            <w:r>
              <w:t xml:space="preserve">rozlišuje směsi a chemické látky </w:t>
            </w:r>
          </w:p>
          <w:p w:rsidR="00492B0F" w:rsidRPr="005101EF" w:rsidRDefault="00492B0F" w:rsidP="00DB5690">
            <w:pPr>
              <w:numPr>
                <w:ilvl w:val="0"/>
                <w:numId w:val="76"/>
              </w:numPr>
            </w:pPr>
            <w:r>
              <w:t>umí rozlišit a pojmenovat druhy směsí</w:t>
            </w:r>
          </w:p>
        </w:tc>
        <w:tc>
          <w:tcPr>
            <w:tcW w:w="3060" w:type="dxa"/>
          </w:tcPr>
          <w:p w:rsidR="00492B0F" w:rsidRDefault="00492B0F" w:rsidP="00606A1B">
            <w:r>
              <w:t>směsi a chemické látky</w:t>
            </w:r>
          </w:p>
          <w:p w:rsidR="00492B0F" w:rsidRDefault="00492B0F" w:rsidP="00606A1B">
            <w:r>
              <w:t>směsi různorodé a stejnorodé</w:t>
            </w:r>
          </w:p>
          <w:p w:rsidR="00492B0F" w:rsidRDefault="00492B0F" w:rsidP="00606A1B">
            <w:r>
              <w:t>druhy směsí</w:t>
            </w:r>
          </w:p>
        </w:tc>
        <w:tc>
          <w:tcPr>
            <w:tcW w:w="2340" w:type="dxa"/>
          </w:tcPr>
          <w:p w:rsidR="00492B0F" w:rsidRDefault="00492B0F" w:rsidP="00606A1B"/>
        </w:tc>
        <w:tc>
          <w:tcPr>
            <w:tcW w:w="1800" w:type="dxa"/>
          </w:tcPr>
          <w:p w:rsidR="00492B0F" w:rsidRDefault="00492B0F" w:rsidP="00606A1B"/>
        </w:tc>
      </w:tr>
      <w:tr w:rsidR="00492B0F" w:rsidTr="00606A1B">
        <w:trPr>
          <w:trHeight w:val="676"/>
        </w:trPr>
        <w:tc>
          <w:tcPr>
            <w:tcW w:w="3060" w:type="dxa"/>
          </w:tcPr>
          <w:p w:rsidR="00492B0F" w:rsidRDefault="00492B0F" w:rsidP="00606A1B">
            <w:r>
              <w:t>navrhne postupy a prakticky provede oddělování složek směsí o známém složení; uvede příklady oddělování složek v praxi</w:t>
            </w:r>
          </w:p>
        </w:tc>
        <w:tc>
          <w:tcPr>
            <w:tcW w:w="3420" w:type="dxa"/>
          </w:tcPr>
          <w:p w:rsidR="00492B0F" w:rsidRDefault="00492B0F" w:rsidP="00DB5690">
            <w:pPr>
              <w:numPr>
                <w:ilvl w:val="0"/>
                <w:numId w:val="110"/>
              </w:numPr>
            </w:pPr>
            <w:r>
              <w:t>zná princip, postup a užití v praxi některých základních metod oddělování složek směsí (usazování, filtrace, destilace, krystalizace)</w:t>
            </w:r>
          </w:p>
          <w:p w:rsidR="00492B0F" w:rsidRDefault="00492B0F" w:rsidP="00DB5690">
            <w:pPr>
              <w:numPr>
                <w:ilvl w:val="0"/>
                <w:numId w:val="110"/>
              </w:numPr>
            </w:pPr>
            <w:r>
              <w:t>zvolí vhodný postup k oddělování složek směsí</w:t>
            </w:r>
          </w:p>
          <w:p w:rsidR="00492B0F" w:rsidRPr="0078723E" w:rsidRDefault="00492B0F" w:rsidP="00DB5690">
            <w:pPr>
              <w:numPr>
                <w:ilvl w:val="0"/>
                <w:numId w:val="110"/>
              </w:numPr>
            </w:pPr>
            <w:r>
              <w:t>umí provést filtraci ve školních podmínkách</w:t>
            </w:r>
          </w:p>
        </w:tc>
        <w:tc>
          <w:tcPr>
            <w:tcW w:w="3060" w:type="dxa"/>
          </w:tcPr>
          <w:p w:rsidR="00492B0F" w:rsidRDefault="00492B0F" w:rsidP="00606A1B">
            <w:r>
              <w:t>oddělování složek směsí</w:t>
            </w:r>
          </w:p>
          <w:p w:rsidR="00492B0F" w:rsidRDefault="00492B0F" w:rsidP="00606A1B"/>
        </w:tc>
        <w:tc>
          <w:tcPr>
            <w:tcW w:w="2340" w:type="dxa"/>
          </w:tcPr>
          <w:p w:rsidR="00492B0F" w:rsidRDefault="00492B0F" w:rsidP="00606A1B"/>
        </w:tc>
        <w:tc>
          <w:tcPr>
            <w:tcW w:w="1800" w:type="dxa"/>
          </w:tcPr>
          <w:p w:rsidR="00492B0F" w:rsidRDefault="00492B0F" w:rsidP="00606A1B"/>
        </w:tc>
      </w:tr>
      <w:tr w:rsidR="00492B0F" w:rsidTr="00606A1B">
        <w:trPr>
          <w:trHeight w:val="676"/>
        </w:trPr>
        <w:tc>
          <w:tcPr>
            <w:tcW w:w="3060" w:type="dxa"/>
          </w:tcPr>
          <w:p w:rsidR="00492B0F" w:rsidRDefault="00492B0F" w:rsidP="00606A1B">
            <w:r>
              <w:t>rozliší různé druhy vody a uvede příklady jejich výskytu a použití</w:t>
            </w:r>
          </w:p>
        </w:tc>
        <w:tc>
          <w:tcPr>
            <w:tcW w:w="3420" w:type="dxa"/>
          </w:tcPr>
          <w:p w:rsidR="00492B0F" w:rsidRDefault="00492B0F" w:rsidP="00DB5690">
            <w:pPr>
              <w:numPr>
                <w:ilvl w:val="0"/>
                <w:numId w:val="80"/>
              </w:numPr>
            </w:pPr>
            <w:r>
              <w:t xml:space="preserve">rozliší různé druhy vody a uvede příklady jejich výskytu a použití </w:t>
            </w:r>
          </w:p>
          <w:p w:rsidR="00492B0F" w:rsidRDefault="00492B0F" w:rsidP="00DB5690">
            <w:pPr>
              <w:numPr>
                <w:ilvl w:val="0"/>
                <w:numId w:val="80"/>
              </w:numPr>
            </w:pPr>
            <w:r>
              <w:t xml:space="preserve">pojmenuje hlavní znečišťovatele pitné vody </w:t>
            </w:r>
          </w:p>
        </w:tc>
        <w:tc>
          <w:tcPr>
            <w:tcW w:w="3060" w:type="dxa"/>
          </w:tcPr>
          <w:p w:rsidR="00492B0F" w:rsidRDefault="00492B0F" w:rsidP="00606A1B">
            <w:r>
              <w:t>voda a její druhy</w:t>
            </w:r>
          </w:p>
          <w:p w:rsidR="00492B0F" w:rsidRDefault="00492B0F" w:rsidP="00606A1B">
            <w:r>
              <w:t>výroba pitné vody</w:t>
            </w:r>
          </w:p>
          <w:p w:rsidR="00492B0F" w:rsidRDefault="00492B0F" w:rsidP="00606A1B">
            <w:r>
              <w:t>čistota vody</w:t>
            </w:r>
          </w:p>
          <w:p w:rsidR="00492B0F" w:rsidRDefault="00492B0F" w:rsidP="00606A1B">
            <w:r>
              <w:t>znečišťování pitné vody</w:t>
            </w:r>
          </w:p>
        </w:tc>
        <w:tc>
          <w:tcPr>
            <w:tcW w:w="2340" w:type="dxa"/>
          </w:tcPr>
          <w:p w:rsidR="00492B0F" w:rsidRDefault="00492B0F" w:rsidP="00606A1B"/>
        </w:tc>
        <w:tc>
          <w:tcPr>
            <w:tcW w:w="1800" w:type="dxa"/>
          </w:tcPr>
          <w:p w:rsidR="00492B0F" w:rsidRDefault="00492B0F" w:rsidP="00606A1B"/>
        </w:tc>
      </w:tr>
      <w:tr w:rsidR="00492B0F" w:rsidTr="00606A1B">
        <w:trPr>
          <w:trHeight w:val="676"/>
        </w:trPr>
        <w:tc>
          <w:tcPr>
            <w:tcW w:w="3060" w:type="dxa"/>
          </w:tcPr>
          <w:p w:rsidR="00492B0F" w:rsidRDefault="00492B0F" w:rsidP="00606A1B">
            <w:r>
              <w:t>uvede příklady znečišťování vody a vzduchu v pracovním prostředí a domácnosti, navrhne nejvhodnější preventivní opatření a způsoby likvidace znečištění</w:t>
            </w:r>
          </w:p>
        </w:tc>
        <w:tc>
          <w:tcPr>
            <w:tcW w:w="3420" w:type="dxa"/>
          </w:tcPr>
          <w:p w:rsidR="00492B0F" w:rsidRDefault="00492B0F" w:rsidP="00DB5690">
            <w:pPr>
              <w:numPr>
                <w:ilvl w:val="0"/>
                <w:numId w:val="111"/>
              </w:numPr>
            </w:pPr>
            <w:r>
              <w:t>zná procentový obsah hlavních složek vzduchu</w:t>
            </w:r>
          </w:p>
          <w:p w:rsidR="00492B0F" w:rsidRDefault="00492B0F" w:rsidP="00DB5690">
            <w:pPr>
              <w:numPr>
                <w:ilvl w:val="0"/>
                <w:numId w:val="111"/>
              </w:numPr>
            </w:pPr>
            <w:r>
              <w:t>vysvětlí význam vzduchu jako průmyslové suroviny</w:t>
            </w:r>
          </w:p>
          <w:p w:rsidR="00492B0F" w:rsidRDefault="00492B0F" w:rsidP="00DB5690">
            <w:pPr>
              <w:numPr>
                <w:ilvl w:val="0"/>
                <w:numId w:val="111"/>
              </w:numPr>
            </w:pPr>
            <w:r>
              <w:t>pojmenuje hlavní znečišťovatele vzduchu</w:t>
            </w:r>
          </w:p>
          <w:p w:rsidR="00492B0F" w:rsidRPr="00210CD8" w:rsidRDefault="00492B0F" w:rsidP="00DB5690">
            <w:pPr>
              <w:numPr>
                <w:ilvl w:val="0"/>
                <w:numId w:val="111"/>
              </w:numPr>
            </w:pPr>
            <w:r>
              <w:t>vysvětlí vznik a význam inverze a smogu</w:t>
            </w:r>
          </w:p>
        </w:tc>
        <w:tc>
          <w:tcPr>
            <w:tcW w:w="3060" w:type="dxa"/>
          </w:tcPr>
          <w:p w:rsidR="00492B0F" w:rsidRDefault="00492B0F" w:rsidP="00606A1B">
            <w:r>
              <w:t>vzduch a jeho složení</w:t>
            </w:r>
          </w:p>
          <w:p w:rsidR="00492B0F" w:rsidRDefault="00492B0F" w:rsidP="00606A1B">
            <w:r>
              <w:t>čistota ovzduší, inverze, smog</w:t>
            </w:r>
          </w:p>
          <w:p w:rsidR="00492B0F" w:rsidRDefault="00492B0F" w:rsidP="00606A1B">
            <w:r>
              <w:t>ozonová vrstva</w:t>
            </w:r>
          </w:p>
        </w:tc>
        <w:tc>
          <w:tcPr>
            <w:tcW w:w="2340" w:type="dxa"/>
          </w:tcPr>
          <w:p w:rsidR="00492B0F" w:rsidRDefault="00492B0F" w:rsidP="00606A1B"/>
        </w:tc>
        <w:tc>
          <w:tcPr>
            <w:tcW w:w="1800" w:type="dxa"/>
          </w:tcPr>
          <w:p w:rsidR="00492B0F" w:rsidRDefault="00492B0F" w:rsidP="00606A1B"/>
        </w:tc>
      </w:tr>
      <w:tr w:rsidR="00492B0F" w:rsidTr="00606A1B">
        <w:trPr>
          <w:trHeight w:val="676"/>
        </w:trPr>
        <w:tc>
          <w:tcPr>
            <w:tcW w:w="3060" w:type="dxa"/>
          </w:tcPr>
          <w:p w:rsidR="00492B0F" w:rsidRDefault="00492B0F" w:rsidP="00606A1B">
            <w:r>
              <w:t>používá pojmy atom a molekula ve správných souvislostech</w:t>
            </w:r>
          </w:p>
        </w:tc>
        <w:tc>
          <w:tcPr>
            <w:tcW w:w="3420" w:type="dxa"/>
          </w:tcPr>
          <w:p w:rsidR="00492B0F" w:rsidRDefault="00492B0F" w:rsidP="00DB5690">
            <w:pPr>
              <w:numPr>
                <w:ilvl w:val="0"/>
                <w:numId w:val="81"/>
              </w:numPr>
            </w:pPr>
            <w:r>
              <w:t xml:space="preserve">používá pojmy atom a molekula ve správných souvislostech </w:t>
            </w:r>
          </w:p>
          <w:p w:rsidR="00492B0F" w:rsidRDefault="00492B0F" w:rsidP="00DB5690">
            <w:pPr>
              <w:numPr>
                <w:ilvl w:val="0"/>
                <w:numId w:val="81"/>
              </w:numPr>
            </w:pPr>
            <w:r>
              <w:t>pomocí PSP nakreslí strukturu atomu</w:t>
            </w:r>
          </w:p>
        </w:tc>
        <w:tc>
          <w:tcPr>
            <w:tcW w:w="3060" w:type="dxa"/>
          </w:tcPr>
          <w:p w:rsidR="00492B0F" w:rsidRDefault="00492B0F" w:rsidP="00606A1B">
            <w:r>
              <w:t>atom a molekula</w:t>
            </w:r>
          </w:p>
          <w:p w:rsidR="00492B0F" w:rsidRDefault="00492B0F" w:rsidP="00606A1B">
            <w:r>
              <w:t>jádro a obal atomu</w:t>
            </w:r>
          </w:p>
          <w:p w:rsidR="00492B0F" w:rsidRDefault="00492B0F" w:rsidP="00606A1B">
            <w:r>
              <w:t>protony, neutrony, elektrony</w:t>
            </w:r>
          </w:p>
          <w:p w:rsidR="00492B0F" w:rsidRDefault="00492B0F" w:rsidP="00606A1B">
            <w:r>
              <w:t>valenční vrstva a valenční elektrony</w:t>
            </w:r>
          </w:p>
          <w:p w:rsidR="00492B0F" w:rsidRDefault="00492B0F" w:rsidP="00606A1B">
            <w:r>
              <w:t>protonové a nukleonové číslo</w:t>
            </w:r>
          </w:p>
          <w:p w:rsidR="00492B0F" w:rsidRDefault="00492B0F" w:rsidP="00606A1B">
            <w:r>
              <w:t>struktura atomu (pomocí PSP)</w:t>
            </w:r>
          </w:p>
        </w:tc>
        <w:tc>
          <w:tcPr>
            <w:tcW w:w="2340" w:type="dxa"/>
          </w:tcPr>
          <w:p w:rsidR="00492B0F" w:rsidRDefault="00492B0F" w:rsidP="00606A1B"/>
        </w:tc>
        <w:tc>
          <w:tcPr>
            <w:tcW w:w="1800" w:type="dxa"/>
          </w:tcPr>
          <w:p w:rsidR="00492B0F" w:rsidRDefault="00492B0F" w:rsidP="00606A1B"/>
        </w:tc>
      </w:tr>
      <w:tr w:rsidR="00492B0F" w:rsidTr="00606A1B">
        <w:trPr>
          <w:trHeight w:val="676"/>
        </w:trPr>
        <w:tc>
          <w:tcPr>
            <w:tcW w:w="3060" w:type="dxa"/>
          </w:tcPr>
          <w:p w:rsidR="00492B0F" w:rsidRDefault="00492B0F" w:rsidP="00606A1B">
            <w:r>
              <w:t>rozlišuje chemické prvky a chemické sloučeniny a pojmy používá ve správných souvislostech</w:t>
            </w:r>
          </w:p>
        </w:tc>
        <w:tc>
          <w:tcPr>
            <w:tcW w:w="3420" w:type="dxa"/>
          </w:tcPr>
          <w:p w:rsidR="00492B0F" w:rsidRDefault="00492B0F" w:rsidP="00DB5690">
            <w:pPr>
              <w:numPr>
                <w:ilvl w:val="0"/>
                <w:numId w:val="81"/>
              </w:numPr>
            </w:pPr>
            <w:r>
              <w:t>rozlišuje chemické prvky a chemické sloučeniny</w:t>
            </w:r>
          </w:p>
          <w:p w:rsidR="00492B0F" w:rsidRDefault="00492B0F" w:rsidP="00DB5690">
            <w:pPr>
              <w:numPr>
                <w:ilvl w:val="0"/>
                <w:numId w:val="81"/>
              </w:numPr>
            </w:pPr>
            <w:r>
              <w:t>zná české názvy a značky vybraných prvků</w:t>
            </w:r>
          </w:p>
        </w:tc>
        <w:tc>
          <w:tcPr>
            <w:tcW w:w="3060" w:type="dxa"/>
          </w:tcPr>
          <w:p w:rsidR="00492B0F" w:rsidRDefault="00492B0F" w:rsidP="00606A1B">
            <w:r>
              <w:t>chemické prvky a chemické sloučeniny</w:t>
            </w:r>
          </w:p>
          <w:p w:rsidR="00492B0F" w:rsidRDefault="00492B0F" w:rsidP="00606A1B">
            <w:r>
              <w:t>české názvy a značky vybraných prvků</w:t>
            </w:r>
          </w:p>
          <w:p w:rsidR="00492B0F" w:rsidRDefault="00492B0F" w:rsidP="00606A1B">
            <w:r>
              <w:t>chemická vazba, elektronegativita</w:t>
            </w:r>
          </w:p>
          <w:p w:rsidR="00492B0F" w:rsidRDefault="00492B0F" w:rsidP="00606A1B">
            <w:r>
              <w:t>kationty a anionty</w:t>
            </w:r>
          </w:p>
        </w:tc>
        <w:tc>
          <w:tcPr>
            <w:tcW w:w="2340" w:type="dxa"/>
          </w:tcPr>
          <w:p w:rsidR="00492B0F" w:rsidRDefault="00492B0F" w:rsidP="00606A1B"/>
        </w:tc>
        <w:tc>
          <w:tcPr>
            <w:tcW w:w="1800" w:type="dxa"/>
          </w:tcPr>
          <w:p w:rsidR="00492B0F" w:rsidRDefault="00492B0F" w:rsidP="00606A1B"/>
        </w:tc>
      </w:tr>
      <w:tr w:rsidR="00492B0F" w:rsidTr="00606A1B">
        <w:trPr>
          <w:trHeight w:val="676"/>
        </w:trPr>
        <w:tc>
          <w:tcPr>
            <w:tcW w:w="3060" w:type="dxa"/>
          </w:tcPr>
          <w:p w:rsidR="00492B0F" w:rsidRDefault="00492B0F" w:rsidP="00606A1B">
            <w:r>
              <w:t>orientuje se v periodické soustavě chemických prvků, rozpozná vybrané kovy a nekovy a usuzuje na jejich možné vlastnosti</w:t>
            </w:r>
          </w:p>
        </w:tc>
        <w:tc>
          <w:tcPr>
            <w:tcW w:w="3420" w:type="dxa"/>
          </w:tcPr>
          <w:p w:rsidR="00492B0F" w:rsidRDefault="00492B0F" w:rsidP="00DB5690">
            <w:pPr>
              <w:numPr>
                <w:ilvl w:val="0"/>
                <w:numId w:val="81"/>
              </w:numPr>
            </w:pPr>
            <w:r>
              <w:t>orientuje se v PSP</w:t>
            </w:r>
          </w:p>
          <w:p w:rsidR="00492B0F" w:rsidRDefault="00492B0F" w:rsidP="00DB5690">
            <w:pPr>
              <w:numPr>
                <w:ilvl w:val="0"/>
                <w:numId w:val="81"/>
              </w:numPr>
            </w:pPr>
            <w:r>
              <w:t>pomocí PSP rozpozná kovy, polokovy a nekovy</w:t>
            </w:r>
          </w:p>
          <w:p w:rsidR="00492B0F" w:rsidRDefault="00492B0F" w:rsidP="00DB5690">
            <w:pPr>
              <w:numPr>
                <w:ilvl w:val="0"/>
                <w:numId w:val="81"/>
              </w:numPr>
            </w:pPr>
            <w:r>
              <w:t>rozpozná vybrané kovy a nekovy</w:t>
            </w:r>
          </w:p>
        </w:tc>
        <w:tc>
          <w:tcPr>
            <w:tcW w:w="3060" w:type="dxa"/>
          </w:tcPr>
          <w:p w:rsidR="00492B0F" w:rsidRDefault="00492B0F" w:rsidP="00606A1B">
            <w:r>
              <w:t>periodická soustava prvků (PSP), skupiny a periody v PSP</w:t>
            </w:r>
          </w:p>
          <w:p w:rsidR="00492B0F" w:rsidRDefault="00492B0F" w:rsidP="00606A1B">
            <w:r>
              <w:t>vybrané kovy a nekovy</w:t>
            </w:r>
          </w:p>
          <w:p w:rsidR="00492B0F" w:rsidRDefault="00492B0F" w:rsidP="00606A1B"/>
        </w:tc>
        <w:tc>
          <w:tcPr>
            <w:tcW w:w="2340" w:type="dxa"/>
          </w:tcPr>
          <w:p w:rsidR="00492B0F" w:rsidRDefault="00492B0F" w:rsidP="00606A1B"/>
        </w:tc>
        <w:tc>
          <w:tcPr>
            <w:tcW w:w="1800" w:type="dxa"/>
          </w:tcPr>
          <w:p w:rsidR="00492B0F" w:rsidRDefault="00492B0F" w:rsidP="00606A1B"/>
        </w:tc>
      </w:tr>
      <w:tr w:rsidR="00492B0F" w:rsidTr="00606A1B">
        <w:trPr>
          <w:trHeight w:val="676"/>
        </w:trPr>
        <w:tc>
          <w:tcPr>
            <w:tcW w:w="3060" w:type="dxa"/>
          </w:tcPr>
          <w:p w:rsidR="00492B0F" w:rsidRDefault="00492B0F" w:rsidP="00606A1B">
            <w:r>
              <w:t>rozliší výchozí látky a produkty chemických reakcí, uvede příklady prakticky důležitých chemických reakcí, provede jejich klasifikaci a zhodnotí jejich využívání</w:t>
            </w:r>
          </w:p>
        </w:tc>
        <w:tc>
          <w:tcPr>
            <w:tcW w:w="3420" w:type="dxa"/>
          </w:tcPr>
          <w:p w:rsidR="00492B0F" w:rsidRDefault="00492B0F" w:rsidP="00DB5690">
            <w:pPr>
              <w:numPr>
                <w:ilvl w:val="0"/>
                <w:numId w:val="81"/>
              </w:numPr>
            </w:pPr>
            <w:r>
              <w:t>rozliší reaktanty a produkty chemických reakcí</w:t>
            </w:r>
          </w:p>
        </w:tc>
        <w:tc>
          <w:tcPr>
            <w:tcW w:w="3060" w:type="dxa"/>
          </w:tcPr>
          <w:p w:rsidR="00492B0F" w:rsidRDefault="00492B0F" w:rsidP="00606A1B">
            <w:r>
              <w:t>chemické reakce, reaktanty a produkty</w:t>
            </w:r>
          </w:p>
        </w:tc>
        <w:tc>
          <w:tcPr>
            <w:tcW w:w="2340" w:type="dxa"/>
          </w:tcPr>
          <w:p w:rsidR="00492B0F" w:rsidRDefault="00492B0F" w:rsidP="00606A1B"/>
        </w:tc>
        <w:tc>
          <w:tcPr>
            <w:tcW w:w="1800" w:type="dxa"/>
          </w:tcPr>
          <w:p w:rsidR="00492B0F" w:rsidRDefault="00492B0F" w:rsidP="00606A1B"/>
        </w:tc>
      </w:tr>
      <w:tr w:rsidR="00492B0F" w:rsidTr="00606A1B">
        <w:trPr>
          <w:trHeight w:val="676"/>
        </w:trPr>
        <w:tc>
          <w:tcPr>
            <w:tcW w:w="3060" w:type="dxa"/>
          </w:tcPr>
          <w:p w:rsidR="00492B0F" w:rsidRDefault="00492B0F" w:rsidP="00606A1B">
            <w:r>
              <w:t>přečte chemické rovnice a s užitím zákona zachování hmotnosti vypočítá hmotnost výchozí látky nebo produktu</w:t>
            </w:r>
          </w:p>
        </w:tc>
        <w:tc>
          <w:tcPr>
            <w:tcW w:w="3420" w:type="dxa"/>
          </w:tcPr>
          <w:p w:rsidR="00492B0F" w:rsidRDefault="00492B0F" w:rsidP="00DB5690">
            <w:pPr>
              <w:numPr>
                <w:ilvl w:val="0"/>
                <w:numId w:val="81"/>
              </w:numPr>
            </w:pPr>
            <w:r>
              <w:t>dokáže přečíst chemické rovnice</w:t>
            </w:r>
          </w:p>
          <w:p w:rsidR="00492B0F" w:rsidRPr="006B255A" w:rsidRDefault="00492B0F" w:rsidP="00DB5690">
            <w:pPr>
              <w:numPr>
                <w:ilvl w:val="0"/>
                <w:numId w:val="81"/>
              </w:numPr>
            </w:pPr>
            <w:r>
              <w:t>dokáže zapsat jednoduché rovnice</w:t>
            </w:r>
          </w:p>
          <w:p w:rsidR="00492B0F" w:rsidRPr="00687FC9" w:rsidRDefault="00492B0F" w:rsidP="00DB5690">
            <w:pPr>
              <w:numPr>
                <w:ilvl w:val="0"/>
                <w:numId w:val="81"/>
              </w:numPr>
            </w:pPr>
            <w:r>
              <w:t>dokáže vyčíslit jednoduchou rovnici</w:t>
            </w:r>
          </w:p>
        </w:tc>
        <w:tc>
          <w:tcPr>
            <w:tcW w:w="3060" w:type="dxa"/>
          </w:tcPr>
          <w:p w:rsidR="00492B0F" w:rsidRDefault="00492B0F" w:rsidP="00606A1B">
            <w:r>
              <w:t>chemické rovnice a jejich vyčíslení</w:t>
            </w:r>
          </w:p>
          <w:p w:rsidR="00492B0F" w:rsidRDefault="00492B0F" w:rsidP="00606A1B">
            <w:r>
              <w:t>zákon zachování hmotnosti</w:t>
            </w:r>
          </w:p>
        </w:tc>
        <w:tc>
          <w:tcPr>
            <w:tcW w:w="2340" w:type="dxa"/>
          </w:tcPr>
          <w:p w:rsidR="00492B0F" w:rsidRDefault="00492B0F" w:rsidP="00606A1B"/>
        </w:tc>
        <w:tc>
          <w:tcPr>
            <w:tcW w:w="1800" w:type="dxa"/>
          </w:tcPr>
          <w:p w:rsidR="00492B0F" w:rsidRDefault="00492B0F" w:rsidP="00606A1B"/>
        </w:tc>
      </w:tr>
      <w:tr w:rsidR="00492B0F" w:rsidTr="00606A1B">
        <w:trPr>
          <w:trHeight w:val="676"/>
        </w:trPr>
        <w:tc>
          <w:tcPr>
            <w:tcW w:w="3060" w:type="dxa"/>
          </w:tcPr>
          <w:p w:rsidR="00492B0F" w:rsidRDefault="00492B0F" w:rsidP="00606A1B">
            <w:r>
              <w:t>porovná vlastnosti a použití vybraných prakticky významných oxidů, kyselin, hydroxidů a solí a posoudí vliv významných zástupců těchto látek na životní prostředí</w:t>
            </w:r>
          </w:p>
        </w:tc>
        <w:tc>
          <w:tcPr>
            <w:tcW w:w="3420" w:type="dxa"/>
          </w:tcPr>
          <w:p w:rsidR="00492B0F" w:rsidRDefault="00492B0F" w:rsidP="00DB5690">
            <w:pPr>
              <w:numPr>
                <w:ilvl w:val="0"/>
                <w:numId w:val="81"/>
              </w:numPr>
            </w:pPr>
            <w:r>
              <w:t>pracuje s oxidačním číslem prvku a umí ho najít v PSP</w:t>
            </w:r>
          </w:p>
          <w:p w:rsidR="00492B0F" w:rsidRDefault="00492B0F" w:rsidP="00DB5690">
            <w:pPr>
              <w:numPr>
                <w:ilvl w:val="0"/>
                <w:numId w:val="81"/>
              </w:numPr>
            </w:pPr>
            <w:r>
              <w:t>porovná vlastnosti a použití vybraných prakticky významných oxidů, kyselin, hydroxidů a solí a posoudí vliv významných zástupců těchto látek na životní prostředí</w:t>
            </w:r>
          </w:p>
        </w:tc>
        <w:tc>
          <w:tcPr>
            <w:tcW w:w="3060" w:type="dxa"/>
          </w:tcPr>
          <w:p w:rsidR="00492B0F" w:rsidRDefault="00492B0F" w:rsidP="00606A1B">
            <w:r>
              <w:t>oxidační číslo</w:t>
            </w:r>
          </w:p>
          <w:p w:rsidR="00492B0F" w:rsidRDefault="00492B0F" w:rsidP="00606A1B">
            <w:r>
              <w:t>halogenidy – názvosloví, vlastnosti a použití významných halogenidů</w:t>
            </w:r>
          </w:p>
          <w:p w:rsidR="00492B0F" w:rsidRDefault="00492B0F" w:rsidP="00606A1B">
            <w:r>
              <w:t>oxidy – názvosloví, vlastnosti a použití významných oxidů</w:t>
            </w:r>
          </w:p>
          <w:p w:rsidR="00492B0F" w:rsidRDefault="00492B0F" w:rsidP="00606A1B">
            <w:r>
              <w:t>kyseliny – názvosloví, vlastnosti a použití významných kyselin</w:t>
            </w:r>
          </w:p>
          <w:p w:rsidR="00492B0F" w:rsidRDefault="00492B0F" w:rsidP="00606A1B">
            <w:r>
              <w:t>hydroxidy – názvosloví, vlastnosti a použití významných hydroxidů</w:t>
            </w:r>
          </w:p>
          <w:p w:rsidR="00492B0F" w:rsidRDefault="00492B0F" w:rsidP="00606A1B">
            <w:r>
              <w:t>soli – vlastnosti a použití významných solí</w:t>
            </w:r>
          </w:p>
          <w:p w:rsidR="00492B0F" w:rsidRDefault="00492B0F" w:rsidP="00606A1B"/>
          <w:p w:rsidR="00492B0F" w:rsidRDefault="00492B0F" w:rsidP="00606A1B"/>
          <w:p w:rsidR="00492B0F" w:rsidRDefault="00492B0F" w:rsidP="00606A1B"/>
        </w:tc>
        <w:tc>
          <w:tcPr>
            <w:tcW w:w="2340" w:type="dxa"/>
          </w:tcPr>
          <w:p w:rsidR="00492B0F" w:rsidRDefault="00492B0F" w:rsidP="00606A1B"/>
        </w:tc>
        <w:tc>
          <w:tcPr>
            <w:tcW w:w="1800" w:type="dxa"/>
          </w:tcPr>
          <w:p w:rsidR="00492B0F" w:rsidRDefault="00492B0F" w:rsidP="00606A1B"/>
        </w:tc>
      </w:tr>
      <w:tr w:rsidR="00492B0F" w:rsidTr="00606A1B">
        <w:trPr>
          <w:trHeight w:val="676"/>
        </w:trPr>
        <w:tc>
          <w:tcPr>
            <w:tcW w:w="3060" w:type="dxa"/>
          </w:tcPr>
          <w:p w:rsidR="00492B0F" w:rsidRDefault="00492B0F" w:rsidP="00606A1B">
            <w:r>
              <w:t>orientuje se na stupnici pH, změří reakci roztoku univerzálním indikátorovým papírkem a uvede příklady uplatňování neutralizace v praxi</w:t>
            </w:r>
          </w:p>
        </w:tc>
        <w:tc>
          <w:tcPr>
            <w:tcW w:w="3420" w:type="dxa"/>
          </w:tcPr>
          <w:p w:rsidR="00492B0F" w:rsidRDefault="00492B0F" w:rsidP="00DB5690">
            <w:pPr>
              <w:numPr>
                <w:ilvl w:val="0"/>
                <w:numId w:val="112"/>
              </w:numPr>
            </w:pPr>
            <w:r>
              <w:t>orientuje se na stupnici pH</w:t>
            </w:r>
          </w:p>
          <w:p w:rsidR="00492B0F" w:rsidRDefault="00492B0F" w:rsidP="00DB5690">
            <w:pPr>
              <w:numPr>
                <w:ilvl w:val="0"/>
                <w:numId w:val="112"/>
              </w:numPr>
            </w:pPr>
            <w:r>
              <w:t>zná rozmezí pH kyselin a zásad</w:t>
            </w:r>
          </w:p>
          <w:p w:rsidR="00492B0F" w:rsidRDefault="00492B0F" w:rsidP="00DB5690">
            <w:pPr>
              <w:numPr>
                <w:ilvl w:val="0"/>
                <w:numId w:val="112"/>
              </w:numPr>
            </w:pPr>
            <w:r>
              <w:t>zná pojem pH indikátor</w:t>
            </w:r>
          </w:p>
          <w:p w:rsidR="00492B0F" w:rsidRDefault="00492B0F" w:rsidP="00DB5690">
            <w:pPr>
              <w:numPr>
                <w:ilvl w:val="0"/>
                <w:numId w:val="112"/>
              </w:numPr>
            </w:pPr>
            <w:r>
              <w:t xml:space="preserve">zná barevné přechody lakmusu, fenolftaleinu a univerzálního indikátoru </w:t>
            </w:r>
          </w:p>
          <w:p w:rsidR="00492B0F" w:rsidRDefault="00492B0F" w:rsidP="00DB5690">
            <w:pPr>
              <w:numPr>
                <w:ilvl w:val="0"/>
                <w:numId w:val="81"/>
              </w:numPr>
            </w:pPr>
            <w:r>
              <w:t>vysvětlí podstatu neutralizace</w:t>
            </w:r>
          </w:p>
          <w:p w:rsidR="00492B0F" w:rsidRDefault="00492B0F" w:rsidP="00DB5690">
            <w:pPr>
              <w:numPr>
                <w:ilvl w:val="0"/>
                <w:numId w:val="81"/>
              </w:numPr>
            </w:pPr>
            <w:r>
              <w:t>pracuje s jednoduchými rovnicemi neutralizace</w:t>
            </w:r>
          </w:p>
          <w:p w:rsidR="00492B0F" w:rsidRDefault="00492B0F" w:rsidP="00DB5690">
            <w:pPr>
              <w:numPr>
                <w:ilvl w:val="0"/>
                <w:numId w:val="81"/>
              </w:numPr>
            </w:pPr>
            <w:r>
              <w:t>uvede příklady uplatňování neutralizace v praxi</w:t>
            </w:r>
          </w:p>
        </w:tc>
        <w:tc>
          <w:tcPr>
            <w:tcW w:w="3060" w:type="dxa"/>
          </w:tcPr>
          <w:p w:rsidR="00492B0F" w:rsidRDefault="00492B0F" w:rsidP="00606A1B">
            <w:r>
              <w:t>kyselost a zásaditost vodných roztoků</w:t>
            </w:r>
          </w:p>
          <w:p w:rsidR="00492B0F" w:rsidRDefault="00492B0F" w:rsidP="00606A1B">
            <w:r>
              <w:t>pH</w:t>
            </w:r>
          </w:p>
          <w:p w:rsidR="00492B0F" w:rsidRDefault="00492B0F" w:rsidP="00606A1B">
            <w:r>
              <w:t>indikátory (univerzální, lakmus, fenolftalein)</w:t>
            </w:r>
          </w:p>
          <w:p w:rsidR="00492B0F" w:rsidRDefault="00492B0F" w:rsidP="00606A1B">
            <w:r>
              <w:t>neutralizace</w:t>
            </w:r>
          </w:p>
        </w:tc>
        <w:tc>
          <w:tcPr>
            <w:tcW w:w="2340" w:type="dxa"/>
          </w:tcPr>
          <w:p w:rsidR="00492B0F" w:rsidRDefault="00492B0F" w:rsidP="00606A1B"/>
        </w:tc>
        <w:tc>
          <w:tcPr>
            <w:tcW w:w="1800" w:type="dxa"/>
          </w:tcPr>
          <w:p w:rsidR="00492B0F" w:rsidRDefault="00492B0F" w:rsidP="00606A1B"/>
        </w:tc>
      </w:tr>
      <w:tr w:rsidR="00492B0F" w:rsidTr="00606A1B">
        <w:trPr>
          <w:trHeight w:val="676"/>
        </w:trPr>
        <w:tc>
          <w:tcPr>
            <w:tcW w:w="3060" w:type="dxa"/>
          </w:tcPr>
          <w:p w:rsidR="00492B0F" w:rsidRDefault="00492B0F" w:rsidP="00606A1B">
            <w:r>
              <w:t>vysvětlí vznik kyselých dešťů, uvede jejich vliv na životní prostředí a uvede opatření, kterými jim lze předcházet</w:t>
            </w:r>
          </w:p>
        </w:tc>
        <w:tc>
          <w:tcPr>
            <w:tcW w:w="3420" w:type="dxa"/>
          </w:tcPr>
          <w:p w:rsidR="00492B0F" w:rsidRDefault="00492B0F" w:rsidP="00DB5690">
            <w:pPr>
              <w:numPr>
                <w:ilvl w:val="0"/>
                <w:numId w:val="112"/>
              </w:numPr>
            </w:pPr>
            <w:r>
              <w:t>vysvětlí vznik kyselých dešťů, uvede jejich vliv na životní prostředí a uvede opatření, kterými jim lze předcházet</w:t>
            </w:r>
          </w:p>
        </w:tc>
        <w:tc>
          <w:tcPr>
            <w:tcW w:w="3060" w:type="dxa"/>
          </w:tcPr>
          <w:p w:rsidR="00492B0F" w:rsidRDefault="00492B0F" w:rsidP="00606A1B">
            <w:r>
              <w:t>kyselé deště</w:t>
            </w:r>
          </w:p>
        </w:tc>
        <w:tc>
          <w:tcPr>
            <w:tcW w:w="2340" w:type="dxa"/>
          </w:tcPr>
          <w:p w:rsidR="00492B0F" w:rsidRDefault="00492B0F" w:rsidP="00606A1B"/>
        </w:tc>
        <w:tc>
          <w:tcPr>
            <w:tcW w:w="1800" w:type="dxa"/>
          </w:tcPr>
          <w:p w:rsidR="00492B0F" w:rsidRDefault="00492B0F" w:rsidP="00606A1B"/>
        </w:tc>
      </w:tr>
      <w:tr w:rsidR="00492B0F" w:rsidTr="00606A1B">
        <w:trPr>
          <w:trHeight w:val="676"/>
        </w:trPr>
        <w:tc>
          <w:tcPr>
            <w:tcW w:w="3060" w:type="dxa"/>
          </w:tcPr>
          <w:p w:rsidR="00492B0F" w:rsidRDefault="00492B0F" w:rsidP="00606A1B">
            <w:r>
              <w:t>rozliší nejjednodušší uhlovodíky, uvede jejich zdroje, vlastnosti a použití</w:t>
            </w:r>
          </w:p>
        </w:tc>
        <w:tc>
          <w:tcPr>
            <w:tcW w:w="3420" w:type="dxa"/>
          </w:tcPr>
          <w:p w:rsidR="00492B0F" w:rsidRPr="00303742" w:rsidRDefault="00492B0F" w:rsidP="00DB5690">
            <w:pPr>
              <w:numPr>
                <w:ilvl w:val="0"/>
                <w:numId w:val="112"/>
              </w:numPr>
            </w:pPr>
            <w:r>
              <w:t>zná pojem uhlovodík a č</w:t>
            </w:r>
            <w:r w:rsidRPr="00303742">
              <w:t>tyřvaznost uhlíku</w:t>
            </w:r>
          </w:p>
          <w:p w:rsidR="00492B0F" w:rsidRPr="00303742" w:rsidRDefault="00492B0F" w:rsidP="00DB5690">
            <w:pPr>
              <w:numPr>
                <w:ilvl w:val="0"/>
                <w:numId w:val="112"/>
              </w:numPr>
            </w:pPr>
            <w:r>
              <w:t xml:space="preserve">rozliší řetězec otevřený a </w:t>
            </w:r>
            <w:r w:rsidRPr="00303742">
              <w:t>zavřený</w:t>
            </w:r>
          </w:p>
          <w:p w:rsidR="00492B0F" w:rsidRPr="00303742" w:rsidRDefault="00492B0F" w:rsidP="00DB5690">
            <w:pPr>
              <w:numPr>
                <w:ilvl w:val="0"/>
                <w:numId w:val="112"/>
              </w:numPr>
            </w:pPr>
            <w:r w:rsidRPr="00303742">
              <w:t>umí vyjmenovat homologickou řadu uhlovodíků C</w:t>
            </w:r>
            <w:r w:rsidRPr="00303742">
              <w:rPr>
                <w:vertAlign w:val="subscript"/>
              </w:rPr>
              <w:t>1</w:t>
            </w:r>
            <w:r w:rsidRPr="00303742">
              <w:t xml:space="preserve"> - C</w:t>
            </w:r>
            <w:r w:rsidRPr="00303742">
              <w:rPr>
                <w:vertAlign w:val="subscript"/>
              </w:rPr>
              <w:t>10</w:t>
            </w:r>
          </w:p>
          <w:p w:rsidR="00492B0F" w:rsidRPr="00303742" w:rsidRDefault="00492B0F" w:rsidP="00DB5690">
            <w:pPr>
              <w:numPr>
                <w:ilvl w:val="0"/>
                <w:numId w:val="113"/>
              </w:numPr>
            </w:pPr>
            <w:r w:rsidRPr="00303742">
              <w:t>zná pojmy alkan, alken, alkyn, aren</w:t>
            </w:r>
          </w:p>
          <w:p w:rsidR="00492B0F" w:rsidRPr="00303742" w:rsidRDefault="00492B0F" w:rsidP="00DB5690">
            <w:pPr>
              <w:numPr>
                <w:ilvl w:val="0"/>
                <w:numId w:val="113"/>
              </w:numPr>
            </w:pPr>
            <w:r w:rsidRPr="00303742">
              <w:t>umí napsat molekulové a strukturní vzorce uhlovodíků C</w:t>
            </w:r>
            <w:r w:rsidRPr="00303742">
              <w:rPr>
                <w:vertAlign w:val="subscript"/>
              </w:rPr>
              <w:t>1</w:t>
            </w:r>
            <w:r w:rsidRPr="00303742">
              <w:t xml:space="preserve"> - C</w:t>
            </w:r>
            <w:r w:rsidRPr="00303742">
              <w:rPr>
                <w:vertAlign w:val="subscript"/>
              </w:rPr>
              <w:t>10</w:t>
            </w:r>
          </w:p>
          <w:p w:rsidR="00492B0F" w:rsidRPr="00303742" w:rsidRDefault="00492B0F" w:rsidP="00DB5690">
            <w:pPr>
              <w:numPr>
                <w:ilvl w:val="0"/>
                <w:numId w:val="113"/>
              </w:numPr>
            </w:pPr>
            <w:r w:rsidRPr="00303742">
              <w:t>umí sestavit model uhlovodíků C</w:t>
            </w:r>
            <w:r w:rsidRPr="00303742">
              <w:rPr>
                <w:vertAlign w:val="subscript"/>
              </w:rPr>
              <w:t>1</w:t>
            </w:r>
            <w:r w:rsidRPr="00303742">
              <w:t xml:space="preserve"> - C</w:t>
            </w:r>
            <w:r w:rsidRPr="00303742">
              <w:rPr>
                <w:vertAlign w:val="subscript"/>
              </w:rPr>
              <w:t>10</w:t>
            </w:r>
            <w:r w:rsidRPr="00303742">
              <w:t xml:space="preserve"> pomocí stavebnice a počítačového programu</w:t>
            </w:r>
          </w:p>
          <w:p w:rsidR="00492B0F" w:rsidRPr="00303742" w:rsidRDefault="00492B0F" w:rsidP="00DB5690">
            <w:pPr>
              <w:numPr>
                <w:ilvl w:val="0"/>
                <w:numId w:val="113"/>
              </w:numPr>
            </w:pPr>
            <w:r w:rsidRPr="00303742">
              <w:t>umí zařadit uhlovodíky do skupin podle vazeb</w:t>
            </w:r>
          </w:p>
          <w:p w:rsidR="00492B0F" w:rsidRPr="00303742" w:rsidRDefault="00492B0F" w:rsidP="00DB5690">
            <w:pPr>
              <w:numPr>
                <w:ilvl w:val="0"/>
                <w:numId w:val="113"/>
              </w:numPr>
            </w:pPr>
            <w:r w:rsidRPr="00303742">
              <w:t>seznámí se se zásadami názvosloví jednoduchých uhlovodíků</w:t>
            </w:r>
          </w:p>
          <w:p w:rsidR="00492B0F" w:rsidRPr="00303742" w:rsidRDefault="00492B0F" w:rsidP="00DB5690">
            <w:pPr>
              <w:numPr>
                <w:ilvl w:val="0"/>
                <w:numId w:val="113"/>
              </w:numPr>
            </w:pPr>
            <w:r w:rsidRPr="00303742">
              <w:t>zná vzorec, význam, užití methanu, ethanu, propanu, butanu, ethenu (ethylenu), ethynu (acetylenu) a benzenu</w:t>
            </w:r>
          </w:p>
        </w:tc>
        <w:tc>
          <w:tcPr>
            <w:tcW w:w="3060" w:type="dxa"/>
          </w:tcPr>
          <w:p w:rsidR="00492B0F" w:rsidRDefault="00492B0F" w:rsidP="00606A1B">
            <w:r>
              <w:t>uhlovodíky</w:t>
            </w:r>
          </w:p>
          <w:p w:rsidR="00492B0F" w:rsidRDefault="00492B0F" w:rsidP="00606A1B">
            <w:r>
              <w:t>zdroje uhlovodíků</w:t>
            </w:r>
          </w:p>
          <w:p w:rsidR="00492B0F" w:rsidRDefault="00492B0F" w:rsidP="00606A1B">
            <w:r>
              <w:t>alkany</w:t>
            </w:r>
          </w:p>
          <w:p w:rsidR="00492B0F" w:rsidRDefault="00492B0F" w:rsidP="00606A1B">
            <w:r>
              <w:t>alkeny</w:t>
            </w:r>
          </w:p>
          <w:p w:rsidR="00492B0F" w:rsidRDefault="00492B0F" w:rsidP="00606A1B">
            <w:r>
              <w:t>alkyny</w:t>
            </w:r>
          </w:p>
          <w:p w:rsidR="00492B0F" w:rsidRDefault="00492B0F" w:rsidP="00606A1B">
            <w:r>
              <w:t>areny</w:t>
            </w:r>
          </w:p>
          <w:p w:rsidR="00492B0F" w:rsidRDefault="00492B0F" w:rsidP="00606A1B">
            <w:r>
              <w:t>názvosloví uhlovodíků</w:t>
            </w:r>
          </w:p>
        </w:tc>
        <w:tc>
          <w:tcPr>
            <w:tcW w:w="2340" w:type="dxa"/>
          </w:tcPr>
          <w:p w:rsidR="00492B0F" w:rsidRDefault="00492B0F" w:rsidP="00606A1B"/>
        </w:tc>
        <w:tc>
          <w:tcPr>
            <w:tcW w:w="1800" w:type="dxa"/>
          </w:tcPr>
          <w:p w:rsidR="00492B0F" w:rsidRDefault="00492B0F" w:rsidP="00606A1B"/>
        </w:tc>
      </w:tr>
      <w:tr w:rsidR="00492B0F" w:rsidTr="00606A1B">
        <w:trPr>
          <w:trHeight w:val="676"/>
        </w:trPr>
        <w:tc>
          <w:tcPr>
            <w:tcW w:w="3060" w:type="dxa"/>
          </w:tcPr>
          <w:p w:rsidR="00492B0F" w:rsidRDefault="00492B0F" w:rsidP="00606A1B">
            <w:r>
              <w:t>zhodnotí užívání fosilních paliv a vyráběných paliv jako zdrojů energie a uvede příklady produktů průmyslového zpracování ropy</w:t>
            </w:r>
          </w:p>
        </w:tc>
        <w:tc>
          <w:tcPr>
            <w:tcW w:w="3420" w:type="dxa"/>
          </w:tcPr>
          <w:p w:rsidR="00492B0F" w:rsidRDefault="00492B0F" w:rsidP="00DB5690">
            <w:pPr>
              <w:numPr>
                <w:ilvl w:val="0"/>
                <w:numId w:val="82"/>
              </w:numPr>
            </w:pPr>
            <w:r>
              <w:t xml:space="preserve">zhodnotí užívání fosilních paliv a vyráběných paliv jako zdrojů energie a uvede příklady produktů průmyslového zpracování ropy </w:t>
            </w:r>
          </w:p>
        </w:tc>
        <w:tc>
          <w:tcPr>
            <w:tcW w:w="3060" w:type="dxa"/>
          </w:tcPr>
          <w:p w:rsidR="00492B0F" w:rsidRDefault="00492B0F" w:rsidP="00606A1B">
            <w:r>
              <w:t>ropa</w:t>
            </w:r>
          </w:p>
          <w:p w:rsidR="00492B0F" w:rsidRDefault="00492B0F" w:rsidP="00606A1B">
            <w:r>
              <w:t>uhlí</w:t>
            </w:r>
          </w:p>
          <w:p w:rsidR="00492B0F" w:rsidRDefault="00492B0F" w:rsidP="00606A1B">
            <w:r>
              <w:t>zemní plyn</w:t>
            </w:r>
          </w:p>
          <w:p w:rsidR="00492B0F" w:rsidRDefault="00492B0F" w:rsidP="00606A1B">
            <w:r>
              <w:t>průmyslově vyráběná paliva</w:t>
            </w:r>
          </w:p>
        </w:tc>
        <w:tc>
          <w:tcPr>
            <w:tcW w:w="2340" w:type="dxa"/>
          </w:tcPr>
          <w:p w:rsidR="00492B0F" w:rsidRDefault="00492B0F" w:rsidP="00606A1B"/>
        </w:tc>
        <w:tc>
          <w:tcPr>
            <w:tcW w:w="1800" w:type="dxa"/>
          </w:tcPr>
          <w:p w:rsidR="00492B0F" w:rsidRDefault="00492B0F" w:rsidP="00606A1B"/>
        </w:tc>
      </w:tr>
      <w:tr w:rsidR="00492B0F" w:rsidTr="00606A1B">
        <w:trPr>
          <w:trHeight w:val="676"/>
        </w:trPr>
        <w:tc>
          <w:tcPr>
            <w:tcW w:w="3060" w:type="dxa"/>
          </w:tcPr>
          <w:p w:rsidR="00492B0F" w:rsidRDefault="00492B0F" w:rsidP="00606A1B">
            <w:r>
              <w:t>rozliší vybrané deriváty uhlovodíků, uvede jejich zdroje, vlastnosti a použití</w:t>
            </w:r>
          </w:p>
        </w:tc>
        <w:tc>
          <w:tcPr>
            <w:tcW w:w="3420" w:type="dxa"/>
          </w:tcPr>
          <w:p w:rsidR="00492B0F" w:rsidRDefault="00492B0F" w:rsidP="00DB5690">
            <w:pPr>
              <w:numPr>
                <w:ilvl w:val="0"/>
                <w:numId w:val="82"/>
              </w:numPr>
            </w:pPr>
            <w:r>
              <w:t>zná pojmy charakteristická skupina a uhlovodíkový zbytek</w:t>
            </w:r>
          </w:p>
          <w:p w:rsidR="00492B0F" w:rsidRDefault="00492B0F" w:rsidP="00DB5690">
            <w:pPr>
              <w:numPr>
                <w:ilvl w:val="0"/>
                <w:numId w:val="82"/>
              </w:numPr>
            </w:pPr>
            <w:r>
              <w:t>rozliší základní skupiny derivátů uhlovodíků (halogenderiváty, alkoholy, fenoly, aldehydy, ketony, karboxylové kyseliny, estery)</w:t>
            </w:r>
          </w:p>
          <w:p w:rsidR="00492B0F" w:rsidRDefault="00492B0F" w:rsidP="00DB5690">
            <w:pPr>
              <w:numPr>
                <w:ilvl w:val="0"/>
                <w:numId w:val="82"/>
              </w:numPr>
            </w:pPr>
            <w:r>
              <w:t>uvede vlastnosti a použití vybraných derivátů</w:t>
            </w:r>
          </w:p>
          <w:p w:rsidR="00492B0F" w:rsidRPr="00696199" w:rsidRDefault="00492B0F" w:rsidP="00DB5690">
            <w:pPr>
              <w:numPr>
                <w:ilvl w:val="0"/>
                <w:numId w:val="82"/>
              </w:numPr>
            </w:pPr>
            <w:r>
              <w:t>umí zařadit derivát podle charakteristické skupiny do příslušné skupiny derivátů</w:t>
            </w:r>
          </w:p>
        </w:tc>
        <w:tc>
          <w:tcPr>
            <w:tcW w:w="3060" w:type="dxa"/>
          </w:tcPr>
          <w:p w:rsidR="00492B0F" w:rsidRDefault="00492B0F" w:rsidP="00606A1B">
            <w:r>
              <w:t>deriváty uhlovodíků</w:t>
            </w:r>
          </w:p>
          <w:p w:rsidR="00492B0F" w:rsidRDefault="00492B0F" w:rsidP="00606A1B">
            <w:r>
              <w:t>halogenderiváty</w:t>
            </w:r>
          </w:p>
          <w:p w:rsidR="00492B0F" w:rsidRDefault="00492B0F" w:rsidP="00606A1B">
            <w:r>
              <w:t>alkoholy</w:t>
            </w:r>
          </w:p>
          <w:p w:rsidR="00492B0F" w:rsidRDefault="00492B0F" w:rsidP="00606A1B">
            <w:r>
              <w:t>fenoly</w:t>
            </w:r>
          </w:p>
          <w:p w:rsidR="00492B0F" w:rsidRDefault="00492B0F" w:rsidP="00606A1B">
            <w:r>
              <w:t>aldehydy, ketony</w:t>
            </w:r>
          </w:p>
          <w:p w:rsidR="00492B0F" w:rsidRDefault="00492B0F" w:rsidP="00606A1B">
            <w:r>
              <w:t>karboxylové kyseliny, estery</w:t>
            </w:r>
          </w:p>
        </w:tc>
        <w:tc>
          <w:tcPr>
            <w:tcW w:w="2340" w:type="dxa"/>
          </w:tcPr>
          <w:p w:rsidR="00492B0F" w:rsidRDefault="00492B0F" w:rsidP="00606A1B"/>
        </w:tc>
        <w:tc>
          <w:tcPr>
            <w:tcW w:w="1800" w:type="dxa"/>
          </w:tcPr>
          <w:p w:rsidR="00492B0F" w:rsidRDefault="00492B0F" w:rsidP="00606A1B"/>
        </w:tc>
      </w:tr>
    </w:tbl>
    <w:p w:rsidR="00492B0F" w:rsidRDefault="00492B0F" w:rsidP="00C27F0D">
      <w:pPr>
        <w:rPr>
          <w:b/>
          <w:sz w:val="28"/>
          <w:szCs w:val="28"/>
        </w:rPr>
      </w:pPr>
    </w:p>
    <w:p w:rsidR="00BE5823" w:rsidRDefault="00BE5823" w:rsidP="001C33CD">
      <w:pPr>
        <w:jc w:val="both"/>
        <w:rPr>
          <w:b/>
          <w:sz w:val="28"/>
          <w:szCs w:val="28"/>
        </w:rPr>
      </w:pPr>
    </w:p>
    <w:p w:rsidR="00BE5823" w:rsidRDefault="00BE5823" w:rsidP="00BE5823">
      <w:pPr>
        <w:rPr>
          <w:sz w:val="28"/>
          <w:szCs w:val="28"/>
        </w:rPr>
      </w:pPr>
      <w:r>
        <w:rPr>
          <w:b/>
          <w:sz w:val="28"/>
          <w:szCs w:val="28"/>
        </w:rPr>
        <w:t xml:space="preserve">Vzdělávací oblast: </w:t>
      </w:r>
      <w:r>
        <w:rPr>
          <w:sz w:val="28"/>
          <w:szCs w:val="28"/>
        </w:rPr>
        <w:t>Člověk a příroda</w:t>
      </w:r>
    </w:p>
    <w:p w:rsidR="00BE5823" w:rsidRDefault="00BE5823" w:rsidP="00BE5823">
      <w:pPr>
        <w:rPr>
          <w:b/>
          <w:sz w:val="28"/>
          <w:szCs w:val="28"/>
        </w:rPr>
      </w:pPr>
      <w:r>
        <w:rPr>
          <w:b/>
          <w:sz w:val="28"/>
          <w:szCs w:val="28"/>
        </w:rPr>
        <w:t xml:space="preserve">Vyučovací předmět: </w:t>
      </w:r>
      <w:r>
        <w:rPr>
          <w:sz w:val="28"/>
          <w:szCs w:val="28"/>
        </w:rPr>
        <w:t>Chemie</w:t>
      </w:r>
    </w:p>
    <w:p w:rsidR="00BE5823" w:rsidRDefault="00BE5823" w:rsidP="00BE5823">
      <w:pPr>
        <w:rPr>
          <w:sz w:val="28"/>
          <w:szCs w:val="28"/>
        </w:rPr>
      </w:pPr>
      <w:r>
        <w:rPr>
          <w:b/>
          <w:sz w:val="28"/>
          <w:szCs w:val="28"/>
        </w:rPr>
        <w:t>Ročník:</w:t>
      </w:r>
      <w:r>
        <w:rPr>
          <w:sz w:val="28"/>
          <w:szCs w:val="28"/>
        </w:rPr>
        <w:t xml:space="preserve"> 9.</w:t>
      </w:r>
    </w:p>
    <w:p w:rsidR="00BE5823" w:rsidRDefault="00BE5823" w:rsidP="00BE5823">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BE5823" w:rsidTr="00EC07C8">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BE5823" w:rsidRDefault="00BE5823" w:rsidP="00EC07C8">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BE5823" w:rsidRDefault="00BE5823" w:rsidP="00EC07C8">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BE5823" w:rsidRDefault="00BE5823" w:rsidP="00EC07C8">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BE5823" w:rsidRDefault="00BE5823" w:rsidP="00EC07C8">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BE5823" w:rsidRDefault="00BE5823" w:rsidP="00EC07C8">
            <w:pPr>
              <w:jc w:val="center"/>
              <w:rPr>
                <w:b/>
                <w:sz w:val="28"/>
                <w:szCs w:val="28"/>
              </w:rPr>
            </w:pPr>
            <w:r>
              <w:rPr>
                <w:b/>
                <w:sz w:val="28"/>
                <w:szCs w:val="28"/>
              </w:rPr>
              <w:t>Poznámky</w:t>
            </w:r>
          </w:p>
        </w:tc>
      </w:tr>
      <w:tr w:rsidR="00BE5823" w:rsidTr="00EC07C8">
        <w:trPr>
          <w:trHeight w:val="676"/>
        </w:trPr>
        <w:tc>
          <w:tcPr>
            <w:tcW w:w="3060" w:type="dxa"/>
            <w:tcBorders>
              <w:top w:val="single" w:sz="12" w:space="0" w:color="auto"/>
            </w:tcBorders>
          </w:tcPr>
          <w:p w:rsidR="00BE5823" w:rsidRDefault="00BE5823" w:rsidP="00EC07C8">
            <w:r>
              <w:t>objasní nejefektivnější jednání v modelových situacích havárie s únikem nebezpečných látek</w:t>
            </w:r>
          </w:p>
        </w:tc>
        <w:tc>
          <w:tcPr>
            <w:tcW w:w="3420" w:type="dxa"/>
            <w:tcBorders>
              <w:top w:val="single" w:sz="12" w:space="0" w:color="auto"/>
            </w:tcBorders>
          </w:tcPr>
          <w:p w:rsidR="00BE5823" w:rsidRDefault="00BE5823" w:rsidP="00DB5690">
            <w:pPr>
              <w:numPr>
                <w:ilvl w:val="0"/>
                <w:numId w:val="76"/>
              </w:numPr>
            </w:pPr>
            <w:r>
              <w:t>objasní nejefektivnější jednání v modelových situacích havárie s únikem nebezpečných látek</w:t>
            </w:r>
          </w:p>
          <w:p w:rsidR="00BE5823" w:rsidRDefault="00BE5823" w:rsidP="00DB5690">
            <w:pPr>
              <w:numPr>
                <w:ilvl w:val="0"/>
                <w:numId w:val="76"/>
              </w:numPr>
            </w:pPr>
            <w:r>
              <w:t>zná důležitá telefonní čísla (150, 155, 158)</w:t>
            </w:r>
          </w:p>
        </w:tc>
        <w:tc>
          <w:tcPr>
            <w:tcW w:w="3060" w:type="dxa"/>
            <w:tcBorders>
              <w:top w:val="single" w:sz="12" w:space="0" w:color="auto"/>
            </w:tcBorders>
          </w:tcPr>
          <w:p w:rsidR="00BE5823" w:rsidRDefault="00BE5823" w:rsidP="00EC07C8">
            <w:r>
              <w:t>havárie chemických provozů</w:t>
            </w:r>
          </w:p>
          <w:p w:rsidR="00BE5823" w:rsidRDefault="00BE5823" w:rsidP="00EC07C8">
            <w:r>
              <w:t>úniky nebezpečných látek</w:t>
            </w:r>
          </w:p>
          <w:p w:rsidR="00BE5823" w:rsidRDefault="00BE5823" w:rsidP="00EC07C8">
            <w:r>
              <w:t>chování při nebezpečných situacích</w:t>
            </w:r>
          </w:p>
        </w:tc>
        <w:tc>
          <w:tcPr>
            <w:tcW w:w="2340" w:type="dxa"/>
            <w:tcBorders>
              <w:top w:val="single" w:sz="12" w:space="0" w:color="auto"/>
            </w:tcBorders>
          </w:tcPr>
          <w:p w:rsidR="00BE5823" w:rsidRDefault="00BE5823" w:rsidP="00EC07C8"/>
        </w:tc>
        <w:tc>
          <w:tcPr>
            <w:tcW w:w="1800" w:type="dxa"/>
            <w:tcBorders>
              <w:top w:val="single" w:sz="12" w:space="0" w:color="auto"/>
            </w:tcBorders>
          </w:tcPr>
          <w:p w:rsidR="00BE5823" w:rsidRDefault="00BE5823" w:rsidP="00EC07C8"/>
        </w:tc>
      </w:tr>
      <w:tr w:rsidR="00BE5823" w:rsidTr="00EC07C8">
        <w:trPr>
          <w:trHeight w:val="676"/>
        </w:trPr>
        <w:tc>
          <w:tcPr>
            <w:tcW w:w="3060" w:type="dxa"/>
          </w:tcPr>
          <w:p w:rsidR="00BE5823" w:rsidRDefault="00BE5823" w:rsidP="00EC07C8">
            <w:r>
              <w:t>vypočítá složení roztoků, připraví prakticky roztok daného složení</w:t>
            </w:r>
          </w:p>
        </w:tc>
        <w:tc>
          <w:tcPr>
            <w:tcW w:w="3420" w:type="dxa"/>
          </w:tcPr>
          <w:p w:rsidR="00BE5823" w:rsidRDefault="00BE5823" w:rsidP="00DB5690">
            <w:pPr>
              <w:numPr>
                <w:ilvl w:val="0"/>
                <w:numId w:val="77"/>
              </w:numPr>
            </w:pPr>
            <w:r>
              <w:t>vypočítá složení roztoků pomocí hmotnostního zlomku a látkové koncentrace</w:t>
            </w:r>
          </w:p>
          <w:p w:rsidR="00BE5823" w:rsidRDefault="00BE5823" w:rsidP="00DB5690">
            <w:pPr>
              <w:numPr>
                <w:ilvl w:val="0"/>
                <w:numId w:val="77"/>
              </w:numPr>
            </w:pPr>
            <w:r>
              <w:t>připraví prakticky roztok daného složení</w:t>
            </w:r>
          </w:p>
        </w:tc>
        <w:tc>
          <w:tcPr>
            <w:tcW w:w="3060" w:type="dxa"/>
          </w:tcPr>
          <w:p w:rsidR="00BE5823" w:rsidRDefault="00BE5823" w:rsidP="00EC07C8">
            <w:r>
              <w:t>hmotnostní zlomek a složení roztoku</w:t>
            </w:r>
          </w:p>
          <w:p w:rsidR="00BE5823" w:rsidRDefault="00BE5823" w:rsidP="00EC07C8">
            <w:r>
              <w:t>koncentrace roztoku</w:t>
            </w:r>
          </w:p>
          <w:p w:rsidR="00BE5823" w:rsidRDefault="00BE5823" w:rsidP="00EC07C8">
            <w:r>
              <w:t>příprava roztoků</w:t>
            </w:r>
          </w:p>
          <w:p w:rsidR="00BE5823" w:rsidRDefault="00BE5823" w:rsidP="00EC07C8">
            <w:r>
              <w:t>nasycený a nenasycený roztok</w:t>
            </w:r>
          </w:p>
        </w:tc>
        <w:tc>
          <w:tcPr>
            <w:tcW w:w="2340" w:type="dxa"/>
          </w:tcPr>
          <w:p w:rsidR="00BE5823" w:rsidRDefault="00BE5823" w:rsidP="00EC07C8"/>
        </w:tc>
        <w:tc>
          <w:tcPr>
            <w:tcW w:w="1800" w:type="dxa"/>
          </w:tcPr>
          <w:p w:rsidR="00BE5823" w:rsidRDefault="00BE5823" w:rsidP="00EC07C8"/>
        </w:tc>
      </w:tr>
      <w:tr w:rsidR="00BE5823" w:rsidTr="00EC07C8">
        <w:trPr>
          <w:trHeight w:val="676"/>
        </w:trPr>
        <w:tc>
          <w:tcPr>
            <w:tcW w:w="3060" w:type="dxa"/>
          </w:tcPr>
          <w:p w:rsidR="00BE5823" w:rsidRDefault="00BE5823" w:rsidP="00EC07C8">
            <w:r>
              <w:t>přečte chemické rovnice a s užitím zákona zachování hmotnosti vypočítá hmotnost výchozí látky nebo produktu</w:t>
            </w:r>
          </w:p>
        </w:tc>
        <w:tc>
          <w:tcPr>
            <w:tcW w:w="3420" w:type="dxa"/>
          </w:tcPr>
          <w:p w:rsidR="00BE5823" w:rsidRDefault="00BE5823" w:rsidP="00DB5690">
            <w:pPr>
              <w:numPr>
                <w:ilvl w:val="0"/>
                <w:numId w:val="88"/>
              </w:numPr>
            </w:pPr>
            <w:r>
              <w:t xml:space="preserve">přečte chemické rovnice a s užitím zákona zachování hmotnosti vypočítá hmotnost výchozí látky nebo produktu </w:t>
            </w:r>
          </w:p>
          <w:p w:rsidR="00BE5823" w:rsidRDefault="00BE5823" w:rsidP="00DB5690">
            <w:pPr>
              <w:numPr>
                <w:ilvl w:val="0"/>
                <w:numId w:val="88"/>
              </w:numPr>
            </w:pPr>
            <w:r>
              <w:t>pracuje s pojmy látkové množství a molární hmotnost</w:t>
            </w:r>
          </w:p>
        </w:tc>
        <w:tc>
          <w:tcPr>
            <w:tcW w:w="3060" w:type="dxa"/>
          </w:tcPr>
          <w:p w:rsidR="00BE5823" w:rsidRDefault="00BE5823" w:rsidP="00EC07C8">
            <w:r>
              <w:t>výpočty z chemických rovnic</w:t>
            </w:r>
          </w:p>
          <w:p w:rsidR="00BE5823" w:rsidRDefault="00BE5823" w:rsidP="00EC07C8">
            <w:r>
              <w:t>vyčíslování chemických rovnic</w:t>
            </w:r>
          </w:p>
          <w:p w:rsidR="00BE5823" w:rsidRDefault="00BE5823" w:rsidP="00EC07C8">
            <w:r>
              <w:t>zákon zachování hmotnosti</w:t>
            </w:r>
          </w:p>
          <w:p w:rsidR="00BE5823" w:rsidRDefault="00BE5823" w:rsidP="00EC07C8">
            <w:r>
              <w:t>látkové množství, molární hmotnost</w:t>
            </w:r>
          </w:p>
        </w:tc>
        <w:tc>
          <w:tcPr>
            <w:tcW w:w="2340" w:type="dxa"/>
          </w:tcPr>
          <w:p w:rsidR="00BE5823" w:rsidRDefault="00BE5823" w:rsidP="00EC07C8"/>
        </w:tc>
        <w:tc>
          <w:tcPr>
            <w:tcW w:w="1800" w:type="dxa"/>
          </w:tcPr>
          <w:p w:rsidR="00BE5823" w:rsidRDefault="00BE5823" w:rsidP="00EC07C8"/>
        </w:tc>
      </w:tr>
      <w:tr w:rsidR="00BE5823" w:rsidTr="00EC07C8">
        <w:trPr>
          <w:trHeight w:val="676"/>
        </w:trPr>
        <w:tc>
          <w:tcPr>
            <w:tcW w:w="3060" w:type="dxa"/>
          </w:tcPr>
          <w:p w:rsidR="00BE5823" w:rsidRDefault="00BE5823" w:rsidP="00EC07C8">
            <w:r>
              <w:t>orientuje se ve výchozích látkách a produktech fotosyntézy a koncových produktů biochemického zpracování především bílkovin, tuků, sacharidů</w:t>
            </w:r>
          </w:p>
        </w:tc>
        <w:tc>
          <w:tcPr>
            <w:tcW w:w="3420" w:type="dxa"/>
          </w:tcPr>
          <w:p w:rsidR="00BE5823" w:rsidRDefault="00BE5823" w:rsidP="00DB5690">
            <w:pPr>
              <w:numPr>
                <w:ilvl w:val="0"/>
                <w:numId w:val="84"/>
              </w:numPr>
            </w:pPr>
            <w:r>
              <w:t xml:space="preserve">orientuje se ve výchozích látkách a produktech fotosyntézy </w:t>
            </w:r>
          </w:p>
          <w:p w:rsidR="00BE5823" w:rsidRDefault="00BE5823" w:rsidP="00DB5690">
            <w:pPr>
              <w:numPr>
                <w:ilvl w:val="0"/>
                <w:numId w:val="84"/>
              </w:numPr>
            </w:pPr>
            <w:r>
              <w:t>zná rozdělení sacharidů</w:t>
            </w:r>
          </w:p>
          <w:p w:rsidR="00BE5823" w:rsidRDefault="00BE5823" w:rsidP="00DB5690">
            <w:pPr>
              <w:numPr>
                <w:ilvl w:val="0"/>
                <w:numId w:val="84"/>
              </w:numPr>
            </w:pPr>
            <w:r>
              <w:t xml:space="preserve">popíše výskyt a význam glukózy, fruktózy, sacharózy, škrobu a celulózy </w:t>
            </w:r>
          </w:p>
          <w:p w:rsidR="00BE5823" w:rsidRDefault="00BE5823" w:rsidP="00DB5690">
            <w:pPr>
              <w:numPr>
                <w:ilvl w:val="0"/>
                <w:numId w:val="84"/>
              </w:numPr>
            </w:pPr>
            <w:r>
              <w:t>rozliší tuky podle původu, zná příklady z praxe</w:t>
            </w:r>
          </w:p>
          <w:p w:rsidR="00BE5823" w:rsidRDefault="00BE5823" w:rsidP="00DB5690">
            <w:pPr>
              <w:numPr>
                <w:ilvl w:val="0"/>
                <w:numId w:val="84"/>
              </w:numPr>
            </w:pPr>
            <w:r>
              <w:t xml:space="preserve">rozliší tuky a oleje, zná příklady z praxe </w:t>
            </w:r>
          </w:p>
          <w:p w:rsidR="00BE5823" w:rsidRPr="00EE4EAB" w:rsidRDefault="00BE5823" w:rsidP="00DB5690">
            <w:pPr>
              <w:numPr>
                <w:ilvl w:val="0"/>
                <w:numId w:val="84"/>
              </w:numPr>
            </w:pPr>
            <w:r>
              <w:t xml:space="preserve">zná princip a význam ztužování tuků </w:t>
            </w:r>
          </w:p>
          <w:p w:rsidR="00BE5823" w:rsidRDefault="00BE5823" w:rsidP="00DB5690">
            <w:pPr>
              <w:numPr>
                <w:ilvl w:val="0"/>
                <w:numId w:val="84"/>
              </w:numPr>
            </w:pPr>
            <w:r>
              <w:t>zná princip trávení bílkovin a princip jejich vzniku v organismu</w:t>
            </w:r>
          </w:p>
          <w:p w:rsidR="00BE5823" w:rsidRDefault="00BE5823" w:rsidP="00DB5690">
            <w:pPr>
              <w:numPr>
                <w:ilvl w:val="0"/>
                <w:numId w:val="84"/>
              </w:numPr>
            </w:pPr>
            <w:r>
              <w:t>zná význam DNA, RNA</w:t>
            </w:r>
          </w:p>
          <w:p w:rsidR="00BE5823" w:rsidRPr="00EE4EAB" w:rsidRDefault="00BE5823" w:rsidP="00DB5690">
            <w:pPr>
              <w:numPr>
                <w:ilvl w:val="0"/>
                <w:numId w:val="84"/>
              </w:numPr>
            </w:pPr>
            <w:r>
              <w:t>zná význam základních vitamínů</w:t>
            </w:r>
          </w:p>
        </w:tc>
        <w:tc>
          <w:tcPr>
            <w:tcW w:w="3060" w:type="dxa"/>
          </w:tcPr>
          <w:p w:rsidR="00BE5823" w:rsidRDefault="00BE5823" w:rsidP="00EC07C8">
            <w:r>
              <w:t>fotosyntéza</w:t>
            </w:r>
          </w:p>
          <w:p w:rsidR="00BE5823" w:rsidRDefault="00BE5823" w:rsidP="00EC07C8">
            <w:r>
              <w:t>sacharidy</w:t>
            </w:r>
          </w:p>
          <w:p w:rsidR="00BE5823" w:rsidRDefault="00BE5823" w:rsidP="00EC07C8">
            <w:r>
              <w:t>tuky</w:t>
            </w:r>
          </w:p>
          <w:p w:rsidR="00BE5823" w:rsidRDefault="00BE5823" w:rsidP="00EC07C8">
            <w:r>
              <w:t>bílkoviny</w:t>
            </w:r>
          </w:p>
          <w:p w:rsidR="00BE5823" w:rsidRDefault="00BE5823" w:rsidP="00EC07C8">
            <w:r>
              <w:t>vitamíny</w:t>
            </w:r>
          </w:p>
        </w:tc>
        <w:tc>
          <w:tcPr>
            <w:tcW w:w="2340" w:type="dxa"/>
          </w:tcPr>
          <w:p w:rsidR="00BE5823" w:rsidRDefault="00BE5823" w:rsidP="00EC07C8"/>
        </w:tc>
        <w:tc>
          <w:tcPr>
            <w:tcW w:w="1800" w:type="dxa"/>
          </w:tcPr>
          <w:p w:rsidR="00BE5823" w:rsidRDefault="00BE5823" w:rsidP="00EC07C8"/>
        </w:tc>
      </w:tr>
      <w:tr w:rsidR="00BE5823" w:rsidTr="00EC07C8">
        <w:trPr>
          <w:trHeight w:val="676"/>
        </w:trPr>
        <w:tc>
          <w:tcPr>
            <w:tcW w:w="3060" w:type="dxa"/>
          </w:tcPr>
          <w:p w:rsidR="00BE5823" w:rsidRDefault="00BE5823" w:rsidP="00EC07C8">
            <w:r>
              <w:t>určí podmínky postačující pro aktivní fotosyntézu</w:t>
            </w:r>
          </w:p>
        </w:tc>
        <w:tc>
          <w:tcPr>
            <w:tcW w:w="3420" w:type="dxa"/>
          </w:tcPr>
          <w:p w:rsidR="00BE5823" w:rsidRDefault="00BE5823" w:rsidP="00DB5690">
            <w:pPr>
              <w:numPr>
                <w:ilvl w:val="0"/>
                <w:numId w:val="85"/>
              </w:numPr>
            </w:pPr>
            <w:r>
              <w:t xml:space="preserve">určí podmínky postačující pro aktivní fotosyntézu </w:t>
            </w:r>
          </w:p>
        </w:tc>
        <w:tc>
          <w:tcPr>
            <w:tcW w:w="3060" w:type="dxa"/>
          </w:tcPr>
          <w:p w:rsidR="00BE5823" w:rsidRDefault="00BE5823" w:rsidP="00EC07C8">
            <w:r>
              <w:t>fotosyntéza</w:t>
            </w:r>
          </w:p>
        </w:tc>
        <w:tc>
          <w:tcPr>
            <w:tcW w:w="2340" w:type="dxa"/>
          </w:tcPr>
          <w:p w:rsidR="00BE5823" w:rsidRDefault="00BE5823" w:rsidP="00EC07C8"/>
        </w:tc>
        <w:tc>
          <w:tcPr>
            <w:tcW w:w="1800" w:type="dxa"/>
          </w:tcPr>
          <w:p w:rsidR="00BE5823" w:rsidRDefault="00BE5823" w:rsidP="00EC07C8"/>
        </w:tc>
      </w:tr>
      <w:tr w:rsidR="00BE5823" w:rsidTr="00EC07C8">
        <w:trPr>
          <w:trHeight w:val="676"/>
        </w:trPr>
        <w:tc>
          <w:tcPr>
            <w:tcW w:w="3060" w:type="dxa"/>
          </w:tcPr>
          <w:p w:rsidR="00BE5823" w:rsidRDefault="00BE5823" w:rsidP="00EC07C8">
            <w:r>
              <w:t>uvede příklady zdrojů tuků, sacharidů a vitamínů</w:t>
            </w:r>
          </w:p>
        </w:tc>
        <w:tc>
          <w:tcPr>
            <w:tcW w:w="3420" w:type="dxa"/>
          </w:tcPr>
          <w:p w:rsidR="00BE5823" w:rsidRDefault="00BE5823" w:rsidP="00DB5690">
            <w:pPr>
              <w:numPr>
                <w:ilvl w:val="0"/>
                <w:numId w:val="86"/>
              </w:numPr>
            </w:pPr>
            <w:r>
              <w:t>uvede příklady zdrojů tuků, sacharidů a vitamínů</w:t>
            </w:r>
          </w:p>
        </w:tc>
        <w:tc>
          <w:tcPr>
            <w:tcW w:w="3060" w:type="dxa"/>
          </w:tcPr>
          <w:p w:rsidR="00BE5823" w:rsidRDefault="00BE5823" w:rsidP="00EC07C8">
            <w:r>
              <w:t>zdroje bílkovin, sacharidů a vitamínů</w:t>
            </w:r>
          </w:p>
        </w:tc>
        <w:tc>
          <w:tcPr>
            <w:tcW w:w="2340" w:type="dxa"/>
          </w:tcPr>
          <w:p w:rsidR="00BE5823" w:rsidRDefault="00BE5823" w:rsidP="00EC07C8"/>
        </w:tc>
        <w:tc>
          <w:tcPr>
            <w:tcW w:w="1800" w:type="dxa"/>
          </w:tcPr>
          <w:p w:rsidR="00BE5823" w:rsidRDefault="00BE5823" w:rsidP="00EC07C8"/>
        </w:tc>
      </w:tr>
      <w:tr w:rsidR="00BE5823" w:rsidTr="00EC07C8">
        <w:trPr>
          <w:trHeight w:val="676"/>
        </w:trPr>
        <w:tc>
          <w:tcPr>
            <w:tcW w:w="3060" w:type="dxa"/>
          </w:tcPr>
          <w:p w:rsidR="00BE5823" w:rsidRDefault="00BE5823" w:rsidP="00EC07C8">
            <w:r>
              <w:t>rozl</w:t>
            </w:r>
            <w:r w:rsidRPr="00ED4FDB">
              <w:rPr>
                <w:sz w:val="28"/>
              </w:rPr>
              <w:t>i</w:t>
            </w:r>
            <w:r>
              <w:t>ší výchozí látky a produkty chemických reakcí, uvede příklady prakticky důležitých chemických reakcí, provede jejich klasifikaci a zhodnotí jejich využívání</w:t>
            </w:r>
          </w:p>
        </w:tc>
        <w:tc>
          <w:tcPr>
            <w:tcW w:w="3420" w:type="dxa"/>
          </w:tcPr>
          <w:p w:rsidR="00BE5823" w:rsidRDefault="00BE5823" w:rsidP="00DB5690">
            <w:pPr>
              <w:numPr>
                <w:ilvl w:val="0"/>
                <w:numId w:val="88"/>
              </w:numPr>
            </w:pPr>
            <w:r>
              <w:t>zná pojmy oxidace, redukce, redoxní reakce</w:t>
            </w:r>
          </w:p>
          <w:p w:rsidR="00BE5823" w:rsidRDefault="00BE5823" w:rsidP="00DB5690">
            <w:pPr>
              <w:numPr>
                <w:ilvl w:val="0"/>
                <w:numId w:val="88"/>
              </w:numPr>
            </w:pPr>
            <w:r>
              <w:t>umí určit oxidační číslo prvku ve sloučenině</w:t>
            </w:r>
          </w:p>
          <w:p w:rsidR="00BE5823" w:rsidRDefault="00BE5823" w:rsidP="00DB5690">
            <w:pPr>
              <w:numPr>
                <w:ilvl w:val="0"/>
                <w:numId w:val="88"/>
              </w:numPr>
            </w:pPr>
            <w:r>
              <w:t>pozná redoxní reakci</w:t>
            </w:r>
          </w:p>
          <w:p w:rsidR="00BE5823" w:rsidRDefault="00BE5823" w:rsidP="00DB5690">
            <w:pPr>
              <w:numPr>
                <w:ilvl w:val="0"/>
                <w:numId w:val="88"/>
              </w:numPr>
            </w:pPr>
            <w:r>
              <w:t>zná princip koroze a způsob ochrany kovů před korozí</w:t>
            </w:r>
          </w:p>
          <w:p w:rsidR="00BE5823" w:rsidRDefault="00BE5823" w:rsidP="00DB5690">
            <w:pPr>
              <w:numPr>
                <w:ilvl w:val="0"/>
                <w:numId w:val="88"/>
              </w:numPr>
            </w:pPr>
            <w:r>
              <w:t>umí vysvětlit děje na elektrodách při elektrolýze NaCl</w:t>
            </w:r>
          </w:p>
          <w:p w:rsidR="00BE5823" w:rsidRDefault="00BE5823" w:rsidP="00DB5690">
            <w:pPr>
              <w:numPr>
                <w:ilvl w:val="0"/>
                <w:numId w:val="88"/>
              </w:numPr>
            </w:pPr>
            <w:r>
              <w:t>zná princip galvanického článku</w:t>
            </w:r>
          </w:p>
          <w:p w:rsidR="00BE5823" w:rsidRDefault="00BE5823" w:rsidP="00DB5690">
            <w:pPr>
              <w:numPr>
                <w:ilvl w:val="0"/>
                <w:numId w:val="88"/>
              </w:numPr>
            </w:pPr>
            <w:r>
              <w:t>zná příklady užití elektrolýzy v praxi</w:t>
            </w:r>
          </w:p>
          <w:p w:rsidR="00BE5823" w:rsidRDefault="00BE5823" w:rsidP="00DB5690">
            <w:pPr>
              <w:numPr>
                <w:ilvl w:val="0"/>
                <w:numId w:val="88"/>
              </w:numPr>
            </w:pPr>
            <w:r>
              <w:t>zná příklady užití galvanického článku v praxi</w:t>
            </w:r>
          </w:p>
          <w:p w:rsidR="00BE5823" w:rsidRPr="00B91333" w:rsidRDefault="00BE5823" w:rsidP="00DB5690">
            <w:pPr>
              <w:numPr>
                <w:ilvl w:val="0"/>
                <w:numId w:val="88"/>
              </w:numPr>
            </w:pPr>
            <w:r>
              <w:t>umí vysvětlit rozdíl mezi exotermickou a endotermickou reakcí</w:t>
            </w:r>
          </w:p>
        </w:tc>
        <w:tc>
          <w:tcPr>
            <w:tcW w:w="3060" w:type="dxa"/>
          </w:tcPr>
          <w:p w:rsidR="00BE5823" w:rsidRDefault="00BE5823" w:rsidP="00EC07C8">
            <w:r>
              <w:t>redoxní reakce</w:t>
            </w:r>
          </w:p>
          <w:p w:rsidR="00BE5823" w:rsidRDefault="00BE5823" w:rsidP="00EC07C8">
            <w:r>
              <w:t>koroze</w:t>
            </w:r>
          </w:p>
          <w:p w:rsidR="00BE5823" w:rsidRDefault="00BE5823" w:rsidP="00EC07C8">
            <w:r>
              <w:t>výroba elektrického proudu chemickou cestou</w:t>
            </w:r>
          </w:p>
          <w:p w:rsidR="00BE5823" w:rsidRDefault="00BE5823" w:rsidP="00EC07C8">
            <w:r>
              <w:t>exotermické a endotermické reakce</w:t>
            </w:r>
          </w:p>
        </w:tc>
        <w:tc>
          <w:tcPr>
            <w:tcW w:w="2340" w:type="dxa"/>
          </w:tcPr>
          <w:p w:rsidR="00BE5823" w:rsidRDefault="00BE5823" w:rsidP="00EC07C8"/>
        </w:tc>
        <w:tc>
          <w:tcPr>
            <w:tcW w:w="1800" w:type="dxa"/>
          </w:tcPr>
          <w:p w:rsidR="00BE5823" w:rsidRDefault="00BE5823" w:rsidP="00EC07C8"/>
        </w:tc>
      </w:tr>
      <w:tr w:rsidR="00BE5823" w:rsidTr="00EC07C8">
        <w:trPr>
          <w:trHeight w:val="676"/>
        </w:trPr>
        <w:tc>
          <w:tcPr>
            <w:tcW w:w="3060" w:type="dxa"/>
          </w:tcPr>
          <w:p w:rsidR="00BE5823" w:rsidRDefault="00BE5823" w:rsidP="00EC07C8">
            <w:r>
              <w:t>aplikuje poznatky o faktorech ovlivňujících průběh chemických reakcí v praxi a při předcházení jejich nebezpečného průběhu</w:t>
            </w:r>
          </w:p>
        </w:tc>
        <w:tc>
          <w:tcPr>
            <w:tcW w:w="3420" w:type="dxa"/>
          </w:tcPr>
          <w:p w:rsidR="00BE5823" w:rsidRDefault="00BE5823" w:rsidP="00DB5690">
            <w:pPr>
              <w:numPr>
                <w:ilvl w:val="0"/>
                <w:numId w:val="88"/>
              </w:numPr>
            </w:pPr>
            <w:r>
              <w:t>aplikuje poznatky o faktorech ovlivňujících průběh chemických reakcí v praxi a při předcházení jejich nebezpečného průběhu</w:t>
            </w:r>
          </w:p>
        </w:tc>
        <w:tc>
          <w:tcPr>
            <w:tcW w:w="3060" w:type="dxa"/>
          </w:tcPr>
          <w:p w:rsidR="00BE5823" w:rsidRDefault="00BE5823" w:rsidP="00EC07C8">
            <w:r>
              <w:t>faktory ovlivňující rychlost chemických reakcí – teplota, plošný obsah povrchu výchozích látek, koncentrace, katalýza</w:t>
            </w:r>
          </w:p>
        </w:tc>
        <w:tc>
          <w:tcPr>
            <w:tcW w:w="2340" w:type="dxa"/>
          </w:tcPr>
          <w:p w:rsidR="00BE5823" w:rsidRDefault="00BE5823" w:rsidP="00EC07C8"/>
        </w:tc>
        <w:tc>
          <w:tcPr>
            <w:tcW w:w="1800" w:type="dxa"/>
          </w:tcPr>
          <w:p w:rsidR="00BE5823" w:rsidRDefault="00BE5823" w:rsidP="00EC07C8"/>
        </w:tc>
      </w:tr>
      <w:tr w:rsidR="00BE5823" w:rsidTr="00EC07C8">
        <w:trPr>
          <w:trHeight w:val="676"/>
        </w:trPr>
        <w:tc>
          <w:tcPr>
            <w:tcW w:w="3060" w:type="dxa"/>
          </w:tcPr>
          <w:p w:rsidR="00BE5823" w:rsidRDefault="00BE5823" w:rsidP="00EC07C8">
            <w:r>
              <w:t>zhodnotí využívání prvotních a druhotných surovin z hlediska trvale udržitelného rozvoje na Zemi</w:t>
            </w:r>
          </w:p>
        </w:tc>
        <w:tc>
          <w:tcPr>
            <w:tcW w:w="3420" w:type="dxa"/>
          </w:tcPr>
          <w:p w:rsidR="00BE5823" w:rsidRDefault="00BE5823" w:rsidP="00DB5690">
            <w:pPr>
              <w:numPr>
                <w:ilvl w:val="0"/>
                <w:numId w:val="88"/>
              </w:numPr>
            </w:pPr>
            <w:r>
              <w:t xml:space="preserve">zhodnotí využívání prvotních a druhotných surovin z hlediska trvale udržitelného rozvoje na Zemi </w:t>
            </w:r>
          </w:p>
          <w:p w:rsidR="00BE5823" w:rsidRDefault="00BE5823" w:rsidP="00DB5690">
            <w:pPr>
              <w:numPr>
                <w:ilvl w:val="0"/>
                <w:numId w:val="88"/>
              </w:numPr>
            </w:pPr>
            <w:r>
              <w:t>zná významné chemické závody v ČR</w:t>
            </w:r>
          </w:p>
          <w:p w:rsidR="00BE5823" w:rsidRDefault="00BE5823" w:rsidP="00DB5690">
            <w:pPr>
              <w:numPr>
                <w:ilvl w:val="0"/>
                <w:numId w:val="88"/>
              </w:numPr>
            </w:pPr>
            <w:r>
              <w:t xml:space="preserve">zná pravidla bezpečné práce s chemickými látkami běžně užívanými v domácnosti </w:t>
            </w:r>
          </w:p>
        </w:tc>
        <w:tc>
          <w:tcPr>
            <w:tcW w:w="3060" w:type="dxa"/>
          </w:tcPr>
          <w:p w:rsidR="00BE5823" w:rsidRDefault="00BE5823" w:rsidP="00EC07C8">
            <w:r>
              <w:t>chemický průmysl v ČR</w:t>
            </w:r>
          </w:p>
          <w:p w:rsidR="00BE5823" w:rsidRDefault="00BE5823" w:rsidP="00EC07C8">
            <w:r>
              <w:t>recyklace surovin</w:t>
            </w:r>
          </w:p>
          <w:p w:rsidR="00BE5823" w:rsidRDefault="00BE5823" w:rsidP="00EC07C8">
            <w:r>
              <w:t>trvale udržitelný rozvoj</w:t>
            </w:r>
          </w:p>
        </w:tc>
        <w:tc>
          <w:tcPr>
            <w:tcW w:w="2340" w:type="dxa"/>
          </w:tcPr>
          <w:p w:rsidR="00BE5823" w:rsidRDefault="00BE5823" w:rsidP="00EC07C8"/>
        </w:tc>
        <w:tc>
          <w:tcPr>
            <w:tcW w:w="1800" w:type="dxa"/>
          </w:tcPr>
          <w:p w:rsidR="00BE5823" w:rsidRDefault="00BE5823" w:rsidP="00EC07C8"/>
        </w:tc>
      </w:tr>
      <w:tr w:rsidR="00BE5823" w:rsidTr="00EC07C8">
        <w:trPr>
          <w:trHeight w:val="676"/>
        </w:trPr>
        <w:tc>
          <w:tcPr>
            <w:tcW w:w="3060" w:type="dxa"/>
          </w:tcPr>
          <w:p w:rsidR="00BE5823" w:rsidRDefault="00BE5823" w:rsidP="00EC07C8">
            <w:r>
              <w:t>aplikuje znalosti o principech hašení požárů na řešení modelových situací z praxe</w:t>
            </w:r>
          </w:p>
        </w:tc>
        <w:tc>
          <w:tcPr>
            <w:tcW w:w="3420" w:type="dxa"/>
          </w:tcPr>
          <w:p w:rsidR="00BE5823" w:rsidRDefault="00BE5823" w:rsidP="00DB5690">
            <w:pPr>
              <w:numPr>
                <w:ilvl w:val="0"/>
                <w:numId w:val="114"/>
              </w:numPr>
            </w:pPr>
            <w:r>
              <w:t>zná způsoby hašení požáru, typy a užití hasicích přístrojů</w:t>
            </w:r>
          </w:p>
          <w:p w:rsidR="00BE5823" w:rsidRPr="00ED3B93" w:rsidRDefault="00BE5823" w:rsidP="00DB5690">
            <w:pPr>
              <w:numPr>
                <w:ilvl w:val="0"/>
                <w:numId w:val="114"/>
              </w:numPr>
            </w:pPr>
            <w:r>
              <w:t>umí poskytnout první pomoc při popáleninách</w:t>
            </w:r>
          </w:p>
        </w:tc>
        <w:tc>
          <w:tcPr>
            <w:tcW w:w="3060" w:type="dxa"/>
          </w:tcPr>
          <w:p w:rsidR="00BE5823" w:rsidRDefault="00BE5823" w:rsidP="00EC07C8">
            <w:r>
              <w:t>hořlaviny, třídy nebezpečnosti</w:t>
            </w:r>
          </w:p>
          <w:p w:rsidR="00BE5823" w:rsidRDefault="00BE5823" w:rsidP="00EC07C8">
            <w:r>
              <w:t>hašení požárů</w:t>
            </w:r>
          </w:p>
          <w:p w:rsidR="00BE5823" w:rsidRDefault="00BE5823" w:rsidP="00EC07C8">
            <w:r>
              <w:t>typy hasicích přístrojů</w:t>
            </w:r>
          </w:p>
        </w:tc>
        <w:tc>
          <w:tcPr>
            <w:tcW w:w="2340" w:type="dxa"/>
          </w:tcPr>
          <w:p w:rsidR="00BE5823" w:rsidRDefault="00BE5823" w:rsidP="00EC07C8"/>
        </w:tc>
        <w:tc>
          <w:tcPr>
            <w:tcW w:w="1800" w:type="dxa"/>
          </w:tcPr>
          <w:p w:rsidR="00BE5823" w:rsidRDefault="00BE5823" w:rsidP="00EC07C8"/>
        </w:tc>
      </w:tr>
      <w:tr w:rsidR="00BE5823" w:rsidTr="00EC07C8">
        <w:trPr>
          <w:trHeight w:val="676"/>
        </w:trPr>
        <w:tc>
          <w:tcPr>
            <w:tcW w:w="3060" w:type="dxa"/>
          </w:tcPr>
          <w:p w:rsidR="00BE5823" w:rsidRDefault="00BE5823" w:rsidP="00EC07C8">
            <w:r>
              <w:t>orientuje se v přípravě a využívání různých látek v praxi a jejich vlivech na životní prostředí a zdraví člověka</w:t>
            </w:r>
          </w:p>
        </w:tc>
        <w:tc>
          <w:tcPr>
            <w:tcW w:w="3420" w:type="dxa"/>
          </w:tcPr>
          <w:p w:rsidR="00BE5823" w:rsidRDefault="00BE5823" w:rsidP="00DB5690">
            <w:pPr>
              <w:numPr>
                <w:ilvl w:val="0"/>
                <w:numId w:val="114"/>
              </w:numPr>
            </w:pPr>
            <w:r>
              <w:t>orientuje se v přípravě a využívání různých látek v praxi a jejich vlivech na životní prostředí a zdraví člověka</w:t>
            </w:r>
          </w:p>
        </w:tc>
        <w:tc>
          <w:tcPr>
            <w:tcW w:w="3060" w:type="dxa"/>
          </w:tcPr>
          <w:p w:rsidR="00BE5823" w:rsidRDefault="00BE5823" w:rsidP="00EC07C8">
            <w:r>
              <w:t>plasty a syntetická vlákna – vlastnosti, použití, likvidace</w:t>
            </w:r>
          </w:p>
          <w:p w:rsidR="00BE5823" w:rsidRDefault="00BE5823" w:rsidP="00EC07C8">
            <w:r>
              <w:t>průmyslová hnojiva</w:t>
            </w:r>
          </w:p>
          <w:p w:rsidR="00BE5823" w:rsidRDefault="00BE5823" w:rsidP="00EC07C8">
            <w:r>
              <w:t>tepelně zpracovávané materiály – cement, vápno, sádra, keramika</w:t>
            </w:r>
          </w:p>
          <w:p w:rsidR="00BE5823" w:rsidRDefault="00BE5823" w:rsidP="00EC07C8">
            <w:r>
              <w:t>detergenty</w:t>
            </w:r>
          </w:p>
          <w:p w:rsidR="00BE5823" w:rsidRDefault="00BE5823" w:rsidP="00EC07C8">
            <w:r>
              <w:t>pesticidy, insekticidy</w:t>
            </w:r>
          </w:p>
          <w:p w:rsidR="00BE5823" w:rsidRDefault="00BE5823" w:rsidP="00EC07C8">
            <w:r>
              <w:t>léčivy a návykové látky</w:t>
            </w:r>
          </w:p>
        </w:tc>
        <w:tc>
          <w:tcPr>
            <w:tcW w:w="2340" w:type="dxa"/>
          </w:tcPr>
          <w:p w:rsidR="00BE5823" w:rsidRDefault="00BE5823" w:rsidP="00EC07C8"/>
        </w:tc>
        <w:tc>
          <w:tcPr>
            <w:tcW w:w="1800" w:type="dxa"/>
          </w:tcPr>
          <w:p w:rsidR="00BE5823" w:rsidRDefault="00BE5823" w:rsidP="00EC07C8"/>
        </w:tc>
      </w:tr>
    </w:tbl>
    <w:p w:rsidR="00BE5823" w:rsidRDefault="00BE5823" w:rsidP="00BE5823"/>
    <w:p w:rsidR="00BE5823" w:rsidRDefault="00BE5823" w:rsidP="001C33CD">
      <w:pPr>
        <w:jc w:val="both"/>
        <w:rPr>
          <w:b/>
          <w:sz w:val="28"/>
          <w:szCs w:val="28"/>
        </w:rPr>
      </w:pPr>
    </w:p>
    <w:p w:rsidR="00BE5823" w:rsidRDefault="00BE5823" w:rsidP="001C33CD">
      <w:pPr>
        <w:jc w:val="both"/>
        <w:rPr>
          <w:b/>
          <w:sz w:val="28"/>
          <w:szCs w:val="28"/>
        </w:rPr>
      </w:pPr>
    </w:p>
    <w:p w:rsidR="00BE5823" w:rsidRDefault="00BE5823" w:rsidP="001C33CD">
      <w:pPr>
        <w:jc w:val="both"/>
        <w:rPr>
          <w:b/>
          <w:sz w:val="28"/>
          <w:szCs w:val="28"/>
        </w:rPr>
      </w:pPr>
    </w:p>
    <w:p w:rsidR="001C33CD" w:rsidRDefault="001C33CD" w:rsidP="001C33CD">
      <w:pPr>
        <w:jc w:val="both"/>
        <w:rPr>
          <w:b/>
        </w:rPr>
      </w:pPr>
      <w:r>
        <w:rPr>
          <w:b/>
        </w:rPr>
        <w:t>Průřezová témata</w:t>
      </w:r>
    </w:p>
    <w:p w:rsidR="001C33CD" w:rsidRDefault="001C33CD" w:rsidP="001C33CD">
      <w:pPr>
        <w:jc w:val="both"/>
      </w:pPr>
      <w:r>
        <w:t>Ve výuce předmětu chemie nejsou zařazena žádná průřezová témata.</w:t>
      </w:r>
    </w:p>
    <w:p w:rsidR="00697315" w:rsidRDefault="00697315" w:rsidP="00697315">
      <w:pPr>
        <w:pStyle w:val="Nadpis3"/>
        <w:spacing w:after="120"/>
        <w:sectPr w:rsidR="00697315" w:rsidSect="00697315">
          <w:footerReference w:type="even" r:id="rId18"/>
          <w:footerReference w:type="default" r:id="rId19"/>
          <w:pgSz w:w="16838" w:h="11906" w:orient="landscape" w:code="9"/>
          <w:pgMar w:top="1418" w:right="1418" w:bottom="1418" w:left="1418" w:header="709" w:footer="709" w:gutter="0"/>
          <w:cols w:space="708"/>
          <w:docGrid w:linePitch="360"/>
        </w:sectPr>
      </w:pPr>
    </w:p>
    <w:p w:rsidR="00697315" w:rsidRPr="00697315" w:rsidRDefault="001C0F2F" w:rsidP="00697315">
      <w:pPr>
        <w:pStyle w:val="Nadpis3"/>
        <w:spacing w:after="120"/>
        <w:rPr>
          <w:rFonts w:ascii="Times New Roman" w:hAnsi="Times New Roman"/>
          <w:sz w:val="28"/>
        </w:rPr>
      </w:pPr>
      <w:bookmarkStart w:id="129" w:name="_Toc169364109"/>
      <w:r>
        <w:rPr>
          <w:rFonts w:ascii="Times New Roman" w:hAnsi="Times New Roman"/>
          <w:sz w:val="28"/>
        </w:rPr>
        <w:t>5.1</w:t>
      </w:r>
      <w:r w:rsidR="000C71FB">
        <w:rPr>
          <w:rFonts w:ascii="Times New Roman" w:hAnsi="Times New Roman"/>
          <w:sz w:val="28"/>
        </w:rPr>
        <w:t>3</w:t>
      </w:r>
      <w:r w:rsidR="00697315" w:rsidRPr="00697315">
        <w:rPr>
          <w:rFonts w:ascii="Times New Roman" w:hAnsi="Times New Roman"/>
          <w:sz w:val="28"/>
        </w:rPr>
        <w:tab/>
      </w:r>
      <w:r w:rsidR="00E96A9D">
        <w:rPr>
          <w:rFonts w:ascii="Times New Roman" w:hAnsi="Times New Roman"/>
          <w:sz w:val="28"/>
        </w:rPr>
        <w:t xml:space="preserve">Název předmětu: </w:t>
      </w:r>
      <w:r w:rsidR="00697315" w:rsidRPr="00697315">
        <w:rPr>
          <w:rFonts w:ascii="Times New Roman" w:hAnsi="Times New Roman"/>
          <w:sz w:val="28"/>
        </w:rPr>
        <w:t>Přírodopis</w:t>
      </w:r>
      <w:bookmarkEnd w:id="129"/>
    </w:p>
    <w:p w:rsidR="00697315" w:rsidRDefault="00697315" w:rsidP="00697315">
      <w:pPr>
        <w:jc w:val="both"/>
        <w:rPr>
          <w:b/>
          <w:sz w:val="28"/>
          <w:szCs w:val="28"/>
        </w:rPr>
      </w:pPr>
      <w:r w:rsidRPr="00FA0E99">
        <w:rPr>
          <w:b/>
          <w:sz w:val="28"/>
          <w:szCs w:val="28"/>
        </w:rPr>
        <w:t>Charakteristika vyučovacího předmětu</w:t>
      </w:r>
      <w:r w:rsidR="001C0F2F">
        <w:rPr>
          <w:b/>
          <w:sz w:val="28"/>
          <w:szCs w:val="28"/>
        </w:rPr>
        <w:t xml:space="preserve"> (pouze pro 2. stupeň)</w:t>
      </w:r>
    </w:p>
    <w:p w:rsidR="00697315" w:rsidRDefault="00697315" w:rsidP="00697315">
      <w:pPr>
        <w:jc w:val="both"/>
        <w:rPr>
          <w:sz w:val="28"/>
          <w:szCs w:val="28"/>
        </w:rPr>
      </w:pPr>
    </w:p>
    <w:p w:rsidR="00697315" w:rsidRDefault="00697315" w:rsidP="00697315">
      <w:pPr>
        <w:jc w:val="both"/>
        <w:rPr>
          <w:b/>
        </w:rPr>
      </w:pPr>
      <w:r>
        <w:rPr>
          <w:b/>
        </w:rPr>
        <w:t>Obsahové vymezení</w:t>
      </w:r>
    </w:p>
    <w:p w:rsidR="00697315" w:rsidRDefault="001C0F2F" w:rsidP="00697315">
      <w:pPr>
        <w:jc w:val="both"/>
      </w:pPr>
      <w:r>
        <w:t>Vyučovací předmět p</w:t>
      </w:r>
      <w:r w:rsidR="00697315">
        <w:t>řírodopis je součástí vzdělávací oblasti Člověk a příroda.</w:t>
      </w:r>
      <w:r>
        <w:t xml:space="preserve"> </w:t>
      </w:r>
      <w:r w:rsidR="00697315">
        <w:t xml:space="preserve">Žáci postupně poznávají složitost a mnohotvárnost skutečností, podstatné souvislosti mezi stavem přírody </w:t>
      </w:r>
      <w:r>
        <w:br/>
      </w:r>
      <w:r w:rsidR="00697315">
        <w:t>a lidskou činností, především však závislost člověka na přírodních zdrojích a vlivy lidské činnosti na stav přírodního prostředí a lidské zdraví. Vzdělávání v tomto předmětu směřuje k podchycení a rozvíjení zájmu o přírodu a přírodniny, poskytuje žákům prostředky a metody pro hlubší porozumění přírodním faktům.</w:t>
      </w:r>
    </w:p>
    <w:p w:rsidR="00697315" w:rsidRDefault="00697315" w:rsidP="00697315">
      <w:pPr>
        <w:jc w:val="both"/>
      </w:pPr>
      <w:r>
        <w:t xml:space="preserve">Vzdělávání umožňuje žákům poznat přírodu jako systém, jehož součásti jsou vzájemně propojeny, působí na sebe a ovlivňují se. Přitom se zároveň žáci učí logickému uvažování </w:t>
      </w:r>
      <w:r w:rsidR="001C0F2F">
        <w:br/>
      </w:r>
      <w:r>
        <w:t>a kritickému myšlení. Při poznávání stavby živých organismu a jejich tělesných funkcí jsou hledány odpovědi na otázky (Proč?, Jak?, Co se stane, když</w:t>
      </w:r>
      <w:r w:rsidR="00EA44AE">
        <w:t>...</w:t>
      </w:r>
      <w:r>
        <w:t>?)</w:t>
      </w:r>
    </w:p>
    <w:p w:rsidR="00697315" w:rsidRDefault="00697315" w:rsidP="00697315">
      <w:pPr>
        <w:jc w:val="both"/>
      </w:pPr>
      <w:r>
        <w:t>Významnou součástí vyučování v přírodopise je aplikace přírodovědných poznatků v praktickém životě.</w:t>
      </w:r>
    </w:p>
    <w:p w:rsidR="00697315" w:rsidRPr="009C3E46" w:rsidRDefault="00697315" w:rsidP="00697315">
      <w:pPr>
        <w:jc w:val="both"/>
        <w:rPr>
          <w:bCs/>
          <w:iCs/>
        </w:rPr>
      </w:pPr>
    </w:p>
    <w:p w:rsidR="00697315" w:rsidRPr="009C3E46" w:rsidRDefault="00697315" w:rsidP="00697315">
      <w:pPr>
        <w:jc w:val="both"/>
        <w:rPr>
          <w:b/>
        </w:rPr>
      </w:pPr>
      <w:r w:rsidRPr="009C3E46">
        <w:rPr>
          <w:b/>
        </w:rPr>
        <w:t>Časové vymezení:</w:t>
      </w:r>
    </w:p>
    <w:p w:rsidR="00697315" w:rsidRDefault="001C0F2F" w:rsidP="00697315">
      <w:pPr>
        <w:jc w:val="both"/>
      </w:pPr>
      <w:r>
        <w:t>Vyučovací předmět p</w:t>
      </w:r>
      <w:r w:rsidR="00697315">
        <w:t>řírodopis se vyučuje jako samostatný předmět na 2. stupni. Hodinová dotace v jednotlivých ročnících odpovídá učebnímu plánu:</w:t>
      </w:r>
    </w:p>
    <w:p w:rsidR="00697315" w:rsidRDefault="00697315" w:rsidP="00DB5690">
      <w:pPr>
        <w:numPr>
          <w:ilvl w:val="0"/>
          <w:numId w:val="6"/>
        </w:numPr>
        <w:jc w:val="both"/>
      </w:pPr>
      <w:r>
        <w:t>6. ročník – 2 hodiny týdně,</w:t>
      </w:r>
    </w:p>
    <w:p w:rsidR="00697315" w:rsidRDefault="00697315" w:rsidP="00DB5690">
      <w:pPr>
        <w:numPr>
          <w:ilvl w:val="0"/>
          <w:numId w:val="6"/>
        </w:numPr>
        <w:jc w:val="both"/>
      </w:pPr>
      <w:r>
        <w:t>7. ročník – 2 hodiny týdně,</w:t>
      </w:r>
    </w:p>
    <w:p w:rsidR="00697315" w:rsidRDefault="001C0F2F" w:rsidP="00DB5690">
      <w:pPr>
        <w:numPr>
          <w:ilvl w:val="0"/>
          <w:numId w:val="6"/>
        </w:numPr>
        <w:jc w:val="both"/>
      </w:pPr>
      <w:r>
        <w:t>8. ročník – 2</w:t>
      </w:r>
      <w:r w:rsidR="00697315">
        <w:t xml:space="preserve"> hodina týdně,</w:t>
      </w:r>
    </w:p>
    <w:p w:rsidR="00697315" w:rsidRDefault="00A40D37" w:rsidP="00DB5690">
      <w:pPr>
        <w:numPr>
          <w:ilvl w:val="0"/>
          <w:numId w:val="6"/>
        </w:numPr>
        <w:jc w:val="both"/>
      </w:pPr>
      <w:r>
        <w:t>9. ročník – 2 hodiny</w:t>
      </w:r>
      <w:r w:rsidR="00697315">
        <w:t xml:space="preserve"> týdně.</w:t>
      </w:r>
    </w:p>
    <w:p w:rsidR="00697315" w:rsidRDefault="00697315" w:rsidP="00697315">
      <w:pPr>
        <w:jc w:val="both"/>
      </w:pPr>
    </w:p>
    <w:p w:rsidR="00697315" w:rsidRPr="009C3E46" w:rsidRDefault="00697315" w:rsidP="00697315">
      <w:pPr>
        <w:jc w:val="both"/>
        <w:rPr>
          <w:b/>
        </w:rPr>
      </w:pPr>
      <w:r w:rsidRPr="009C3E46">
        <w:rPr>
          <w:b/>
        </w:rPr>
        <w:t>Organizační vymezení:</w:t>
      </w:r>
    </w:p>
    <w:p w:rsidR="00697315" w:rsidRDefault="00697315" w:rsidP="00697315">
      <w:pPr>
        <w:jc w:val="both"/>
      </w:pPr>
      <w:r>
        <w:t>Vyučování bude probíhat v  45minutových vyučovac</w:t>
      </w:r>
      <w:r w:rsidR="00334FFC">
        <w:t>ích hodinách v odborné učebně.</w:t>
      </w:r>
      <w:r>
        <w:t xml:space="preserve"> Součástí učebny je odborná knihovnička, videoprojekce a PC.</w:t>
      </w:r>
    </w:p>
    <w:p w:rsidR="00697315" w:rsidRDefault="00697315" w:rsidP="00697315">
      <w:pPr>
        <w:jc w:val="both"/>
      </w:pPr>
    </w:p>
    <w:p w:rsidR="00697315" w:rsidRDefault="00697315" w:rsidP="00697315">
      <w:pPr>
        <w:jc w:val="both"/>
        <w:rPr>
          <w:b/>
        </w:rPr>
      </w:pPr>
      <w:r>
        <w:rPr>
          <w:b/>
        </w:rPr>
        <w:t>Výchovné a vzdělávací strategie pro rozvoj klíčových kompetencí žáků</w:t>
      </w:r>
    </w:p>
    <w:p w:rsidR="00697315" w:rsidRDefault="00697315" w:rsidP="00697315">
      <w:pPr>
        <w:jc w:val="both"/>
      </w:pPr>
      <w:r>
        <w:tab/>
      </w:r>
    </w:p>
    <w:p w:rsidR="00697315" w:rsidRDefault="00697315" w:rsidP="00697315">
      <w:pPr>
        <w:jc w:val="both"/>
        <w:rPr>
          <w:b/>
          <w:i/>
        </w:rPr>
      </w:pPr>
      <w:r>
        <w:tab/>
      </w:r>
      <w:r>
        <w:rPr>
          <w:b/>
          <w:i/>
        </w:rPr>
        <w:t>Kompetence k učení</w:t>
      </w:r>
    </w:p>
    <w:p w:rsidR="00697315" w:rsidRDefault="00697315" w:rsidP="00DB5690">
      <w:pPr>
        <w:numPr>
          <w:ilvl w:val="0"/>
          <w:numId w:val="271"/>
        </w:numPr>
        <w:jc w:val="both"/>
      </w:pPr>
      <w:r w:rsidRPr="005D60C1">
        <w:t>využíváme co nej</w:t>
      </w:r>
      <w:r>
        <w:t>v</w:t>
      </w:r>
      <w:r w:rsidRPr="005D60C1">
        <w:t>ětšího množství dostupných zdrojů</w:t>
      </w:r>
      <w:r>
        <w:rPr>
          <w:i/>
        </w:rPr>
        <w:t xml:space="preserve"> </w:t>
      </w:r>
      <w:r w:rsidRPr="005D60C1">
        <w:t>informací</w:t>
      </w:r>
      <w:r>
        <w:t xml:space="preserve"> (učebnice, internet, knihovna, exkurze, vycházky)</w:t>
      </w:r>
    </w:p>
    <w:p w:rsidR="00697315" w:rsidRPr="005D60C1" w:rsidRDefault="00697315" w:rsidP="00DB5690">
      <w:pPr>
        <w:numPr>
          <w:ilvl w:val="0"/>
          <w:numId w:val="271"/>
        </w:numPr>
        <w:jc w:val="both"/>
        <w:rPr>
          <w:i/>
        </w:rPr>
      </w:pPr>
      <w:r>
        <w:t>zařazujeme metody podporující tvořivost žáků</w:t>
      </w:r>
    </w:p>
    <w:p w:rsidR="00697315" w:rsidRPr="005D60C1" w:rsidRDefault="00697315" w:rsidP="00DB5690">
      <w:pPr>
        <w:numPr>
          <w:ilvl w:val="0"/>
          <w:numId w:val="271"/>
        </w:numPr>
        <w:jc w:val="both"/>
        <w:rPr>
          <w:i/>
        </w:rPr>
      </w:pPr>
      <w:r>
        <w:t>pozitivně motivujeme k používání vhodných strategií učení</w:t>
      </w:r>
    </w:p>
    <w:p w:rsidR="00697315" w:rsidRPr="005D60C1" w:rsidRDefault="00697315" w:rsidP="00DB5690">
      <w:pPr>
        <w:numPr>
          <w:ilvl w:val="0"/>
          <w:numId w:val="271"/>
        </w:numPr>
        <w:jc w:val="both"/>
        <w:rPr>
          <w:i/>
        </w:rPr>
      </w:pPr>
      <w:r>
        <w:t>vedeme žáky k hodnocení a sebehodnocení, k aplikaci výsledků učení v praxi</w:t>
      </w:r>
    </w:p>
    <w:p w:rsidR="00697315" w:rsidRPr="005D60C1" w:rsidRDefault="00697315" w:rsidP="00DB5690">
      <w:pPr>
        <w:numPr>
          <w:ilvl w:val="0"/>
          <w:numId w:val="271"/>
        </w:numPr>
        <w:jc w:val="both"/>
        <w:rPr>
          <w:i/>
        </w:rPr>
      </w:pPr>
      <w:r>
        <w:t>vytváříme podnětné prostředí založené na vzájemné důvěře učitele a žáků</w:t>
      </w:r>
    </w:p>
    <w:p w:rsidR="00697315" w:rsidRPr="005D60C1" w:rsidRDefault="00697315" w:rsidP="00DB5690">
      <w:pPr>
        <w:numPr>
          <w:ilvl w:val="0"/>
          <w:numId w:val="271"/>
        </w:numPr>
        <w:jc w:val="both"/>
        <w:rPr>
          <w:i/>
        </w:rPr>
      </w:pPr>
      <w:r>
        <w:t>používáme co nejvíce prvky pozitivní motivace (povzbuzení, pochvala)</w:t>
      </w:r>
    </w:p>
    <w:p w:rsidR="00697315" w:rsidRPr="005D60C1" w:rsidRDefault="00697315" w:rsidP="00DB5690">
      <w:pPr>
        <w:numPr>
          <w:ilvl w:val="0"/>
          <w:numId w:val="271"/>
        </w:numPr>
        <w:jc w:val="both"/>
        <w:rPr>
          <w:i/>
        </w:rPr>
      </w:pPr>
      <w:r>
        <w:t>učíme žáky práci s chybou</w:t>
      </w:r>
    </w:p>
    <w:p w:rsidR="00697315" w:rsidRPr="009C3E46" w:rsidRDefault="00697315" w:rsidP="00DB5690">
      <w:pPr>
        <w:numPr>
          <w:ilvl w:val="0"/>
          <w:numId w:val="271"/>
        </w:numPr>
        <w:jc w:val="both"/>
      </w:pPr>
      <w:r>
        <w:t>rozlišujeme základní a rozšiřující učivo</w:t>
      </w:r>
    </w:p>
    <w:p w:rsidR="00697315" w:rsidRPr="009C3E46" w:rsidRDefault="00697315" w:rsidP="00697315">
      <w:pPr>
        <w:jc w:val="both"/>
      </w:pPr>
    </w:p>
    <w:p w:rsidR="00697315" w:rsidRPr="009C3E46" w:rsidRDefault="00697315" w:rsidP="00697315">
      <w:pPr>
        <w:jc w:val="both"/>
        <w:rPr>
          <w:b/>
          <w:bCs/>
          <w:i/>
          <w:iCs/>
        </w:rPr>
      </w:pPr>
      <w:r>
        <w:rPr>
          <w:b/>
          <w:bCs/>
          <w:i/>
          <w:iCs/>
        </w:rPr>
        <w:tab/>
        <w:t>Kompetence k řešení problémů</w:t>
      </w:r>
    </w:p>
    <w:p w:rsidR="00697315" w:rsidRDefault="00697315" w:rsidP="00DB5690">
      <w:pPr>
        <w:numPr>
          <w:ilvl w:val="0"/>
          <w:numId w:val="272"/>
        </w:numPr>
        <w:jc w:val="both"/>
      </w:pPr>
      <w:r>
        <w:t>využíváme problémové situace, na nichž učíme žáky strategie řešení problémů</w:t>
      </w:r>
    </w:p>
    <w:p w:rsidR="00697315" w:rsidRDefault="00697315" w:rsidP="00DB5690">
      <w:pPr>
        <w:numPr>
          <w:ilvl w:val="0"/>
          <w:numId w:val="272"/>
        </w:numPr>
        <w:jc w:val="both"/>
      </w:pPr>
      <w:r>
        <w:t>učíme žáky vyhledávat, zpracovávat a používat potřebné informace z různých zdrojů</w:t>
      </w:r>
    </w:p>
    <w:p w:rsidR="00697315" w:rsidRDefault="00697315" w:rsidP="00DB5690">
      <w:pPr>
        <w:numPr>
          <w:ilvl w:val="0"/>
          <w:numId w:val="272"/>
        </w:numPr>
        <w:jc w:val="both"/>
      </w:pPr>
      <w:r>
        <w:t>využíváme týmové spolupráce</w:t>
      </w:r>
    </w:p>
    <w:p w:rsidR="00697315" w:rsidRDefault="00697315" w:rsidP="00DB5690">
      <w:pPr>
        <w:numPr>
          <w:ilvl w:val="0"/>
          <w:numId w:val="272"/>
        </w:numPr>
        <w:jc w:val="both"/>
      </w:pPr>
      <w:r>
        <w:t>využíváme mezipředmětové vztahy k řešení problémů</w:t>
      </w:r>
    </w:p>
    <w:p w:rsidR="00697315" w:rsidRDefault="00697315" w:rsidP="00DB5690">
      <w:pPr>
        <w:numPr>
          <w:ilvl w:val="0"/>
          <w:numId w:val="272"/>
        </w:numPr>
        <w:jc w:val="both"/>
      </w:pPr>
      <w:r>
        <w:t>využíváme netradičních úloh a testů</w:t>
      </w:r>
    </w:p>
    <w:p w:rsidR="00697315" w:rsidRPr="009C3E46" w:rsidRDefault="00697315" w:rsidP="00697315">
      <w:pPr>
        <w:jc w:val="both"/>
      </w:pPr>
    </w:p>
    <w:p w:rsidR="00697315" w:rsidRPr="009C3E46" w:rsidRDefault="00697315" w:rsidP="00697315">
      <w:pPr>
        <w:jc w:val="both"/>
        <w:rPr>
          <w:b/>
          <w:bCs/>
          <w:i/>
          <w:iCs/>
        </w:rPr>
      </w:pPr>
      <w:r>
        <w:rPr>
          <w:b/>
          <w:bCs/>
          <w:i/>
          <w:iCs/>
        </w:rPr>
        <w:tab/>
        <w:t>Kompetence komunikativní</w:t>
      </w:r>
    </w:p>
    <w:p w:rsidR="00697315" w:rsidRDefault="00697315" w:rsidP="00DB5690">
      <w:pPr>
        <w:numPr>
          <w:ilvl w:val="0"/>
          <w:numId w:val="273"/>
        </w:numPr>
        <w:jc w:val="both"/>
      </w:pPr>
      <w:r>
        <w:t>učíme žáky vhodnou formou obhajovat svůj názor, vyslechnout názor jiných a přemýšlet o něm</w:t>
      </w:r>
    </w:p>
    <w:p w:rsidR="00697315" w:rsidRPr="00AD4D90" w:rsidRDefault="00697315" w:rsidP="00DB5690">
      <w:pPr>
        <w:numPr>
          <w:ilvl w:val="0"/>
          <w:numId w:val="273"/>
        </w:numPr>
        <w:jc w:val="both"/>
        <w:rPr>
          <w:i/>
        </w:rPr>
      </w:pPr>
      <w:r>
        <w:t>zaměřujeme se na rozvíjení komunikačních dovedností žáků v informačních technologiích</w:t>
      </w:r>
    </w:p>
    <w:p w:rsidR="00697315" w:rsidRPr="00AD4D90" w:rsidRDefault="00697315" w:rsidP="00DB5690">
      <w:pPr>
        <w:numPr>
          <w:ilvl w:val="0"/>
          <w:numId w:val="273"/>
        </w:numPr>
        <w:jc w:val="both"/>
        <w:rPr>
          <w:i/>
        </w:rPr>
      </w:pPr>
      <w:r>
        <w:t>učíme žáky prezentovat výsledky své práce</w:t>
      </w:r>
    </w:p>
    <w:p w:rsidR="00697315" w:rsidRPr="009C3E46" w:rsidRDefault="00697315" w:rsidP="00697315">
      <w:pPr>
        <w:jc w:val="both"/>
      </w:pPr>
    </w:p>
    <w:p w:rsidR="00697315" w:rsidRPr="009C3E46" w:rsidRDefault="00697315" w:rsidP="00697315">
      <w:pPr>
        <w:jc w:val="both"/>
        <w:rPr>
          <w:b/>
          <w:bCs/>
          <w:i/>
          <w:iCs/>
        </w:rPr>
      </w:pPr>
      <w:r>
        <w:rPr>
          <w:b/>
          <w:bCs/>
          <w:i/>
          <w:iCs/>
        </w:rPr>
        <w:tab/>
      </w:r>
      <w:r w:rsidRPr="009C3E46">
        <w:rPr>
          <w:b/>
          <w:bCs/>
          <w:i/>
          <w:iCs/>
        </w:rPr>
        <w:t>K</w:t>
      </w:r>
      <w:r>
        <w:rPr>
          <w:b/>
          <w:bCs/>
          <w:i/>
          <w:iCs/>
        </w:rPr>
        <w:t>ompetence sociální a personální</w:t>
      </w:r>
    </w:p>
    <w:p w:rsidR="00697315" w:rsidRDefault="00697315" w:rsidP="00DB5690">
      <w:pPr>
        <w:numPr>
          <w:ilvl w:val="0"/>
          <w:numId w:val="274"/>
        </w:numPr>
      </w:pPr>
      <w:r>
        <w:t>podporujeme vzájemnou pomoc žáků při učení</w:t>
      </w:r>
    </w:p>
    <w:p w:rsidR="00697315" w:rsidRDefault="00697315" w:rsidP="00DB5690">
      <w:pPr>
        <w:numPr>
          <w:ilvl w:val="0"/>
          <w:numId w:val="274"/>
        </w:numPr>
      </w:pPr>
      <w:r>
        <w:t>učíme žáky pracovat v týmech, spolupracovat a střídat různé role ve skupině</w:t>
      </w:r>
    </w:p>
    <w:p w:rsidR="00697315" w:rsidRPr="009C3E46" w:rsidRDefault="00697315" w:rsidP="00697315">
      <w:pPr>
        <w:jc w:val="both"/>
      </w:pPr>
    </w:p>
    <w:p w:rsidR="00697315" w:rsidRPr="009C3E46" w:rsidRDefault="00697315" w:rsidP="00697315">
      <w:pPr>
        <w:jc w:val="both"/>
        <w:rPr>
          <w:b/>
          <w:bCs/>
          <w:i/>
          <w:iCs/>
        </w:rPr>
      </w:pPr>
      <w:r>
        <w:rPr>
          <w:b/>
          <w:bCs/>
          <w:i/>
          <w:iCs/>
        </w:rPr>
        <w:tab/>
        <w:t>Kompetence občanské</w:t>
      </w:r>
    </w:p>
    <w:p w:rsidR="00697315" w:rsidRDefault="00697315" w:rsidP="00DB5690">
      <w:pPr>
        <w:numPr>
          <w:ilvl w:val="0"/>
          <w:numId w:val="275"/>
        </w:numPr>
        <w:jc w:val="both"/>
      </w:pPr>
      <w:r>
        <w:t>vedeme žáky k tomu, aby respektovali individuální, kulturní a náboženské rozdíly mezi lidmi</w:t>
      </w:r>
    </w:p>
    <w:p w:rsidR="00697315" w:rsidRDefault="00697315" w:rsidP="00DB5690">
      <w:pPr>
        <w:numPr>
          <w:ilvl w:val="0"/>
          <w:numId w:val="275"/>
        </w:numPr>
        <w:jc w:val="both"/>
      </w:pPr>
      <w:r>
        <w:t>na modelových situacích řešíme konkrétní problémy</w:t>
      </w:r>
    </w:p>
    <w:p w:rsidR="00697315" w:rsidRDefault="00697315" w:rsidP="00DB5690">
      <w:pPr>
        <w:numPr>
          <w:ilvl w:val="0"/>
          <w:numId w:val="275"/>
        </w:numPr>
        <w:jc w:val="both"/>
      </w:pPr>
      <w:r>
        <w:t>seznamujeme žáky se zdravým životním stylem (projekt Zdravé zuby, školní mléko, stravovací návyky, protidrogová prevence, potřeba tělesného pohybu, plavecký výcvik, LVVZ)</w:t>
      </w:r>
    </w:p>
    <w:p w:rsidR="00697315" w:rsidRDefault="00697315" w:rsidP="00DB5690">
      <w:pPr>
        <w:numPr>
          <w:ilvl w:val="0"/>
          <w:numId w:val="275"/>
        </w:numPr>
        <w:jc w:val="both"/>
      </w:pPr>
      <w:r>
        <w:t>podporujeme ekologické myšlení (třídění odpadů, sběr papíru a železa, Den Země)</w:t>
      </w:r>
    </w:p>
    <w:p w:rsidR="00697315" w:rsidRDefault="00697315" w:rsidP="00DB5690">
      <w:pPr>
        <w:numPr>
          <w:ilvl w:val="0"/>
          <w:numId w:val="275"/>
        </w:numPr>
        <w:jc w:val="both"/>
      </w:pPr>
      <w:r>
        <w:t>seznamujeme žáky se zásadami první pomoci, s prevencí a řešením různých krizových situací</w:t>
      </w:r>
    </w:p>
    <w:p w:rsidR="00697315" w:rsidRPr="009C3E46" w:rsidRDefault="00697315" w:rsidP="00697315">
      <w:pPr>
        <w:jc w:val="both"/>
      </w:pPr>
    </w:p>
    <w:p w:rsidR="00697315" w:rsidRPr="009C3E46" w:rsidRDefault="00697315" w:rsidP="00697315">
      <w:pPr>
        <w:jc w:val="both"/>
        <w:rPr>
          <w:b/>
          <w:bCs/>
          <w:i/>
          <w:iCs/>
        </w:rPr>
      </w:pPr>
      <w:r>
        <w:rPr>
          <w:b/>
          <w:bCs/>
          <w:i/>
          <w:iCs/>
        </w:rPr>
        <w:tab/>
        <w:t>Kompetence pracovní</w:t>
      </w:r>
    </w:p>
    <w:p w:rsidR="00697315" w:rsidRDefault="00697315" w:rsidP="00DB5690">
      <w:pPr>
        <w:numPr>
          <w:ilvl w:val="0"/>
          <w:numId w:val="276"/>
        </w:numPr>
        <w:jc w:val="both"/>
      </w:pPr>
      <w:r>
        <w:t>společně s žáky vytváříme podnětné a tvořivé prostředí</w:t>
      </w:r>
    </w:p>
    <w:p w:rsidR="00697315" w:rsidRPr="009C3E46" w:rsidRDefault="00697315" w:rsidP="00DB5690">
      <w:pPr>
        <w:numPr>
          <w:ilvl w:val="0"/>
          <w:numId w:val="276"/>
        </w:numPr>
        <w:jc w:val="both"/>
      </w:pPr>
      <w:r>
        <w:t>vedeme žáky k dodržování zásad bezpečnosti práce a hygienických zásad</w:t>
      </w:r>
    </w:p>
    <w:p w:rsidR="00697315" w:rsidRDefault="00697315" w:rsidP="00697315">
      <w:pPr>
        <w:jc w:val="both"/>
        <w:rPr>
          <w:b/>
          <w:sz w:val="28"/>
          <w:szCs w:val="28"/>
        </w:rPr>
      </w:pPr>
    </w:p>
    <w:p w:rsidR="00697315" w:rsidRDefault="00697315" w:rsidP="00697315">
      <w:pPr>
        <w:jc w:val="both"/>
        <w:rPr>
          <w:b/>
          <w:sz w:val="28"/>
          <w:szCs w:val="28"/>
        </w:rPr>
        <w:sectPr w:rsidR="00697315" w:rsidSect="00697315">
          <w:pgSz w:w="11906" w:h="16838" w:code="9"/>
          <w:pgMar w:top="1418" w:right="1418" w:bottom="1418" w:left="1418" w:header="709" w:footer="709" w:gutter="0"/>
          <w:cols w:space="708"/>
          <w:docGrid w:linePitch="360"/>
        </w:sectPr>
      </w:pPr>
    </w:p>
    <w:p w:rsidR="00697315" w:rsidRDefault="00697315" w:rsidP="00697315">
      <w:pPr>
        <w:rPr>
          <w:b/>
          <w:sz w:val="28"/>
          <w:szCs w:val="28"/>
        </w:rPr>
      </w:pPr>
      <w:r>
        <w:rPr>
          <w:b/>
          <w:sz w:val="28"/>
          <w:szCs w:val="28"/>
        </w:rPr>
        <w:t xml:space="preserve">Vyučovací předmět: </w:t>
      </w:r>
      <w:r>
        <w:rPr>
          <w:sz w:val="28"/>
          <w:szCs w:val="28"/>
        </w:rPr>
        <w:t>Přírodopis</w:t>
      </w:r>
    </w:p>
    <w:p w:rsidR="00697315" w:rsidRDefault="00697315" w:rsidP="00697315">
      <w:pPr>
        <w:rPr>
          <w:sz w:val="28"/>
          <w:szCs w:val="28"/>
        </w:rPr>
      </w:pPr>
      <w:r>
        <w:rPr>
          <w:b/>
          <w:sz w:val="28"/>
          <w:szCs w:val="28"/>
        </w:rPr>
        <w:t>Ročník:</w:t>
      </w:r>
      <w:r>
        <w:rPr>
          <w:sz w:val="28"/>
          <w:szCs w:val="28"/>
        </w:rPr>
        <w:t xml:space="preserve"> 6.</w:t>
      </w:r>
    </w:p>
    <w:p w:rsidR="00697315" w:rsidRDefault="00697315" w:rsidP="00697315">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697315">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697315" w:rsidRDefault="00697315" w:rsidP="00BA687E">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697315" w:rsidRDefault="00697315" w:rsidP="00BA687E">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697315" w:rsidRDefault="00697315" w:rsidP="00BA687E">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697315" w:rsidRDefault="00697315" w:rsidP="00BA687E">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697315" w:rsidRDefault="00697315" w:rsidP="00BA687E">
            <w:pPr>
              <w:jc w:val="center"/>
              <w:rPr>
                <w:b/>
                <w:sz w:val="28"/>
                <w:szCs w:val="28"/>
              </w:rPr>
            </w:pPr>
            <w:r>
              <w:rPr>
                <w:b/>
                <w:sz w:val="28"/>
                <w:szCs w:val="28"/>
              </w:rPr>
              <w:t>Poznámky</w:t>
            </w:r>
          </w:p>
        </w:tc>
      </w:tr>
      <w:tr w:rsidR="00697315" w:rsidRPr="004B7F5E">
        <w:trPr>
          <w:trHeight w:val="676"/>
        </w:trPr>
        <w:tc>
          <w:tcPr>
            <w:tcW w:w="3060" w:type="dxa"/>
            <w:tcBorders>
              <w:top w:val="single" w:sz="12" w:space="0" w:color="auto"/>
            </w:tcBorders>
          </w:tcPr>
          <w:p w:rsidR="00697315" w:rsidRPr="00D413BD" w:rsidRDefault="00697315" w:rsidP="00BA687E">
            <w:r>
              <w:t>rozliší základní projevy a podmínky života, orientuje se v daném přehledu vývoje organismů</w:t>
            </w:r>
          </w:p>
        </w:tc>
        <w:tc>
          <w:tcPr>
            <w:tcW w:w="3420" w:type="dxa"/>
            <w:tcBorders>
              <w:top w:val="single" w:sz="12" w:space="0" w:color="auto"/>
            </w:tcBorders>
          </w:tcPr>
          <w:p w:rsidR="00697315" w:rsidRPr="00D413BD" w:rsidRDefault="00697315" w:rsidP="00DB5690">
            <w:pPr>
              <w:numPr>
                <w:ilvl w:val="0"/>
                <w:numId w:val="277"/>
              </w:numPr>
            </w:pPr>
            <w:r>
              <w:t>uvede příklady rozmanitosti přírody a projevů života</w:t>
            </w:r>
          </w:p>
        </w:tc>
        <w:tc>
          <w:tcPr>
            <w:tcW w:w="3060" w:type="dxa"/>
            <w:tcBorders>
              <w:top w:val="single" w:sz="12" w:space="0" w:color="auto"/>
            </w:tcBorders>
          </w:tcPr>
          <w:p w:rsidR="00697315" w:rsidRPr="00D413BD" w:rsidRDefault="00697315" w:rsidP="00BA687E">
            <w:r>
              <w:t>uspořádání živého světa</w:t>
            </w:r>
          </w:p>
        </w:tc>
        <w:tc>
          <w:tcPr>
            <w:tcW w:w="2340" w:type="dxa"/>
            <w:tcBorders>
              <w:top w:val="single" w:sz="12" w:space="0" w:color="auto"/>
            </w:tcBorders>
          </w:tcPr>
          <w:p w:rsidR="00697315" w:rsidRPr="00D413BD" w:rsidRDefault="00697315" w:rsidP="00BA687E">
            <w:pPr>
              <w:ind w:right="650"/>
            </w:pPr>
          </w:p>
        </w:tc>
        <w:tc>
          <w:tcPr>
            <w:tcW w:w="1800" w:type="dxa"/>
            <w:tcBorders>
              <w:top w:val="single" w:sz="12" w:space="0" w:color="auto"/>
            </w:tcBorders>
          </w:tcPr>
          <w:p w:rsidR="00697315" w:rsidRPr="004B7F5E" w:rsidRDefault="00697315" w:rsidP="00BA687E"/>
        </w:tc>
      </w:tr>
      <w:tr w:rsidR="00697315" w:rsidRPr="004B7F5E">
        <w:trPr>
          <w:trHeight w:val="676"/>
        </w:trPr>
        <w:tc>
          <w:tcPr>
            <w:tcW w:w="3060" w:type="dxa"/>
          </w:tcPr>
          <w:p w:rsidR="00697315" w:rsidRDefault="00697315" w:rsidP="00BA687E">
            <w:r>
              <w:t>popíše základní rozdíly mezi buňkou rostlin, živočichů a bakterií a objasní funkci základních buněčných organel</w:t>
            </w:r>
          </w:p>
        </w:tc>
        <w:tc>
          <w:tcPr>
            <w:tcW w:w="3420" w:type="dxa"/>
          </w:tcPr>
          <w:p w:rsidR="00697315" w:rsidRDefault="00697315" w:rsidP="00DB5690">
            <w:pPr>
              <w:numPr>
                <w:ilvl w:val="0"/>
                <w:numId w:val="277"/>
              </w:numPr>
            </w:pPr>
            <w:r>
              <w:t>popíše buňku, vysvětlí funkci organel</w:t>
            </w:r>
          </w:p>
          <w:p w:rsidR="00697315" w:rsidRDefault="00697315" w:rsidP="00DB5690">
            <w:pPr>
              <w:numPr>
                <w:ilvl w:val="0"/>
                <w:numId w:val="277"/>
              </w:numPr>
            </w:pPr>
            <w:r>
              <w:t>vysvětlí rozdíl mezi rostlinnou a živočišnou buňkou</w:t>
            </w:r>
          </w:p>
          <w:p w:rsidR="00697315" w:rsidRDefault="00697315" w:rsidP="00DB5690">
            <w:pPr>
              <w:numPr>
                <w:ilvl w:val="0"/>
                <w:numId w:val="277"/>
              </w:numPr>
            </w:pPr>
            <w:r>
              <w:t>vysvětlí rozdíl mezi nebuněčným, jednobuněčným a mnohobuněčným organismem, uvede příklady</w:t>
            </w:r>
          </w:p>
          <w:p w:rsidR="00697315" w:rsidRDefault="00697315" w:rsidP="00DB5690">
            <w:pPr>
              <w:numPr>
                <w:ilvl w:val="0"/>
                <w:numId w:val="277"/>
              </w:numPr>
            </w:pPr>
            <w:r>
              <w:t>vysvětlí pojmy: pletivo, tkáň, orgán, orgánová soustava, organismus</w:t>
            </w:r>
          </w:p>
          <w:p w:rsidR="00697315" w:rsidRDefault="00697315" w:rsidP="00DB5690">
            <w:pPr>
              <w:numPr>
                <w:ilvl w:val="0"/>
                <w:numId w:val="277"/>
              </w:numPr>
            </w:pPr>
            <w:r>
              <w:t>vymezí základní projevy života, uvede jejich význam</w:t>
            </w:r>
          </w:p>
        </w:tc>
        <w:tc>
          <w:tcPr>
            <w:tcW w:w="3060" w:type="dxa"/>
          </w:tcPr>
          <w:p w:rsidR="00697315" w:rsidRDefault="00697315" w:rsidP="00BA687E">
            <w:r>
              <w:t>buňka</w:t>
            </w:r>
          </w:p>
          <w:p w:rsidR="00697315" w:rsidRDefault="00697315" w:rsidP="00BA687E">
            <w:r>
              <w:t>nebuněčnost, jednobuněčnost, mnohobuněčnost</w:t>
            </w:r>
          </w:p>
          <w:p w:rsidR="00697315" w:rsidRDefault="00697315" w:rsidP="00BA687E">
            <w:r>
              <w:t>projevy života: fotosyntéza, dýchání, výživa, růst, rozmnožování, dráždivost, vývin</w:t>
            </w:r>
          </w:p>
        </w:tc>
        <w:tc>
          <w:tcPr>
            <w:tcW w:w="2340" w:type="dxa"/>
          </w:tcPr>
          <w:p w:rsidR="00697315" w:rsidRDefault="00697315" w:rsidP="00BA687E">
            <w:pPr>
              <w:ind w:right="650"/>
            </w:pPr>
          </w:p>
        </w:tc>
        <w:tc>
          <w:tcPr>
            <w:tcW w:w="1800" w:type="dxa"/>
          </w:tcPr>
          <w:p w:rsidR="00697315" w:rsidRPr="004B7F5E" w:rsidRDefault="00697315" w:rsidP="00BA687E"/>
        </w:tc>
      </w:tr>
      <w:tr w:rsidR="00697315" w:rsidRPr="004B7F5E">
        <w:trPr>
          <w:trHeight w:val="676"/>
        </w:trPr>
        <w:tc>
          <w:tcPr>
            <w:tcW w:w="3060" w:type="dxa"/>
          </w:tcPr>
          <w:p w:rsidR="00697315" w:rsidRDefault="00697315" w:rsidP="00BA687E">
            <w:r>
              <w:t>rozlišuje a porovnává jednotlivé skupiny živočichů, určuje vybrané živočichy, zařazuje je do hlavních taxonomických skupin</w:t>
            </w:r>
          </w:p>
        </w:tc>
        <w:tc>
          <w:tcPr>
            <w:tcW w:w="3420" w:type="dxa"/>
          </w:tcPr>
          <w:p w:rsidR="00697315" w:rsidRDefault="00697315" w:rsidP="00DB5690">
            <w:pPr>
              <w:numPr>
                <w:ilvl w:val="0"/>
                <w:numId w:val="277"/>
              </w:numPr>
            </w:pPr>
            <w:r>
              <w:t>dokáže roztřídit organismy do říší</w:t>
            </w:r>
          </w:p>
        </w:tc>
        <w:tc>
          <w:tcPr>
            <w:tcW w:w="3060" w:type="dxa"/>
          </w:tcPr>
          <w:p w:rsidR="00697315" w:rsidRDefault="00697315" w:rsidP="00BA687E">
            <w:r>
              <w:t>třídění organismů</w:t>
            </w:r>
          </w:p>
        </w:tc>
        <w:tc>
          <w:tcPr>
            <w:tcW w:w="2340" w:type="dxa"/>
          </w:tcPr>
          <w:p w:rsidR="00697315" w:rsidRDefault="00697315" w:rsidP="00BA687E">
            <w:pPr>
              <w:ind w:right="650"/>
            </w:pPr>
          </w:p>
        </w:tc>
        <w:tc>
          <w:tcPr>
            <w:tcW w:w="1800" w:type="dxa"/>
          </w:tcPr>
          <w:p w:rsidR="00697315" w:rsidRPr="004B7F5E" w:rsidRDefault="00697315" w:rsidP="00BA687E"/>
        </w:tc>
      </w:tr>
      <w:tr w:rsidR="00697315" w:rsidRPr="004B7F5E">
        <w:trPr>
          <w:trHeight w:val="676"/>
        </w:trPr>
        <w:tc>
          <w:tcPr>
            <w:tcW w:w="3060" w:type="dxa"/>
          </w:tcPr>
          <w:p w:rsidR="00697315" w:rsidRDefault="00697315" w:rsidP="00BA687E">
            <w:r>
              <w:t>porovná základní vnější a vnitřní stavbu vybraných živočichů a vysvětlí funkci jednotlivých orgánů</w:t>
            </w:r>
          </w:p>
        </w:tc>
        <w:tc>
          <w:tcPr>
            <w:tcW w:w="3420" w:type="dxa"/>
          </w:tcPr>
          <w:p w:rsidR="00697315" w:rsidRDefault="00697315" w:rsidP="00DB5690">
            <w:pPr>
              <w:numPr>
                <w:ilvl w:val="0"/>
                <w:numId w:val="277"/>
              </w:numPr>
            </w:pPr>
            <w:r>
              <w:t>popíše vnitřní a vnější stavbu živočichů za použití osvojené odborné terminologie a vysvětlí funkci jednotlivých orgánů</w:t>
            </w:r>
          </w:p>
          <w:p w:rsidR="00697315" w:rsidRDefault="00697315" w:rsidP="00DB5690">
            <w:pPr>
              <w:numPr>
                <w:ilvl w:val="0"/>
                <w:numId w:val="277"/>
              </w:numPr>
            </w:pPr>
            <w:r>
              <w:t>porovná stavbu těla tasemnice a škrkavky</w:t>
            </w:r>
          </w:p>
          <w:p w:rsidR="00697315" w:rsidRDefault="00697315" w:rsidP="00DB5690">
            <w:pPr>
              <w:numPr>
                <w:ilvl w:val="0"/>
                <w:numId w:val="277"/>
              </w:numPr>
            </w:pPr>
            <w:r>
              <w:t>rozlišuje vnitřní a vnější parazity</w:t>
            </w:r>
          </w:p>
          <w:p w:rsidR="00697315" w:rsidRDefault="00697315" w:rsidP="00DB5690">
            <w:pPr>
              <w:numPr>
                <w:ilvl w:val="0"/>
                <w:numId w:val="277"/>
              </w:numPr>
            </w:pPr>
            <w:r>
              <w:t>podle charakte</w:t>
            </w:r>
            <w:r w:rsidR="00C8232A">
              <w:t>ristických znaků rozlišuje plže</w:t>
            </w:r>
            <w:r>
              <w:t>, mlže, hlavonožce</w:t>
            </w:r>
          </w:p>
          <w:p w:rsidR="00697315" w:rsidRDefault="00697315" w:rsidP="00DB5690">
            <w:pPr>
              <w:numPr>
                <w:ilvl w:val="0"/>
                <w:numId w:val="277"/>
              </w:numPr>
            </w:pPr>
            <w:r>
              <w:t>pochopí vývojové zdokonalení stavby těla</w:t>
            </w:r>
          </w:p>
          <w:p w:rsidR="00697315" w:rsidRDefault="00697315" w:rsidP="00DB5690">
            <w:pPr>
              <w:numPr>
                <w:ilvl w:val="0"/>
                <w:numId w:val="277"/>
              </w:numPr>
            </w:pPr>
            <w:r>
              <w:t>rozlišuje vodní a suchozemské druhy</w:t>
            </w:r>
          </w:p>
          <w:p w:rsidR="00697315" w:rsidRDefault="00697315" w:rsidP="00DB5690">
            <w:pPr>
              <w:numPr>
                <w:ilvl w:val="0"/>
                <w:numId w:val="277"/>
              </w:numPr>
            </w:pPr>
            <w:r>
              <w:t>pozná vybrané zástupce (hlemýžď, páskovka, škeble, srdcovka, sépie)</w:t>
            </w:r>
          </w:p>
          <w:p w:rsidR="00697315" w:rsidRDefault="00697315" w:rsidP="00DB5690">
            <w:pPr>
              <w:numPr>
                <w:ilvl w:val="0"/>
                <w:numId w:val="277"/>
              </w:numPr>
            </w:pPr>
            <w:r>
              <w:t>zná jejich význam a postavení v přírodě</w:t>
            </w:r>
          </w:p>
          <w:p w:rsidR="00697315" w:rsidRDefault="00697315" w:rsidP="00DB5690">
            <w:pPr>
              <w:numPr>
                <w:ilvl w:val="0"/>
                <w:numId w:val="277"/>
              </w:numPr>
            </w:pPr>
            <w:r>
              <w:t>popíše tělo žížaly a vysvětlí funkce jednotlivých orgánů</w:t>
            </w:r>
          </w:p>
          <w:p w:rsidR="00697315" w:rsidRDefault="00697315" w:rsidP="00DB5690">
            <w:pPr>
              <w:numPr>
                <w:ilvl w:val="0"/>
                <w:numId w:val="277"/>
              </w:numPr>
            </w:pPr>
            <w:r>
              <w:t>vysvětlí význam žížaly v přírodě</w:t>
            </w:r>
          </w:p>
          <w:p w:rsidR="00697315" w:rsidRDefault="00697315" w:rsidP="00DB5690">
            <w:pPr>
              <w:numPr>
                <w:ilvl w:val="0"/>
                <w:numId w:val="277"/>
              </w:numPr>
            </w:pPr>
            <w:r>
              <w:t>dokáže popsat vnější i vnitřní stavbu těla členovců</w:t>
            </w:r>
          </w:p>
          <w:p w:rsidR="00697315" w:rsidRDefault="00697315" w:rsidP="00DB5690">
            <w:pPr>
              <w:numPr>
                <w:ilvl w:val="0"/>
                <w:numId w:val="277"/>
              </w:numPr>
            </w:pPr>
            <w:r>
              <w:t>rozli</w:t>
            </w:r>
            <w:r w:rsidR="00C8232A">
              <w:t xml:space="preserve">šuje jednotlivé třídy členovců </w:t>
            </w:r>
            <w:r>
              <w:t>podle charakteristických znaků</w:t>
            </w:r>
          </w:p>
          <w:p w:rsidR="00697315" w:rsidRDefault="00697315" w:rsidP="00DB5690">
            <w:pPr>
              <w:numPr>
                <w:ilvl w:val="0"/>
                <w:numId w:val="277"/>
              </w:numPr>
            </w:pPr>
            <w:r>
              <w:t>uvede nejznámější zástupce jednotlivých tříd</w:t>
            </w:r>
          </w:p>
          <w:p w:rsidR="00697315" w:rsidRDefault="00697315" w:rsidP="00DB5690">
            <w:pPr>
              <w:numPr>
                <w:ilvl w:val="0"/>
                <w:numId w:val="277"/>
              </w:numPr>
            </w:pPr>
            <w:r>
              <w:t>dokáže popsat tělo včely medonosné jako modelový příklad hmyzu</w:t>
            </w:r>
          </w:p>
          <w:p w:rsidR="00697315" w:rsidRDefault="00697315" w:rsidP="00DB5690">
            <w:pPr>
              <w:numPr>
                <w:ilvl w:val="0"/>
                <w:numId w:val="277"/>
              </w:numPr>
            </w:pPr>
            <w:r>
              <w:t>rozlišuje proměnu dokonalou a nedokonalou</w:t>
            </w:r>
          </w:p>
          <w:p w:rsidR="00697315" w:rsidRDefault="00697315" w:rsidP="00DB5690">
            <w:pPr>
              <w:numPr>
                <w:ilvl w:val="0"/>
                <w:numId w:val="277"/>
              </w:numPr>
            </w:pPr>
            <w:r>
              <w:t>orientuje se v nejznámějších řádech hmyzu a pozná vybrané zástupce</w:t>
            </w:r>
          </w:p>
          <w:p w:rsidR="00697315" w:rsidRDefault="00697315" w:rsidP="00DB5690">
            <w:pPr>
              <w:numPr>
                <w:ilvl w:val="0"/>
                <w:numId w:val="277"/>
              </w:numPr>
            </w:pPr>
            <w:r>
              <w:t>zhodnotí pozitivní i negativní význam hospodářských a epidemiologických druhů hmyzu</w:t>
            </w:r>
          </w:p>
          <w:p w:rsidR="00697315" w:rsidRDefault="00697315" w:rsidP="00DB5690">
            <w:pPr>
              <w:numPr>
                <w:ilvl w:val="0"/>
                <w:numId w:val="277"/>
              </w:numPr>
            </w:pPr>
            <w:r>
              <w:t>pochopí význam ostnokožců z vývojového hlediska</w:t>
            </w:r>
          </w:p>
        </w:tc>
        <w:tc>
          <w:tcPr>
            <w:tcW w:w="3060" w:type="dxa"/>
          </w:tcPr>
          <w:p w:rsidR="00697315" w:rsidRDefault="00697315" w:rsidP="00BA687E">
            <w:r>
              <w:t>nižší živočichové (bezobratlí)</w:t>
            </w:r>
          </w:p>
          <w:p w:rsidR="00697315" w:rsidRDefault="00697315" w:rsidP="00DB5690">
            <w:pPr>
              <w:numPr>
                <w:ilvl w:val="2"/>
                <w:numId w:val="277"/>
              </w:numPr>
              <w:tabs>
                <w:tab w:val="clear" w:pos="2160"/>
                <w:tab w:val="num" w:pos="650"/>
              </w:tabs>
              <w:ind w:left="650"/>
            </w:pPr>
            <w:r>
              <w:t>žahavci</w:t>
            </w:r>
          </w:p>
          <w:p w:rsidR="00697315" w:rsidRDefault="00697315" w:rsidP="00DB5690">
            <w:pPr>
              <w:numPr>
                <w:ilvl w:val="2"/>
                <w:numId w:val="277"/>
              </w:numPr>
              <w:tabs>
                <w:tab w:val="clear" w:pos="2160"/>
                <w:tab w:val="num" w:pos="650"/>
              </w:tabs>
              <w:ind w:left="650"/>
            </w:pPr>
            <w:r>
              <w:t>ploštěnci</w:t>
            </w:r>
          </w:p>
          <w:p w:rsidR="00697315" w:rsidRDefault="00697315" w:rsidP="00DB5690">
            <w:pPr>
              <w:numPr>
                <w:ilvl w:val="2"/>
                <w:numId w:val="277"/>
              </w:numPr>
              <w:tabs>
                <w:tab w:val="clear" w:pos="2160"/>
                <w:tab w:val="num" w:pos="650"/>
              </w:tabs>
              <w:ind w:left="650"/>
            </w:pPr>
            <w:r>
              <w:t>hlísti</w:t>
            </w:r>
          </w:p>
          <w:p w:rsidR="00697315" w:rsidRDefault="00697315" w:rsidP="00BA687E">
            <w:r>
              <w:t>měkkýši</w:t>
            </w:r>
          </w:p>
          <w:p w:rsidR="00697315" w:rsidRDefault="00697315" w:rsidP="00BA687E">
            <w:r>
              <w:t>kroužkovci</w:t>
            </w:r>
          </w:p>
          <w:p w:rsidR="00697315" w:rsidRDefault="00697315" w:rsidP="00BA687E">
            <w:r>
              <w:t xml:space="preserve">členovci </w:t>
            </w:r>
          </w:p>
          <w:p w:rsidR="00697315" w:rsidRDefault="00697315" w:rsidP="00DB5690">
            <w:pPr>
              <w:numPr>
                <w:ilvl w:val="0"/>
                <w:numId w:val="278"/>
              </w:numPr>
            </w:pPr>
            <w:r>
              <w:t>pavoukovci</w:t>
            </w:r>
          </w:p>
          <w:p w:rsidR="00697315" w:rsidRDefault="00697315" w:rsidP="00DB5690">
            <w:pPr>
              <w:numPr>
                <w:ilvl w:val="0"/>
                <w:numId w:val="278"/>
              </w:numPr>
            </w:pPr>
            <w:r>
              <w:t xml:space="preserve">korýši, </w:t>
            </w:r>
          </w:p>
          <w:p w:rsidR="00697315" w:rsidRDefault="00697315" w:rsidP="00DB5690">
            <w:pPr>
              <w:numPr>
                <w:ilvl w:val="0"/>
                <w:numId w:val="278"/>
              </w:numPr>
            </w:pPr>
            <w:r>
              <w:t>hmyz</w:t>
            </w:r>
          </w:p>
          <w:p w:rsidR="00697315" w:rsidRDefault="00697315" w:rsidP="00BA687E">
            <w:r>
              <w:t>ostnokožci</w:t>
            </w:r>
          </w:p>
        </w:tc>
        <w:tc>
          <w:tcPr>
            <w:tcW w:w="2340" w:type="dxa"/>
          </w:tcPr>
          <w:p w:rsidR="00697315" w:rsidRDefault="00697315" w:rsidP="00BA687E">
            <w:pPr>
              <w:ind w:right="650"/>
            </w:pPr>
          </w:p>
        </w:tc>
        <w:tc>
          <w:tcPr>
            <w:tcW w:w="1800" w:type="dxa"/>
          </w:tcPr>
          <w:p w:rsidR="00697315" w:rsidRPr="004B7F5E" w:rsidRDefault="00697315" w:rsidP="00BA687E"/>
        </w:tc>
      </w:tr>
      <w:tr w:rsidR="00697315" w:rsidRPr="004B7F5E">
        <w:trPr>
          <w:trHeight w:val="676"/>
        </w:trPr>
        <w:tc>
          <w:tcPr>
            <w:tcW w:w="3060" w:type="dxa"/>
          </w:tcPr>
          <w:p w:rsidR="00697315" w:rsidRDefault="00697315" w:rsidP="00BA687E">
            <w:r>
              <w:t>vysvětlí různé způsoby výživy hub a jejich význam v ekosystémech a místo v potravních řetězcích</w:t>
            </w:r>
          </w:p>
        </w:tc>
        <w:tc>
          <w:tcPr>
            <w:tcW w:w="3420" w:type="dxa"/>
          </w:tcPr>
          <w:p w:rsidR="00697315" w:rsidRDefault="00697315" w:rsidP="00DB5690">
            <w:pPr>
              <w:numPr>
                <w:ilvl w:val="0"/>
                <w:numId w:val="283"/>
              </w:numPr>
            </w:pPr>
            <w:r>
              <w:t>pochopí rozdíl mezi bakterií a virem</w:t>
            </w:r>
          </w:p>
          <w:p w:rsidR="00697315" w:rsidRDefault="00697315" w:rsidP="00DB5690">
            <w:pPr>
              <w:numPr>
                <w:ilvl w:val="0"/>
                <w:numId w:val="283"/>
              </w:numPr>
            </w:pPr>
            <w:r>
              <w:t>na příkladech řas, kvasinek a prvoků vysvětlí pojmy producent, konzument , reducent</w:t>
            </w:r>
          </w:p>
          <w:p w:rsidR="00697315" w:rsidRDefault="00697315" w:rsidP="00DB5690">
            <w:pPr>
              <w:numPr>
                <w:ilvl w:val="0"/>
                <w:numId w:val="282"/>
              </w:numPr>
            </w:pPr>
            <w:r>
              <w:t>pochopí nezbytnost jednotlivých složek v potravním řetězci</w:t>
            </w:r>
          </w:p>
          <w:p w:rsidR="00697315" w:rsidRDefault="00697315" w:rsidP="00DB5690">
            <w:pPr>
              <w:numPr>
                <w:ilvl w:val="0"/>
                <w:numId w:val="282"/>
              </w:numPr>
            </w:pPr>
            <w:r>
              <w:t>zná význam řas a vybrané zástupce</w:t>
            </w:r>
          </w:p>
          <w:p w:rsidR="00697315" w:rsidRDefault="00697315" w:rsidP="00DB5690">
            <w:pPr>
              <w:numPr>
                <w:ilvl w:val="0"/>
                <w:numId w:val="281"/>
              </w:numPr>
            </w:pPr>
            <w:r>
              <w:t>umí vysvětlit rozdíl v e stavbě buňky hub a rostlin</w:t>
            </w:r>
          </w:p>
          <w:p w:rsidR="00697315" w:rsidRDefault="00697315" w:rsidP="00DB5690">
            <w:pPr>
              <w:numPr>
                <w:ilvl w:val="0"/>
                <w:numId w:val="281"/>
              </w:numPr>
            </w:pPr>
            <w:r>
              <w:t>umí popsat jednotlivé části hub</w:t>
            </w:r>
          </w:p>
          <w:p w:rsidR="00697315" w:rsidRDefault="00697315" w:rsidP="00DB5690">
            <w:pPr>
              <w:numPr>
                <w:ilvl w:val="0"/>
                <w:numId w:val="281"/>
              </w:numPr>
            </w:pPr>
            <w:r>
              <w:t>zná význam hub v přírodě i pro člověka, rozlišuje mezi parazitismem a symbiózou</w:t>
            </w:r>
          </w:p>
        </w:tc>
        <w:tc>
          <w:tcPr>
            <w:tcW w:w="3060" w:type="dxa"/>
          </w:tcPr>
          <w:p w:rsidR="00697315" w:rsidRDefault="00697315" w:rsidP="00BA687E">
            <w:r>
              <w:t>viry a bakterie</w:t>
            </w:r>
          </w:p>
          <w:p w:rsidR="00697315" w:rsidRDefault="00697315" w:rsidP="00BA687E">
            <w:r>
              <w:t>jednobuněčné organismy</w:t>
            </w:r>
          </w:p>
          <w:p w:rsidR="00697315" w:rsidRDefault="00697315" w:rsidP="00DB5690">
            <w:pPr>
              <w:numPr>
                <w:ilvl w:val="0"/>
                <w:numId w:val="279"/>
              </w:numPr>
            </w:pPr>
            <w:r>
              <w:t>rostliny</w:t>
            </w:r>
          </w:p>
          <w:p w:rsidR="00697315" w:rsidRDefault="00697315" w:rsidP="00DB5690">
            <w:pPr>
              <w:numPr>
                <w:ilvl w:val="0"/>
                <w:numId w:val="279"/>
              </w:numPr>
            </w:pPr>
            <w:r>
              <w:t>houby</w:t>
            </w:r>
          </w:p>
          <w:p w:rsidR="00697315" w:rsidRDefault="00697315" w:rsidP="00DB5690">
            <w:pPr>
              <w:numPr>
                <w:ilvl w:val="0"/>
                <w:numId w:val="279"/>
              </w:numPr>
            </w:pPr>
            <w:r>
              <w:t>živočichové</w:t>
            </w:r>
          </w:p>
          <w:p w:rsidR="00697315" w:rsidRDefault="00697315" w:rsidP="00BA687E">
            <w:r>
              <w:t>mnohobuněčné organismy</w:t>
            </w:r>
          </w:p>
          <w:p w:rsidR="00697315" w:rsidRDefault="00697315" w:rsidP="00DB5690">
            <w:pPr>
              <w:numPr>
                <w:ilvl w:val="0"/>
                <w:numId w:val="280"/>
              </w:numPr>
            </w:pPr>
            <w:r>
              <w:t>houby</w:t>
            </w:r>
          </w:p>
        </w:tc>
        <w:tc>
          <w:tcPr>
            <w:tcW w:w="2340" w:type="dxa"/>
          </w:tcPr>
          <w:p w:rsidR="00697315" w:rsidRDefault="00697315" w:rsidP="00BA687E">
            <w:pPr>
              <w:ind w:right="650"/>
            </w:pPr>
          </w:p>
        </w:tc>
        <w:tc>
          <w:tcPr>
            <w:tcW w:w="1800" w:type="dxa"/>
          </w:tcPr>
          <w:p w:rsidR="00697315" w:rsidRPr="004B7F5E" w:rsidRDefault="00697315" w:rsidP="00BA687E"/>
        </w:tc>
      </w:tr>
      <w:tr w:rsidR="00697315" w:rsidRPr="004B7F5E">
        <w:trPr>
          <w:trHeight w:val="676"/>
        </w:trPr>
        <w:tc>
          <w:tcPr>
            <w:tcW w:w="3060" w:type="dxa"/>
          </w:tcPr>
          <w:p w:rsidR="00697315" w:rsidRDefault="00697315" w:rsidP="00BA687E">
            <w:r>
              <w:t>rozpozná naše nejznámější jedlé a jedovaté houby s plodnicemi a porovná je podle charakteristických znaků</w:t>
            </w:r>
          </w:p>
        </w:tc>
        <w:tc>
          <w:tcPr>
            <w:tcW w:w="3420" w:type="dxa"/>
          </w:tcPr>
          <w:p w:rsidR="00697315" w:rsidRDefault="00697315" w:rsidP="00DB5690">
            <w:pPr>
              <w:numPr>
                <w:ilvl w:val="0"/>
                <w:numId w:val="277"/>
              </w:numPr>
            </w:pPr>
            <w:r>
              <w:t>pozná naše nejznámější druhy hub</w:t>
            </w:r>
          </w:p>
        </w:tc>
        <w:tc>
          <w:tcPr>
            <w:tcW w:w="3060" w:type="dxa"/>
          </w:tcPr>
          <w:p w:rsidR="00697315" w:rsidRDefault="00697315" w:rsidP="00BA687E">
            <w:r>
              <w:t>houby</w:t>
            </w:r>
          </w:p>
        </w:tc>
        <w:tc>
          <w:tcPr>
            <w:tcW w:w="2340" w:type="dxa"/>
          </w:tcPr>
          <w:p w:rsidR="00697315" w:rsidRDefault="00697315" w:rsidP="00BA687E">
            <w:pPr>
              <w:ind w:right="650"/>
            </w:pPr>
          </w:p>
        </w:tc>
        <w:tc>
          <w:tcPr>
            <w:tcW w:w="1800" w:type="dxa"/>
          </w:tcPr>
          <w:p w:rsidR="00697315" w:rsidRPr="004B7F5E" w:rsidRDefault="00697315" w:rsidP="00BA687E"/>
        </w:tc>
      </w:tr>
      <w:tr w:rsidR="00697315" w:rsidRPr="004B7F5E">
        <w:trPr>
          <w:trHeight w:val="676"/>
        </w:trPr>
        <w:tc>
          <w:tcPr>
            <w:tcW w:w="3060" w:type="dxa"/>
          </w:tcPr>
          <w:p w:rsidR="00697315" w:rsidRDefault="00697315" w:rsidP="00BA687E">
            <w:r>
              <w:t>objasní funkci dvou organismů ve stélce lišejníků</w:t>
            </w:r>
          </w:p>
        </w:tc>
        <w:tc>
          <w:tcPr>
            <w:tcW w:w="3420" w:type="dxa"/>
          </w:tcPr>
          <w:p w:rsidR="00697315" w:rsidRDefault="00697315" w:rsidP="00DB5690">
            <w:pPr>
              <w:numPr>
                <w:ilvl w:val="0"/>
                <w:numId w:val="277"/>
              </w:numPr>
            </w:pPr>
            <w:r>
              <w:t>vysvětlí rozdíl mezi stélkou a tělem vyšších rostlin</w:t>
            </w:r>
          </w:p>
          <w:p w:rsidR="00697315" w:rsidRDefault="00697315" w:rsidP="00DB5690">
            <w:pPr>
              <w:numPr>
                <w:ilvl w:val="0"/>
                <w:numId w:val="277"/>
              </w:numPr>
            </w:pPr>
            <w:r>
              <w:t>pozná lišejník zeměpisný</w:t>
            </w:r>
          </w:p>
        </w:tc>
        <w:tc>
          <w:tcPr>
            <w:tcW w:w="3060" w:type="dxa"/>
          </w:tcPr>
          <w:p w:rsidR="00697315" w:rsidRDefault="00697315" w:rsidP="00BA687E">
            <w:r>
              <w:t>lišejníky</w:t>
            </w:r>
          </w:p>
        </w:tc>
        <w:tc>
          <w:tcPr>
            <w:tcW w:w="2340" w:type="dxa"/>
          </w:tcPr>
          <w:p w:rsidR="00697315" w:rsidRDefault="00697315" w:rsidP="00BA687E">
            <w:pPr>
              <w:ind w:right="650"/>
            </w:pPr>
          </w:p>
        </w:tc>
        <w:tc>
          <w:tcPr>
            <w:tcW w:w="1800" w:type="dxa"/>
          </w:tcPr>
          <w:p w:rsidR="00697315" w:rsidRPr="004B7F5E" w:rsidRDefault="00697315" w:rsidP="00BA687E"/>
        </w:tc>
      </w:tr>
    </w:tbl>
    <w:p w:rsidR="00211E84" w:rsidRDefault="00211E84" w:rsidP="00697315">
      <w:pPr>
        <w:rPr>
          <w:b/>
          <w:sz w:val="28"/>
          <w:szCs w:val="28"/>
        </w:rPr>
      </w:pPr>
    </w:p>
    <w:p w:rsidR="00211E84" w:rsidRDefault="00211E84" w:rsidP="00697315">
      <w:pPr>
        <w:rPr>
          <w:b/>
          <w:sz w:val="28"/>
          <w:szCs w:val="28"/>
        </w:rPr>
      </w:pPr>
    </w:p>
    <w:p w:rsidR="00211E84" w:rsidRDefault="00211E84" w:rsidP="00697315">
      <w:pPr>
        <w:rPr>
          <w:b/>
          <w:sz w:val="28"/>
          <w:szCs w:val="28"/>
        </w:rPr>
      </w:pPr>
    </w:p>
    <w:p w:rsidR="00211E84" w:rsidRDefault="00211E84" w:rsidP="00697315">
      <w:pPr>
        <w:rPr>
          <w:b/>
          <w:sz w:val="28"/>
          <w:szCs w:val="28"/>
        </w:rPr>
      </w:pPr>
    </w:p>
    <w:p w:rsidR="00211E84" w:rsidRDefault="00211E84" w:rsidP="00697315">
      <w:pPr>
        <w:rPr>
          <w:b/>
          <w:sz w:val="28"/>
          <w:szCs w:val="28"/>
        </w:rPr>
      </w:pPr>
    </w:p>
    <w:p w:rsidR="00211E84" w:rsidRDefault="00211E84" w:rsidP="00697315">
      <w:pPr>
        <w:rPr>
          <w:b/>
          <w:sz w:val="28"/>
          <w:szCs w:val="28"/>
        </w:rPr>
      </w:pPr>
    </w:p>
    <w:p w:rsidR="00697315" w:rsidRDefault="00697315" w:rsidP="00697315">
      <w:pPr>
        <w:rPr>
          <w:b/>
          <w:sz w:val="28"/>
          <w:szCs w:val="28"/>
        </w:rPr>
      </w:pPr>
      <w:r>
        <w:rPr>
          <w:b/>
          <w:sz w:val="28"/>
          <w:szCs w:val="28"/>
        </w:rPr>
        <w:t xml:space="preserve">Vyučovací předmět: </w:t>
      </w:r>
      <w:r>
        <w:rPr>
          <w:sz w:val="28"/>
          <w:szCs w:val="28"/>
        </w:rPr>
        <w:t>Přírodopis</w:t>
      </w:r>
    </w:p>
    <w:p w:rsidR="00697315" w:rsidRDefault="00697315" w:rsidP="00697315">
      <w:pPr>
        <w:rPr>
          <w:sz w:val="28"/>
          <w:szCs w:val="28"/>
        </w:rPr>
      </w:pPr>
      <w:r>
        <w:rPr>
          <w:b/>
          <w:sz w:val="28"/>
          <w:szCs w:val="28"/>
        </w:rPr>
        <w:t>Ročník:</w:t>
      </w:r>
      <w:r>
        <w:rPr>
          <w:sz w:val="28"/>
          <w:szCs w:val="28"/>
        </w:rPr>
        <w:t xml:space="preserve"> 7.</w:t>
      </w:r>
    </w:p>
    <w:p w:rsidR="00697315" w:rsidRDefault="00697315" w:rsidP="00697315">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697315">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697315" w:rsidRDefault="00697315" w:rsidP="00BA687E">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697315" w:rsidRDefault="00697315" w:rsidP="00BA687E">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697315" w:rsidRDefault="00697315" w:rsidP="00BA687E">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697315" w:rsidRDefault="00697315" w:rsidP="00BA687E">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697315" w:rsidRDefault="00697315" w:rsidP="00BA687E">
            <w:pPr>
              <w:jc w:val="center"/>
              <w:rPr>
                <w:b/>
                <w:sz w:val="28"/>
                <w:szCs w:val="28"/>
              </w:rPr>
            </w:pPr>
            <w:r>
              <w:rPr>
                <w:b/>
                <w:sz w:val="28"/>
                <w:szCs w:val="28"/>
              </w:rPr>
              <w:t>Poznámky</w:t>
            </w:r>
          </w:p>
        </w:tc>
      </w:tr>
      <w:tr w:rsidR="00697315" w:rsidRPr="004B7F5E">
        <w:trPr>
          <w:trHeight w:val="676"/>
        </w:trPr>
        <w:tc>
          <w:tcPr>
            <w:tcW w:w="3060" w:type="dxa"/>
          </w:tcPr>
          <w:p w:rsidR="00697315" w:rsidRDefault="00697315" w:rsidP="00BA687E">
            <w:r>
              <w:t>rozlišuje a porovná jednotlivé skupiny živočichů, určuje vybrané živočichy, zařazuje je do hlavních taxonomických skupin</w:t>
            </w:r>
          </w:p>
        </w:tc>
        <w:tc>
          <w:tcPr>
            <w:tcW w:w="3420" w:type="dxa"/>
          </w:tcPr>
          <w:p w:rsidR="00697315" w:rsidRDefault="00697315" w:rsidP="00DB5690">
            <w:pPr>
              <w:numPr>
                <w:ilvl w:val="0"/>
                <w:numId w:val="277"/>
              </w:numPr>
            </w:pPr>
            <w:r>
              <w:t>porovná vnitřní a vnější stavbu živočichů za použití osvojené odborné terminologie a vysvětlí funkci jednotlivých orgánů</w:t>
            </w:r>
          </w:p>
          <w:p w:rsidR="00697315" w:rsidRPr="00D413BD" w:rsidRDefault="00697315" w:rsidP="00DB5690">
            <w:pPr>
              <w:numPr>
                <w:ilvl w:val="0"/>
                <w:numId w:val="277"/>
              </w:numPr>
            </w:pPr>
            <w:r>
              <w:t>dokáže rozdělit zástupce do jednotlivých tříd a chápe vývojové zdokonalování</w:t>
            </w:r>
          </w:p>
        </w:tc>
        <w:tc>
          <w:tcPr>
            <w:tcW w:w="3060" w:type="dxa"/>
          </w:tcPr>
          <w:p w:rsidR="00697315" w:rsidRPr="00D413BD" w:rsidRDefault="00697315" w:rsidP="00BA687E"/>
        </w:tc>
        <w:tc>
          <w:tcPr>
            <w:tcW w:w="2340" w:type="dxa"/>
          </w:tcPr>
          <w:p w:rsidR="00697315" w:rsidRPr="00D413BD" w:rsidRDefault="00697315" w:rsidP="00BA687E">
            <w:pPr>
              <w:ind w:right="650"/>
            </w:pPr>
          </w:p>
        </w:tc>
        <w:tc>
          <w:tcPr>
            <w:tcW w:w="1800" w:type="dxa"/>
          </w:tcPr>
          <w:p w:rsidR="00697315" w:rsidRPr="004B7F5E" w:rsidRDefault="00697315" w:rsidP="00BA687E"/>
        </w:tc>
      </w:tr>
      <w:tr w:rsidR="00697315" w:rsidRPr="004B7F5E">
        <w:trPr>
          <w:trHeight w:val="676"/>
        </w:trPr>
        <w:tc>
          <w:tcPr>
            <w:tcW w:w="3060" w:type="dxa"/>
          </w:tcPr>
          <w:p w:rsidR="00697315" w:rsidRDefault="00697315" w:rsidP="00BA687E">
            <w:r>
              <w:t>porovná základní vnější a vnitřní stavbu vybraných živočichů a vysvětlí funkci jednotlivých orgánů</w:t>
            </w:r>
          </w:p>
        </w:tc>
        <w:tc>
          <w:tcPr>
            <w:tcW w:w="3420" w:type="dxa"/>
          </w:tcPr>
          <w:p w:rsidR="00697315" w:rsidRDefault="00697315" w:rsidP="00DB5690">
            <w:pPr>
              <w:numPr>
                <w:ilvl w:val="0"/>
                <w:numId w:val="277"/>
              </w:numPr>
            </w:pPr>
            <w:r>
              <w:t>vysvětlí přizpůsobení živočichů danému prostředí</w:t>
            </w:r>
          </w:p>
          <w:p w:rsidR="00697315" w:rsidRDefault="00697315" w:rsidP="00DB5690">
            <w:pPr>
              <w:numPr>
                <w:ilvl w:val="0"/>
                <w:numId w:val="277"/>
              </w:numPr>
            </w:pPr>
            <w:r>
              <w:t xml:space="preserve">pozná vybrané zástupce ryb </w:t>
            </w:r>
          </w:p>
          <w:p w:rsidR="00697315" w:rsidRDefault="00697315" w:rsidP="00DB5690">
            <w:pPr>
              <w:numPr>
                <w:ilvl w:val="0"/>
                <w:numId w:val="277"/>
              </w:numPr>
            </w:pPr>
            <w:r>
              <w:t>rozlišuje nejznámější mořské a sladkovodní ryby</w:t>
            </w:r>
          </w:p>
          <w:p w:rsidR="00697315" w:rsidRDefault="00697315" w:rsidP="00DB5690">
            <w:pPr>
              <w:numPr>
                <w:ilvl w:val="0"/>
                <w:numId w:val="277"/>
              </w:numPr>
            </w:pPr>
            <w:r>
              <w:t>rozumí postavení ryb v potravním řetězci, význam ryb v potravě člověka</w:t>
            </w:r>
          </w:p>
          <w:p w:rsidR="00697315" w:rsidRDefault="00697315" w:rsidP="00DB5690">
            <w:pPr>
              <w:numPr>
                <w:ilvl w:val="0"/>
                <w:numId w:val="277"/>
              </w:numPr>
            </w:pPr>
            <w:r>
              <w:t>pozná vybrané zástupce obojživelníků</w:t>
            </w:r>
          </w:p>
          <w:p w:rsidR="00697315" w:rsidRDefault="00697315" w:rsidP="00DB5690">
            <w:pPr>
              <w:numPr>
                <w:ilvl w:val="0"/>
                <w:numId w:val="277"/>
              </w:numPr>
            </w:pPr>
            <w:r>
              <w:t>vysvětlí přizpůsobení obojživelníků vodnímu prostředí</w:t>
            </w:r>
          </w:p>
          <w:p w:rsidR="00697315" w:rsidRDefault="00697315" w:rsidP="00DB5690">
            <w:pPr>
              <w:numPr>
                <w:ilvl w:val="0"/>
                <w:numId w:val="277"/>
              </w:numPr>
            </w:pPr>
            <w:r>
              <w:t>pozná vybrané zástupce plazů</w:t>
            </w:r>
          </w:p>
          <w:p w:rsidR="00697315" w:rsidRDefault="00697315" w:rsidP="00DB5690">
            <w:pPr>
              <w:numPr>
                <w:ilvl w:val="0"/>
                <w:numId w:val="277"/>
              </w:numPr>
            </w:pPr>
            <w:r>
              <w:t>zná význam plazů v potravním řetězci</w:t>
            </w:r>
          </w:p>
          <w:p w:rsidR="00697315" w:rsidRDefault="00697315" w:rsidP="00DB5690">
            <w:pPr>
              <w:numPr>
                <w:ilvl w:val="0"/>
                <w:numId w:val="277"/>
              </w:numPr>
            </w:pPr>
            <w:r>
              <w:t>chápe vývojové zdokonalení stavby těla ptáků, jejich přizpůsobení k letu</w:t>
            </w:r>
          </w:p>
          <w:p w:rsidR="00697315" w:rsidRDefault="00697315" w:rsidP="00DB5690">
            <w:pPr>
              <w:numPr>
                <w:ilvl w:val="0"/>
                <w:numId w:val="277"/>
              </w:numPr>
            </w:pPr>
            <w:r>
              <w:t>pozná vybrané zástupce a dokáže je podle znaků rozdělit do nejznámějších řádů (pěvci, dravci, hrabaví,atd.) – přizpůsobení prostředí</w:t>
            </w:r>
          </w:p>
          <w:p w:rsidR="00697315" w:rsidRPr="00D413BD" w:rsidRDefault="00697315" w:rsidP="00DB5690">
            <w:pPr>
              <w:numPr>
                <w:ilvl w:val="0"/>
                <w:numId w:val="277"/>
              </w:numPr>
            </w:pPr>
            <w:r>
              <w:t>zná zástupce tažných a přezimujících ptáků</w:t>
            </w:r>
            <w:r w:rsidR="004E0739">
              <w:t>, zná příklady savců</w:t>
            </w:r>
          </w:p>
        </w:tc>
        <w:tc>
          <w:tcPr>
            <w:tcW w:w="3060" w:type="dxa"/>
          </w:tcPr>
          <w:p w:rsidR="00697315" w:rsidRDefault="00697315" w:rsidP="00BA687E">
            <w:r>
              <w:t>strunatci: podkmen obratlovci</w:t>
            </w:r>
          </w:p>
          <w:p w:rsidR="00697315" w:rsidRDefault="00697315" w:rsidP="00BA687E">
            <w:r>
              <w:t>třídy</w:t>
            </w:r>
          </w:p>
          <w:p w:rsidR="00697315" w:rsidRDefault="00697315" w:rsidP="00DB5690">
            <w:pPr>
              <w:numPr>
                <w:ilvl w:val="2"/>
                <w:numId w:val="277"/>
              </w:numPr>
              <w:tabs>
                <w:tab w:val="clear" w:pos="2160"/>
                <w:tab w:val="num" w:pos="723"/>
              </w:tabs>
              <w:ind w:left="697"/>
            </w:pPr>
            <w:r>
              <w:t>kruhoústí</w:t>
            </w:r>
          </w:p>
          <w:p w:rsidR="00697315" w:rsidRDefault="00697315" w:rsidP="00DB5690">
            <w:pPr>
              <w:numPr>
                <w:ilvl w:val="2"/>
                <w:numId w:val="277"/>
              </w:numPr>
              <w:tabs>
                <w:tab w:val="clear" w:pos="2160"/>
                <w:tab w:val="num" w:pos="723"/>
              </w:tabs>
              <w:ind w:left="697"/>
            </w:pPr>
            <w:r>
              <w:t>paryby</w:t>
            </w:r>
          </w:p>
          <w:p w:rsidR="00697315" w:rsidRDefault="00697315" w:rsidP="00DB5690">
            <w:pPr>
              <w:numPr>
                <w:ilvl w:val="2"/>
                <w:numId w:val="277"/>
              </w:numPr>
              <w:tabs>
                <w:tab w:val="clear" w:pos="2160"/>
                <w:tab w:val="num" w:pos="723"/>
              </w:tabs>
              <w:ind w:left="697"/>
            </w:pPr>
            <w:r>
              <w:t>ryby</w:t>
            </w:r>
          </w:p>
          <w:p w:rsidR="00697315" w:rsidRDefault="00697315" w:rsidP="00DB5690">
            <w:pPr>
              <w:numPr>
                <w:ilvl w:val="2"/>
                <w:numId w:val="277"/>
              </w:numPr>
              <w:tabs>
                <w:tab w:val="clear" w:pos="2160"/>
                <w:tab w:val="num" w:pos="723"/>
              </w:tabs>
              <w:ind w:left="697"/>
            </w:pPr>
            <w:r>
              <w:t>obojživelníci</w:t>
            </w:r>
          </w:p>
          <w:p w:rsidR="00697315" w:rsidRDefault="00697315" w:rsidP="00DB5690">
            <w:pPr>
              <w:numPr>
                <w:ilvl w:val="2"/>
                <w:numId w:val="277"/>
              </w:numPr>
              <w:tabs>
                <w:tab w:val="clear" w:pos="2160"/>
                <w:tab w:val="num" w:pos="723"/>
              </w:tabs>
              <w:ind w:left="697"/>
            </w:pPr>
            <w:r>
              <w:t>plazi</w:t>
            </w:r>
          </w:p>
          <w:p w:rsidR="00697315" w:rsidRDefault="00697315" w:rsidP="00DB5690">
            <w:pPr>
              <w:numPr>
                <w:ilvl w:val="2"/>
                <w:numId w:val="277"/>
              </w:numPr>
              <w:tabs>
                <w:tab w:val="clear" w:pos="2160"/>
                <w:tab w:val="num" w:pos="723"/>
              </w:tabs>
              <w:ind w:left="697"/>
            </w:pPr>
            <w:r>
              <w:t>ptáci</w:t>
            </w:r>
          </w:p>
          <w:p w:rsidR="00697315" w:rsidRPr="00D413BD" w:rsidRDefault="00697315" w:rsidP="00DB5690">
            <w:pPr>
              <w:numPr>
                <w:ilvl w:val="2"/>
                <w:numId w:val="277"/>
              </w:numPr>
              <w:tabs>
                <w:tab w:val="clear" w:pos="2160"/>
                <w:tab w:val="num" w:pos="723"/>
              </w:tabs>
              <w:ind w:left="697"/>
            </w:pPr>
            <w:r>
              <w:t>savci</w:t>
            </w:r>
          </w:p>
        </w:tc>
        <w:tc>
          <w:tcPr>
            <w:tcW w:w="2340" w:type="dxa"/>
          </w:tcPr>
          <w:p w:rsidR="00697315" w:rsidRPr="00D413BD" w:rsidRDefault="00697315" w:rsidP="00BA687E">
            <w:pPr>
              <w:ind w:right="650"/>
            </w:pPr>
          </w:p>
        </w:tc>
        <w:tc>
          <w:tcPr>
            <w:tcW w:w="1800" w:type="dxa"/>
          </w:tcPr>
          <w:p w:rsidR="00697315" w:rsidRPr="004B7F5E" w:rsidRDefault="00697315" w:rsidP="00BA687E"/>
        </w:tc>
      </w:tr>
      <w:tr w:rsidR="00697315" w:rsidRPr="004B7F5E">
        <w:trPr>
          <w:trHeight w:val="676"/>
        </w:trPr>
        <w:tc>
          <w:tcPr>
            <w:tcW w:w="3060" w:type="dxa"/>
          </w:tcPr>
          <w:p w:rsidR="00697315" w:rsidRDefault="00697315" w:rsidP="00BA687E">
            <w:r>
              <w:t>zhodnotí význam živočichů v přírodě i pro člověka uplatňuje zásady bezpečného chování ve styku se živočichy</w:t>
            </w:r>
          </w:p>
        </w:tc>
        <w:tc>
          <w:tcPr>
            <w:tcW w:w="3420" w:type="dxa"/>
          </w:tcPr>
          <w:p w:rsidR="00697315" w:rsidRDefault="00697315" w:rsidP="00DB5690">
            <w:pPr>
              <w:numPr>
                <w:ilvl w:val="0"/>
                <w:numId w:val="284"/>
              </w:numPr>
            </w:pPr>
            <w:r>
              <w:t>zná význam těchto živočichů v přírodě i pro člověka, jejich postavení v ekosystému</w:t>
            </w:r>
          </w:p>
          <w:p w:rsidR="00697315" w:rsidRDefault="00697315" w:rsidP="00DB5690">
            <w:pPr>
              <w:numPr>
                <w:ilvl w:val="0"/>
                <w:numId w:val="284"/>
              </w:numPr>
            </w:pPr>
            <w:r>
              <w:t>vysvětlí vývoj rostlin</w:t>
            </w:r>
          </w:p>
          <w:p w:rsidR="00697315" w:rsidRDefault="00697315" w:rsidP="00DB5690">
            <w:pPr>
              <w:numPr>
                <w:ilvl w:val="0"/>
                <w:numId w:val="284"/>
              </w:numPr>
            </w:pPr>
            <w:r>
              <w:t>dokáže rozlišit nižší a vyšší rostlinu</w:t>
            </w:r>
          </w:p>
          <w:p w:rsidR="00697315" w:rsidRDefault="00697315" w:rsidP="00DB5690">
            <w:pPr>
              <w:numPr>
                <w:ilvl w:val="0"/>
                <w:numId w:val="284"/>
              </w:numPr>
            </w:pPr>
            <w:r>
              <w:t xml:space="preserve">zná příklady výtrusných rostlin </w:t>
            </w:r>
          </w:p>
          <w:p w:rsidR="00697315" w:rsidRDefault="00697315" w:rsidP="00DB5690">
            <w:pPr>
              <w:numPr>
                <w:ilvl w:val="0"/>
                <w:numId w:val="284"/>
              </w:numPr>
            </w:pPr>
            <w:r>
              <w:t>vybrané zástupce rozlišuje na mechorosty a  kapraďorosty</w:t>
            </w:r>
          </w:p>
          <w:p w:rsidR="00697315" w:rsidRDefault="00697315" w:rsidP="00DB5690">
            <w:pPr>
              <w:numPr>
                <w:ilvl w:val="0"/>
                <w:numId w:val="284"/>
              </w:numPr>
            </w:pPr>
            <w:r>
              <w:t>vysvětlí význam výtrusných rostlin v přírodě</w:t>
            </w:r>
          </w:p>
          <w:p w:rsidR="00697315" w:rsidRDefault="00697315" w:rsidP="00DB5690">
            <w:pPr>
              <w:numPr>
                <w:ilvl w:val="0"/>
                <w:numId w:val="284"/>
              </w:numPr>
            </w:pPr>
            <w:r>
              <w:t>vysvětlí rozdíl mezi výtrusnými a semennými rostlinami</w:t>
            </w:r>
          </w:p>
          <w:p w:rsidR="00697315" w:rsidRDefault="00697315" w:rsidP="00DB5690">
            <w:pPr>
              <w:numPr>
                <w:ilvl w:val="0"/>
                <w:numId w:val="284"/>
              </w:numPr>
            </w:pPr>
            <w:r>
              <w:t>podle charakteristických znaků rozlišuje hlavní zástupce nahosemenných rostlin</w:t>
            </w:r>
          </w:p>
          <w:p w:rsidR="00697315" w:rsidRPr="00D413BD" w:rsidRDefault="00697315" w:rsidP="00DB5690">
            <w:pPr>
              <w:numPr>
                <w:ilvl w:val="0"/>
                <w:numId w:val="284"/>
              </w:numPr>
            </w:pPr>
            <w:r>
              <w:t>zná význam lesa a způsoby jeho ochrany</w:t>
            </w:r>
          </w:p>
        </w:tc>
        <w:tc>
          <w:tcPr>
            <w:tcW w:w="3060" w:type="dxa"/>
          </w:tcPr>
          <w:p w:rsidR="00697315" w:rsidRDefault="00697315" w:rsidP="00BA687E">
            <w:r>
              <w:t>vývoj rostlin, přechod rostlin na souš</w:t>
            </w:r>
          </w:p>
          <w:p w:rsidR="00697315" w:rsidRDefault="00697315" w:rsidP="00BA687E">
            <w:r>
              <w:t>vyšší rostliny</w:t>
            </w:r>
          </w:p>
          <w:p w:rsidR="00697315" w:rsidRDefault="00697315" w:rsidP="00BA687E">
            <w:r>
              <w:t>rostliny výtrusné</w:t>
            </w:r>
          </w:p>
          <w:p w:rsidR="00697315" w:rsidRDefault="00697315" w:rsidP="00BA687E">
            <w:r>
              <w:t>mechorosty</w:t>
            </w:r>
          </w:p>
          <w:p w:rsidR="00697315" w:rsidRDefault="00697315" w:rsidP="00BA687E">
            <w:r>
              <w:t>kapraďorosty – plavuně, přesličky, kapradiny</w:t>
            </w:r>
          </w:p>
          <w:p w:rsidR="00697315" w:rsidRDefault="00697315" w:rsidP="00BA687E">
            <w:r>
              <w:t xml:space="preserve">nahosemenné rostliny </w:t>
            </w:r>
          </w:p>
          <w:p w:rsidR="00697315" w:rsidRPr="00D413BD" w:rsidRDefault="00697315" w:rsidP="00BA687E">
            <w:r>
              <w:t>ekosystém les</w:t>
            </w:r>
          </w:p>
        </w:tc>
        <w:tc>
          <w:tcPr>
            <w:tcW w:w="2340" w:type="dxa"/>
          </w:tcPr>
          <w:p w:rsidR="00697315" w:rsidRPr="00D413BD" w:rsidRDefault="00697315" w:rsidP="00BA687E">
            <w:pPr>
              <w:ind w:right="650"/>
            </w:pPr>
          </w:p>
        </w:tc>
        <w:tc>
          <w:tcPr>
            <w:tcW w:w="1800" w:type="dxa"/>
          </w:tcPr>
          <w:p w:rsidR="00697315" w:rsidRPr="004B7F5E" w:rsidRDefault="00697315" w:rsidP="00BA687E"/>
        </w:tc>
      </w:tr>
      <w:tr w:rsidR="00697315" w:rsidRPr="004B7F5E">
        <w:trPr>
          <w:trHeight w:val="676"/>
        </w:trPr>
        <w:tc>
          <w:tcPr>
            <w:tcW w:w="3060" w:type="dxa"/>
          </w:tcPr>
          <w:p w:rsidR="00697315" w:rsidRDefault="00697315" w:rsidP="00BA687E">
            <w:r>
              <w:t>porovná vnější a vnitřní stavbu jednotlivých orgánů a uvede praktické příklady jejich funkcí a vztahů v rostlině jako celku</w:t>
            </w:r>
          </w:p>
        </w:tc>
        <w:tc>
          <w:tcPr>
            <w:tcW w:w="3420" w:type="dxa"/>
          </w:tcPr>
          <w:p w:rsidR="00697315" w:rsidRDefault="00697315" w:rsidP="00DB5690">
            <w:pPr>
              <w:numPr>
                <w:ilvl w:val="0"/>
                <w:numId w:val="277"/>
              </w:numPr>
            </w:pPr>
            <w:r>
              <w:t>vysvětlí funkce jednotlivých částí rostlinného těla (kořen, stonek, list, květ, plod)</w:t>
            </w:r>
          </w:p>
          <w:p w:rsidR="00697315" w:rsidRDefault="00697315" w:rsidP="00DB5690">
            <w:pPr>
              <w:numPr>
                <w:ilvl w:val="0"/>
                <w:numId w:val="277"/>
              </w:numPr>
            </w:pPr>
            <w:r>
              <w:t>pochopí význam charakteristických znaků pro určování rostlin</w:t>
            </w:r>
          </w:p>
          <w:p w:rsidR="00697315" w:rsidRDefault="00697315" w:rsidP="00DB5690">
            <w:pPr>
              <w:numPr>
                <w:ilvl w:val="0"/>
                <w:numId w:val="277"/>
              </w:numPr>
            </w:pPr>
            <w:r>
              <w:t>vysvětlí rozdíl mezi nahosemennou a krytosemennou rostlinou a uvede konkrétní příklady</w:t>
            </w:r>
          </w:p>
          <w:p w:rsidR="00697315" w:rsidRDefault="00697315" w:rsidP="00DB5690">
            <w:pPr>
              <w:numPr>
                <w:ilvl w:val="0"/>
                <w:numId w:val="277"/>
              </w:numPr>
            </w:pPr>
            <w:r>
              <w:t>rozliší podle morfologických znaků základní čeledi rostlin</w:t>
            </w:r>
          </w:p>
          <w:p w:rsidR="00697315" w:rsidRPr="00D413BD" w:rsidRDefault="00697315" w:rsidP="00DB5690">
            <w:pPr>
              <w:numPr>
                <w:ilvl w:val="0"/>
                <w:numId w:val="277"/>
              </w:numPr>
            </w:pPr>
            <w:r>
              <w:t>zná významné zástupce jednotlivých čeledí a dokáže je roztřídit</w:t>
            </w:r>
          </w:p>
        </w:tc>
        <w:tc>
          <w:tcPr>
            <w:tcW w:w="3060" w:type="dxa"/>
          </w:tcPr>
          <w:p w:rsidR="00697315" w:rsidRDefault="00697315" w:rsidP="00BA687E">
            <w:r>
              <w:t xml:space="preserve">stavba rostlinného těla </w:t>
            </w:r>
          </w:p>
          <w:p w:rsidR="00697315" w:rsidRDefault="00697315" w:rsidP="00BA687E">
            <w:r>
              <w:t>krytosemenné rostliny</w:t>
            </w:r>
          </w:p>
          <w:p w:rsidR="00697315" w:rsidRPr="00D413BD" w:rsidRDefault="00697315" w:rsidP="00BA687E">
            <w:r>
              <w:t>ekosystém louka</w:t>
            </w:r>
          </w:p>
        </w:tc>
        <w:tc>
          <w:tcPr>
            <w:tcW w:w="2340" w:type="dxa"/>
          </w:tcPr>
          <w:p w:rsidR="00697315" w:rsidRPr="00D413BD" w:rsidRDefault="00697315" w:rsidP="00BA687E">
            <w:pPr>
              <w:ind w:right="650"/>
            </w:pPr>
          </w:p>
        </w:tc>
        <w:tc>
          <w:tcPr>
            <w:tcW w:w="1800" w:type="dxa"/>
          </w:tcPr>
          <w:p w:rsidR="00697315" w:rsidRPr="004B7F5E" w:rsidRDefault="00697315" w:rsidP="00BA687E"/>
        </w:tc>
      </w:tr>
      <w:tr w:rsidR="00697315" w:rsidRPr="004B7F5E">
        <w:trPr>
          <w:trHeight w:val="676"/>
        </w:trPr>
        <w:tc>
          <w:tcPr>
            <w:tcW w:w="3060" w:type="dxa"/>
          </w:tcPr>
          <w:p w:rsidR="00697315" w:rsidRDefault="00697315" w:rsidP="00BA687E">
            <w:r>
              <w:t>odvodí na základě pozorování přírody závislost a přizpůsobení některých rostlin podmínkám prostředí</w:t>
            </w:r>
          </w:p>
        </w:tc>
        <w:tc>
          <w:tcPr>
            <w:tcW w:w="3420" w:type="dxa"/>
          </w:tcPr>
          <w:p w:rsidR="00697315" w:rsidRDefault="00697315" w:rsidP="00DB5690">
            <w:pPr>
              <w:numPr>
                <w:ilvl w:val="0"/>
                <w:numId w:val="285"/>
              </w:numPr>
            </w:pPr>
            <w:r>
              <w:t>vysvětlí význam lučních porostů</w:t>
            </w:r>
          </w:p>
          <w:p w:rsidR="00697315" w:rsidRPr="00D413BD" w:rsidRDefault="00697315" w:rsidP="00DB5690">
            <w:pPr>
              <w:numPr>
                <w:ilvl w:val="0"/>
                <w:numId w:val="277"/>
              </w:numPr>
            </w:pPr>
            <w:r>
              <w:t>zná příklady a využití kulturních plodin</w:t>
            </w:r>
          </w:p>
        </w:tc>
        <w:tc>
          <w:tcPr>
            <w:tcW w:w="3060" w:type="dxa"/>
          </w:tcPr>
          <w:p w:rsidR="00697315" w:rsidRPr="00D413BD" w:rsidRDefault="00697315" w:rsidP="00BA687E">
            <w:r>
              <w:t>ekosystém louka</w:t>
            </w:r>
            <w:r w:rsidR="00035F5B">
              <w:t>, pole, rybník, les</w:t>
            </w:r>
          </w:p>
        </w:tc>
        <w:tc>
          <w:tcPr>
            <w:tcW w:w="2340" w:type="dxa"/>
          </w:tcPr>
          <w:p w:rsidR="00697315" w:rsidRPr="00D413BD" w:rsidRDefault="00697315" w:rsidP="00BA687E">
            <w:pPr>
              <w:ind w:right="650"/>
            </w:pPr>
          </w:p>
        </w:tc>
        <w:tc>
          <w:tcPr>
            <w:tcW w:w="1800" w:type="dxa"/>
          </w:tcPr>
          <w:p w:rsidR="00697315" w:rsidRPr="004B7F5E" w:rsidRDefault="00697315" w:rsidP="00BA687E"/>
        </w:tc>
      </w:tr>
    </w:tbl>
    <w:p w:rsidR="00211E84" w:rsidRPr="00211E84" w:rsidRDefault="00211E84" w:rsidP="00211E84">
      <w:pPr>
        <w:pageBreakBefore/>
        <w:rPr>
          <w:b/>
          <w:sz w:val="28"/>
          <w:szCs w:val="28"/>
          <w:lang w:eastAsia="zh-CN"/>
        </w:rPr>
      </w:pPr>
      <w:r w:rsidRPr="00211E84">
        <w:rPr>
          <w:b/>
          <w:sz w:val="28"/>
          <w:szCs w:val="28"/>
          <w:lang w:eastAsia="zh-CN"/>
        </w:rPr>
        <w:t xml:space="preserve">Vyučovací předmět: </w:t>
      </w:r>
      <w:r w:rsidRPr="00211E84">
        <w:rPr>
          <w:sz w:val="28"/>
          <w:szCs w:val="28"/>
          <w:lang w:eastAsia="zh-CN"/>
        </w:rPr>
        <w:t>Přírodopis</w:t>
      </w:r>
    </w:p>
    <w:p w:rsidR="00211E84" w:rsidRPr="00211E84" w:rsidRDefault="00211E84" w:rsidP="00211E84">
      <w:pPr>
        <w:suppressAutoHyphens/>
        <w:rPr>
          <w:sz w:val="28"/>
          <w:szCs w:val="28"/>
          <w:lang w:eastAsia="zh-CN"/>
        </w:rPr>
      </w:pPr>
      <w:r w:rsidRPr="00211E84">
        <w:rPr>
          <w:b/>
          <w:sz w:val="28"/>
          <w:szCs w:val="28"/>
          <w:lang w:eastAsia="zh-CN"/>
        </w:rPr>
        <w:t>Ročník:</w:t>
      </w:r>
      <w:r w:rsidRPr="00211E84">
        <w:rPr>
          <w:sz w:val="28"/>
          <w:szCs w:val="28"/>
          <w:lang w:eastAsia="zh-CN"/>
        </w:rPr>
        <w:t xml:space="preserve"> 8.</w:t>
      </w:r>
    </w:p>
    <w:p w:rsidR="00211E84" w:rsidRPr="00211E84" w:rsidRDefault="00211E84" w:rsidP="00211E84">
      <w:pPr>
        <w:suppressAutoHyphens/>
        <w:rPr>
          <w:sz w:val="28"/>
          <w:szCs w:val="28"/>
          <w:lang w:eastAsia="zh-CN"/>
        </w:rPr>
      </w:pPr>
    </w:p>
    <w:tbl>
      <w:tblPr>
        <w:tblW w:w="0" w:type="auto"/>
        <w:tblInd w:w="70" w:type="dxa"/>
        <w:tblLayout w:type="fixed"/>
        <w:tblCellMar>
          <w:left w:w="70" w:type="dxa"/>
          <w:right w:w="70" w:type="dxa"/>
        </w:tblCellMar>
        <w:tblLook w:val="04A0" w:firstRow="1" w:lastRow="0" w:firstColumn="1" w:lastColumn="0" w:noHBand="0" w:noVBand="1"/>
      </w:tblPr>
      <w:tblGrid>
        <w:gridCol w:w="3060"/>
        <w:gridCol w:w="3420"/>
        <w:gridCol w:w="3060"/>
        <w:gridCol w:w="2340"/>
        <w:gridCol w:w="1830"/>
        <w:gridCol w:w="105"/>
      </w:tblGrid>
      <w:tr w:rsidR="00211E84" w:rsidRPr="00211E84" w:rsidTr="00211E84">
        <w:trPr>
          <w:trHeight w:val="1060"/>
          <w:tblHeader/>
        </w:trPr>
        <w:tc>
          <w:tcPr>
            <w:tcW w:w="3060" w:type="dxa"/>
            <w:tcBorders>
              <w:top w:val="single" w:sz="12" w:space="0" w:color="000000"/>
              <w:left w:val="single" w:sz="12" w:space="0" w:color="000000"/>
              <w:bottom w:val="single" w:sz="12" w:space="0" w:color="000000"/>
              <w:right w:val="nil"/>
            </w:tcBorders>
            <w:vAlign w:val="center"/>
            <w:hideMark/>
          </w:tcPr>
          <w:p w:rsidR="00211E84" w:rsidRPr="00211E84" w:rsidRDefault="00211E84" w:rsidP="00211E84">
            <w:pPr>
              <w:suppressAutoHyphens/>
              <w:jc w:val="center"/>
              <w:rPr>
                <w:b/>
                <w:sz w:val="28"/>
                <w:szCs w:val="28"/>
                <w:lang w:eastAsia="zh-CN"/>
              </w:rPr>
            </w:pPr>
            <w:r w:rsidRPr="00211E84">
              <w:rPr>
                <w:b/>
                <w:sz w:val="28"/>
                <w:szCs w:val="28"/>
                <w:lang w:eastAsia="zh-CN"/>
              </w:rPr>
              <w:t>Výstup RVP</w:t>
            </w:r>
          </w:p>
        </w:tc>
        <w:tc>
          <w:tcPr>
            <w:tcW w:w="3420" w:type="dxa"/>
            <w:tcBorders>
              <w:top w:val="single" w:sz="12" w:space="0" w:color="000000"/>
              <w:left w:val="single" w:sz="12" w:space="0" w:color="000000"/>
              <w:bottom w:val="single" w:sz="12" w:space="0" w:color="000000"/>
              <w:right w:val="nil"/>
            </w:tcBorders>
            <w:vAlign w:val="center"/>
            <w:hideMark/>
          </w:tcPr>
          <w:p w:rsidR="00211E84" w:rsidRPr="00211E84" w:rsidRDefault="00211E84" w:rsidP="00211E84">
            <w:pPr>
              <w:suppressAutoHyphens/>
              <w:jc w:val="center"/>
              <w:rPr>
                <w:b/>
                <w:sz w:val="28"/>
                <w:szCs w:val="28"/>
                <w:lang w:eastAsia="zh-CN"/>
              </w:rPr>
            </w:pPr>
            <w:r w:rsidRPr="00211E84">
              <w:rPr>
                <w:b/>
                <w:sz w:val="28"/>
                <w:szCs w:val="28"/>
                <w:lang w:eastAsia="zh-CN"/>
              </w:rPr>
              <w:t>Školní výstup</w:t>
            </w:r>
          </w:p>
        </w:tc>
        <w:tc>
          <w:tcPr>
            <w:tcW w:w="3060" w:type="dxa"/>
            <w:tcBorders>
              <w:top w:val="single" w:sz="12" w:space="0" w:color="000000"/>
              <w:left w:val="single" w:sz="12" w:space="0" w:color="000000"/>
              <w:bottom w:val="single" w:sz="12" w:space="0" w:color="000000"/>
              <w:right w:val="nil"/>
            </w:tcBorders>
            <w:vAlign w:val="center"/>
            <w:hideMark/>
          </w:tcPr>
          <w:p w:rsidR="00211E84" w:rsidRPr="00211E84" w:rsidRDefault="00211E84" w:rsidP="00211E84">
            <w:pPr>
              <w:suppressAutoHyphens/>
              <w:jc w:val="center"/>
              <w:rPr>
                <w:b/>
                <w:sz w:val="28"/>
                <w:szCs w:val="28"/>
                <w:lang w:eastAsia="zh-CN"/>
              </w:rPr>
            </w:pPr>
            <w:r w:rsidRPr="00211E84">
              <w:rPr>
                <w:b/>
                <w:sz w:val="28"/>
                <w:szCs w:val="28"/>
                <w:lang w:eastAsia="zh-CN"/>
              </w:rPr>
              <w:t>Učivo</w:t>
            </w:r>
          </w:p>
        </w:tc>
        <w:tc>
          <w:tcPr>
            <w:tcW w:w="2340" w:type="dxa"/>
            <w:tcBorders>
              <w:top w:val="single" w:sz="12" w:space="0" w:color="000000"/>
              <w:left w:val="single" w:sz="12" w:space="0" w:color="000000"/>
              <w:bottom w:val="single" w:sz="12" w:space="0" w:color="000000"/>
              <w:right w:val="nil"/>
            </w:tcBorders>
            <w:vAlign w:val="center"/>
            <w:hideMark/>
          </w:tcPr>
          <w:p w:rsidR="00211E84" w:rsidRPr="00211E84" w:rsidRDefault="00211E84" w:rsidP="00211E84">
            <w:pPr>
              <w:suppressAutoHyphens/>
              <w:jc w:val="center"/>
              <w:rPr>
                <w:b/>
                <w:sz w:val="28"/>
                <w:szCs w:val="28"/>
                <w:lang w:eastAsia="zh-CN"/>
              </w:rPr>
            </w:pPr>
            <w:r w:rsidRPr="00211E84">
              <w:rPr>
                <w:b/>
                <w:sz w:val="28"/>
                <w:szCs w:val="28"/>
                <w:lang w:eastAsia="zh-CN"/>
              </w:rPr>
              <w:t>Mezipředmětové vztahy, průřezová témata</w:t>
            </w:r>
          </w:p>
        </w:tc>
        <w:tc>
          <w:tcPr>
            <w:tcW w:w="1935" w:type="dxa"/>
            <w:gridSpan w:val="2"/>
            <w:tcBorders>
              <w:top w:val="single" w:sz="12" w:space="0" w:color="000000"/>
              <w:left w:val="single" w:sz="12" w:space="0" w:color="000000"/>
              <w:bottom w:val="single" w:sz="12" w:space="0" w:color="000000"/>
              <w:right w:val="single" w:sz="12" w:space="0" w:color="000000"/>
            </w:tcBorders>
            <w:vAlign w:val="center"/>
            <w:hideMark/>
          </w:tcPr>
          <w:p w:rsidR="00211E84" w:rsidRPr="00211E84" w:rsidRDefault="00211E84" w:rsidP="00211E84">
            <w:pPr>
              <w:suppressAutoHyphens/>
              <w:jc w:val="center"/>
              <w:rPr>
                <w:lang w:eastAsia="zh-CN"/>
              </w:rPr>
            </w:pPr>
            <w:r w:rsidRPr="00211E84">
              <w:rPr>
                <w:b/>
                <w:sz w:val="28"/>
                <w:szCs w:val="28"/>
                <w:lang w:eastAsia="zh-CN"/>
              </w:rPr>
              <w:t>Poznámky</w:t>
            </w:r>
          </w:p>
        </w:tc>
      </w:tr>
      <w:tr w:rsidR="00211E84" w:rsidRPr="00211E84" w:rsidTr="00211E84">
        <w:trPr>
          <w:trHeight w:val="676"/>
        </w:trPr>
        <w:tc>
          <w:tcPr>
            <w:tcW w:w="3060" w:type="dxa"/>
            <w:tcBorders>
              <w:top w:val="single" w:sz="12" w:space="0" w:color="000000"/>
              <w:left w:val="single" w:sz="4" w:space="0" w:color="000000"/>
              <w:bottom w:val="single" w:sz="4" w:space="0" w:color="000000"/>
              <w:right w:val="nil"/>
            </w:tcBorders>
            <w:tcMar>
              <w:top w:w="0" w:type="dxa"/>
              <w:left w:w="0" w:type="dxa"/>
              <w:bottom w:w="0" w:type="dxa"/>
              <w:right w:w="0" w:type="dxa"/>
            </w:tcMar>
            <w:hideMark/>
          </w:tcPr>
          <w:p w:rsidR="00211E84" w:rsidRPr="00211E84" w:rsidRDefault="00211E84" w:rsidP="00211E84">
            <w:pPr>
              <w:suppressAutoHyphens/>
              <w:rPr>
                <w:lang w:eastAsia="zh-CN"/>
              </w:rPr>
            </w:pPr>
            <w:r w:rsidRPr="00211E84">
              <w:rPr>
                <w:lang w:eastAsia="zh-CN"/>
              </w:rPr>
              <w:t>orientuje se v základních vývojových stupních fylogeneze člověka</w:t>
            </w:r>
          </w:p>
        </w:tc>
        <w:tc>
          <w:tcPr>
            <w:tcW w:w="3420" w:type="dxa"/>
            <w:tcBorders>
              <w:top w:val="single" w:sz="12" w:space="0" w:color="000000"/>
              <w:left w:val="single" w:sz="4" w:space="0" w:color="000000"/>
              <w:bottom w:val="single" w:sz="4" w:space="0" w:color="000000"/>
              <w:right w:val="nil"/>
            </w:tcBorders>
            <w:tcMar>
              <w:top w:w="0" w:type="dxa"/>
              <w:left w:w="0" w:type="dxa"/>
              <w:bottom w:w="0" w:type="dxa"/>
              <w:right w:w="0" w:type="dxa"/>
            </w:tcMar>
            <w:hideMark/>
          </w:tcPr>
          <w:p w:rsidR="000A5D0C" w:rsidRDefault="000A5D0C" w:rsidP="00625E55">
            <w:pPr>
              <w:numPr>
                <w:ilvl w:val="0"/>
                <w:numId w:val="415"/>
              </w:numPr>
            </w:pPr>
            <w:r>
              <w:t>popíše stavbu těla savců a základní charakteristiky</w:t>
            </w:r>
            <w:r w:rsidR="00742FD1">
              <w:t xml:space="preserve"> </w:t>
            </w:r>
          </w:p>
          <w:p w:rsidR="000A5D0C" w:rsidRDefault="000A5D0C" w:rsidP="00625E55">
            <w:pPr>
              <w:numPr>
                <w:ilvl w:val="0"/>
                <w:numId w:val="415"/>
              </w:numPr>
            </w:pPr>
            <w:r>
              <w:t>podle charakteristických znaků rozlišuje základní řády savců a správně roztřídí vybrané zástupce</w:t>
            </w:r>
          </w:p>
          <w:p w:rsidR="000A5D0C" w:rsidRDefault="000A5D0C" w:rsidP="00625E55">
            <w:pPr>
              <w:numPr>
                <w:ilvl w:val="0"/>
                <w:numId w:val="415"/>
              </w:numPr>
            </w:pPr>
            <w:r>
              <w:t>vysvětlí přizpůsobení savců prostředí a způsobu života (např. kytovci, netopýři, krtek, apod.)</w:t>
            </w:r>
          </w:p>
          <w:p w:rsidR="000A5D0C" w:rsidRDefault="000A5D0C" w:rsidP="000A5D0C">
            <w:pPr>
              <w:suppressAutoHyphens/>
              <w:ind w:left="720"/>
              <w:rPr>
                <w:lang w:eastAsia="zh-CN"/>
              </w:rPr>
            </w:pPr>
            <w:r>
              <w:t>pozná vybrané zástupce</w:t>
            </w:r>
          </w:p>
          <w:p w:rsidR="00211E84" w:rsidRPr="00211E84" w:rsidRDefault="00211E84" w:rsidP="004E0739">
            <w:pPr>
              <w:suppressAutoHyphens/>
              <w:ind w:left="720"/>
              <w:rPr>
                <w:lang w:eastAsia="zh-CN"/>
              </w:rPr>
            </w:pPr>
            <w:r w:rsidRPr="00211E84">
              <w:rPr>
                <w:lang w:eastAsia="zh-CN"/>
              </w:rPr>
              <w:t>zařadí člověka do živočišné říše</w:t>
            </w:r>
          </w:p>
          <w:p w:rsidR="00211E84" w:rsidRPr="00211E84" w:rsidRDefault="00211E84" w:rsidP="00625E55">
            <w:pPr>
              <w:numPr>
                <w:ilvl w:val="0"/>
                <w:numId w:val="415"/>
              </w:numPr>
              <w:suppressAutoHyphens/>
              <w:rPr>
                <w:lang w:eastAsia="zh-CN"/>
              </w:rPr>
            </w:pPr>
            <w:r w:rsidRPr="00211E84">
              <w:rPr>
                <w:lang w:eastAsia="zh-CN"/>
              </w:rPr>
              <w:t>vysvětlí proces polidštění srovnáním biologických znaků lidského a živočišného organismu</w:t>
            </w:r>
          </w:p>
          <w:p w:rsidR="00211E84" w:rsidRPr="00211E84" w:rsidRDefault="00211E84" w:rsidP="00625E55">
            <w:pPr>
              <w:numPr>
                <w:ilvl w:val="0"/>
                <w:numId w:val="415"/>
              </w:numPr>
              <w:suppressAutoHyphens/>
              <w:rPr>
                <w:lang w:eastAsia="zh-CN"/>
              </w:rPr>
            </w:pPr>
            <w:r w:rsidRPr="00211E84">
              <w:rPr>
                <w:lang w:eastAsia="zh-CN"/>
              </w:rPr>
              <w:t>vysvětlí vývoj člověka na jednotlivých vývojových článcích s ohledem na tělesné znaky</w:t>
            </w:r>
          </w:p>
          <w:p w:rsidR="00211E84" w:rsidRPr="00211E84" w:rsidRDefault="00211E84" w:rsidP="00625E55">
            <w:pPr>
              <w:numPr>
                <w:ilvl w:val="0"/>
                <w:numId w:val="415"/>
              </w:numPr>
              <w:suppressAutoHyphens/>
              <w:rPr>
                <w:lang w:eastAsia="zh-CN"/>
              </w:rPr>
            </w:pPr>
            <w:r w:rsidRPr="00211E84">
              <w:rPr>
                <w:lang w:eastAsia="zh-CN"/>
              </w:rPr>
              <w:t>rozliší podle znaků lidské rasy</w:t>
            </w:r>
          </w:p>
          <w:p w:rsidR="000A5D0C" w:rsidRPr="00211E84" w:rsidRDefault="00211E84" w:rsidP="00625E55">
            <w:pPr>
              <w:numPr>
                <w:ilvl w:val="0"/>
                <w:numId w:val="415"/>
              </w:numPr>
              <w:suppressAutoHyphens/>
              <w:rPr>
                <w:lang w:eastAsia="zh-CN"/>
              </w:rPr>
            </w:pPr>
            <w:r w:rsidRPr="00211E84">
              <w:rPr>
                <w:lang w:eastAsia="zh-CN"/>
              </w:rPr>
              <w:t>chápe negativní význam rasismu</w:t>
            </w:r>
          </w:p>
        </w:tc>
        <w:tc>
          <w:tcPr>
            <w:tcW w:w="3060" w:type="dxa"/>
            <w:tcBorders>
              <w:top w:val="single" w:sz="12" w:space="0" w:color="000000"/>
              <w:left w:val="single" w:sz="4" w:space="0" w:color="000000"/>
              <w:bottom w:val="single" w:sz="4" w:space="0" w:color="000000"/>
              <w:right w:val="nil"/>
            </w:tcBorders>
            <w:tcMar>
              <w:top w:w="0" w:type="dxa"/>
              <w:left w:w="0" w:type="dxa"/>
              <w:bottom w:w="0" w:type="dxa"/>
              <w:right w:w="0" w:type="dxa"/>
            </w:tcMar>
            <w:hideMark/>
          </w:tcPr>
          <w:p w:rsidR="00211E84" w:rsidRPr="00211E84" w:rsidRDefault="00211E84" w:rsidP="004E0739">
            <w:pPr>
              <w:suppressAutoHyphens/>
              <w:rPr>
                <w:lang w:eastAsia="zh-CN"/>
              </w:rPr>
            </w:pPr>
          </w:p>
        </w:tc>
        <w:tc>
          <w:tcPr>
            <w:tcW w:w="2340" w:type="dxa"/>
            <w:tcBorders>
              <w:top w:val="single" w:sz="12" w:space="0" w:color="000000"/>
              <w:left w:val="single" w:sz="4" w:space="0" w:color="000000"/>
              <w:bottom w:val="single" w:sz="4" w:space="0" w:color="000000"/>
              <w:right w:val="nil"/>
            </w:tcBorders>
            <w:tcMar>
              <w:top w:w="0" w:type="dxa"/>
              <w:left w:w="0" w:type="dxa"/>
              <w:bottom w:w="0" w:type="dxa"/>
              <w:right w:w="0" w:type="dxa"/>
            </w:tcMar>
          </w:tcPr>
          <w:p w:rsidR="00211E84" w:rsidRPr="00211E84" w:rsidRDefault="00211E84" w:rsidP="00211E84">
            <w:pPr>
              <w:suppressAutoHyphens/>
              <w:rPr>
                <w:lang w:eastAsia="zh-CN"/>
              </w:rPr>
            </w:pPr>
            <w:r w:rsidRPr="00211E84">
              <w:rPr>
                <w:lang w:eastAsia="zh-CN"/>
              </w:rPr>
              <w:t>D – vývoj člověka</w:t>
            </w:r>
          </w:p>
          <w:p w:rsidR="00211E84" w:rsidRPr="00211E84" w:rsidRDefault="00211E84" w:rsidP="00211E84">
            <w:pPr>
              <w:suppressAutoHyphens/>
              <w:rPr>
                <w:lang w:eastAsia="zh-CN"/>
              </w:rPr>
            </w:pPr>
          </w:p>
          <w:p w:rsidR="00211E84" w:rsidRPr="00211E84" w:rsidRDefault="00211E84" w:rsidP="00211E84">
            <w:pPr>
              <w:suppressAutoHyphens/>
              <w:rPr>
                <w:lang w:eastAsia="zh-CN"/>
              </w:rPr>
            </w:pPr>
            <w:r w:rsidRPr="00211E84">
              <w:rPr>
                <w:lang w:eastAsia="zh-CN"/>
              </w:rPr>
              <w:t>MKV – kulturní diference</w:t>
            </w:r>
          </w:p>
        </w:tc>
        <w:tc>
          <w:tcPr>
            <w:tcW w:w="1830" w:type="dxa"/>
            <w:tcBorders>
              <w:top w:val="single" w:sz="12" w:space="0" w:color="000000"/>
              <w:left w:val="single" w:sz="4" w:space="0" w:color="000000"/>
              <w:bottom w:val="single" w:sz="4" w:space="0" w:color="000000"/>
              <w:right w:val="nil"/>
            </w:tcBorders>
            <w:tcMar>
              <w:top w:w="0" w:type="dxa"/>
              <w:left w:w="0" w:type="dxa"/>
              <w:bottom w:w="0" w:type="dxa"/>
              <w:right w:w="0" w:type="dxa"/>
            </w:tcMar>
          </w:tcPr>
          <w:p w:rsidR="00211E84" w:rsidRPr="00211E84" w:rsidRDefault="00211E84" w:rsidP="00211E84">
            <w:pPr>
              <w:suppressAutoHyphens/>
              <w:snapToGrid w:val="0"/>
              <w:rPr>
                <w:lang w:eastAsia="zh-CN"/>
              </w:rPr>
            </w:pPr>
          </w:p>
        </w:tc>
        <w:tc>
          <w:tcPr>
            <w:tcW w:w="105" w:type="dxa"/>
            <w:tcBorders>
              <w:top w:val="nil"/>
              <w:left w:val="single" w:sz="4" w:space="0" w:color="000000"/>
              <w:bottom w:val="nil"/>
              <w:right w:val="nil"/>
            </w:tcBorders>
            <w:tcMar>
              <w:top w:w="0" w:type="dxa"/>
              <w:left w:w="0" w:type="dxa"/>
              <w:bottom w:w="0" w:type="dxa"/>
              <w:right w:w="0" w:type="dxa"/>
            </w:tcMar>
          </w:tcPr>
          <w:p w:rsidR="00211E84" w:rsidRPr="00211E84" w:rsidRDefault="00211E84" w:rsidP="00211E84">
            <w:pPr>
              <w:suppressAutoHyphens/>
              <w:snapToGrid w:val="0"/>
              <w:rPr>
                <w:lang w:eastAsia="zh-CN"/>
              </w:rPr>
            </w:pPr>
          </w:p>
        </w:tc>
      </w:tr>
      <w:tr w:rsidR="00211E84" w:rsidRPr="00211E84" w:rsidTr="00211E84">
        <w:trPr>
          <w:trHeight w:val="676"/>
        </w:trPr>
        <w:tc>
          <w:tcPr>
            <w:tcW w:w="3060"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211E84" w:rsidRPr="00211E84" w:rsidRDefault="00211E84" w:rsidP="00211E84">
            <w:pPr>
              <w:suppressAutoHyphens/>
              <w:rPr>
                <w:lang w:eastAsia="zh-CN"/>
              </w:rPr>
            </w:pPr>
            <w:r w:rsidRPr="00211E84">
              <w:rPr>
                <w:lang w:eastAsia="zh-CN"/>
              </w:rPr>
              <w:t>určí polohu a objasní stavbu a funkci orgánů a orgánových soustav lidského těla, vysvětlí jejich vztahy</w:t>
            </w:r>
          </w:p>
        </w:tc>
        <w:tc>
          <w:tcPr>
            <w:tcW w:w="3420"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211E84" w:rsidRPr="00211E84" w:rsidRDefault="00211E84" w:rsidP="00625E55">
            <w:pPr>
              <w:numPr>
                <w:ilvl w:val="0"/>
                <w:numId w:val="416"/>
              </w:numPr>
              <w:suppressAutoHyphens/>
              <w:rPr>
                <w:lang w:eastAsia="zh-CN"/>
              </w:rPr>
            </w:pPr>
            <w:r w:rsidRPr="00211E84">
              <w:rPr>
                <w:lang w:eastAsia="zh-CN"/>
              </w:rPr>
              <w:t>chápe vztahy mezi pojmy buňka, tkáň, orgán, orgánová soustava, organismu</w:t>
            </w:r>
          </w:p>
          <w:p w:rsidR="00211E84" w:rsidRPr="00211E84" w:rsidRDefault="00211E84" w:rsidP="00625E55">
            <w:pPr>
              <w:numPr>
                <w:ilvl w:val="0"/>
                <w:numId w:val="416"/>
              </w:numPr>
              <w:suppressAutoHyphens/>
              <w:rPr>
                <w:lang w:eastAsia="zh-CN"/>
              </w:rPr>
            </w:pPr>
            <w:r w:rsidRPr="00211E84">
              <w:rPr>
                <w:lang w:eastAsia="zh-CN"/>
              </w:rPr>
              <w:t>zná význam soustav tvořících oporu a tvar lidského těla a umožňující pohyb</w:t>
            </w:r>
          </w:p>
          <w:p w:rsidR="00211E84" w:rsidRPr="00211E84" w:rsidRDefault="00211E84" w:rsidP="00625E55">
            <w:pPr>
              <w:numPr>
                <w:ilvl w:val="0"/>
                <w:numId w:val="416"/>
              </w:numPr>
              <w:suppressAutoHyphens/>
              <w:rPr>
                <w:lang w:eastAsia="zh-CN"/>
              </w:rPr>
            </w:pPr>
            <w:r w:rsidRPr="00211E84">
              <w:rPr>
                <w:lang w:eastAsia="zh-CN"/>
              </w:rPr>
              <w:t>dovede pojmenovat základní kosti a svaly hlavy, trupu, končetin</w:t>
            </w:r>
          </w:p>
          <w:p w:rsidR="00211E84" w:rsidRPr="00211E84" w:rsidRDefault="00211E84" w:rsidP="00625E55">
            <w:pPr>
              <w:numPr>
                <w:ilvl w:val="0"/>
                <w:numId w:val="416"/>
              </w:numPr>
              <w:suppressAutoHyphens/>
              <w:rPr>
                <w:lang w:eastAsia="zh-CN"/>
              </w:rPr>
            </w:pPr>
            <w:r w:rsidRPr="00211E84">
              <w:rPr>
                <w:lang w:eastAsia="zh-CN"/>
              </w:rPr>
              <w:t>rozliší funkce základních tělních a mimobuněčných tekutin</w:t>
            </w:r>
          </w:p>
          <w:p w:rsidR="00211E84" w:rsidRPr="00211E84" w:rsidRDefault="00211E84" w:rsidP="00625E55">
            <w:pPr>
              <w:numPr>
                <w:ilvl w:val="0"/>
                <w:numId w:val="416"/>
              </w:numPr>
              <w:suppressAutoHyphens/>
              <w:rPr>
                <w:lang w:eastAsia="zh-CN"/>
              </w:rPr>
            </w:pPr>
            <w:r w:rsidRPr="00211E84">
              <w:rPr>
                <w:lang w:eastAsia="zh-CN"/>
              </w:rPr>
              <w:t>zná složení krve a funkci jednotlivých složek krve</w:t>
            </w:r>
          </w:p>
          <w:p w:rsidR="00211E84" w:rsidRPr="00211E84" w:rsidRDefault="00211E84" w:rsidP="00625E55">
            <w:pPr>
              <w:numPr>
                <w:ilvl w:val="0"/>
                <w:numId w:val="416"/>
              </w:numPr>
              <w:suppressAutoHyphens/>
              <w:rPr>
                <w:lang w:eastAsia="zh-CN"/>
              </w:rPr>
            </w:pPr>
            <w:r w:rsidRPr="00211E84">
              <w:rPr>
                <w:lang w:eastAsia="zh-CN"/>
              </w:rPr>
              <w:t>vyjmenuje základní krevní skupiny</w:t>
            </w:r>
          </w:p>
          <w:p w:rsidR="00211E84" w:rsidRPr="00211E84" w:rsidRDefault="00211E84" w:rsidP="00625E55">
            <w:pPr>
              <w:numPr>
                <w:ilvl w:val="0"/>
                <w:numId w:val="416"/>
              </w:numPr>
              <w:suppressAutoHyphens/>
              <w:rPr>
                <w:lang w:eastAsia="zh-CN"/>
              </w:rPr>
            </w:pPr>
            <w:r w:rsidRPr="00211E84">
              <w:rPr>
                <w:lang w:eastAsia="zh-CN"/>
              </w:rPr>
              <w:t>vysvětlí problematiku krevní transfúze včetně kompatibility krevních skupin</w:t>
            </w:r>
          </w:p>
          <w:p w:rsidR="00211E84" w:rsidRPr="00211E84" w:rsidRDefault="00211E84" w:rsidP="00625E55">
            <w:pPr>
              <w:numPr>
                <w:ilvl w:val="0"/>
                <w:numId w:val="416"/>
              </w:numPr>
              <w:suppressAutoHyphens/>
              <w:rPr>
                <w:lang w:eastAsia="zh-CN"/>
              </w:rPr>
            </w:pPr>
            <w:r w:rsidRPr="00211E84">
              <w:rPr>
                <w:lang w:eastAsia="zh-CN"/>
              </w:rPr>
              <w:t>podle obrazu a modelů dokáže pojmenovat a ukázat jednotlivé části srdce</w:t>
            </w:r>
          </w:p>
          <w:p w:rsidR="00211E84" w:rsidRPr="00211E84" w:rsidRDefault="00211E84" w:rsidP="00625E55">
            <w:pPr>
              <w:numPr>
                <w:ilvl w:val="0"/>
                <w:numId w:val="416"/>
              </w:numPr>
              <w:suppressAutoHyphens/>
              <w:rPr>
                <w:lang w:eastAsia="zh-CN"/>
              </w:rPr>
            </w:pPr>
            <w:r w:rsidRPr="00211E84">
              <w:rPr>
                <w:lang w:eastAsia="zh-CN"/>
              </w:rPr>
              <w:t>podle obrazu vysvětlí oběh krve a funkci srdce</w:t>
            </w:r>
          </w:p>
          <w:p w:rsidR="00211E84" w:rsidRPr="00211E84" w:rsidRDefault="00211E84" w:rsidP="00625E55">
            <w:pPr>
              <w:numPr>
                <w:ilvl w:val="0"/>
                <w:numId w:val="416"/>
              </w:numPr>
              <w:suppressAutoHyphens/>
              <w:rPr>
                <w:lang w:eastAsia="zh-CN"/>
              </w:rPr>
            </w:pPr>
            <w:r w:rsidRPr="00211E84">
              <w:rPr>
                <w:lang w:eastAsia="zh-CN"/>
              </w:rPr>
              <w:t>dovede najít tlakové body a změřit puls</w:t>
            </w:r>
          </w:p>
          <w:p w:rsidR="00211E84" w:rsidRPr="00211E84" w:rsidRDefault="00211E84" w:rsidP="00625E55">
            <w:pPr>
              <w:numPr>
                <w:ilvl w:val="0"/>
                <w:numId w:val="416"/>
              </w:numPr>
              <w:suppressAutoHyphens/>
              <w:rPr>
                <w:lang w:eastAsia="zh-CN"/>
              </w:rPr>
            </w:pPr>
            <w:r w:rsidRPr="00211E84">
              <w:rPr>
                <w:lang w:eastAsia="zh-CN"/>
              </w:rPr>
              <w:t>vysvětlí problematiku krevního tlaku</w:t>
            </w:r>
          </w:p>
          <w:p w:rsidR="00211E84" w:rsidRPr="00211E84" w:rsidRDefault="00211E84" w:rsidP="00625E55">
            <w:pPr>
              <w:numPr>
                <w:ilvl w:val="0"/>
                <w:numId w:val="416"/>
              </w:numPr>
              <w:suppressAutoHyphens/>
              <w:rPr>
                <w:lang w:eastAsia="zh-CN"/>
              </w:rPr>
            </w:pPr>
            <w:r w:rsidRPr="00211E84">
              <w:rPr>
                <w:lang w:eastAsia="zh-CN"/>
              </w:rPr>
              <w:t>vysvětlí princip zevního a vnitřního dýchání</w:t>
            </w:r>
          </w:p>
          <w:p w:rsidR="00211E84" w:rsidRPr="00211E84" w:rsidRDefault="00211E84" w:rsidP="00625E55">
            <w:pPr>
              <w:numPr>
                <w:ilvl w:val="0"/>
                <w:numId w:val="416"/>
              </w:numPr>
              <w:suppressAutoHyphens/>
              <w:rPr>
                <w:lang w:eastAsia="zh-CN"/>
              </w:rPr>
            </w:pPr>
            <w:r w:rsidRPr="00211E84">
              <w:rPr>
                <w:lang w:eastAsia="zh-CN"/>
              </w:rPr>
              <w:t>podle obrazu a modelu popíše horní a dolní cesty dýchací</w:t>
            </w:r>
          </w:p>
          <w:p w:rsidR="00211E84" w:rsidRPr="00211E84" w:rsidRDefault="00211E84" w:rsidP="00625E55">
            <w:pPr>
              <w:numPr>
                <w:ilvl w:val="0"/>
                <w:numId w:val="416"/>
              </w:numPr>
              <w:suppressAutoHyphens/>
              <w:rPr>
                <w:lang w:eastAsia="zh-CN"/>
              </w:rPr>
            </w:pPr>
            <w:r w:rsidRPr="00211E84">
              <w:rPr>
                <w:lang w:eastAsia="zh-CN"/>
              </w:rPr>
              <w:t>dovede vysvětlit jak získává tělo energii</w:t>
            </w:r>
          </w:p>
          <w:p w:rsidR="00211E84" w:rsidRPr="00211E84" w:rsidRDefault="00211E84" w:rsidP="00625E55">
            <w:pPr>
              <w:numPr>
                <w:ilvl w:val="0"/>
                <w:numId w:val="416"/>
              </w:numPr>
              <w:suppressAutoHyphens/>
              <w:rPr>
                <w:lang w:eastAsia="zh-CN"/>
              </w:rPr>
            </w:pPr>
            <w:r w:rsidRPr="00211E84">
              <w:rPr>
                <w:lang w:eastAsia="zh-CN"/>
              </w:rPr>
              <w:t>ukáže na modelu a pojmenuje části trávicí trubice, vysvětlí jejich funkci</w:t>
            </w:r>
          </w:p>
          <w:p w:rsidR="00211E84" w:rsidRPr="00211E84" w:rsidRDefault="00211E84" w:rsidP="00625E55">
            <w:pPr>
              <w:numPr>
                <w:ilvl w:val="0"/>
                <w:numId w:val="416"/>
              </w:numPr>
              <w:suppressAutoHyphens/>
              <w:rPr>
                <w:lang w:eastAsia="zh-CN"/>
              </w:rPr>
            </w:pPr>
            <w:r w:rsidRPr="00211E84">
              <w:rPr>
                <w:lang w:eastAsia="zh-CN"/>
              </w:rPr>
              <w:t>včetně funkce  jater a slinivky břišní</w:t>
            </w:r>
          </w:p>
          <w:p w:rsidR="00211E84" w:rsidRPr="00211E84" w:rsidRDefault="00211E84" w:rsidP="00625E55">
            <w:pPr>
              <w:numPr>
                <w:ilvl w:val="0"/>
                <w:numId w:val="416"/>
              </w:numPr>
              <w:suppressAutoHyphens/>
              <w:rPr>
                <w:lang w:eastAsia="zh-CN"/>
              </w:rPr>
            </w:pPr>
            <w:r w:rsidRPr="00211E84">
              <w:rPr>
                <w:lang w:eastAsia="zh-CN"/>
              </w:rPr>
              <w:t>umí vysvětlit hlavní funkce kůže</w:t>
            </w:r>
          </w:p>
          <w:p w:rsidR="00211E84" w:rsidRPr="00211E84" w:rsidRDefault="00211E84" w:rsidP="00625E55">
            <w:pPr>
              <w:numPr>
                <w:ilvl w:val="0"/>
                <w:numId w:val="416"/>
              </w:numPr>
              <w:suppressAutoHyphens/>
              <w:rPr>
                <w:lang w:eastAsia="zh-CN"/>
              </w:rPr>
            </w:pPr>
            <w:r w:rsidRPr="00211E84">
              <w:rPr>
                <w:lang w:eastAsia="zh-CN"/>
              </w:rPr>
              <w:t>dovede podle obrazu popsat stavbu lidské kůže</w:t>
            </w:r>
          </w:p>
          <w:p w:rsidR="00211E84" w:rsidRPr="00211E84" w:rsidRDefault="00211E84" w:rsidP="00625E55">
            <w:pPr>
              <w:numPr>
                <w:ilvl w:val="0"/>
                <w:numId w:val="416"/>
              </w:numPr>
              <w:suppressAutoHyphens/>
              <w:rPr>
                <w:lang w:eastAsia="zh-CN"/>
              </w:rPr>
            </w:pPr>
            <w:r w:rsidRPr="00211E84">
              <w:rPr>
                <w:lang w:eastAsia="zh-CN"/>
              </w:rPr>
              <w:t>vysvětlí význam daktyloskopie</w:t>
            </w:r>
          </w:p>
          <w:p w:rsidR="00211E84" w:rsidRPr="00211E84" w:rsidRDefault="00211E84" w:rsidP="00625E55">
            <w:pPr>
              <w:numPr>
                <w:ilvl w:val="0"/>
                <w:numId w:val="416"/>
              </w:numPr>
              <w:suppressAutoHyphens/>
              <w:rPr>
                <w:lang w:eastAsia="zh-CN"/>
              </w:rPr>
            </w:pPr>
            <w:r w:rsidRPr="00211E84">
              <w:rPr>
                <w:lang w:eastAsia="zh-CN"/>
              </w:rPr>
              <w:t>vysvětlí úkoly vylučovací soustavy při látkové přeměně</w:t>
            </w:r>
          </w:p>
          <w:p w:rsidR="00211E84" w:rsidRPr="00211E84" w:rsidRDefault="00211E84" w:rsidP="00625E55">
            <w:pPr>
              <w:numPr>
                <w:ilvl w:val="0"/>
                <w:numId w:val="416"/>
              </w:numPr>
              <w:suppressAutoHyphens/>
              <w:rPr>
                <w:lang w:eastAsia="zh-CN"/>
              </w:rPr>
            </w:pPr>
            <w:r w:rsidRPr="00211E84">
              <w:rPr>
                <w:lang w:eastAsia="zh-CN"/>
              </w:rPr>
              <w:t>dovede na obraze popsat složení močové soustavy a ledvin</w:t>
            </w:r>
          </w:p>
          <w:p w:rsidR="00211E84" w:rsidRPr="00211E84" w:rsidRDefault="00211E84" w:rsidP="00625E55">
            <w:pPr>
              <w:numPr>
                <w:ilvl w:val="0"/>
                <w:numId w:val="416"/>
              </w:numPr>
              <w:suppressAutoHyphens/>
              <w:rPr>
                <w:lang w:eastAsia="zh-CN"/>
              </w:rPr>
            </w:pPr>
            <w:r w:rsidRPr="00211E84">
              <w:rPr>
                <w:lang w:eastAsia="zh-CN"/>
              </w:rPr>
              <w:t>zná základní složení nervové soustavy od neuronu k jednotlivým orgánům nervové soustavy – mozku, míše, nervům</w:t>
            </w:r>
          </w:p>
          <w:p w:rsidR="00211E84" w:rsidRPr="00211E84" w:rsidRDefault="00211E84" w:rsidP="00625E55">
            <w:pPr>
              <w:numPr>
                <w:ilvl w:val="0"/>
                <w:numId w:val="416"/>
              </w:numPr>
              <w:suppressAutoHyphens/>
              <w:rPr>
                <w:lang w:eastAsia="zh-CN"/>
              </w:rPr>
            </w:pPr>
            <w:r w:rsidRPr="00211E84">
              <w:rPr>
                <w:lang w:eastAsia="zh-CN"/>
              </w:rPr>
              <w:t>vysvětlí průběh a význam reflexních oblouků, popíše rozdíl mezi podmíněným a nepodmíněným reflexem</w:t>
            </w:r>
          </w:p>
          <w:p w:rsidR="00211E84" w:rsidRPr="00211E84" w:rsidRDefault="00211E84" w:rsidP="00625E55">
            <w:pPr>
              <w:numPr>
                <w:ilvl w:val="0"/>
                <w:numId w:val="416"/>
              </w:numPr>
              <w:suppressAutoHyphens/>
              <w:rPr>
                <w:lang w:eastAsia="zh-CN"/>
              </w:rPr>
            </w:pPr>
            <w:r w:rsidRPr="00211E84">
              <w:rPr>
                <w:lang w:eastAsia="zh-CN"/>
              </w:rPr>
              <w:t>dovede na modelu a obraze popsat části mozku a vyloží jejich funkci</w:t>
            </w:r>
          </w:p>
          <w:p w:rsidR="00211E84" w:rsidRPr="00211E84" w:rsidRDefault="00211E84" w:rsidP="00625E55">
            <w:pPr>
              <w:numPr>
                <w:ilvl w:val="0"/>
                <w:numId w:val="416"/>
              </w:numPr>
              <w:suppressAutoHyphens/>
              <w:rPr>
                <w:lang w:eastAsia="zh-CN"/>
              </w:rPr>
            </w:pPr>
            <w:r w:rsidRPr="00211E84">
              <w:rPr>
                <w:lang w:eastAsia="zh-CN"/>
              </w:rPr>
              <w:t>vysvětlí podíl žláz s vnitřní sekrecí a jejich hormonů na řízení lidského těla</w:t>
            </w:r>
          </w:p>
          <w:p w:rsidR="00211E84" w:rsidRPr="00211E84" w:rsidRDefault="00211E84" w:rsidP="00625E55">
            <w:pPr>
              <w:numPr>
                <w:ilvl w:val="0"/>
                <w:numId w:val="417"/>
              </w:numPr>
              <w:suppressAutoHyphens/>
              <w:rPr>
                <w:lang w:eastAsia="zh-CN"/>
              </w:rPr>
            </w:pPr>
            <w:r w:rsidRPr="00211E84">
              <w:rPr>
                <w:lang w:eastAsia="zh-CN"/>
              </w:rPr>
              <w:t>zná polohu nejdůležitějších endokrinních žláz</w:t>
            </w:r>
          </w:p>
          <w:p w:rsidR="00211E84" w:rsidRPr="00211E84" w:rsidRDefault="00211E84" w:rsidP="00625E55">
            <w:pPr>
              <w:numPr>
                <w:ilvl w:val="0"/>
                <w:numId w:val="417"/>
              </w:numPr>
              <w:suppressAutoHyphens/>
              <w:rPr>
                <w:lang w:eastAsia="zh-CN"/>
              </w:rPr>
            </w:pPr>
            <w:r w:rsidRPr="00211E84">
              <w:rPr>
                <w:lang w:eastAsia="zh-CN"/>
              </w:rPr>
              <w:t>vysvětlí činnost jejich hormonů, včetně příznaků hlavních hormonálních poruch (nanismus, cukrovka, poruchy dospívání)</w:t>
            </w:r>
          </w:p>
          <w:p w:rsidR="00211E84" w:rsidRPr="00211E84" w:rsidRDefault="00211E84" w:rsidP="00625E55">
            <w:pPr>
              <w:numPr>
                <w:ilvl w:val="0"/>
                <w:numId w:val="417"/>
              </w:numPr>
              <w:suppressAutoHyphens/>
              <w:rPr>
                <w:lang w:eastAsia="zh-CN"/>
              </w:rPr>
            </w:pPr>
            <w:r w:rsidRPr="00211E84">
              <w:rPr>
                <w:lang w:eastAsia="zh-CN"/>
              </w:rPr>
              <w:t>zná anatomickou stavbu jednotlivých smyslových orgánů</w:t>
            </w:r>
          </w:p>
          <w:p w:rsidR="00211E84" w:rsidRPr="00211E84" w:rsidRDefault="00211E84" w:rsidP="00625E55">
            <w:pPr>
              <w:numPr>
                <w:ilvl w:val="0"/>
                <w:numId w:val="417"/>
              </w:numPr>
              <w:suppressAutoHyphens/>
              <w:rPr>
                <w:lang w:eastAsia="zh-CN"/>
              </w:rPr>
            </w:pPr>
            <w:r w:rsidRPr="00211E84">
              <w:rPr>
                <w:lang w:eastAsia="zh-CN"/>
              </w:rPr>
              <w:t>vysvětlí principy jejich fungování</w:t>
            </w:r>
          </w:p>
          <w:p w:rsidR="00211E84" w:rsidRPr="00211E84" w:rsidRDefault="00211E84" w:rsidP="00625E55">
            <w:pPr>
              <w:numPr>
                <w:ilvl w:val="0"/>
                <w:numId w:val="417"/>
              </w:numPr>
              <w:suppressAutoHyphens/>
              <w:rPr>
                <w:lang w:eastAsia="zh-CN"/>
              </w:rPr>
            </w:pPr>
            <w:r w:rsidRPr="00211E84">
              <w:rPr>
                <w:lang w:eastAsia="zh-CN"/>
              </w:rPr>
              <w:t>dovede vyložit základní vady zraku</w:t>
            </w:r>
          </w:p>
          <w:p w:rsidR="00211E84" w:rsidRPr="00211E84" w:rsidRDefault="00211E84" w:rsidP="00625E55">
            <w:pPr>
              <w:numPr>
                <w:ilvl w:val="0"/>
                <w:numId w:val="417"/>
              </w:numPr>
              <w:suppressAutoHyphens/>
              <w:rPr>
                <w:lang w:eastAsia="zh-CN"/>
              </w:rPr>
            </w:pPr>
            <w:r w:rsidRPr="00211E84">
              <w:rPr>
                <w:lang w:eastAsia="zh-CN"/>
              </w:rPr>
              <w:t>umí vysvětlit základní způsoby rozmnožování v přírodě</w:t>
            </w:r>
          </w:p>
          <w:p w:rsidR="00211E84" w:rsidRPr="00211E84" w:rsidRDefault="00211E84" w:rsidP="00625E55">
            <w:pPr>
              <w:numPr>
                <w:ilvl w:val="0"/>
                <w:numId w:val="417"/>
              </w:numPr>
              <w:suppressAutoHyphens/>
              <w:rPr>
                <w:lang w:eastAsia="zh-CN"/>
              </w:rPr>
            </w:pPr>
            <w:r w:rsidRPr="00211E84">
              <w:rPr>
                <w:lang w:eastAsia="zh-CN"/>
              </w:rPr>
              <w:t>dovede podle obrazu správně pojmenovat části pohlavní soustavy muže a ženy</w:t>
            </w:r>
          </w:p>
          <w:p w:rsidR="00211E84" w:rsidRPr="00211E84" w:rsidRDefault="00211E84" w:rsidP="00625E55">
            <w:pPr>
              <w:numPr>
                <w:ilvl w:val="0"/>
                <w:numId w:val="417"/>
              </w:numPr>
              <w:suppressAutoHyphens/>
              <w:rPr>
                <w:lang w:eastAsia="zh-CN"/>
              </w:rPr>
            </w:pPr>
            <w:r w:rsidRPr="00211E84">
              <w:rPr>
                <w:lang w:eastAsia="zh-CN"/>
              </w:rPr>
              <w:t>zná základní fakta o průběhu oplození, včetně možnosti zabránění početí</w:t>
            </w:r>
          </w:p>
          <w:p w:rsidR="00211E84" w:rsidRPr="00211E84" w:rsidRDefault="00211E84" w:rsidP="00625E55">
            <w:pPr>
              <w:numPr>
                <w:ilvl w:val="0"/>
                <w:numId w:val="417"/>
              </w:numPr>
              <w:suppressAutoHyphens/>
              <w:rPr>
                <w:lang w:eastAsia="zh-CN"/>
              </w:rPr>
            </w:pPr>
            <w:r w:rsidRPr="00211E84">
              <w:rPr>
                <w:lang w:eastAsia="zh-CN"/>
              </w:rPr>
              <w:t>popíše první fáze nitroděložního vývoje, včetně průběhu porodu</w:t>
            </w:r>
          </w:p>
          <w:p w:rsidR="00211E84" w:rsidRPr="00211E84" w:rsidRDefault="00211E84" w:rsidP="00625E55">
            <w:pPr>
              <w:numPr>
                <w:ilvl w:val="0"/>
                <w:numId w:val="417"/>
              </w:numPr>
              <w:suppressAutoHyphens/>
              <w:rPr>
                <w:lang w:eastAsia="zh-CN"/>
              </w:rPr>
            </w:pPr>
            <w:r w:rsidRPr="00211E84">
              <w:rPr>
                <w:lang w:eastAsia="zh-CN"/>
              </w:rPr>
              <w:t>zná příznak a způsob přenosu pohlavních chorob</w:t>
            </w:r>
          </w:p>
          <w:p w:rsidR="00211E84" w:rsidRPr="00211E84" w:rsidRDefault="00211E84" w:rsidP="00625E55">
            <w:pPr>
              <w:numPr>
                <w:ilvl w:val="0"/>
                <w:numId w:val="417"/>
              </w:numPr>
              <w:suppressAutoHyphens/>
              <w:rPr>
                <w:lang w:eastAsia="zh-CN"/>
              </w:rPr>
            </w:pPr>
            <w:r w:rsidRPr="00211E84">
              <w:rPr>
                <w:lang w:eastAsia="zh-CN"/>
              </w:rPr>
              <w:t>charakterizuje hlavní etapy lidského života</w:t>
            </w:r>
          </w:p>
          <w:p w:rsidR="00211E84" w:rsidRPr="00211E84" w:rsidRDefault="00211E84" w:rsidP="00625E55">
            <w:pPr>
              <w:numPr>
                <w:ilvl w:val="0"/>
                <w:numId w:val="417"/>
              </w:numPr>
              <w:suppressAutoHyphens/>
              <w:rPr>
                <w:lang w:eastAsia="zh-CN"/>
              </w:rPr>
            </w:pPr>
            <w:r w:rsidRPr="00211E84">
              <w:rPr>
                <w:lang w:eastAsia="zh-CN"/>
              </w:rPr>
              <w:t>dovede vyložit základní principy a zákonitosti dědičnosti</w:t>
            </w:r>
          </w:p>
          <w:p w:rsidR="00211E84" w:rsidRPr="00211E84" w:rsidRDefault="00211E84" w:rsidP="00625E55">
            <w:pPr>
              <w:numPr>
                <w:ilvl w:val="0"/>
                <w:numId w:val="417"/>
              </w:numPr>
              <w:suppressAutoHyphens/>
              <w:rPr>
                <w:lang w:eastAsia="zh-CN"/>
              </w:rPr>
            </w:pPr>
            <w:r w:rsidRPr="00211E84">
              <w:rPr>
                <w:lang w:eastAsia="zh-CN"/>
              </w:rPr>
              <w:t>vysvětlí základní pojmy (gen, chromozom, nukleová kyselina)</w:t>
            </w:r>
          </w:p>
          <w:p w:rsidR="00211E84" w:rsidRPr="00211E84" w:rsidRDefault="00211E84" w:rsidP="00625E55">
            <w:pPr>
              <w:numPr>
                <w:ilvl w:val="0"/>
                <w:numId w:val="417"/>
              </w:numPr>
              <w:suppressAutoHyphens/>
              <w:rPr>
                <w:lang w:eastAsia="zh-CN"/>
              </w:rPr>
            </w:pPr>
            <w:r w:rsidRPr="00211E84">
              <w:rPr>
                <w:lang w:eastAsia="zh-CN"/>
              </w:rPr>
              <w:t>vysvětlí princip dědičnosti pohlaví</w:t>
            </w:r>
          </w:p>
        </w:tc>
        <w:tc>
          <w:tcPr>
            <w:tcW w:w="3060"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211E84" w:rsidRPr="00211E84" w:rsidRDefault="00211E84" w:rsidP="00211E84">
            <w:pPr>
              <w:suppressAutoHyphens/>
              <w:rPr>
                <w:lang w:eastAsia="zh-CN"/>
              </w:rPr>
            </w:pPr>
            <w:r w:rsidRPr="00211E84">
              <w:rPr>
                <w:lang w:eastAsia="zh-CN"/>
              </w:rPr>
              <w:t>buňky, tkáně,orgány</w:t>
            </w:r>
          </w:p>
          <w:p w:rsidR="00211E84" w:rsidRPr="00211E84" w:rsidRDefault="00211E84" w:rsidP="00211E84">
            <w:pPr>
              <w:suppressAutoHyphens/>
              <w:rPr>
                <w:lang w:eastAsia="zh-CN"/>
              </w:rPr>
            </w:pPr>
            <w:r w:rsidRPr="00211E84">
              <w:rPr>
                <w:lang w:eastAsia="zh-CN"/>
              </w:rPr>
              <w:t>soustava opěrná a pohybová</w:t>
            </w:r>
          </w:p>
          <w:p w:rsidR="00211E84" w:rsidRPr="00211E84" w:rsidRDefault="00211E84" w:rsidP="00211E84">
            <w:pPr>
              <w:suppressAutoHyphens/>
              <w:rPr>
                <w:lang w:eastAsia="zh-CN"/>
              </w:rPr>
            </w:pPr>
            <w:r w:rsidRPr="00211E84">
              <w:rPr>
                <w:lang w:eastAsia="zh-CN"/>
              </w:rPr>
              <w:t>tělní tekutiny</w:t>
            </w:r>
          </w:p>
          <w:p w:rsidR="00211E84" w:rsidRPr="00211E84" w:rsidRDefault="00211E84" w:rsidP="00211E84">
            <w:pPr>
              <w:suppressAutoHyphens/>
              <w:rPr>
                <w:lang w:eastAsia="zh-CN"/>
              </w:rPr>
            </w:pPr>
            <w:r w:rsidRPr="00211E84">
              <w:rPr>
                <w:lang w:eastAsia="zh-CN"/>
              </w:rPr>
              <w:t>krevní transfúze</w:t>
            </w:r>
          </w:p>
          <w:p w:rsidR="00211E84" w:rsidRPr="00211E84" w:rsidRDefault="00211E84" w:rsidP="00211E84">
            <w:pPr>
              <w:suppressAutoHyphens/>
              <w:rPr>
                <w:lang w:eastAsia="zh-CN"/>
              </w:rPr>
            </w:pPr>
            <w:r w:rsidRPr="00211E84">
              <w:rPr>
                <w:lang w:eastAsia="zh-CN"/>
              </w:rPr>
              <w:t>stavba srdce a oběh krevní</w:t>
            </w:r>
          </w:p>
          <w:p w:rsidR="00211E84" w:rsidRPr="00211E84" w:rsidRDefault="00211E84" w:rsidP="00211E84">
            <w:pPr>
              <w:suppressAutoHyphens/>
              <w:rPr>
                <w:lang w:eastAsia="zh-CN"/>
              </w:rPr>
            </w:pPr>
            <w:r w:rsidRPr="00211E84">
              <w:rPr>
                <w:lang w:eastAsia="zh-CN"/>
              </w:rPr>
              <w:t>krevní tlak</w:t>
            </w:r>
          </w:p>
          <w:p w:rsidR="00211E84" w:rsidRPr="00211E84" w:rsidRDefault="00211E84" w:rsidP="00211E84">
            <w:pPr>
              <w:suppressAutoHyphens/>
              <w:rPr>
                <w:lang w:eastAsia="zh-CN"/>
              </w:rPr>
            </w:pPr>
            <w:r w:rsidRPr="00211E84">
              <w:rPr>
                <w:lang w:eastAsia="zh-CN"/>
              </w:rPr>
              <w:t>stavba a činnost dýchací soustavy</w:t>
            </w:r>
          </w:p>
          <w:p w:rsidR="00211E84" w:rsidRPr="00211E84" w:rsidRDefault="00211E84" w:rsidP="00211E84">
            <w:pPr>
              <w:suppressAutoHyphens/>
              <w:rPr>
                <w:lang w:eastAsia="zh-CN"/>
              </w:rPr>
            </w:pPr>
            <w:r w:rsidRPr="00211E84">
              <w:rPr>
                <w:lang w:eastAsia="zh-CN"/>
              </w:rPr>
              <w:t>soustava trávicí</w:t>
            </w:r>
          </w:p>
          <w:p w:rsidR="00211E84" w:rsidRPr="00211E84" w:rsidRDefault="00211E84" w:rsidP="00211E84">
            <w:pPr>
              <w:suppressAutoHyphens/>
              <w:rPr>
                <w:lang w:eastAsia="zh-CN"/>
              </w:rPr>
            </w:pPr>
            <w:r w:rsidRPr="00211E84">
              <w:rPr>
                <w:lang w:eastAsia="zh-CN"/>
              </w:rPr>
              <w:t>soustava kožní</w:t>
            </w:r>
          </w:p>
          <w:p w:rsidR="00211E84" w:rsidRPr="00211E84" w:rsidRDefault="00211E84" w:rsidP="00211E84">
            <w:pPr>
              <w:suppressAutoHyphens/>
              <w:rPr>
                <w:lang w:eastAsia="zh-CN"/>
              </w:rPr>
            </w:pPr>
            <w:r w:rsidRPr="00211E84">
              <w:rPr>
                <w:lang w:eastAsia="zh-CN"/>
              </w:rPr>
              <w:t>soustava močová</w:t>
            </w:r>
          </w:p>
          <w:p w:rsidR="00211E84" w:rsidRPr="00211E84" w:rsidRDefault="00211E84" w:rsidP="00211E84">
            <w:pPr>
              <w:suppressAutoHyphens/>
              <w:rPr>
                <w:lang w:eastAsia="zh-CN"/>
              </w:rPr>
            </w:pPr>
            <w:r w:rsidRPr="00211E84">
              <w:rPr>
                <w:lang w:eastAsia="zh-CN"/>
              </w:rPr>
              <w:t>soustava nervová</w:t>
            </w:r>
          </w:p>
          <w:p w:rsidR="00211E84" w:rsidRPr="00211E84" w:rsidRDefault="00211E84" w:rsidP="00211E84">
            <w:pPr>
              <w:suppressAutoHyphens/>
              <w:rPr>
                <w:lang w:eastAsia="zh-CN"/>
              </w:rPr>
            </w:pPr>
            <w:r w:rsidRPr="00211E84">
              <w:rPr>
                <w:lang w:eastAsia="zh-CN"/>
              </w:rPr>
              <w:t>soustava žláz s vnitřním vyměšováním</w:t>
            </w:r>
          </w:p>
          <w:p w:rsidR="00211E84" w:rsidRPr="00211E84" w:rsidRDefault="00211E84" w:rsidP="00211E84">
            <w:pPr>
              <w:suppressAutoHyphens/>
              <w:rPr>
                <w:lang w:eastAsia="zh-CN"/>
              </w:rPr>
            </w:pPr>
            <w:r w:rsidRPr="00211E84">
              <w:rPr>
                <w:lang w:eastAsia="zh-CN"/>
              </w:rPr>
              <w:t>smyslová ústrojí – čidla</w:t>
            </w:r>
          </w:p>
          <w:p w:rsidR="00211E84" w:rsidRPr="00211E84" w:rsidRDefault="00211E84" w:rsidP="00211E84">
            <w:pPr>
              <w:suppressAutoHyphens/>
              <w:rPr>
                <w:lang w:eastAsia="zh-CN"/>
              </w:rPr>
            </w:pPr>
            <w:r w:rsidRPr="00211E84">
              <w:rPr>
                <w:lang w:eastAsia="zh-CN"/>
              </w:rPr>
              <w:t>vývin lidského jedince</w:t>
            </w:r>
          </w:p>
          <w:p w:rsidR="00211E84" w:rsidRPr="00211E84" w:rsidRDefault="00211E84" w:rsidP="00211E84">
            <w:pPr>
              <w:suppressAutoHyphens/>
              <w:rPr>
                <w:lang w:eastAsia="zh-CN"/>
              </w:rPr>
            </w:pPr>
            <w:r w:rsidRPr="00211E84">
              <w:rPr>
                <w:lang w:eastAsia="zh-CN"/>
              </w:rPr>
              <w:t>genetika</w:t>
            </w:r>
          </w:p>
        </w:tc>
        <w:tc>
          <w:tcPr>
            <w:tcW w:w="2340" w:type="dxa"/>
            <w:tcBorders>
              <w:top w:val="single" w:sz="4" w:space="0" w:color="000000"/>
              <w:left w:val="single" w:sz="4" w:space="0" w:color="000000"/>
              <w:bottom w:val="single" w:sz="4" w:space="0" w:color="000000"/>
              <w:right w:val="nil"/>
            </w:tcBorders>
            <w:tcMar>
              <w:top w:w="0" w:type="dxa"/>
              <w:left w:w="0" w:type="dxa"/>
              <w:bottom w:w="0" w:type="dxa"/>
              <w:right w:w="0" w:type="dxa"/>
            </w:tcMar>
          </w:tcPr>
          <w:p w:rsidR="00211E84" w:rsidRPr="00211E84" w:rsidRDefault="00211E84" w:rsidP="00211E84">
            <w:pPr>
              <w:suppressAutoHyphens/>
              <w:rPr>
                <w:lang w:eastAsia="zh-CN"/>
              </w:rPr>
            </w:pPr>
            <w:r w:rsidRPr="00211E84">
              <w:rPr>
                <w:lang w:eastAsia="zh-CN"/>
              </w:rPr>
              <w:t>Tv – význam posilování, udržování kondice, nesprávné zatěžování těla</w:t>
            </w:r>
          </w:p>
          <w:p w:rsidR="00211E84" w:rsidRPr="00211E84" w:rsidRDefault="00211E84" w:rsidP="00211E84">
            <w:pPr>
              <w:suppressAutoHyphens/>
              <w:rPr>
                <w:lang w:eastAsia="zh-CN"/>
              </w:rPr>
            </w:pPr>
            <w:r w:rsidRPr="00211E84">
              <w:rPr>
                <w:lang w:eastAsia="zh-CN"/>
              </w:rPr>
              <w:t>Ch – oxidace</w:t>
            </w:r>
          </w:p>
          <w:p w:rsidR="00211E84" w:rsidRPr="00211E84" w:rsidRDefault="00211E84" w:rsidP="00211E84">
            <w:pPr>
              <w:suppressAutoHyphens/>
              <w:rPr>
                <w:lang w:eastAsia="zh-CN"/>
              </w:rPr>
            </w:pPr>
          </w:p>
          <w:p w:rsidR="00211E84" w:rsidRPr="00211E84" w:rsidRDefault="00211E84" w:rsidP="00211E84">
            <w:pPr>
              <w:suppressAutoHyphens/>
              <w:rPr>
                <w:lang w:eastAsia="zh-CN"/>
              </w:rPr>
            </w:pPr>
            <w:r w:rsidRPr="00211E84">
              <w:rPr>
                <w:lang w:eastAsia="zh-CN"/>
              </w:rPr>
              <w:t>OSV (osobnostní rozvoj) – psychohygiena</w:t>
            </w:r>
          </w:p>
        </w:tc>
        <w:tc>
          <w:tcPr>
            <w:tcW w:w="1830" w:type="dxa"/>
            <w:tcBorders>
              <w:top w:val="single" w:sz="4" w:space="0" w:color="000000"/>
              <w:left w:val="single" w:sz="4" w:space="0" w:color="000000"/>
              <w:bottom w:val="single" w:sz="4" w:space="0" w:color="000000"/>
              <w:right w:val="nil"/>
            </w:tcBorders>
            <w:tcMar>
              <w:top w:w="0" w:type="dxa"/>
              <w:left w:w="0" w:type="dxa"/>
              <w:bottom w:w="0" w:type="dxa"/>
              <w:right w:w="0" w:type="dxa"/>
            </w:tcMar>
          </w:tcPr>
          <w:p w:rsidR="00211E84" w:rsidRPr="00211E84" w:rsidRDefault="00211E84" w:rsidP="00211E84">
            <w:pPr>
              <w:suppressAutoHyphens/>
              <w:snapToGrid w:val="0"/>
              <w:rPr>
                <w:lang w:eastAsia="zh-CN"/>
              </w:rPr>
            </w:pPr>
          </w:p>
        </w:tc>
        <w:tc>
          <w:tcPr>
            <w:tcW w:w="105" w:type="dxa"/>
            <w:tcBorders>
              <w:top w:val="nil"/>
              <w:left w:val="single" w:sz="4" w:space="0" w:color="000000"/>
              <w:bottom w:val="nil"/>
              <w:right w:val="nil"/>
            </w:tcBorders>
            <w:tcMar>
              <w:top w:w="0" w:type="dxa"/>
              <w:left w:w="0" w:type="dxa"/>
              <w:bottom w:w="0" w:type="dxa"/>
              <w:right w:w="0" w:type="dxa"/>
            </w:tcMar>
          </w:tcPr>
          <w:p w:rsidR="00211E84" w:rsidRPr="00211E84" w:rsidRDefault="00211E84" w:rsidP="00211E84">
            <w:pPr>
              <w:suppressAutoHyphens/>
              <w:snapToGrid w:val="0"/>
              <w:rPr>
                <w:lang w:eastAsia="zh-CN"/>
              </w:rPr>
            </w:pPr>
          </w:p>
        </w:tc>
      </w:tr>
      <w:tr w:rsidR="00211E84" w:rsidRPr="00211E84" w:rsidTr="00211E84">
        <w:trPr>
          <w:trHeight w:val="676"/>
        </w:trPr>
        <w:tc>
          <w:tcPr>
            <w:tcW w:w="3060" w:type="dxa"/>
            <w:tcBorders>
              <w:top w:val="single" w:sz="4" w:space="0" w:color="000000"/>
              <w:left w:val="single" w:sz="4" w:space="0" w:color="000000"/>
              <w:bottom w:val="single" w:sz="4" w:space="0" w:color="000000"/>
              <w:right w:val="nil"/>
            </w:tcBorders>
            <w:tcMar>
              <w:top w:w="0" w:type="dxa"/>
              <w:left w:w="0" w:type="dxa"/>
              <w:bottom w:w="0" w:type="dxa"/>
              <w:right w:w="0" w:type="dxa"/>
            </w:tcMar>
          </w:tcPr>
          <w:p w:rsidR="00211E84" w:rsidRPr="00211E84" w:rsidRDefault="00211E84" w:rsidP="00211E84">
            <w:pPr>
              <w:suppressAutoHyphens/>
              <w:snapToGrid w:val="0"/>
              <w:rPr>
                <w:lang w:eastAsia="zh-CN"/>
              </w:rPr>
            </w:pPr>
          </w:p>
        </w:tc>
        <w:tc>
          <w:tcPr>
            <w:tcW w:w="3420"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211E84" w:rsidRPr="00211E84" w:rsidRDefault="00211E84" w:rsidP="00625E55">
            <w:pPr>
              <w:numPr>
                <w:ilvl w:val="0"/>
                <w:numId w:val="418"/>
              </w:numPr>
              <w:suppressAutoHyphens/>
              <w:rPr>
                <w:lang w:eastAsia="zh-CN"/>
              </w:rPr>
            </w:pPr>
            <w:r w:rsidRPr="00211E84">
              <w:rPr>
                <w:lang w:eastAsia="zh-CN"/>
              </w:rPr>
              <w:t>dovede poskytnout první pomoc při poranění kostí a svalů</w:t>
            </w:r>
          </w:p>
          <w:p w:rsidR="00211E84" w:rsidRPr="00211E84" w:rsidRDefault="00211E84" w:rsidP="00625E55">
            <w:pPr>
              <w:numPr>
                <w:ilvl w:val="0"/>
                <w:numId w:val="418"/>
              </w:numPr>
              <w:suppressAutoHyphens/>
              <w:rPr>
                <w:lang w:eastAsia="zh-CN"/>
              </w:rPr>
            </w:pPr>
            <w:r w:rsidRPr="00211E84">
              <w:rPr>
                <w:lang w:eastAsia="zh-CN"/>
              </w:rPr>
              <w:t>dovede poskytnout první pomoc při krvácení</w:t>
            </w:r>
          </w:p>
          <w:p w:rsidR="00211E84" w:rsidRPr="00211E84" w:rsidRDefault="00211E84" w:rsidP="00625E55">
            <w:pPr>
              <w:numPr>
                <w:ilvl w:val="0"/>
                <w:numId w:val="419"/>
              </w:numPr>
              <w:suppressAutoHyphens/>
              <w:rPr>
                <w:lang w:eastAsia="zh-CN"/>
              </w:rPr>
            </w:pPr>
            <w:r w:rsidRPr="00211E84">
              <w:rPr>
                <w:lang w:eastAsia="zh-CN"/>
              </w:rPr>
              <w:t>dovede provést nepřímou masáž srdce</w:t>
            </w:r>
          </w:p>
          <w:p w:rsidR="00211E84" w:rsidRPr="00211E84" w:rsidRDefault="00211E84" w:rsidP="00625E55">
            <w:pPr>
              <w:numPr>
                <w:ilvl w:val="0"/>
                <w:numId w:val="418"/>
              </w:numPr>
              <w:suppressAutoHyphens/>
              <w:rPr>
                <w:lang w:eastAsia="zh-CN"/>
              </w:rPr>
            </w:pPr>
            <w:r w:rsidRPr="00211E84">
              <w:rPr>
                <w:lang w:eastAsia="zh-CN"/>
              </w:rPr>
              <w:t>zná příznaky zástavy srdce</w:t>
            </w:r>
          </w:p>
          <w:p w:rsidR="00211E84" w:rsidRPr="00211E84" w:rsidRDefault="00211E84" w:rsidP="00625E55">
            <w:pPr>
              <w:numPr>
                <w:ilvl w:val="0"/>
                <w:numId w:val="418"/>
              </w:numPr>
              <w:suppressAutoHyphens/>
              <w:rPr>
                <w:lang w:eastAsia="zh-CN"/>
              </w:rPr>
            </w:pPr>
            <w:r w:rsidRPr="00211E84">
              <w:rPr>
                <w:lang w:eastAsia="zh-CN"/>
              </w:rPr>
              <w:t>dovede poskytnout umělé dýchání z plic do plic</w:t>
            </w:r>
          </w:p>
          <w:p w:rsidR="00211E84" w:rsidRPr="00211E84" w:rsidRDefault="00211E84" w:rsidP="00625E55">
            <w:pPr>
              <w:numPr>
                <w:ilvl w:val="0"/>
                <w:numId w:val="418"/>
              </w:numPr>
              <w:suppressAutoHyphens/>
              <w:rPr>
                <w:lang w:eastAsia="zh-CN"/>
              </w:rPr>
            </w:pPr>
            <w:r w:rsidRPr="00211E84">
              <w:rPr>
                <w:lang w:eastAsia="zh-CN"/>
              </w:rPr>
              <w:t>dovede poskytnou první pomoc při popálení, omrzlinách a poleptání kůže</w:t>
            </w:r>
          </w:p>
          <w:p w:rsidR="00211E84" w:rsidRPr="00211E84" w:rsidRDefault="00211E84" w:rsidP="00625E55">
            <w:pPr>
              <w:numPr>
                <w:ilvl w:val="0"/>
                <w:numId w:val="418"/>
              </w:numPr>
              <w:suppressAutoHyphens/>
              <w:rPr>
                <w:lang w:eastAsia="zh-CN"/>
              </w:rPr>
            </w:pPr>
            <w:r w:rsidRPr="00211E84">
              <w:rPr>
                <w:lang w:eastAsia="zh-CN"/>
              </w:rPr>
              <w:t>zná projevy zásady první pomoci při mozkové mrtvici</w:t>
            </w:r>
          </w:p>
        </w:tc>
        <w:tc>
          <w:tcPr>
            <w:tcW w:w="3060"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211E84" w:rsidRPr="00211E84" w:rsidRDefault="00211E84" w:rsidP="00211E84">
            <w:pPr>
              <w:suppressAutoHyphens/>
              <w:rPr>
                <w:lang w:eastAsia="zh-CN"/>
              </w:rPr>
            </w:pPr>
            <w:r w:rsidRPr="00211E84">
              <w:rPr>
                <w:lang w:eastAsia="zh-CN"/>
              </w:rPr>
              <w:t>první pomoc</w:t>
            </w:r>
          </w:p>
        </w:tc>
        <w:tc>
          <w:tcPr>
            <w:tcW w:w="2340" w:type="dxa"/>
            <w:tcBorders>
              <w:top w:val="single" w:sz="4" w:space="0" w:color="000000"/>
              <w:left w:val="single" w:sz="4" w:space="0" w:color="000000"/>
              <w:bottom w:val="single" w:sz="4" w:space="0" w:color="000000"/>
              <w:right w:val="nil"/>
            </w:tcBorders>
            <w:tcMar>
              <w:top w:w="0" w:type="dxa"/>
              <w:left w:w="0" w:type="dxa"/>
              <w:bottom w:w="0" w:type="dxa"/>
              <w:right w:w="0" w:type="dxa"/>
            </w:tcMar>
          </w:tcPr>
          <w:p w:rsidR="00211E84" w:rsidRPr="00211E84" w:rsidRDefault="00211E84" w:rsidP="00211E84">
            <w:pPr>
              <w:suppressAutoHyphens/>
              <w:snapToGrid w:val="0"/>
              <w:rPr>
                <w:lang w:eastAsia="zh-CN"/>
              </w:rPr>
            </w:pPr>
          </w:p>
        </w:tc>
        <w:tc>
          <w:tcPr>
            <w:tcW w:w="1830" w:type="dxa"/>
            <w:tcBorders>
              <w:top w:val="single" w:sz="4" w:space="0" w:color="000000"/>
              <w:left w:val="single" w:sz="4" w:space="0" w:color="000000"/>
              <w:bottom w:val="single" w:sz="4" w:space="0" w:color="000000"/>
              <w:right w:val="nil"/>
            </w:tcBorders>
            <w:tcMar>
              <w:top w:w="0" w:type="dxa"/>
              <w:left w:w="0" w:type="dxa"/>
              <w:bottom w:w="0" w:type="dxa"/>
              <w:right w:w="0" w:type="dxa"/>
            </w:tcMar>
          </w:tcPr>
          <w:p w:rsidR="00211E84" w:rsidRPr="00211E84" w:rsidRDefault="00211E84" w:rsidP="00211E84">
            <w:pPr>
              <w:suppressAutoHyphens/>
              <w:snapToGrid w:val="0"/>
              <w:rPr>
                <w:lang w:eastAsia="zh-CN"/>
              </w:rPr>
            </w:pPr>
          </w:p>
        </w:tc>
        <w:tc>
          <w:tcPr>
            <w:tcW w:w="105" w:type="dxa"/>
            <w:tcBorders>
              <w:top w:val="nil"/>
              <w:left w:val="single" w:sz="4" w:space="0" w:color="000000"/>
              <w:bottom w:val="nil"/>
              <w:right w:val="nil"/>
            </w:tcBorders>
            <w:tcMar>
              <w:top w:w="0" w:type="dxa"/>
              <w:left w:w="0" w:type="dxa"/>
              <w:bottom w:w="0" w:type="dxa"/>
              <w:right w:w="0" w:type="dxa"/>
            </w:tcMar>
          </w:tcPr>
          <w:p w:rsidR="00211E84" w:rsidRPr="00211E84" w:rsidRDefault="00211E84" w:rsidP="00211E84">
            <w:pPr>
              <w:suppressAutoHyphens/>
              <w:snapToGrid w:val="0"/>
              <w:rPr>
                <w:lang w:eastAsia="zh-CN"/>
              </w:rPr>
            </w:pPr>
          </w:p>
        </w:tc>
      </w:tr>
      <w:tr w:rsidR="00211E84" w:rsidRPr="00211E84" w:rsidTr="00211E84">
        <w:trPr>
          <w:trHeight w:val="676"/>
        </w:trPr>
        <w:tc>
          <w:tcPr>
            <w:tcW w:w="3060"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211E84" w:rsidRPr="00211E84" w:rsidRDefault="00211E84" w:rsidP="00211E84">
            <w:pPr>
              <w:suppressAutoHyphens/>
              <w:rPr>
                <w:lang w:eastAsia="zh-CN"/>
              </w:rPr>
            </w:pPr>
            <w:r w:rsidRPr="00211E84">
              <w:rPr>
                <w:lang w:eastAsia="zh-CN"/>
              </w:rPr>
              <w:t xml:space="preserve">rozlišuje příčiny, případně příznaky běžných nemocí a uplatňuje zásady jejich prevence a léčby, </w:t>
            </w:r>
            <w:r w:rsidRPr="00211E84">
              <w:rPr>
                <w:color w:val="FF0000"/>
                <w:lang w:eastAsia="zh-CN"/>
              </w:rPr>
              <w:t>objasní význam zdravého způsobu života</w:t>
            </w:r>
            <w:r w:rsidRPr="00211E84">
              <w:rPr>
                <w:lang w:eastAsia="zh-CN"/>
              </w:rPr>
              <w:t xml:space="preserve"> </w:t>
            </w:r>
          </w:p>
        </w:tc>
        <w:tc>
          <w:tcPr>
            <w:tcW w:w="3420"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211E84" w:rsidRPr="00211E84" w:rsidRDefault="00211E84" w:rsidP="00625E55">
            <w:pPr>
              <w:numPr>
                <w:ilvl w:val="0"/>
                <w:numId w:val="418"/>
              </w:numPr>
              <w:suppressAutoHyphens/>
              <w:rPr>
                <w:lang w:eastAsia="zh-CN"/>
              </w:rPr>
            </w:pPr>
            <w:r w:rsidRPr="00211E84">
              <w:rPr>
                <w:lang w:eastAsia="zh-CN"/>
              </w:rPr>
              <w:t>zná hlavní příčiny a zdroje vzniku nakažlivých nemocí</w:t>
            </w:r>
          </w:p>
          <w:p w:rsidR="00211E84" w:rsidRPr="00211E84" w:rsidRDefault="00211E84" w:rsidP="00625E55">
            <w:pPr>
              <w:numPr>
                <w:ilvl w:val="0"/>
                <w:numId w:val="418"/>
              </w:numPr>
              <w:suppressAutoHyphens/>
              <w:rPr>
                <w:lang w:eastAsia="zh-CN"/>
              </w:rPr>
            </w:pPr>
            <w:r w:rsidRPr="00211E84">
              <w:rPr>
                <w:lang w:eastAsia="zh-CN"/>
              </w:rPr>
              <w:t xml:space="preserve">zná význam základních pojmů: inkubační doba, imunita vrozená a získaná </w:t>
            </w:r>
          </w:p>
          <w:p w:rsidR="00211E84" w:rsidRPr="00211E84" w:rsidRDefault="00211E84" w:rsidP="00625E55">
            <w:pPr>
              <w:numPr>
                <w:ilvl w:val="0"/>
                <w:numId w:val="418"/>
              </w:numPr>
              <w:suppressAutoHyphens/>
              <w:rPr>
                <w:lang w:eastAsia="zh-CN"/>
              </w:rPr>
            </w:pPr>
            <w:r w:rsidRPr="00211E84">
              <w:rPr>
                <w:lang w:eastAsia="zh-CN"/>
              </w:rPr>
              <w:t>dovede vysvětlit princip alergické reakce</w:t>
            </w:r>
          </w:p>
          <w:p w:rsidR="00211E84" w:rsidRPr="00211E84" w:rsidRDefault="00211E84" w:rsidP="00625E55">
            <w:pPr>
              <w:numPr>
                <w:ilvl w:val="0"/>
                <w:numId w:val="418"/>
              </w:numPr>
              <w:suppressAutoHyphens/>
              <w:rPr>
                <w:lang w:eastAsia="zh-CN"/>
              </w:rPr>
            </w:pPr>
            <w:r w:rsidRPr="00211E84">
              <w:rPr>
                <w:lang w:eastAsia="zh-CN"/>
              </w:rPr>
              <w:t>zná příčiny vzniku onemocnění horních cest dýchacích, tuberkulózy</w:t>
            </w:r>
          </w:p>
          <w:p w:rsidR="00211E84" w:rsidRPr="00211E84" w:rsidRDefault="00211E84" w:rsidP="00625E55">
            <w:pPr>
              <w:numPr>
                <w:ilvl w:val="0"/>
                <w:numId w:val="418"/>
              </w:numPr>
              <w:suppressAutoHyphens/>
              <w:rPr>
                <w:lang w:eastAsia="zh-CN"/>
              </w:rPr>
            </w:pPr>
            <w:r w:rsidRPr="00211E84">
              <w:rPr>
                <w:lang w:eastAsia="zh-CN"/>
              </w:rPr>
              <w:t xml:space="preserve">vysvětlí škodlivost kouření </w:t>
            </w:r>
          </w:p>
          <w:p w:rsidR="00211E84" w:rsidRPr="00211E84" w:rsidRDefault="00211E84" w:rsidP="00625E55">
            <w:pPr>
              <w:numPr>
                <w:ilvl w:val="0"/>
                <w:numId w:val="418"/>
              </w:numPr>
              <w:suppressAutoHyphens/>
              <w:rPr>
                <w:lang w:eastAsia="zh-CN"/>
              </w:rPr>
            </w:pPr>
            <w:r w:rsidRPr="00211E84">
              <w:rPr>
                <w:lang w:eastAsia="zh-CN"/>
              </w:rPr>
              <w:t>vysvětlí důsledky nesprávné funkce jednotlivých částí trávicí soustavy</w:t>
            </w:r>
          </w:p>
          <w:p w:rsidR="00211E84" w:rsidRPr="00211E84" w:rsidRDefault="00211E84" w:rsidP="00625E55">
            <w:pPr>
              <w:numPr>
                <w:ilvl w:val="0"/>
                <w:numId w:val="418"/>
              </w:numPr>
              <w:suppressAutoHyphens/>
              <w:rPr>
                <w:lang w:eastAsia="zh-CN"/>
              </w:rPr>
            </w:pPr>
            <w:r w:rsidRPr="00211E84">
              <w:rPr>
                <w:lang w:eastAsia="zh-CN"/>
              </w:rPr>
              <w:t>zná zásady správné výživy a důsledky nesprávného stravování</w:t>
            </w:r>
          </w:p>
        </w:tc>
        <w:tc>
          <w:tcPr>
            <w:tcW w:w="3060"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211E84" w:rsidRPr="000C71FB" w:rsidRDefault="00211E84" w:rsidP="00211E84">
            <w:pPr>
              <w:suppressAutoHyphens/>
              <w:rPr>
                <w:lang w:eastAsia="zh-CN"/>
              </w:rPr>
            </w:pPr>
            <w:r w:rsidRPr="000C71FB">
              <w:rPr>
                <w:lang w:eastAsia="zh-CN"/>
              </w:rPr>
              <w:t xml:space="preserve">nakažlivé nemoci, </w:t>
            </w:r>
            <w:r w:rsidRPr="000C71FB">
              <w:rPr>
                <w:color w:val="FF0000"/>
                <w:lang w:eastAsia="zh-CN"/>
              </w:rPr>
              <w:t>epidemie</w:t>
            </w:r>
          </w:p>
          <w:p w:rsidR="00211E84" w:rsidRPr="000C71FB" w:rsidRDefault="00211E84" w:rsidP="00211E84">
            <w:pPr>
              <w:suppressAutoHyphens/>
              <w:rPr>
                <w:lang w:eastAsia="zh-CN"/>
              </w:rPr>
            </w:pPr>
            <w:r w:rsidRPr="000C71FB">
              <w:rPr>
                <w:lang w:eastAsia="zh-CN"/>
              </w:rPr>
              <w:t>onemocnění dýchacích cest</w:t>
            </w:r>
          </w:p>
          <w:p w:rsidR="000C71FB" w:rsidRDefault="00211E84" w:rsidP="000C71FB">
            <w:pPr>
              <w:suppressAutoHyphens/>
              <w:rPr>
                <w:lang w:eastAsia="zh-CN"/>
              </w:rPr>
            </w:pPr>
            <w:r w:rsidRPr="000C71FB">
              <w:rPr>
                <w:lang w:eastAsia="zh-CN"/>
              </w:rPr>
              <w:t>přeměny látek a energií – výživa</w:t>
            </w:r>
            <w:r w:rsidR="000C71FB">
              <w:rPr>
                <w:lang w:eastAsia="zh-CN"/>
              </w:rPr>
              <w:t xml:space="preserve"> </w:t>
            </w:r>
          </w:p>
          <w:p w:rsidR="00211E84" w:rsidRPr="00211E84" w:rsidRDefault="00211E84" w:rsidP="000C71FB">
            <w:pPr>
              <w:suppressAutoHyphens/>
              <w:rPr>
                <w:sz w:val="22"/>
                <w:szCs w:val="22"/>
                <w:lang w:eastAsia="zh-CN"/>
              </w:rPr>
            </w:pPr>
            <w:r w:rsidRPr="000C71FB">
              <w:rPr>
                <w:bCs/>
                <w:lang w:eastAsia="zh-CN"/>
              </w:rPr>
              <w:t>životní styl</w:t>
            </w:r>
            <w:r w:rsidRPr="000C71FB">
              <w:rPr>
                <w:lang w:eastAsia="zh-CN"/>
              </w:rPr>
              <w:t xml:space="preserve"> – pozitivní a negativní dopad </w:t>
            </w:r>
            <w:r w:rsidRPr="000C71FB">
              <w:rPr>
                <w:color w:val="FF0000"/>
                <w:lang w:eastAsia="zh-CN"/>
              </w:rPr>
              <w:t xml:space="preserve">prostředí a životního stylu </w:t>
            </w:r>
            <w:r w:rsidRPr="000C71FB">
              <w:rPr>
                <w:lang w:eastAsia="zh-CN"/>
              </w:rPr>
              <w:t>na zdraví člověka</w:t>
            </w:r>
          </w:p>
        </w:tc>
        <w:tc>
          <w:tcPr>
            <w:tcW w:w="2340"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211E84" w:rsidRPr="00211E84" w:rsidRDefault="00211E84" w:rsidP="00211E84">
            <w:pPr>
              <w:suppressAutoHyphens/>
              <w:rPr>
                <w:lang w:eastAsia="zh-CN"/>
              </w:rPr>
            </w:pPr>
            <w:r w:rsidRPr="00211E84">
              <w:rPr>
                <w:lang w:eastAsia="zh-CN"/>
              </w:rPr>
              <w:t>CH – oxidace, spalování</w:t>
            </w:r>
          </w:p>
        </w:tc>
        <w:tc>
          <w:tcPr>
            <w:tcW w:w="1830" w:type="dxa"/>
            <w:tcBorders>
              <w:top w:val="single" w:sz="4" w:space="0" w:color="000000"/>
              <w:left w:val="single" w:sz="4" w:space="0" w:color="000000"/>
              <w:bottom w:val="single" w:sz="4" w:space="0" w:color="000000"/>
              <w:right w:val="nil"/>
            </w:tcBorders>
            <w:tcMar>
              <w:top w:w="0" w:type="dxa"/>
              <w:left w:w="0" w:type="dxa"/>
              <w:bottom w:w="0" w:type="dxa"/>
              <w:right w:w="0" w:type="dxa"/>
            </w:tcMar>
          </w:tcPr>
          <w:p w:rsidR="00211E84" w:rsidRPr="00211E84" w:rsidRDefault="00211E84" w:rsidP="00211E84">
            <w:pPr>
              <w:suppressAutoHyphens/>
              <w:snapToGrid w:val="0"/>
              <w:rPr>
                <w:lang w:eastAsia="zh-CN"/>
              </w:rPr>
            </w:pPr>
          </w:p>
        </w:tc>
        <w:tc>
          <w:tcPr>
            <w:tcW w:w="105" w:type="dxa"/>
            <w:tcBorders>
              <w:top w:val="nil"/>
              <w:left w:val="single" w:sz="4" w:space="0" w:color="000000"/>
              <w:bottom w:val="nil"/>
              <w:right w:val="nil"/>
            </w:tcBorders>
            <w:tcMar>
              <w:top w:w="0" w:type="dxa"/>
              <w:left w:w="0" w:type="dxa"/>
              <w:bottom w:w="0" w:type="dxa"/>
              <w:right w:w="0" w:type="dxa"/>
            </w:tcMar>
          </w:tcPr>
          <w:p w:rsidR="00211E84" w:rsidRPr="00211E84" w:rsidRDefault="00211E84" w:rsidP="00211E84">
            <w:pPr>
              <w:suppressAutoHyphens/>
              <w:snapToGrid w:val="0"/>
              <w:rPr>
                <w:lang w:eastAsia="zh-CN"/>
              </w:rPr>
            </w:pPr>
          </w:p>
        </w:tc>
      </w:tr>
    </w:tbl>
    <w:p w:rsidR="00211E84" w:rsidRPr="00211E84" w:rsidRDefault="00211E84" w:rsidP="00211E84">
      <w:pPr>
        <w:suppressAutoHyphens/>
        <w:rPr>
          <w:lang w:eastAsia="zh-CN"/>
        </w:rPr>
      </w:pPr>
    </w:p>
    <w:p w:rsidR="00211E84" w:rsidRPr="00211E84" w:rsidRDefault="00211E84" w:rsidP="00211E84">
      <w:pPr>
        <w:pageBreakBefore/>
        <w:suppressAutoHyphens/>
        <w:rPr>
          <w:b/>
          <w:sz w:val="28"/>
          <w:szCs w:val="28"/>
          <w:lang w:eastAsia="zh-CN"/>
        </w:rPr>
      </w:pPr>
      <w:r w:rsidRPr="00211E84">
        <w:rPr>
          <w:b/>
          <w:sz w:val="28"/>
          <w:szCs w:val="28"/>
          <w:lang w:eastAsia="zh-CN"/>
        </w:rPr>
        <w:t xml:space="preserve">Vyučovací předmět: </w:t>
      </w:r>
      <w:r w:rsidRPr="00211E84">
        <w:rPr>
          <w:sz w:val="28"/>
          <w:szCs w:val="28"/>
          <w:lang w:eastAsia="zh-CN"/>
        </w:rPr>
        <w:t>Přírodopis</w:t>
      </w:r>
    </w:p>
    <w:p w:rsidR="00211E84" w:rsidRPr="00211E84" w:rsidRDefault="00211E84" w:rsidP="00211E84">
      <w:pPr>
        <w:suppressAutoHyphens/>
        <w:rPr>
          <w:sz w:val="28"/>
          <w:szCs w:val="28"/>
          <w:lang w:eastAsia="zh-CN"/>
        </w:rPr>
      </w:pPr>
      <w:r w:rsidRPr="00211E84">
        <w:rPr>
          <w:b/>
          <w:sz w:val="28"/>
          <w:szCs w:val="28"/>
          <w:lang w:eastAsia="zh-CN"/>
        </w:rPr>
        <w:t>Ročník:</w:t>
      </w:r>
      <w:r w:rsidRPr="00211E84">
        <w:rPr>
          <w:sz w:val="28"/>
          <w:szCs w:val="28"/>
          <w:lang w:eastAsia="zh-CN"/>
        </w:rPr>
        <w:t xml:space="preserve"> 9.</w:t>
      </w:r>
    </w:p>
    <w:p w:rsidR="00211E84" w:rsidRPr="00211E84" w:rsidRDefault="00211E84" w:rsidP="00211E84">
      <w:pPr>
        <w:suppressAutoHyphens/>
        <w:rPr>
          <w:sz w:val="28"/>
          <w:szCs w:val="28"/>
          <w:lang w:eastAsia="zh-CN"/>
        </w:rPr>
      </w:pPr>
    </w:p>
    <w:tbl>
      <w:tblPr>
        <w:tblW w:w="0" w:type="auto"/>
        <w:tblInd w:w="17" w:type="dxa"/>
        <w:tblLayout w:type="fixed"/>
        <w:tblCellMar>
          <w:left w:w="70" w:type="dxa"/>
          <w:right w:w="70" w:type="dxa"/>
        </w:tblCellMar>
        <w:tblLook w:val="04A0" w:firstRow="1" w:lastRow="0" w:firstColumn="1" w:lastColumn="0" w:noHBand="0" w:noVBand="1"/>
      </w:tblPr>
      <w:tblGrid>
        <w:gridCol w:w="3090"/>
        <w:gridCol w:w="3420"/>
        <w:gridCol w:w="3060"/>
        <w:gridCol w:w="2340"/>
        <w:gridCol w:w="1843"/>
        <w:gridCol w:w="40"/>
      </w:tblGrid>
      <w:tr w:rsidR="00211E84" w:rsidRPr="00211E84" w:rsidTr="00211E84">
        <w:trPr>
          <w:trHeight w:val="1060"/>
          <w:tblHeader/>
        </w:trPr>
        <w:tc>
          <w:tcPr>
            <w:tcW w:w="3090" w:type="dxa"/>
            <w:tcBorders>
              <w:top w:val="single" w:sz="12" w:space="0" w:color="000000"/>
              <w:left w:val="single" w:sz="12" w:space="0" w:color="000000"/>
              <w:bottom w:val="single" w:sz="12" w:space="0" w:color="000000"/>
              <w:right w:val="nil"/>
            </w:tcBorders>
            <w:vAlign w:val="center"/>
            <w:hideMark/>
          </w:tcPr>
          <w:p w:rsidR="00211E84" w:rsidRPr="00211E84" w:rsidRDefault="00211E84" w:rsidP="00211E84">
            <w:pPr>
              <w:suppressAutoHyphens/>
              <w:jc w:val="center"/>
              <w:rPr>
                <w:b/>
                <w:sz w:val="28"/>
                <w:szCs w:val="28"/>
                <w:lang w:eastAsia="zh-CN"/>
              </w:rPr>
            </w:pPr>
            <w:r w:rsidRPr="00211E84">
              <w:rPr>
                <w:b/>
                <w:sz w:val="28"/>
                <w:szCs w:val="28"/>
                <w:lang w:eastAsia="zh-CN"/>
              </w:rPr>
              <w:t>Výstup RVP</w:t>
            </w:r>
          </w:p>
        </w:tc>
        <w:tc>
          <w:tcPr>
            <w:tcW w:w="3420" w:type="dxa"/>
            <w:tcBorders>
              <w:top w:val="single" w:sz="12" w:space="0" w:color="000000"/>
              <w:left w:val="single" w:sz="12" w:space="0" w:color="000000"/>
              <w:bottom w:val="single" w:sz="12" w:space="0" w:color="000000"/>
              <w:right w:val="nil"/>
            </w:tcBorders>
            <w:vAlign w:val="center"/>
            <w:hideMark/>
          </w:tcPr>
          <w:p w:rsidR="00211E84" w:rsidRPr="00211E84" w:rsidRDefault="00211E84" w:rsidP="00211E84">
            <w:pPr>
              <w:suppressAutoHyphens/>
              <w:jc w:val="center"/>
              <w:rPr>
                <w:b/>
                <w:sz w:val="28"/>
                <w:szCs w:val="28"/>
                <w:lang w:eastAsia="zh-CN"/>
              </w:rPr>
            </w:pPr>
            <w:r w:rsidRPr="00211E84">
              <w:rPr>
                <w:b/>
                <w:sz w:val="28"/>
                <w:szCs w:val="28"/>
                <w:lang w:eastAsia="zh-CN"/>
              </w:rPr>
              <w:t>Školní výstup</w:t>
            </w:r>
          </w:p>
        </w:tc>
        <w:tc>
          <w:tcPr>
            <w:tcW w:w="3060" w:type="dxa"/>
            <w:tcBorders>
              <w:top w:val="single" w:sz="12" w:space="0" w:color="000000"/>
              <w:left w:val="single" w:sz="12" w:space="0" w:color="000000"/>
              <w:bottom w:val="single" w:sz="12" w:space="0" w:color="000000"/>
              <w:right w:val="nil"/>
            </w:tcBorders>
            <w:vAlign w:val="center"/>
            <w:hideMark/>
          </w:tcPr>
          <w:p w:rsidR="00211E84" w:rsidRPr="00211E84" w:rsidRDefault="00211E84" w:rsidP="00211E84">
            <w:pPr>
              <w:suppressAutoHyphens/>
              <w:jc w:val="center"/>
              <w:rPr>
                <w:b/>
                <w:sz w:val="28"/>
                <w:szCs w:val="28"/>
                <w:lang w:eastAsia="zh-CN"/>
              </w:rPr>
            </w:pPr>
            <w:r w:rsidRPr="00211E84">
              <w:rPr>
                <w:b/>
                <w:sz w:val="28"/>
                <w:szCs w:val="28"/>
                <w:lang w:eastAsia="zh-CN"/>
              </w:rPr>
              <w:t>Učivo</w:t>
            </w:r>
          </w:p>
        </w:tc>
        <w:tc>
          <w:tcPr>
            <w:tcW w:w="2340" w:type="dxa"/>
            <w:tcBorders>
              <w:top w:val="single" w:sz="12" w:space="0" w:color="000000"/>
              <w:left w:val="single" w:sz="12" w:space="0" w:color="000000"/>
              <w:bottom w:val="single" w:sz="12" w:space="0" w:color="000000"/>
              <w:right w:val="nil"/>
            </w:tcBorders>
            <w:vAlign w:val="center"/>
            <w:hideMark/>
          </w:tcPr>
          <w:p w:rsidR="00211E84" w:rsidRPr="00211E84" w:rsidRDefault="00211E84" w:rsidP="00211E84">
            <w:pPr>
              <w:suppressAutoHyphens/>
              <w:jc w:val="center"/>
              <w:rPr>
                <w:b/>
                <w:sz w:val="28"/>
                <w:szCs w:val="28"/>
                <w:lang w:eastAsia="zh-CN"/>
              </w:rPr>
            </w:pPr>
            <w:r w:rsidRPr="00211E84">
              <w:rPr>
                <w:b/>
                <w:sz w:val="28"/>
                <w:szCs w:val="28"/>
                <w:lang w:eastAsia="zh-CN"/>
              </w:rPr>
              <w:t>Mezipředmětové vztahy, průřezová témata</w:t>
            </w:r>
          </w:p>
        </w:tc>
        <w:tc>
          <w:tcPr>
            <w:tcW w:w="1883" w:type="dxa"/>
            <w:gridSpan w:val="2"/>
            <w:tcBorders>
              <w:top w:val="single" w:sz="12" w:space="0" w:color="000000"/>
              <w:left w:val="single" w:sz="12" w:space="0" w:color="000000"/>
              <w:bottom w:val="single" w:sz="12" w:space="0" w:color="000000"/>
              <w:right w:val="single" w:sz="12" w:space="0" w:color="000000"/>
            </w:tcBorders>
            <w:vAlign w:val="center"/>
            <w:hideMark/>
          </w:tcPr>
          <w:p w:rsidR="00211E84" w:rsidRPr="00211E84" w:rsidRDefault="00211E84" w:rsidP="00211E84">
            <w:pPr>
              <w:suppressAutoHyphens/>
              <w:jc w:val="center"/>
              <w:rPr>
                <w:lang w:eastAsia="zh-CN"/>
              </w:rPr>
            </w:pPr>
            <w:r w:rsidRPr="00211E84">
              <w:rPr>
                <w:b/>
                <w:sz w:val="28"/>
                <w:szCs w:val="28"/>
                <w:lang w:eastAsia="zh-CN"/>
              </w:rPr>
              <w:t>Poznámky</w:t>
            </w:r>
          </w:p>
        </w:tc>
      </w:tr>
      <w:tr w:rsidR="00211E84" w:rsidRPr="00211E84" w:rsidTr="00211E84">
        <w:trPr>
          <w:gridAfter w:val="1"/>
          <w:wAfter w:w="40" w:type="dxa"/>
          <w:trHeight w:val="676"/>
        </w:trPr>
        <w:tc>
          <w:tcPr>
            <w:tcW w:w="3090" w:type="dxa"/>
            <w:tcBorders>
              <w:top w:val="single" w:sz="12" w:space="0" w:color="000000"/>
              <w:left w:val="single" w:sz="4" w:space="0" w:color="000000"/>
              <w:bottom w:val="single" w:sz="4" w:space="0" w:color="000000"/>
              <w:right w:val="nil"/>
            </w:tcBorders>
            <w:hideMark/>
          </w:tcPr>
          <w:p w:rsidR="00211E84" w:rsidRPr="00211E84" w:rsidRDefault="00211E84" w:rsidP="00211E84">
            <w:pPr>
              <w:suppressAutoHyphens/>
              <w:rPr>
                <w:lang w:eastAsia="zh-CN"/>
              </w:rPr>
            </w:pPr>
            <w:r w:rsidRPr="00211E84">
              <w:rPr>
                <w:lang w:eastAsia="zh-CN"/>
              </w:rPr>
              <w:t xml:space="preserve">objasní vliv jednotlivých sfér Země na vznik a trvání života </w:t>
            </w:r>
          </w:p>
        </w:tc>
        <w:tc>
          <w:tcPr>
            <w:tcW w:w="3420" w:type="dxa"/>
            <w:tcBorders>
              <w:top w:val="single" w:sz="12" w:space="0" w:color="000000"/>
              <w:left w:val="single" w:sz="4" w:space="0" w:color="000000"/>
              <w:bottom w:val="single" w:sz="4" w:space="0" w:color="000000"/>
              <w:right w:val="nil"/>
            </w:tcBorders>
            <w:hideMark/>
          </w:tcPr>
          <w:p w:rsidR="00211E84" w:rsidRPr="00211E84" w:rsidRDefault="00211E84" w:rsidP="00625E55">
            <w:pPr>
              <w:numPr>
                <w:ilvl w:val="0"/>
                <w:numId w:val="420"/>
              </w:numPr>
              <w:suppressAutoHyphens/>
              <w:rPr>
                <w:lang w:eastAsia="zh-CN"/>
              </w:rPr>
            </w:pPr>
            <w:r w:rsidRPr="00211E84">
              <w:rPr>
                <w:lang w:eastAsia="zh-CN"/>
              </w:rPr>
              <w:t>dokáže vysvětlit teorii o vzniku Země a popsat její základní stavbu</w:t>
            </w:r>
          </w:p>
          <w:p w:rsidR="00211E84" w:rsidRPr="00211E84" w:rsidRDefault="00211E84" w:rsidP="00625E55">
            <w:pPr>
              <w:numPr>
                <w:ilvl w:val="0"/>
                <w:numId w:val="420"/>
              </w:numPr>
              <w:suppressAutoHyphens/>
              <w:rPr>
                <w:lang w:eastAsia="zh-CN"/>
              </w:rPr>
            </w:pPr>
            <w:r w:rsidRPr="00211E84">
              <w:rPr>
                <w:lang w:eastAsia="zh-CN"/>
              </w:rPr>
              <w:t>zná rozdíl mezi  stavbou pevninské a oceánské zemské kůry</w:t>
            </w:r>
          </w:p>
        </w:tc>
        <w:tc>
          <w:tcPr>
            <w:tcW w:w="3060" w:type="dxa"/>
            <w:tcBorders>
              <w:top w:val="single" w:sz="12" w:space="0" w:color="000000"/>
              <w:left w:val="single" w:sz="4" w:space="0" w:color="000000"/>
              <w:bottom w:val="single" w:sz="4" w:space="0" w:color="000000"/>
              <w:right w:val="nil"/>
            </w:tcBorders>
            <w:hideMark/>
          </w:tcPr>
          <w:p w:rsidR="00211E84" w:rsidRPr="00211E84" w:rsidRDefault="00211E84" w:rsidP="00211E84">
            <w:pPr>
              <w:suppressAutoHyphens/>
              <w:rPr>
                <w:lang w:eastAsia="zh-CN"/>
              </w:rPr>
            </w:pPr>
            <w:r w:rsidRPr="00211E84">
              <w:rPr>
                <w:lang w:eastAsia="zh-CN"/>
              </w:rPr>
              <w:t>vývoj a stavba zemského tělesa</w:t>
            </w:r>
          </w:p>
        </w:tc>
        <w:tc>
          <w:tcPr>
            <w:tcW w:w="2340" w:type="dxa"/>
            <w:tcBorders>
              <w:top w:val="single" w:sz="12" w:space="0" w:color="000000"/>
              <w:left w:val="single" w:sz="4" w:space="0" w:color="000000"/>
              <w:bottom w:val="single" w:sz="4" w:space="0" w:color="000000"/>
              <w:right w:val="nil"/>
            </w:tcBorders>
            <w:hideMark/>
          </w:tcPr>
          <w:p w:rsidR="00211E84" w:rsidRPr="00211E84" w:rsidRDefault="00211E84" w:rsidP="00211E84">
            <w:pPr>
              <w:suppressAutoHyphens/>
              <w:rPr>
                <w:lang w:eastAsia="zh-CN"/>
              </w:rPr>
            </w:pPr>
            <w:r w:rsidRPr="00211E84">
              <w:rPr>
                <w:lang w:eastAsia="zh-CN"/>
              </w:rPr>
              <w:t>Z – planeta Země</w:t>
            </w:r>
          </w:p>
        </w:tc>
        <w:tc>
          <w:tcPr>
            <w:tcW w:w="1843" w:type="dxa"/>
            <w:tcBorders>
              <w:top w:val="single" w:sz="12" w:space="0" w:color="000000"/>
              <w:left w:val="single" w:sz="4" w:space="0" w:color="000000"/>
              <w:bottom w:val="single" w:sz="4" w:space="0" w:color="000000"/>
              <w:right w:val="single" w:sz="4" w:space="0" w:color="000000"/>
            </w:tcBorders>
          </w:tcPr>
          <w:p w:rsidR="00211E84" w:rsidRPr="00211E84" w:rsidRDefault="00211E84" w:rsidP="00211E84">
            <w:pPr>
              <w:suppressAutoHyphens/>
              <w:snapToGrid w:val="0"/>
              <w:rPr>
                <w:lang w:eastAsia="zh-CN"/>
              </w:rPr>
            </w:pPr>
          </w:p>
        </w:tc>
      </w:tr>
      <w:tr w:rsidR="00211E84" w:rsidRPr="00211E84" w:rsidTr="00211E84">
        <w:trPr>
          <w:gridAfter w:val="1"/>
          <w:wAfter w:w="40" w:type="dxa"/>
          <w:trHeight w:val="676"/>
        </w:trPr>
        <w:tc>
          <w:tcPr>
            <w:tcW w:w="3090" w:type="dxa"/>
            <w:tcBorders>
              <w:top w:val="single" w:sz="4" w:space="0" w:color="000000"/>
              <w:left w:val="single" w:sz="4" w:space="0" w:color="000000"/>
              <w:bottom w:val="single" w:sz="4" w:space="0" w:color="000000"/>
              <w:right w:val="nil"/>
            </w:tcBorders>
            <w:hideMark/>
          </w:tcPr>
          <w:p w:rsidR="00211E84" w:rsidRPr="00211E84" w:rsidRDefault="00211E84" w:rsidP="00211E84">
            <w:pPr>
              <w:suppressAutoHyphens/>
              <w:rPr>
                <w:lang w:eastAsia="zh-CN"/>
              </w:rPr>
            </w:pPr>
            <w:r w:rsidRPr="00211E84">
              <w:rPr>
                <w:lang w:eastAsia="zh-CN"/>
              </w:rPr>
              <w:t>rozpozná podle charakteristických vlastností vybrané nerosty a horniny s použitím určovacích pomůcek</w:t>
            </w:r>
          </w:p>
        </w:tc>
        <w:tc>
          <w:tcPr>
            <w:tcW w:w="3420" w:type="dxa"/>
            <w:tcBorders>
              <w:top w:val="single" w:sz="4" w:space="0" w:color="000000"/>
              <w:left w:val="single" w:sz="4" w:space="0" w:color="000000"/>
              <w:bottom w:val="single" w:sz="4" w:space="0" w:color="000000"/>
              <w:right w:val="nil"/>
            </w:tcBorders>
            <w:hideMark/>
          </w:tcPr>
          <w:p w:rsidR="00211E84" w:rsidRPr="00211E84" w:rsidRDefault="00211E84" w:rsidP="00625E55">
            <w:pPr>
              <w:numPr>
                <w:ilvl w:val="0"/>
                <w:numId w:val="421"/>
              </w:numPr>
              <w:suppressAutoHyphens/>
              <w:rPr>
                <w:lang w:eastAsia="zh-CN"/>
              </w:rPr>
            </w:pPr>
            <w:r w:rsidRPr="00211E84">
              <w:rPr>
                <w:lang w:eastAsia="zh-CN"/>
              </w:rPr>
              <w:t>zná základní rozlišnosti horniny a nerostu</w:t>
            </w:r>
          </w:p>
          <w:p w:rsidR="00211E84" w:rsidRPr="00211E84" w:rsidRDefault="00211E84" w:rsidP="00625E55">
            <w:pPr>
              <w:numPr>
                <w:ilvl w:val="0"/>
                <w:numId w:val="421"/>
              </w:numPr>
              <w:suppressAutoHyphens/>
              <w:rPr>
                <w:lang w:eastAsia="zh-CN"/>
              </w:rPr>
            </w:pPr>
            <w:r w:rsidRPr="00211E84">
              <w:rPr>
                <w:lang w:eastAsia="zh-CN"/>
              </w:rPr>
              <w:t xml:space="preserve">umí vysvětlit důvody vnějšího tvaru a souměrnosti krystalů </w:t>
            </w:r>
          </w:p>
          <w:p w:rsidR="00211E84" w:rsidRPr="00211E84" w:rsidRDefault="00211E84" w:rsidP="00625E55">
            <w:pPr>
              <w:numPr>
                <w:ilvl w:val="0"/>
                <w:numId w:val="421"/>
              </w:numPr>
              <w:suppressAutoHyphens/>
              <w:rPr>
                <w:lang w:eastAsia="zh-CN"/>
              </w:rPr>
            </w:pPr>
            <w:r w:rsidRPr="00211E84">
              <w:rPr>
                <w:lang w:eastAsia="zh-CN"/>
              </w:rPr>
              <w:t>umí rozeznat vzorky vybraných zástupců nerostů a zařadit je do skupin nerostů (stupnice tvrdosti, klíč, atlas)</w:t>
            </w:r>
          </w:p>
          <w:p w:rsidR="00211E84" w:rsidRPr="00211E84" w:rsidRDefault="00211E84" w:rsidP="00625E55">
            <w:pPr>
              <w:numPr>
                <w:ilvl w:val="0"/>
                <w:numId w:val="421"/>
              </w:numPr>
              <w:suppressAutoHyphens/>
              <w:rPr>
                <w:lang w:eastAsia="zh-CN"/>
              </w:rPr>
            </w:pPr>
            <w:r w:rsidRPr="00211E84">
              <w:rPr>
                <w:lang w:eastAsia="zh-CN"/>
              </w:rPr>
              <w:t>vysvětlí jejich vlastnosti, praktický význam a vy užití (nerosty rudných žil)</w:t>
            </w:r>
          </w:p>
        </w:tc>
        <w:tc>
          <w:tcPr>
            <w:tcW w:w="3060" w:type="dxa"/>
            <w:tcBorders>
              <w:top w:val="single" w:sz="4" w:space="0" w:color="000000"/>
              <w:left w:val="single" w:sz="4" w:space="0" w:color="000000"/>
              <w:bottom w:val="single" w:sz="4" w:space="0" w:color="000000"/>
              <w:right w:val="nil"/>
            </w:tcBorders>
            <w:hideMark/>
          </w:tcPr>
          <w:p w:rsidR="00211E84" w:rsidRPr="00211E84" w:rsidRDefault="00211E84" w:rsidP="00211E84">
            <w:pPr>
              <w:suppressAutoHyphens/>
              <w:rPr>
                <w:lang w:eastAsia="zh-CN"/>
              </w:rPr>
            </w:pPr>
            <w:r w:rsidRPr="00211E84">
              <w:rPr>
                <w:lang w:eastAsia="zh-CN"/>
              </w:rPr>
              <w:t>nerost – principy krystalografie</w:t>
            </w:r>
          </w:p>
          <w:p w:rsidR="00211E84" w:rsidRPr="00211E84" w:rsidRDefault="00211E84" w:rsidP="00211E84">
            <w:pPr>
              <w:suppressAutoHyphens/>
              <w:rPr>
                <w:lang w:eastAsia="zh-CN"/>
              </w:rPr>
            </w:pPr>
            <w:r w:rsidRPr="00211E84">
              <w:rPr>
                <w:lang w:eastAsia="zh-CN"/>
              </w:rPr>
              <w:t>vlastností a význam nerostů</w:t>
            </w:r>
          </w:p>
        </w:tc>
        <w:tc>
          <w:tcPr>
            <w:tcW w:w="2340" w:type="dxa"/>
            <w:tcBorders>
              <w:top w:val="single" w:sz="4" w:space="0" w:color="000000"/>
              <w:left w:val="single" w:sz="4" w:space="0" w:color="000000"/>
              <w:bottom w:val="single" w:sz="4" w:space="0" w:color="000000"/>
              <w:right w:val="nil"/>
            </w:tcBorders>
            <w:hideMark/>
          </w:tcPr>
          <w:p w:rsidR="00211E84" w:rsidRPr="00211E84" w:rsidRDefault="00211E84" w:rsidP="00211E84">
            <w:pPr>
              <w:suppressAutoHyphens/>
              <w:rPr>
                <w:lang w:eastAsia="zh-CN"/>
              </w:rPr>
            </w:pPr>
            <w:r w:rsidRPr="00211E84">
              <w:rPr>
                <w:lang w:eastAsia="zh-CN"/>
              </w:rPr>
              <w:t>CH – rozpustnost, roztoky, atomové složení látek</w:t>
            </w:r>
          </w:p>
        </w:tc>
        <w:tc>
          <w:tcPr>
            <w:tcW w:w="1843" w:type="dxa"/>
            <w:tcBorders>
              <w:top w:val="single" w:sz="4" w:space="0" w:color="000000"/>
              <w:left w:val="single" w:sz="4" w:space="0" w:color="000000"/>
              <w:bottom w:val="single" w:sz="4" w:space="0" w:color="000000"/>
              <w:right w:val="single" w:sz="4" w:space="0" w:color="000000"/>
            </w:tcBorders>
          </w:tcPr>
          <w:p w:rsidR="00211E84" w:rsidRPr="00211E84" w:rsidRDefault="00211E84" w:rsidP="00211E84">
            <w:pPr>
              <w:suppressAutoHyphens/>
              <w:snapToGrid w:val="0"/>
              <w:rPr>
                <w:lang w:eastAsia="zh-CN"/>
              </w:rPr>
            </w:pPr>
          </w:p>
        </w:tc>
      </w:tr>
      <w:tr w:rsidR="00211E84" w:rsidRPr="00211E84" w:rsidTr="00211E84">
        <w:trPr>
          <w:gridAfter w:val="1"/>
          <w:wAfter w:w="40" w:type="dxa"/>
          <w:trHeight w:val="676"/>
        </w:trPr>
        <w:tc>
          <w:tcPr>
            <w:tcW w:w="3090" w:type="dxa"/>
            <w:tcBorders>
              <w:top w:val="single" w:sz="4" w:space="0" w:color="000000"/>
              <w:left w:val="single" w:sz="4" w:space="0" w:color="000000"/>
              <w:bottom w:val="single" w:sz="4" w:space="0" w:color="000000"/>
              <w:right w:val="nil"/>
            </w:tcBorders>
          </w:tcPr>
          <w:p w:rsidR="00211E84" w:rsidRPr="00211E84" w:rsidRDefault="00211E84" w:rsidP="00211E84">
            <w:pPr>
              <w:suppressAutoHyphens/>
              <w:rPr>
                <w:lang w:eastAsia="zh-CN"/>
              </w:rPr>
            </w:pPr>
            <w:r w:rsidRPr="00211E84">
              <w:rPr>
                <w:lang w:eastAsia="zh-CN"/>
              </w:rPr>
              <w:t>rozlišuje důsledky vnitřních a vnějších geologických dějů,včetně geologického oběhu hornin i oběhu vody</w:t>
            </w:r>
          </w:p>
          <w:p w:rsidR="00211E84" w:rsidRPr="00211E84" w:rsidRDefault="00211E84" w:rsidP="00211E84">
            <w:pPr>
              <w:suppressAutoHyphens/>
              <w:rPr>
                <w:lang w:eastAsia="zh-CN"/>
              </w:rPr>
            </w:pPr>
          </w:p>
          <w:p w:rsidR="00211E84" w:rsidRPr="00211E84" w:rsidRDefault="00211E84" w:rsidP="00211E84">
            <w:pPr>
              <w:suppressAutoHyphens/>
              <w:rPr>
                <w:lang w:eastAsia="zh-CN"/>
              </w:rPr>
            </w:pPr>
          </w:p>
          <w:p w:rsidR="00211E84" w:rsidRPr="00211E84" w:rsidRDefault="00211E84" w:rsidP="00211E84">
            <w:pPr>
              <w:suppressAutoHyphens/>
              <w:rPr>
                <w:lang w:eastAsia="zh-CN"/>
              </w:rPr>
            </w:pPr>
          </w:p>
          <w:p w:rsidR="00211E84" w:rsidRPr="00211E84" w:rsidRDefault="00211E84" w:rsidP="00211E84">
            <w:pPr>
              <w:suppressAutoHyphens/>
              <w:rPr>
                <w:lang w:eastAsia="zh-CN"/>
              </w:rPr>
            </w:pPr>
          </w:p>
          <w:p w:rsidR="00211E84" w:rsidRPr="00211E84" w:rsidRDefault="00211E84" w:rsidP="00211E84">
            <w:pPr>
              <w:suppressAutoHyphens/>
              <w:rPr>
                <w:lang w:eastAsia="zh-CN"/>
              </w:rPr>
            </w:pPr>
          </w:p>
          <w:p w:rsidR="00211E84" w:rsidRPr="00211E84" w:rsidRDefault="00211E84" w:rsidP="00211E84">
            <w:pPr>
              <w:suppressAutoHyphens/>
              <w:rPr>
                <w:lang w:eastAsia="zh-CN"/>
              </w:rPr>
            </w:pPr>
          </w:p>
        </w:tc>
        <w:tc>
          <w:tcPr>
            <w:tcW w:w="3420" w:type="dxa"/>
            <w:tcBorders>
              <w:top w:val="single" w:sz="4" w:space="0" w:color="000000"/>
              <w:left w:val="single" w:sz="4" w:space="0" w:color="000000"/>
              <w:bottom w:val="single" w:sz="4" w:space="0" w:color="000000"/>
              <w:right w:val="nil"/>
            </w:tcBorders>
          </w:tcPr>
          <w:p w:rsidR="00211E84" w:rsidRPr="00211E84" w:rsidRDefault="00211E84" w:rsidP="00625E55">
            <w:pPr>
              <w:numPr>
                <w:ilvl w:val="0"/>
                <w:numId w:val="422"/>
              </w:numPr>
              <w:suppressAutoHyphens/>
              <w:rPr>
                <w:lang w:eastAsia="zh-CN"/>
              </w:rPr>
            </w:pPr>
            <w:r w:rsidRPr="00211E84">
              <w:rPr>
                <w:lang w:eastAsia="zh-CN"/>
              </w:rPr>
              <w:t>dovede vyložit princip vzniku hornin vyvřelých, usazených a přeměněných</w:t>
            </w:r>
          </w:p>
          <w:p w:rsidR="00211E84" w:rsidRPr="00211E84" w:rsidRDefault="00211E84" w:rsidP="00625E55">
            <w:pPr>
              <w:numPr>
                <w:ilvl w:val="0"/>
                <w:numId w:val="422"/>
              </w:numPr>
              <w:suppressAutoHyphens/>
              <w:rPr>
                <w:lang w:eastAsia="zh-CN"/>
              </w:rPr>
            </w:pPr>
            <w:r w:rsidRPr="00211E84">
              <w:rPr>
                <w:lang w:eastAsia="zh-CN"/>
              </w:rPr>
              <w:t>pozná nejběžnější zástupce hornin jednotlivých skupin, dokáže je zařadit do soustavy hornin</w:t>
            </w:r>
          </w:p>
          <w:p w:rsidR="00211E84" w:rsidRPr="00211E84" w:rsidRDefault="00211E84" w:rsidP="00625E55">
            <w:pPr>
              <w:numPr>
                <w:ilvl w:val="0"/>
                <w:numId w:val="422"/>
              </w:numPr>
              <w:suppressAutoHyphens/>
              <w:rPr>
                <w:lang w:eastAsia="zh-CN"/>
              </w:rPr>
            </w:pPr>
            <w:r w:rsidRPr="00211E84">
              <w:rPr>
                <w:lang w:eastAsia="zh-CN"/>
              </w:rPr>
              <w:t>u vybraných zástupců vysvětlí jejich význam a využití v praxi</w:t>
            </w:r>
          </w:p>
          <w:p w:rsidR="00211E84" w:rsidRPr="00211E84" w:rsidRDefault="00211E84" w:rsidP="00625E55">
            <w:pPr>
              <w:numPr>
                <w:ilvl w:val="0"/>
                <w:numId w:val="422"/>
              </w:numPr>
              <w:suppressAutoHyphens/>
              <w:rPr>
                <w:lang w:eastAsia="zh-CN"/>
              </w:rPr>
            </w:pPr>
            <w:r w:rsidRPr="00211E84">
              <w:rPr>
                <w:lang w:eastAsia="zh-CN"/>
              </w:rPr>
              <w:t>vysvětlí zákonitosti vnitřních geologických dějů a vzniku a obnovy zemské kůry</w:t>
            </w:r>
          </w:p>
          <w:p w:rsidR="00211E84" w:rsidRPr="00211E84" w:rsidRDefault="00211E84" w:rsidP="00625E55">
            <w:pPr>
              <w:numPr>
                <w:ilvl w:val="0"/>
                <w:numId w:val="422"/>
              </w:numPr>
              <w:suppressAutoHyphens/>
              <w:rPr>
                <w:lang w:eastAsia="zh-CN"/>
              </w:rPr>
            </w:pPr>
            <w:r w:rsidRPr="00211E84">
              <w:rPr>
                <w:lang w:eastAsia="zh-CN"/>
              </w:rPr>
              <w:t>dokáže vysvětlit vnik a důležitost podzemních vod, včetně oběhu vody v přírodě</w:t>
            </w:r>
          </w:p>
        </w:tc>
        <w:tc>
          <w:tcPr>
            <w:tcW w:w="3060" w:type="dxa"/>
            <w:tcBorders>
              <w:top w:val="single" w:sz="4" w:space="0" w:color="000000"/>
              <w:left w:val="single" w:sz="4" w:space="0" w:color="000000"/>
              <w:bottom w:val="single" w:sz="4" w:space="0" w:color="000000"/>
              <w:right w:val="nil"/>
            </w:tcBorders>
            <w:hideMark/>
          </w:tcPr>
          <w:p w:rsidR="00211E84" w:rsidRPr="00211E84" w:rsidRDefault="00211E84" w:rsidP="00211E84">
            <w:pPr>
              <w:suppressAutoHyphens/>
              <w:rPr>
                <w:lang w:eastAsia="zh-CN"/>
              </w:rPr>
            </w:pPr>
            <w:r w:rsidRPr="00211E84">
              <w:rPr>
                <w:lang w:eastAsia="zh-CN"/>
              </w:rPr>
              <w:t>petrologie – horniny</w:t>
            </w:r>
          </w:p>
          <w:p w:rsidR="00211E84" w:rsidRPr="00211E84" w:rsidRDefault="00211E84" w:rsidP="00211E84">
            <w:pPr>
              <w:suppressAutoHyphens/>
              <w:rPr>
                <w:color w:val="FF0000"/>
                <w:lang w:eastAsia="zh-CN"/>
              </w:rPr>
            </w:pPr>
            <w:r w:rsidRPr="00211E84">
              <w:rPr>
                <w:lang w:eastAsia="zh-CN"/>
              </w:rPr>
              <w:t xml:space="preserve">vznik a zánik zemské kůry, poruchy zemské kůry (sopečná činnost, zemětřesení) </w:t>
            </w:r>
            <w:r w:rsidRPr="00211E84">
              <w:rPr>
                <w:color w:val="FF0000"/>
                <w:lang w:eastAsia="zh-CN"/>
              </w:rPr>
              <w:t xml:space="preserve">mimořádné události způsobené přírodními vlivy – příčiny vzniku mimořádných událostí, </w:t>
            </w:r>
          </w:p>
          <w:p w:rsidR="00211E84" w:rsidRPr="00211E84" w:rsidRDefault="00211E84" w:rsidP="00211E84">
            <w:pPr>
              <w:suppressAutoHyphens/>
              <w:rPr>
                <w:lang w:eastAsia="zh-CN"/>
              </w:rPr>
            </w:pPr>
            <w:r w:rsidRPr="00211E84">
              <w:rPr>
                <w:color w:val="FF0000"/>
                <w:lang w:eastAsia="zh-CN"/>
              </w:rPr>
              <w:t>přírodní světové katastrofy, nejčastější mimořádné přírodní události v ČR (povodně, větrné bouře, sněhové kalamity, laviny, náledí) a ochrana před nimi</w:t>
            </w:r>
          </w:p>
          <w:p w:rsidR="00211E84" w:rsidRPr="00211E84" w:rsidRDefault="00211E84" w:rsidP="00211E84">
            <w:pPr>
              <w:suppressAutoHyphens/>
              <w:rPr>
                <w:lang w:eastAsia="zh-CN"/>
              </w:rPr>
            </w:pPr>
            <w:r w:rsidRPr="00211E84">
              <w:rPr>
                <w:lang w:eastAsia="zh-CN"/>
              </w:rPr>
              <w:t>vznik a ochrana podzemních vod</w:t>
            </w:r>
          </w:p>
        </w:tc>
        <w:tc>
          <w:tcPr>
            <w:tcW w:w="2340" w:type="dxa"/>
            <w:tcBorders>
              <w:top w:val="single" w:sz="4" w:space="0" w:color="000000"/>
              <w:left w:val="single" w:sz="4" w:space="0" w:color="000000"/>
              <w:bottom w:val="single" w:sz="4" w:space="0" w:color="000000"/>
              <w:right w:val="nil"/>
            </w:tcBorders>
          </w:tcPr>
          <w:p w:rsidR="00211E84" w:rsidRPr="00211E84" w:rsidRDefault="00211E84" w:rsidP="00211E84">
            <w:pPr>
              <w:suppressAutoHyphens/>
              <w:rPr>
                <w:lang w:eastAsia="zh-CN"/>
              </w:rPr>
            </w:pPr>
            <w:r w:rsidRPr="00211E84">
              <w:rPr>
                <w:lang w:eastAsia="zh-CN"/>
              </w:rPr>
              <w:t>Z – vznik pohoří v ČR</w:t>
            </w:r>
          </w:p>
          <w:p w:rsidR="00211E84" w:rsidRPr="00211E84" w:rsidRDefault="00211E84" w:rsidP="00211E84">
            <w:pPr>
              <w:suppressAutoHyphens/>
              <w:rPr>
                <w:lang w:eastAsia="zh-CN"/>
              </w:rPr>
            </w:pPr>
            <w:r w:rsidRPr="00211E84">
              <w:rPr>
                <w:lang w:eastAsia="zh-CN"/>
              </w:rPr>
              <w:t>Ch – působení vody ve vápencích</w:t>
            </w:r>
          </w:p>
          <w:p w:rsidR="00211E84" w:rsidRPr="00211E84" w:rsidRDefault="00211E84" w:rsidP="00211E84">
            <w:pPr>
              <w:suppressAutoHyphens/>
              <w:rPr>
                <w:lang w:eastAsia="zh-CN"/>
              </w:rPr>
            </w:pPr>
          </w:p>
          <w:p w:rsidR="00211E84" w:rsidRPr="00211E84" w:rsidRDefault="00211E84" w:rsidP="00211E84">
            <w:pPr>
              <w:suppressAutoHyphens/>
              <w:rPr>
                <w:lang w:eastAsia="zh-CN"/>
              </w:rPr>
            </w:pPr>
            <w:r w:rsidRPr="00211E84">
              <w:rPr>
                <w:lang w:eastAsia="zh-CN"/>
              </w:rPr>
              <w:t>MeV – interpretace vztahu mediálních sdělení a reality (přírodní katastrofy, zemětřesení)</w:t>
            </w:r>
          </w:p>
          <w:p w:rsidR="00211E84" w:rsidRPr="00211E84" w:rsidRDefault="00211E84" w:rsidP="00211E84">
            <w:pPr>
              <w:suppressAutoHyphens/>
              <w:rPr>
                <w:lang w:eastAsia="zh-CN"/>
              </w:rPr>
            </w:pPr>
            <w:r w:rsidRPr="00211E84">
              <w:rPr>
                <w:lang w:eastAsia="zh-CN"/>
              </w:rPr>
              <w:t>EMV – základní podmínky života</w:t>
            </w:r>
          </w:p>
        </w:tc>
        <w:tc>
          <w:tcPr>
            <w:tcW w:w="1843" w:type="dxa"/>
            <w:tcBorders>
              <w:top w:val="single" w:sz="4" w:space="0" w:color="000000"/>
              <w:left w:val="single" w:sz="4" w:space="0" w:color="000000"/>
              <w:bottom w:val="single" w:sz="4" w:space="0" w:color="000000"/>
              <w:right w:val="single" w:sz="4" w:space="0" w:color="000000"/>
            </w:tcBorders>
          </w:tcPr>
          <w:p w:rsidR="00211E84" w:rsidRPr="00211E84" w:rsidRDefault="00211E84" w:rsidP="00211E84">
            <w:pPr>
              <w:suppressAutoHyphens/>
              <w:snapToGrid w:val="0"/>
              <w:rPr>
                <w:lang w:eastAsia="zh-CN"/>
              </w:rPr>
            </w:pPr>
          </w:p>
        </w:tc>
      </w:tr>
      <w:tr w:rsidR="00211E84" w:rsidRPr="00211E84" w:rsidTr="00211E84">
        <w:trPr>
          <w:gridAfter w:val="1"/>
          <w:wAfter w:w="40" w:type="dxa"/>
          <w:trHeight w:val="676"/>
        </w:trPr>
        <w:tc>
          <w:tcPr>
            <w:tcW w:w="3090" w:type="dxa"/>
            <w:tcBorders>
              <w:top w:val="single" w:sz="4" w:space="0" w:color="000000"/>
              <w:left w:val="single" w:sz="4" w:space="0" w:color="000000"/>
              <w:bottom w:val="single" w:sz="4" w:space="0" w:color="000000"/>
              <w:right w:val="nil"/>
            </w:tcBorders>
            <w:hideMark/>
          </w:tcPr>
          <w:p w:rsidR="00211E84" w:rsidRPr="00211E84" w:rsidRDefault="00211E84" w:rsidP="00211E84">
            <w:pPr>
              <w:suppressAutoHyphens/>
              <w:rPr>
                <w:lang w:eastAsia="zh-CN"/>
              </w:rPr>
            </w:pPr>
            <w:r w:rsidRPr="00211E84">
              <w:rPr>
                <w:lang w:eastAsia="zh-CN"/>
              </w:rPr>
              <w:t>porovná význam půdotvorných činitelů pro vznik půdy a půdní druhy v naší přírodě</w:t>
            </w:r>
          </w:p>
        </w:tc>
        <w:tc>
          <w:tcPr>
            <w:tcW w:w="3420" w:type="dxa"/>
            <w:tcBorders>
              <w:top w:val="single" w:sz="4" w:space="0" w:color="000000"/>
              <w:left w:val="single" w:sz="4" w:space="0" w:color="000000"/>
              <w:bottom w:val="single" w:sz="4" w:space="0" w:color="000000"/>
              <w:right w:val="nil"/>
            </w:tcBorders>
            <w:hideMark/>
          </w:tcPr>
          <w:p w:rsidR="00211E84" w:rsidRPr="00211E84" w:rsidRDefault="00211E84" w:rsidP="00625E55">
            <w:pPr>
              <w:numPr>
                <w:ilvl w:val="0"/>
                <w:numId w:val="423"/>
              </w:numPr>
              <w:suppressAutoHyphens/>
              <w:rPr>
                <w:lang w:eastAsia="zh-CN"/>
              </w:rPr>
            </w:pPr>
            <w:r w:rsidRPr="00211E84">
              <w:rPr>
                <w:lang w:eastAsia="zh-CN"/>
              </w:rPr>
              <w:t>objasní význam půdotvorných činitelů pro vznik půdy, objasní negativní vliv eroze</w:t>
            </w:r>
          </w:p>
          <w:p w:rsidR="00211E84" w:rsidRPr="00211E84" w:rsidRDefault="00211E84" w:rsidP="00625E55">
            <w:pPr>
              <w:numPr>
                <w:ilvl w:val="0"/>
                <w:numId w:val="423"/>
              </w:numPr>
              <w:suppressAutoHyphens/>
              <w:rPr>
                <w:lang w:eastAsia="zh-CN"/>
              </w:rPr>
            </w:pPr>
            <w:r w:rsidRPr="00211E84">
              <w:rPr>
                <w:lang w:eastAsia="zh-CN"/>
              </w:rPr>
              <w:t>pozná základní půdní typy</w:t>
            </w:r>
          </w:p>
          <w:p w:rsidR="00211E84" w:rsidRPr="00211E84" w:rsidRDefault="00211E84" w:rsidP="00625E55">
            <w:pPr>
              <w:numPr>
                <w:ilvl w:val="0"/>
                <w:numId w:val="423"/>
              </w:numPr>
              <w:suppressAutoHyphens/>
              <w:rPr>
                <w:lang w:eastAsia="zh-CN"/>
              </w:rPr>
            </w:pPr>
            <w:r w:rsidRPr="00211E84">
              <w:rPr>
                <w:lang w:eastAsia="zh-CN"/>
              </w:rPr>
              <w:t>vysvětlí vznik půdního typu v regionu Vítkovska, zná význam rekultivace</w:t>
            </w:r>
          </w:p>
        </w:tc>
        <w:tc>
          <w:tcPr>
            <w:tcW w:w="3060" w:type="dxa"/>
            <w:tcBorders>
              <w:top w:val="single" w:sz="4" w:space="0" w:color="000000"/>
              <w:left w:val="single" w:sz="4" w:space="0" w:color="000000"/>
              <w:bottom w:val="single" w:sz="4" w:space="0" w:color="000000"/>
              <w:right w:val="nil"/>
            </w:tcBorders>
            <w:hideMark/>
          </w:tcPr>
          <w:p w:rsidR="00211E84" w:rsidRPr="00211E84" w:rsidRDefault="00211E84" w:rsidP="00211E84">
            <w:pPr>
              <w:suppressAutoHyphens/>
              <w:rPr>
                <w:lang w:eastAsia="zh-CN"/>
              </w:rPr>
            </w:pPr>
            <w:r w:rsidRPr="00211E84">
              <w:rPr>
                <w:lang w:eastAsia="zh-CN"/>
              </w:rPr>
              <w:t>vznik půd</w:t>
            </w:r>
          </w:p>
        </w:tc>
        <w:tc>
          <w:tcPr>
            <w:tcW w:w="2340" w:type="dxa"/>
            <w:tcBorders>
              <w:top w:val="single" w:sz="4" w:space="0" w:color="000000"/>
              <w:left w:val="single" w:sz="4" w:space="0" w:color="000000"/>
              <w:bottom w:val="single" w:sz="4" w:space="0" w:color="000000"/>
              <w:right w:val="nil"/>
            </w:tcBorders>
          </w:tcPr>
          <w:p w:rsidR="00211E84" w:rsidRPr="00211E84" w:rsidRDefault="00211E84" w:rsidP="00211E84">
            <w:pPr>
              <w:suppressAutoHyphens/>
              <w:snapToGrid w:val="0"/>
              <w:rPr>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211E84" w:rsidRPr="00211E84" w:rsidRDefault="00211E84" w:rsidP="00211E84">
            <w:pPr>
              <w:suppressAutoHyphens/>
              <w:snapToGrid w:val="0"/>
              <w:rPr>
                <w:lang w:eastAsia="zh-CN"/>
              </w:rPr>
            </w:pPr>
          </w:p>
        </w:tc>
      </w:tr>
      <w:tr w:rsidR="00211E84" w:rsidRPr="00211E84" w:rsidTr="00211E84">
        <w:trPr>
          <w:gridAfter w:val="1"/>
          <w:wAfter w:w="40" w:type="dxa"/>
          <w:trHeight w:val="676"/>
        </w:trPr>
        <w:tc>
          <w:tcPr>
            <w:tcW w:w="3090" w:type="dxa"/>
            <w:tcBorders>
              <w:top w:val="single" w:sz="4" w:space="0" w:color="000000"/>
              <w:left w:val="single" w:sz="4" w:space="0" w:color="000000"/>
              <w:bottom w:val="single" w:sz="4" w:space="0" w:color="000000"/>
              <w:right w:val="nil"/>
            </w:tcBorders>
            <w:hideMark/>
          </w:tcPr>
          <w:p w:rsidR="00211E84" w:rsidRPr="00211E84" w:rsidRDefault="00211E84" w:rsidP="00211E84">
            <w:pPr>
              <w:suppressAutoHyphens/>
              <w:rPr>
                <w:lang w:eastAsia="zh-CN"/>
              </w:rPr>
            </w:pPr>
            <w:r w:rsidRPr="00211E84">
              <w:rPr>
                <w:lang w:eastAsia="zh-CN"/>
              </w:rPr>
              <w:t>rozlišuje jednotlivá geologická období podle charakteristických znaků</w:t>
            </w:r>
          </w:p>
        </w:tc>
        <w:tc>
          <w:tcPr>
            <w:tcW w:w="3420" w:type="dxa"/>
            <w:tcBorders>
              <w:top w:val="single" w:sz="4" w:space="0" w:color="000000"/>
              <w:left w:val="single" w:sz="4" w:space="0" w:color="000000"/>
              <w:bottom w:val="single" w:sz="4" w:space="0" w:color="000000"/>
              <w:right w:val="nil"/>
            </w:tcBorders>
            <w:hideMark/>
          </w:tcPr>
          <w:p w:rsidR="00211E84" w:rsidRPr="00211E84" w:rsidRDefault="00211E84" w:rsidP="00625E55">
            <w:pPr>
              <w:numPr>
                <w:ilvl w:val="0"/>
                <w:numId w:val="424"/>
              </w:numPr>
              <w:suppressAutoHyphens/>
              <w:rPr>
                <w:lang w:eastAsia="zh-CN"/>
              </w:rPr>
            </w:pPr>
            <w:r w:rsidRPr="00211E84">
              <w:rPr>
                <w:lang w:eastAsia="zh-CN"/>
              </w:rPr>
              <w:t>rozliší jednotlivá geologická období z hlediska časového a podle dějů, k nimž na Zemi docházelo, včetně výskytu rostlin a živočichů</w:t>
            </w:r>
          </w:p>
          <w:p w:rsidR="00211E84" w:rsidRPr="00211E84" w:rsidRDefault="00211E84" w:rsidP="00625E55">
            <w:pPr>
              <w:numPr>
                <w:ilvl w:val="0"/>
                <w:numId w:val="424"/>
              </w:numPr>
              <w:suppressAutoHyphens/>
              <w:rPr>
                <w:lang w:eastAsia="zh-CN"/>
              </w:rPr>
            </w:pPr>
            <w:r w:rsidRPr="00211E84">
              <w:rPr>
                <w:lang w:eastAsia="zh-CN"/>
              </w:rPr>
              <w:t>dovede popsat geologický vývoj dvou základních oblastí našeho státu – Českého masívu a Západních Karpat</w:t>
            </w:r>
          </w:p>
          <w:p w:rsidR="00211E84" w:rsidRPr="00211E84" w:rsidRDefault="00211E84" w:rsidP="00625E55">
            <w:pPr>
              <w:numPr>
                <w:ilvl w:val="0"/>
                <w:numId w:val="424"/>
              </w:numPr>
              <w:suppressAutoHyphens/>
              <w:rPr>
                <w:lang w:eastAsia="zh-CN"/>
              </w:rPr>
            </w:pPr>
            <w:r w:rsidRPr="00211E84">
              <w:rPr>
                <w:lang w:eastAsia="zh-CN"/>
              </w:rPr>
              <w:t>dovede vysvětlit geologický vývoj oblasti Moravskoslezského kraje, Opavska a Vítkovska</w:t>
            </w:r>
          </w:p>
        </w:tc>
        <w:tc>
          <w:tcPr>
            <w:tcW w:w="3060" w:type="dxa"/>
            <w:tcBorders>
              <w:top w:val="single" w:sz="4" w:space="0" w:color="000000"/>
              <w:left w:val="single" w:sz="4" w:space="0" w:color="000000"/>
              <w:bottom w:val="single" w:sz="4" w:space="0" w:color="000000"/>
              <w:right w:val="nil"/>
            </w:tcBorders>
            <w:hideMark/>
          </w:tcPr>
          <w:p w:rsidR="00211E84" w:rsidRPr="00211E84" w:rsidRDefault="00211E84" w:rsidP="00211E84">
            <w:pPr>
              <w:suppressAutoHyphens/>
              <w:rPr>
                <w:lang w:eastAsia="zh-CN"/>
              </w:rPr>
            </w:pPr>
            <w:r w:rsidRPr="00211E84">
              <w:rPr>
                <w:lang w:eastAsia="zh-CN"/>
              </w:rPr>
              <w:t>geologické dějiny Země</w:t>
            </w:r>
          </w:p>
          <w:p w:rsidR="00211E84" w:rsidRPr="00211E84" w:rsidRDefault="00211E84" w:rsidP="00211E84">
            <w:pPr>
              <w:suppressAutoHyphens/>
              <w:rPr>
                <w:lang w:eastAsia="zh-CN"/>
              </w:rPr>
            </w:pPr>
            <w:r w:rsidRPr="00211E84">
              <w:rPr>
                <w:lang w:eastAsia="zh-CN"/>
              </w:rPr>
              <w:t>geologická stavba Českého masívu a Západních Karpat</w:t>
            </w:r>
          </w:p>
          <w:p w:rsidR="00211E84" w:rsidRPr="00211E84" w:rsidRDefault="00211E84" w:rsidP="00211E84">
            <w:pPr>
              <w:suppressAutoHyphens/>
              <w:rPr>
                <w:lang w:eastAsia="zh-CN"/>
              </w:rPr>
            </w:pPr>
            <w:r w:rsidRPr="00211E84">
              <w:rPr>
                <w:lang w:eastAsia="zh-CN"/>
              </w:rPr>
              <w:t>regionální geologie</w:t>
            </w:r>
          </w:p>
        </w:tc>
        <w:tc>
          <w:tcPr>
            <w:tcW w:w="2340" w:type="dxa"/>
            <w:tcBorders>
              <w:top w:val="single" w:sz="4" w:space="0" w:color="000000"/>
              <w:left w:val="single" w:sz="4" w:space="0" w:color="000000"/>
              <w:bottom w:val="single" w:sz="4" w:space="0" w:color="000000"/>
              <w:right w:val="nil"/>
            </w:tcBorders>
            <w:hideMark/>
          </w:tcPr>
          <w:p w:rsidR="00211E84" w:rsidRPr="00211E84" w:rsidRDefault="00211E84" w:rsidP="00211E84">
            <w:pPr>
              <w:suppressAutoHyphens/>
              <w:rPr>
                <w:lang w:eastAsia="zh-CN"/>
              </w:rPr>
            </w:pPr>
            <w:r w:rsidRPr="00211E84">
              <w:rPr>
                <w:lang w:eastAsia="zh-CN"/>
              </w:rPr>
              <w:t>Z – povrch území ČR</w:t>
            </w:r>
          </w:p>
        </w:tc>
        <w:tc>
          <w:tcPr>
            <w:tcW w:w="1843" w:type="dxa"/>
            <w:tcBorders>
              <w:top w:val="single" w:sz="4" w:space="0" w:color="000000"/>
              <w:left w:val="single" w:sz="4" w:space="0" w:color="000000"/>
              <w:bottom w:val="single" w:sz="4" w:space="0" w:color="000000"/>
              <w:right w:val="single" w:sz="4" w:space="0" w:color="000000"/>
            </w:tcBorders>
          </w:tcPr>
          <w:p w:rsidR="00211E84" w:rsidRPr="00211E84" w:rsidRDefault="00211E84" w:rsidP="00211E84">
            <w:pPr>
              <w:suppressAutoHyphens/>
              <w:snapToGrid w:val="0"/>
              <w:rPr>
                <w:lang w:eastAsia="zh-CN"/>
              </w:rPr>
            </w:pPr>
          </w:p>
        </w:tc>
      </w:tr>
      <w:tr w:rsidR="00211E84" w:rsidRPr="00211E84" w:rsidTr="00211E84">
        <w:trPr>
          <w:gridAfter w:val="1"/>
          <w:wAfter w:w="40" w:type="dxa"/>
          <w:trHeight w:val="676"/>
        </w:trPr>
        <w:tc>
          <w:tcPr>
            <w:tcW w:w="3090" w:type="dxa"/>
            <w:tcBorders>
              <w:top w:val="single" w:sz="4" w:space="0" w:color="000000"/>
              <w:left w:val="single" w:sz="4" w:space="0" w:color="000000"/>
              <w:bottom w:val="single" w:sz="4" w:space="0" w:color="000000"/>
              <w:right w:val="nil"/>
            </w:tcBorders>
          </w:tcPr>
          <w:p w:rsidR="00211E84" w:rsidRPr="00211E84" w:rsidRDefault="00211E84" w:rsidP="00211E84">
            <w:pPr>
              <w:suppressAutoHyphens/>
              <w:rPr>
                <w:lang w:eastAsia="zh-CN"/>
              </w:rPr>
            </w:pPr>
            <w:r w:rsidRPr="00211E84">
              <w:rPr>
                <w:lang w:eastAsia="zh-CN"/>
              </w:rPr>
              <w:t xml:space="preserve">uvede význam vlivu podnebí a počasí na rozvoj </w:t>
            </w:r>
            <w:r w:rsidRPr="00211E84">
              <w:rPr>
                <w:color w:val="FF0000"/>
                <w:lang w:eastAsia="zh-CN"/>
              </w:rPr>
              <w:t>různých ekosystémů a charakterizuje mimořádné události způsobené výkyvy počasí a dalšími přírodními jevy, jejich doprovodné jevy a možné dopady i ochranu před nimi</w:t>
            </w:r>
          </w:p>
          <w:p w:rsidR="00211E84" w:rsidRPr="00211E84" w:rsidRDefault="00211E84" w:rsidP="00211E84">
            <w:pPr>
              <w:suppressAutoHyphens/>
              <w:rPr>
                <w:lang w:eastAsia="zh-CN"/>
              </w:rPr>
            </w:pPr>
          </w:p>
          <w:p w:rsidR="00211E84" w:rsidRPr="00211E84" w:rsidRDefault="00211E84" w:rsidP="00211E84">
            <w:pPr>
              <w:suppressAutoHyphens/>
              <w:rPr>
                <w:lang w:eastAsia="zh-CN"/>
              </w:rPr>
            </w:pPr>
          </w:p>
        </w:tc>
        <w:tc>
          <w:tcPr>
            <w:tcW w:w="3420" w:type="dxa"/>
            <w:tcBorders>
              <w:top w:val="single" w:sz="4" w:space="0" w:color="000000"/>
              <w:left w:val="single" w:sz="4" w:space="0" w:color="000000"/>
              <w:bottom w:val="single" w:sz="4" w:space="0" w:color="000000"/>
              <w:right w:val="nil"/>
            </w:tcBorders>
            <w:hideMark/>
          </w:tcPr>
          <w:p w:rsidR="00211E84" w:rsidRPr="00211E84" w:rsidRDefault="00211E84" w:rsidP="00625E55">
            <w:pPr>
              <w:numPr>
                <w:ilvl w:val="0"/>
                <w:numId w:val="424"/>
              </w:numPr>
              <w:suppressAutoHyphens/>
              <w:rPr>
                <w:color w:val="333333"/>
                <w:lang w:eastAsia="zh-CN"/>
              </w:rPr>
            </w:pPr>
            <w:r w:rsidRPr="00211E84">
              <w:rPr>
                <w:lang w:eastAsia="zh-CN"/>
              </w:rPr>
              <w:t>na základě výsledků pozorování , sledování a porovnávání počasových a podnebních jevů umí vysvětlit rozdíly v životních podmínkách rostlin, živočichů a lidí  na konkrétních místech jednotlivých kontinentů</w:t>
            </w:r>
          </w:p>
        </w:tc>
        <w:tc>
          <w:tcPr>
            <w:tcW w:w="3060" w:type="dxa"/>
            <w:tcBorders>
              <w:top w:val="single" w:sz="4" w:space="0" w:color="000000"/>
              <w:left w:val="single" w:sz="4" w:space="0" w:color="000000"/>
              <w:bottom w:val="single" w:sz="4" w:space="0" w:color="000000"/>
              <w:right w:val="nil"/>
            </w:tcBorders>
            <w:hideMark/>
          </w:tcPr>
          <w:p w:rsidR="00211E84" w:rsidRPr="00211E84" w:rsidRDefault="00211E84" w:rsidP="00211E84">
            <w:pPr>
              <w:tabs>
                <w:tab w:val="left" w:pos="567"/>
                <w:tab w:val="left" w:pos="2150"/>
              </w:tabs>
              <w:suppressAutoHyphens/>
              <w:spacing w:before="20"/>
              <w:ind w:left="5" w:right="5" w:hanging="5"/>
              <w:rPr>
                <w:sz w:val="22"/>
                <w:szCs w:val="22"/>
                <w:lang w:eastAsia="zh-CN"/>
              </w:rPr>
            </w:pPr>
            <w:r w:rsidRPr="000C71FB">
              <w:rPr>
                <w:color w:val="333333"/>
                <w:szCs w:val="22"/>
                <w:lang w:eastAsia="zh-CN"/>
              </w:rPr>
              <w:t>podnebí a počasí ve vztahu k životu</w:t>
            </w:r>
            <w:r w:rsidRPr="000C71FB">
              <w:rPr>
                <w:color w:val="FF0000"/>
                <w:szCs w:val="22"/>
                <w:lang w:eastAsia="zh-CN"/>
              </w:rPr>
              <w:t xml:space="preserve"> – význam vody a teploty prostředí pro život, ochrana a využití přírodních zdrojů, význam jednotlivých vrstev ovzduší pro život, vlivy znečištěného ovzduší a klimatických změn na živé organismy a na člověka</w:t>
            </w:r>
          </w:p>
        </w:tc>
        <w:tc>
          <w:tcPr>
            <w:tcW w:w="2340" w:type="dxa"/>
            <w:tcBorders>
              <w:top w:val="single" w:sz="4" w:space="0" w:color="000000"/>
              <w:left w:val="single" w:sz="4" w:space="0" w:color="000000"/>
              <w:bottom w:val="single" w:sz="4" w:space="0" w:color="000000"/>
              <w:right w:val="nil"/>
            </w:tcBorders>
          </w:tcPr>
          <w:p w:rsidR="00211E84" w:rsidRPr="00211E84" w:rsidRDefault="00211E84" w:rsidP="00211E84">
            <w:pPr>
              <w:suppressAutoHyphens/>
              <w:rPr>
                <w:lang w:eastAsia="zh-CN"/>
              </w:rPr>
            </w:pPr>
            <w:r w:rsidRPr="00211E84">
              <w:rPr>
                <w:lang w:eastAsia="zh-CN"/>
              </w:rPr>
              <w:t>F – meteorologie</w:t>
            </w:r>
          </w:p>
          <w:p w:rsidR="00211E84" w:rsidRPr="00211E84" w:rsidRDefault="00211E84" w:rsidP="00211E84">
            <w:pPr>
              <w:suppressAutoHyphens/>
              <w:rPr>
                <w:lang w:eastAsia="zh-CN"/>
              </w:rPr>
            </w:pPr>
            <w:r w:rsidRPr="00211E84">
              <w:rPr>
                <w:lang w:eastAsia="zh-CN"/>
              </w:rPr>
              <w:t>Ov – život obyvatel v zemích třetího světa</w:t>
            </w:r>
          </w:p>
          <w:p w:rsidR="00211E84" w:rsidRPr="00211E84" w:rsidRDefault="00211E84" w:rsidP="00211E84">
            <w:pPr>
              <w:suppressAutoHyphens/>
              <w:rPr>
                <w:lang w:eastAsia="zh-CN"/>
              </w:rPr>
            </w:pPr>
          </w:p>
          <w:p w:rsidR="00211E84" w:rsidRPr="00211E84" w:rsidRDefault="00211E84" w:rsidP="00211E84">
            <w:pPr>
              <w:suppressAutoHyphens/>
              <w:rPr>
                <w:lang w:eastAsia="zh-CN"/>
              </w:rPr>
            </w:pPr>
            <w:r w:rsidRPr="00211E84">
              <w:rPr>
                <w:lang w:eastAsia="zh-CN"/>
              </w:rPr>
              <w:t>EMV – vztah člověka k prostředí (principy udržitelného rozvoje)</w:t>
            </w:r>
          </w:p>
        </w:tc>
        <w:tc>
          <w:tcPr>
            <w:tcW w:w="1843" w:type="dxa"/>
            <w:tcBorders>
              <w:top w:val="single" w:sz="4" w:space="0" w:color="000000"/>
              <w:left w:val="single" w:sz="4" w:space="0" w:color="000000"/>
              <w:bottom w:val="single" w:sz="4" w:space="0" w:color="000000"/>
              <w:right w:val="single" w:sz="4" w:space="0" w:color="000000"/>
            </w:tcBorders>
          </w:tcPr>
          <w:p w:rsidR="00211E84" w:rsidRPr="00211E84" w:rsidRDefault="00211E84" w:rsidP="00211E84">
            <w:pPr>
              <w:suppressAutoHyphens/>
              <w:snapToGrid w:val="0"/>
              <w:rPr>
                <w:lang w:eastAsia="zh-CN"/>
              </w:rPr>
            </w:pPr>
          </w:p>
        </w:tc>
      </w:tr>
      <w:tr w:rsidR="00211E84" w:rsidRPr="00211E84" w:rsidTr="00211E84">
        <w:trPr>
          <w:gridAfter w:val="1"/>
          <w:wAfter w:w="40" w:type="dxa"/>
          <w:trHeight w:val="676"/>
        </w:trPr>
        <w:tc>
          <w:tcPr>
            <w:tcW w:w="3090" w:type="dxa"/>
            <w:tcBorders>
              <w:top w:val="single" w:sz="4" w:space="0" w:color="000000"/>
              <w:left w:val="single" w:sz="4" w:space="0" w:color="000000"/>
              <w:bottom w:val="single" w:sz="4" w:space="0" w:color="000000"/>
              <w:right w:val="nil"/>
            </w:tcBorders>
            <w:hideMark/>
          </w:tcPr>
          <w:p w:rsidR="00211E84" w:rsidRPr="00211E84" w:rsidRDefault="00211E84" w:rsidP="00211E84">
            <w:pPr>
              <w:suppressAutoHyphens/>
              <w:rPr>
                <w:lang w:eastAsia="zh-CN"/>
              </w:rPr>
            </w:pPr>
            <w:r w:rsidRPr="00211E84">
              <w:rPr>
                <w:lang w:eastAsia="zh-CN"/>
              </w:rPr>
              <w:t>rozlišuje a uvede příklady systémů organismů – populace, společenstva, ekosystémy a objasní na základě příkladu základní princip existence živých a neživých složek ekosystému</w:t>
            </w:r>
          </w:p>
        </w:tc>
        <w:tc>
          <w:tcPr>
            <w:tcW w:w="3420" w:type="dxa"/>
            <w:tcBorders>
              <w:top w:val="single" w:sz="4" w:space="0" w:color="000000"/>
              <w:left w:val="single" w:sz="4" w:space="0" w:color="000000"/>
              <w:bottom w:val="single" w:sz="4" w:space="0" w:color="000000"/>
              <w:right w:val="nil"/>
            </w:tcBorders>
            <w:hideMark/>
          </w:tcPr>
          <w:p w:rsidR="00211E84" w:rsidRPr="00211E84" w:rsidRDefault="00211E84" w:rsidP="00625E55">
            <w:pPr>
              <w:numPr>
                <w:ilvl w:val="0"/>
                <w:numId w:val="424"/>
              </w:numPr>
              <w:suppressAutoHyphens/>
              <w:rPr>
                <w:lang w:eastAsia="zh-CN"/>
              </w:rPr>
            </w:pPr>
            <w:r w:rsidRPr="00211E84">
              <w:rPr>
                <w:lang w:eastAsia="zh-CN"/>
              </w:rPr>
              <w:t>orientuje se v základních ekologických pojmech (ekosystém, potravní řetězec, populace, společenství, biom)</w:t>
            </w:r>
          </w:p>
          <w:p w:rsidR="00211E84" w:rsidRPr="00211E84" w:rsidRDefault="00211E84" w:rsidP="00625E55">
            <w:pPr>
              <w:numPr>
                <w:ilvl w:val="0"/>
                <w:numId w:val="424"/>
              </w:numPr>
              <w:suppressAutoHyphens/>
              <w:rPr>
                <w:lang w:eastAsia="zh-CN"/>
              </w:rPr>
            </w:pPr>
            <w:r w:rsidRPr="00211E84">
              <w:rPr>
                <w:lang w:eastAsia="zh-CN"/>
              </w:rPr>
              <w:t>rozlišuje živé a neživé složky životního prostředí</w:t>
            </w:r>
          </w:p>
        </w:tc>
        <w:tc>
          <w:tcPr>
            <w:tcW w:w="3060" w:type="dxa"/>
            <w:tcBorders>
              <w:top w:val="single" w:sz="4" w:space="0" w:color="000000"/>
              <w:left w:val="single" w:sz="4" w:space="0" w:color="000000"/>
              <w:bottom w:val="single" w:sz="4" w:space="0" w:color="000000"/>
              <w:right w:val="nil"/>
            </w:tcBorders>
            <w:hideMark/>
          </w:tcPr>
          <w:p w:rsidR="00211E84" w:rsidRPr="00211E84" w:rsidRDefault="00211E84" w:rsidP="00211E84">
            <w:pPr>
              <w:suppressAutoHyphens/>
              <w:rPr>
                <w:lang w:eastAsia="zh-CN"/>
              </w:rPr>
            </w:pPr>
            <w:r w:rsidRPr="00211E84">
              <w:rPr>
                <w:lang w:eastAsia="zh-CN"/>
              </w:rPr>
              <w:t>organismy a prostředí</w:t>
            </w:r>
          </w:p>
          <w:p w:rsidR="00211E84" w:rsidRPr="00211E84" w:rsidRDefault="00211E84" w:rsidP="00211E84">
            <w:pPr>
              <w:tabs>
                <w:tab w:val="left" w:pos="6555"/>
              </w:tabs>
              <w:suppressAutoHyphens/>
              <w:rPr>
                <w:lang w:eastAsia="zh-CN"/>
              </w:rPr>
            </w:pPr>
            <w:r w:rsidRPr="00211E84">
              <w:rPr>
                <w:lang w:eastAsia="zh-CN"/>
              </w:rPr>
              <w:t>ekologie</w:t>
            </w:r>
          </w:p>
        </w:tc>
        <w:tc>
          <w:tcPr>
            <w:tcW w:w="2340" w:type="dxa"/>
            <w:tcBorders>
              <w:top w:val="single" w:sz="4" w:space="0" w:color="000000"/>
              <w:left w:val="single" w:sz="4" w:space="0" w:color="000000"/>
              <w:bottom w:val="single" w:sz="4" w:space="0" w:color="000000"/>
              <w:right w:val="nil"/>
            </w:tcBorders>
          </w:tcPr>
          <w:p w:rsidR="00211E84" w:rsidRPr="00211E84" w:rsidRDefault="00211E84" w:rsidP="00211E84">
            <w:pPr>
              <w:suppressAutoHyphens/>
              <w:snapToGrid w:val="0"/>
              <w:rPr>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211E84" w:rsidRPr="00211E84" w:rsidRDefault="00211E84" w:rsidP="00211E84">
            <w:pPr>
              <w:suppressAutoHyphens/>
              <w:snapToGrid w:val="0"/>
              <w:rPr>
                <w:lang w:eastAsia="zh-CN"/>
              </w:rPr>
            </w:pPr>
          </w:p>
        </w:tc>
      </w:tr>
      <w:tr w:rsidR="00211E84" w:rsidRPr="00211E84" w:rsidTr="00211E84">
        <w:trPr>
          <w:gridAfter w:val="1"/>
          <w:wAfter w:w="40" w:type="dxa"/>
          <w:trHeight w:val="676"/>
        </w:trPr>
        <w:tc>
          <w:tcPr>
            <w:tcW w:w="3090" w:type="dxa"/>
            <w:tcBorders>
              <w:top w:val="single" w:sz="4" w:space="0" w:color="000000"/>
              <w:left w:val="single" w:sz="4" w:space="0" w:color="000000"/>
              <w:bottom w:val="single" w:sz="4" w:space="0" w:color="000000"/>
              <w:right w:val="nil"/>
            </w:tcBorders>
            <w:hideMark/>
          </w:tcPr>
          <w:p w:rsidR="00211E84" w:rsidRPr="00211E84" w:rsidRDefault="00211E84" w:rsidP="00211E84">
            <w:pPr>
              <w:suppressAutoHyphens/>
              <w:rPr>
                <w:lang w:eastAsia="zh-CN"/>
              </w:rPr>
            </w:pPr>
            <w:r w:rsidRPr="00211E84">
              <w:rPr>
                <w:lang w:eastAsia="zh-CN"/>
              </w:rPr>
              <w:t>uvede příklady výskytu organismů v určitém prostředí a vztahy mezi nimi</w:t>
            </w:r>
          </w:p>
        </w:tc>
        <w:tc>
          <w:tcPr>
            <w:tcW w:w="3420" w:type="dxa"/>
            <w:tcBorders>
              <w:top w:val="single" w:sz="4" w:space="0" w:color="000000"/>
              <w:left w:val="single" w:sz="4" w:space="0" w:color="000000"/>
              <w:bottom w:val="single" w:sz="4" w:space="0" w:color="000000"/>
              <w:right w:val="nil"/>
            </w:tcBorders>
            <w:hideMark/>
          </w:tcPr>
          <w:p w:rsidR="00211E84" w:rsidRPr="00211E84" w:rsidRDefault="00211E84" w:rsidP="00625E55">
            <w:pPr>
              <w:numPr>
                <w:ilvl w:val="0"/>
                <w:numId w:val="425"/>
              </w:numPr>
              <w:suppressAutoHyphens/>
              <w:rPr>
                <w:lang w:eastAsia="zh-CN"/>
              </w:rPr>
            </w:pPr>
            <w:r w:rsidRPr="00211E84">
              <w:rPr>
                <w:lang w:eastAsia="zh-CN"/>
              </w:rPr>
              <w:t xml:space="preserve">na konkrétním </w:t>
            </w:r>
            <w:r w:rsidR="000C71FB" w:rsidRPr="00211E84">
              <w:rPr>
                <w:lang w:eastAsia="zh-CN"/>
              </w:rPr>
              <w:t>příkladu</w:t>
            </w:r>
            <w:r w:rsidRPr="00211E84">
              <w:rPr>
                <w:lang w:eastAsia="zh-CN"/>
              </w:rPr>
              <w:t xml:space="preserve"> z místa bydliště umí vysvětlit důvody výskytu určitého druhu rostlin a živočichů</w:t>
            </w:r>
          </w:p>
        </w:tc>
        <w:tc>
          <w:tcPr>
            <w:tcW w:w="3060" w:type="dxa"/>
            <w:tcBorders>
              <w:top w:val="single" w:sz="4" w:space="0" w:color="000000"/>
              <w:left w:val="single" w:sz="4" w:space="0" w:color="000000"/>
              <w:bottom w:val="single" w:sz="4" w:space="0" w:color="000000"/>
              <w:right w:val="nil"/>
            </w:tcBorders>
          </w:tcPr>
          <w:p w:rsidR="00211E84" w:rsidRPr="00211E84" w:rsidRDefault="00211E84" w:rsidP="00211E84">
            <w:pPr>
              <w:suppressAutoHyphens/>
              <w:snapToGrid w:val="0"/>
              <w:rPr>
                <w:lang w:eastAsia="zh-CN"/>
              </w:rPr>
            </w:pPr>
          </w:p>
        </w:tc>
        <w:tc>
          <w:tcPr>
            <w:tcW w:w="2340" w:type="dxa"/>
            <w:tcBorders>
              <w:top w:val="single" w:sz="4" w:space="0" w:color="000000"/>
              <w:left w:val="single" w:sz="4" w:space="0" w:color="000000"/>
              <w:bottom w:val="single" w:sz="4" w:space="0" w:color="000000"/>
              <w:right w:val="nil"/>
            </w:tcBorders>
          </w:tcPr>
          <w:p w:rsidR="00211E84" w:rsidRPr="00211E84" w:rsidRDefault="00211E84" w:rsidP="00211E84">
            <w:pPr>
              <w:suppressAutoHyphens/>
              <w:snapToGrid w:val="0"/>
              <w:rPr>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211E84" w:rsidRPr="00211E84" w:rsidRDefault="00211E84" w:rsidP="00211E84">
            <w:pPr>
              <w:suppressAutoHyphens/>
              <w:snapToGrid w:val="0"/>
              <w:rPr>
                <w:lang w:eastAsia="zh-CN"/>
              </w:rPr>
            </w:pPr>
          </w:p>
        </w:tc>
      </w:tr>
      <w:tr w:rsidR="00211E84" w:rsidRPr="00211E84" w:rsidTr="00211E84">
        <w:trPr>
          <w:gridAfter w:val="1"/>
          <w:wAfter w:w="40" w:type="dxa"/>
          <w:trHeight w:val="676"/>
        </w:trPr>
        <w:tc>
          <w:tcPr>
            <w:tcW w:w="3090" w:type="dxa"/>
            <w:tcBorders>
              <w:top w:val="single" w:sz="4" w:space="0" w:color="000000"/>
              <w:left w:val="single" w:sz="4" w:space="0" w:color="000000"/>
              <w:bottom w:val="single" w:sz="4" w:space="0" w:color="000000"/>
              <w:right w:val="nil"/>
            </w:tcBorders>
            <w:hideMark/>
          </w:tcPr>
          <w:p w:rsidR="00211E84" w:rsidRPr="00211E84" w:rsidRDefault="00211E84" w:rsidP="00211E84">
            <w:pPr>
              <w:suppressAutoHyphens/>
              <w:rPr>
                <w:lang w:eastAsia="zh-CN"/>
              </w:rPr>
            </w:pPr>
            <w:r w:rsidRPr="00211E84">
              <w:rPr>
                <w:lang w:eastAsia="zh-CN"/>
              </w:rPr>
              <w:t>vysvětlí podstatu jednoduchých potravních řetězců v různých ekosystémech a zhodnotí jejich význam</w:t>
            </w:r>
          </w:p>
        </w:tc>
        <w:tc>
          <w:tcPr>
            <w:tcW w:w="3420" w:type="dxa"/>
            <w:tcBorders>
              <w:top w:val="single" w:sz="4" w:space="0" w:color="000000"/>
              <w:left w:val="single" w:sz="4" w:space="0" w:color="000000"/>
              <w:bottom w:val="single" w:sz="4" w:space="0" w:color="000000"/>
              <w:right w:val="nil"/>
            </w:tcBorders>
            <w:hideMark/>
          </w:tcPr>
          <w:p w:rsidR="00211E84" w:rsidRPr="00211E84" w:rsidRDefault="00211E84" w:rsidP="00625E55">
            <w:pPr>
              <w:numPr>
                <w:ilvl w:val="0"/>
                <w:numId w:val="425"/>
              </w:numPr>
              <w:suppressAutoHyphens/>
              <w:rPr>
                <w:lang w:eastAsia="zh-CN"/>
              </w:rPr>
            </w:pPr>
            <w:r w:rsidRPr="00211E84">
              <w:rPr>
                <w:lang w:eastAsia="zh-CN"/>
              </w:rPr>
              <w:t>uvede konkrétní příklad potravního řetězce a vysvětlí důsledky jeho zeslabení</w:t>
            </w:r>
          </w:p>
        </w:tc>
        <w:tc>
          <w:tcPr>
            <w:tcW w:w="3060" w:type="dxa"/>
            <w:tcBorders>
              <w:top w:val="single" w:sz="4" w:space="0" w:color="000000"/>
              <w:left w:val="single" w:sz="4" w:space="0" w:color="000000"/>
              <w:bottom w:val="single" w:sz="4" w:space="0" w:color="000000"/>
              <w:right w:val="nil"/>
            </w:tcBorders>
          </w:tcPr>
          <w:p w:rsidR="00211E84" w:rsidRPr="00211E84" w:rsidRDefault="00211E84" w:rsidP="00211E84">
            <w:pPr>
              <w:suppressAutoHyphens/>
              <w:snapToGrid w:val="0"/>
              <w:rPr>
                <w:lang w:eastAsia="zh-CN"/>
              </w:rPr>
            </w:pPr>
          </w:p>
        </w:tc>
        <w:tc>
          <w:tcPr>
            <w:tcW w:w="2340" w:type="dxa"/>
            <w:tcBorders>
              <w:top w:val="single" w:sz="4" w:space="0" w:color="000000"/>
              <w:left w:val="single" w:sz="4" w:space="0" w:color="000000"/>
              <w:bottom w:val="single" w:sz="4" w:space="0" w:color="000000"/>
              <w:right w:val="nil"/>
            </w:tcBorders>
          </w:tcPr>
          <w:p w:rsidR="00211E84" w:rsidRPr="00211E84" w:rsidRDefault="00211E84" w:rsidP="00211E84">
            <w:pPr>
              <w:suppressAutoHyphens/>
              <w:snapToGrid w:val="0"/>
              <w:rPr>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211E84" w:rsidRPr="00211E84" w:rsidRDefault="00211E84" w:rsidP="00211E84">
            <w:pPr>
              <w:suppressAutoHyphens/>
              <w:snapToGrid w:val="0"/>
              <w:rPr>
                <w:lang w:eastAsia="zh-CN"/>
              </w:rPr>
            </w:pPr>
          </w:p>
        </w:tc>
      </w:tr>
      <w:tr w:rsidR="00211E84" w:rsidRPr="00211E84" w:rsidTr="00211E84">
        <w:trPr>
          <w:gridAfter w:val="1"/>
          <w:wAfter w:w="40" w:type="dxa"/>
          <w:trHeight w:val="676"/>
        </w:trPr>
        <w:tc>
          <w:tcPr>
            <w:tcW w:w="3090" w:type="dxa"/>
            <w:tcBorders>
              <w:top w:val="single" w:sz="4" w:space="0" w:color="000000"/>
              <w:left w:val="single" w:sz="4" w:space="0" w:color="000000"/>
              <w:bottom w:val="single" w:sz="4" w:space="0" w:color="000000"/>
              <w:right w:val="nil"/>
            </w:tcBorders>
            <w:hideMark/>
          </w:tcPr>
          <w:p w:rsidR="00211E84" w:rsidRPr="00211E84" w:rsidRDefault="00211E84" w:rsidP="00211E84">
            <w:pPr>
              <w:suppressAutoHyphens/>
              <w:rPr>
                <w:lang w:eastAsia="zh-CN"/>
              </w:rPr>
            </w:pPr>
            <w:r w:rsidRPr="00211E84">
              <w:rPr>
                <w:lang w:eastAsia="zh-CN"/>
              </w:rPr>
              <w:t>uvede příklady kladných a záporných vlivů člověka na životní prostředí a příklady narušení rovnováhy ekosystému</w:t>
            </w:r>
          </w:p>
        </w:tc>
        <w:tc>
          <w:tcPr>
            <w:tcW w:w="3420" w:type="dxa"/>
            <w:tcBorders>
              <w:top w:val="single" w:sz="4" w:space="0" w:color="000000"/>
              <w:left w:val="single" w:sz="4" w:space="0" w:color="000000"/>
              <w:bottom w:val="single" w:sz="4" w:space="0" w:color="000000"/>
              <w:right w:val="nil"/>
            </w:tcBorders>
            <w:hideMark/>
          </w:tcPr>
          <w:p w:rsidR="00211E84" w:rsidRPr="00211E84" w:rsidRDefault="00211E84" w:rsidP="00625E55">
            <w:pPr>
              <w:numPr>
                <w:ilvl w:val="0"/>
                <w:numId w:val="425"/>
              </w:numPr>
              <w:suppressAutoHyphens/>
              <w:rPr>
                <w:lang w:eastAsia="zh-CN"/>
              </w:rPr>
            </w:pPr>
            <w:r w:rsidRPr="00211E84">
              <w:rPr>
                <w:lang w:eastAsia="zh-CN"/>
              </w:rPr>
              <w:t>zdokumentuje a přednese referát na konkrétní příklad porušení ochrany přírody a životního prostředí z místa svého bydliště</w:t>
            </w:r>
          </w:p>
        </w:tc>
        <w:tc>
          <w:tcPr>
            <w:tcW w:w="3060" w:type="dxa"/>
            <w:tcBorders>
              <w:top w:val="single" w:sz="4" w:space="0" w:color="000000"/>
              <w:left w:val="single" w:sz="4" w:space="0" w:color="000000"/>
              <w:bottom w:val="single" w:sz="4" w:space="0" w:color="000000"/>
              <w:right w:val="nil"/>
            </w:tcBorders>
            <w:hideMark/>
          </w:tcPr>
          <w:p w:rsidR="00211E84" w:rsidRPr="00211E84" w:rsidRDefault="00211E84" w:rsidP="00211E84">
            <w:pPr>
              <w:suppressAutoHyphens/>
              <w:rPr>
                <w:lang w:eastAsia="zh-CN"/>
              </w:rPr>
            </w:pPr>
            <w:r w:rsidRPr="00211E84">
              <w:rPr>
                <w:lang w:eastAsia="zh-CN"/>
              </w:rPr>
              <w:t>ochrana přírody a životního prostředí</w:t>
            </w:r>
          </w:p>
        </w:tc>
        <w:tc>
          <w:tcPr>
            <w:tcW w:w="2340" w:type="dxa"/>
            <w:tcBorders>
              <w:top w:val="single" w:sz="4" w:space="0" w:color="000000"/>
              <w:left w:val="single" w:sz="4" w:space="0" w:color="000000"/>
              <w:bottom w:val="single" w:sz="4" w:space="0" w:color="000000"/>
              <w:right w:val="nil"/>
            </w:tcBorders>
            <w:hideMark/>
          </w:tcPr>
          <w:p w:rsidR="00211E84" w:rsidRPr="00211E84" w:rsidRDefault="00211E84" w:rsidP="00211E84">
            <w:pPr>
              <w:suppressAutoHyphens/>
              <w:rPr>
                <w:lang w:eastAsia="zh-CN"/>
              </w:rPr>
            </w:pPr>
            <w:r w:rsidRPr="00211E84">
              <w:rPr>
                <w:lang w:eastAsia="zh-CN"/>
              </w:rPr>
              <w:t>EMV – vztah člověka k prostředí (geneticky upravené potraviny, úpravy genomu)</w:t>
            </w:r>
          </w:p>
        </w:tc>
        <w:tc>
          <w:tcPr>
            <w:tcW w:w="1843" w:type="dxa"/>
            <w:tcBorders>
              <w:top w:val="single" w:sz="4" w:space="0" w:color="000000"/>
              <w:left w:val="single" w:sz="4" w:space="0" w:color="000000"/>
              <w:bottom w:val="single" w:sz="4" w:space="0" w:color="000000"/>
              <w:right w:val="single" w:sz="4" w:space="0" w:color="000000"/>
            </w:tcBorders>
          </w:tcPr>
          <w:p w:rsidR="00211E84" w:rsidRPr="00211E84" w:rsidRDefault="00211E84" w:rsidP="00211E84">
            <w:pPr>
              <w:suppressAutoHyphens/>
              <w:snapToGrid w:val="0"/>
              <w:rPr>
                <w:lang w:eastAsia="zh-CN"/>
              </w:rPr>
            </w:pPr>
          </w:p>
        </w:tc>
      </w:tr>
    </w:tbl>
    <w:p w:rsidR="00211E84" w:rsidRPr="00211E84" w:rsidRDefault="00211E84" w:rsidP="00211E84">
      <w:pPr>
        <w:suppressAutoHyphens/>
        <w:rPr>
          <w:lang w:eastAsia="zh-CN"/>
        </w:rPr>
      </w:pPr>
    </w:p>
    <w:p w:rsidR="00211E84" w:rsidRPr="00211E84" w:rsidRDefault="00211E84" w:rsidP="00211E84">
      <w:pPr>
        <w:suppressAutoHyphens/>
        <w:jc w:val="both"/>
        <w:rPr>
          <w:lang w:eastAsia="zh-CN"/>
        </w:rPr>
      </w:pPr>
      <w:r w:rsidRPr="00211E84">
        <w:rPr>
          <w:b/>
          <w:lang w:eastAsia="zh-CN"/>
        </w:rPr>
        <w:t>Průřezová témata</w:t>
      </w:r>
    </w:p>
    <w:p w:rsidR="00211E84" w:rsidRPr="00211E84" w:rsidRDefault="00211E84" w:rsidP="00211E84">
      <w:pPr>
        <w:suppressAutoHyphens/>
        <w:jc w:val="both"/>
        <w:rPr>
          <w:i/>
          <w:lang w:eastAsia="zh-CN"/>
        </w:rPr>
      </w:pPr>
      <w:r w:rsidRPr="00211E84">
        <w:rPr>
          <w:lang w:eastAsia="zh-CN"/>
        </w:rPr>
        <w:tab/>
        <w:t>Ve vyučovacím předmětu přírodopis se realizují tato průřezová témata:</w:t>
      </w:r>
    </w:p>
    <w:p w:rsidR="00211E84" w:rsidRPr="00211E84" w:rsidRDefault="00211E84" w:rsidP="00625E55">
      <w:pPr>
        <w:numPr>
          <w:ilvl w:val="0"/>
          <w:numId w:val="426"/>
        </w:numPr>
        <w:tabs>
          <w:tab w:val="left" w:pos="284"/>
        </w:tabs>
        <w:suppressAutoHyphens/>
        <w:jc w:val="both"/>
        <w:rPr>
          <w:i/>
          <w:lang w:eastAsia="zh-CN"/>
        </w:rPr>
      </w:pPr>
      <w:r w:rsidRPr="00211E84">
        <w:rPr>
          <w:i/>
          <w:lang w:eastAsia="zh-CN"/>
        </w:rPr>
        <w:t>Psychohygiena</w:t>
      </w:r>
      <w:r w:rsidRPr="00211E84">
        <w:rPr>
          <w:lang w:eastAsia="zh-CN"/>
        </w:rPr>
        <w:t xml:space="preserve"> z okruhu Osobnostní rozvoj (OSV)</w:t>
      </w:r>
    </w:p>
    <w:p w:rsidR="00211E84" w:rsidRPr="00211E84" w:rsidRDefault="00211E84" w:rsidP="00625E55">
      <w:pPr>
        <w:numPr>
          <w:ilvl w:val="0"/>
          <w:numId w:val="426"/>
        </w:numPr>
        <w:suppressAutoHyphens/>
        <w:rPr>
          <w:i/>
          <w:lang w:eastAsia="zh-CN"/>
        </w:rPr>
      </w:pPr>
      <w:r w:rsidRPr="00211E84">
        <w:rPr>
          <w:i/>
          <w:lang w:eastAsia="zh-CN"/>
        </w:rPr>
        <w:t>Kulturní diference</w:t>
      </w:r>
      <w:r w:rsidRPr="00211E84">
        <w:rPr>
          <w:lang w:eastAsia="zh-CN"/>
        </w:rPr>
        <w:t xml:space="preserve"> (MKV) – rasy, národnostní menšiny</w:t>
      </w:r>
    </w:p>
    <w:p w:rsidR="00211E84" w:rsidRPr="00211E84" w:rsidRDefault="00211E84" w:rsidP="00625E55">
      <w:pPr>
        <w:numPr>
          <w:ilvl w:val="0"/>
          <w:numId w:val="426"/>
        </w:numPr>
        <w:suppressAutoHyphens/>
        <w:rPr>
          <w:i/>
          <w:lang w:eastAsia="zh-CN"/>
        </w:rPr>
      </w:pPr>
      <w:r w:rsidRPr="00211E84">
        <w:rPr>
          <w:i/>
          <w:lang w:eastAsia="zh-CN"/>
        </w:rPr>
        <w:t>Základní podmínky života</w:t>
      </w:r>
      <w:r w:rsidRPr="00211E84">
        <w:rPr>
          <w:lang w:eastAsia="zh-CN"/>
        </w:rPr>
        <w:t xml:space="preserve"> (EMV)</w:t>
      </w:r>
    </w:p>
    <w:p w:rsidR="00211E84" w:rsidRPr="00211E84" w:rsidRDefault="00211E84" w:rsidP="00625E55">
      <w:pPr>
        <w:numPr>
          <w:ilvl w:val="0"/>
          <w:numId w:val="426"/>
        </w:numPr>
        <w:suppressAutoHyphens/>
        <w:rPr>
          <w:i/>
          <w:lang w:eastAsia="zh-CN"/>
        </w:rPr>
      </w:pPr>
      <w:r w:rsidRPr="00211E84">
        <w:rPr>
          <w:i/>
          <w:lang w:eastAsia="zh-CN"/>
        </w:rPr>
        <w:t>Vztah člověka a prostředí</w:t>
      </w:r>
      <w:r w:rsidRPr="00211E84">
        <w:rPr>
          <w:lang w:eastAsia="zh-CN"/>
        </w:rPr>
        <w:t xml:space="preserve"> (EMV) –geneticky upravené potraviny, úprava genomu</w:t>
      </w:r>
    </w:p>
    <w:p w:rsidR="00211E84" w:rsidRPr="00211E84" w:rsidRDefault="00211E84" w:rsidP="00625E55">
      <w:pPr>
        <w:numPr>
          <w:ilvl w:val="0"/>
          <w:numId w:val="426"/>
        </w:numPr>
        <w:suppressAutoHyphens/>
        <w:jc w:val="both"/>
        <w:rPr>
          <w:sz w:val="28"/>
          <w:lang w:eastAsia="zh-CN"/>
        </w:rPr>
      </w:pPr>
      <w:r w:rsidRPr="00211E84">
        <w:rPr>
          <w:i/>
          <w:lang w:eastAsia="zh-CN"/>
        </w:rPr>
        <w:t>Interpretace vztahu mediálních sdělení a reality</w:t>
      </w:r>
      <w:r w:rsidRPr="00211E84">
        <w:rPr>
          <w:lang w:eastAsia="zh-CN"/>
        </w:rPr>
        <w:t xml:space="preserve"> (MeV) – vliv médií a umění na sexuální vývoj člověka</w:t>
      </w:r>
    </w:p>
    <w:p w:rsidR="00211E84" w:rsidRPr="00211E84" w:rsidRDefault="00211E84" w:rsidP="00211E84">
      <w:pPr>
        <w:rPr>
          <w:sz w:val="28"/>
          <w:lang w:eastAsia="zh-CN"/>
        </w:rPr>
        <w:sectPr w:rsidR="00211E84" w:rsidRPr="00211E84">
          <w:pgSz w:w="16838" w:h="11906" w:orient="landscape"/>
          <w:pgMar w:top="1418" w:right="1418" w:bottom="791" w:left="1418" w:header="720" w:footer="718" w:gutter="0"/>
          <w:cols w:space="708"/>
        </w:sectPr>
      </w:pPr>
    </w:p>
    <w:p w:rsidR="00BA687E" w:rsidRPr="00697315" w:rsidRDefault="00700EAB" w:rsidP="00BA687E">
      <w:pPr>
        <w:pStyle w:val="Nadpis3"/>
        <w:spacing w:after="120"/>
        <w:rPr>
          <w:rFonts w:ascii="Times New Roman" w:hAnsi="Times New Roman"/>
          <w:sz w:val="28"/>
        </w:rPr>
      </w:pPr>
      <w:bookmarkStart w:id="130" w:name="_Toc169364110"/>
      <w:r>
        <w:rPr>
          <w:rFonts w:ascii="Times New Roman" w:hAnsi="Times New Roman"/>
          <w:sz w:val="28"/>
        </w:rPr>
        <w:t>5.1</w:t>
      </w:r>
      <w:r w:rsidR="000C71FB">
        <w:rPr>
          <w:rFonts w:ascii="Times New Roman" w:hAnsi="Times New Roman"/>
          <w:sz w:val="28"/>
        </w:rPr>
        <w:t>4</w:t>
      </w:r>
      <w:r w:rsidR="00BA687E" w:rsidRPr="00697315">
        <w:rPr>
          <w:rFonts w:ascii="Times New Roman" w:hAnsi="Times New Roman"/>
          <w:sz w:val="28"/>
        </w:rPr>
        <w:tab/>
      </w:r>
      <w:r w:rsidR="00E96A9D">
        <w:rPr>
          <w:rFonts w:ascii="Times New Roman" w:hAnsi="Times New Roman"/>
          <w:sz w:val="28"/>
        </w:rPr>
        <w:t xml:space="preserve">Název předmětu: </w:t>
      </w:r>
      <w:r w:rsidR="00BA687E">
        <w:rPr>
          <w:rFonts w:ascii="Times New Roman" w:hAnsi="Times New Roman"/>
          <w:sz w:val="28"/>
        </w:rPr>
        <w:t>Zeměpis</w:t>
      </w:r>
      <w:bookmarkEnd w:id="130"/>
    </w:p>
    <w:p w:rsidR="00BA687E" w:rsidRPr="00FA0E99" w:rsidRDefault="00BA687E" w:rsidP="00BA687E">
      <w:pPr>
        <w:jc w:val="both"/>
        <w:rPr>
          <w:b/>
          <w:sz w:val="28"/>
          <w:szCs w:val="28"/>
        </w:rPr>
      </w:pPr>
      <w:r w:rsidRPr="00FA0E99">
        <w:rPr>
          <w:b/>
          <w:sz w:val="28"/>
          <w:szCs w:val="28"/>
        </w:rPr>
        <w:t>Charakteristika vyučovacího předmětu</w:t>
      </w:r>
      <w:r w:rsidR="00700EAB">
        <w:rPr>
          <w:b/>
          <w:sz w:val="28"/>
          <w:szCs w:val="28"/>
        </w:rPr>
        <w:t xml:space="preserve"> (pouze pro 2. stupeň)</w:t>
      </w:r>
    </w:p>
    <w:p w:rsidR="00BA687E" w:rsidRDefault="00BA687E" w:rsidP="00BA687E">
      <w:pPr>
        <w:jc w:val="both"/>
        <w:rPr>
          <w:sz w:val="28"/>
          <w:szCs w:val="28"/>
        </w:rPr>
      </w:pPr>
    </w:p>
    <w:p w:rsidR="00BA687E" w:rsidRDefault="00BA687E" w:rsidP="00BA687E">
      <w:pPr>
        <w:jc w:val="both"/>
        <w:rPr>
          <w:b/>
        </w:rPr>
      </w:pPr>
      <w:r>
        <w:rPr>
          <w:b/>
        </w:rPr>
        <w:t>Obsahové vymezení</w:t>
      </w:r>
    </w:p>
    <w:p w:rsidR="00BA687E" w:rsidRPr="00254654" w:rsidRDefault="00700EAB" w:rsidP="00BA687E">
      <w:pPr>
        <w:jc w:val="both"/>
      </w:pPr>
      <w:r>
        <w:t>Vyučovací předmět z</w:t>
      </w:r>
      <w:r w:rsidR="00BA687E">
        <w:t xml:space="preserve">eměpis je součástí vzdělávací oblasti Člověk a příroda. </w:t>
      </w:r>
      <w:r w:rsidR="00BA687E" w:rsidRPr="00254654">
        <w:t>Vzděl</w:t>
      </w:r>
      <w:r>
        <w:t>ávací obsah vzdělávacího oboru Z</w:t>
      </w:r>
      <w:r w:rsidR="00BA687E" w:rsidRPr="00254654">
        <w:t xml:space="preserve">eměpis je rozdělen na </w:t>
      </w:r>
      <w:r w:rsidR="00BA687E">
        <w:t>7</w:t>
      </w:r>
      <w:r w:rsidR="00BA687E" w:rsidRPr="00254654">
        <w:t xml:space="preserve"> tematických okruhů: </w:t>
      </w:r>
      <w:r w:rsidR="00BA687E" w:rsidRPr="00254654">
        <w:rPr>
          <w:bCs/>
          <w:i/>
          <w:iCs/>
        </w:rPr>
        <w:t>Geografické informace, zdroje dat, kartografie a topografie</w:t>
      </w:r>
      <w:r w:rsidR="00BA687E">
        <w:rPr>
          <w:bCs/>
          <w:iCs/>
        </w:rPr>
        <w:t xml:space="preserve">, </w:t>
      </w:r>
      <w:r w:rsidR="00BA687E" w:rsidRPr="00254654">
        <w:rPr>
          <w:bCs/>
          <w:i/>
          <w:iCs/>
        </w:rPr>
        <w:t>Přírodní obraz Země</w:t>
      </w:r>
      <w:r w:rsidR="00BA687E">
        <w:rPr>
          <w:bCs/>
          <w:iCs/>
        </w:rPr>
        <w:t xml:space="preserve">, </w:t>
      </w:r>
      <w:r w:rsidR="00BA687E" w:rsidRPr="00254654">
        <w:rPr>
          <w:bCs/>
          <w:i/>
          <w:iCs/>
        </w:rPr>
        <w:t>Regiony světa</w:t>
      </w:r>
      <w:r w:rsidR="00BA687E">
        <w:rPr>
          <w:bCs/>
          <w:iCs/>
        </w:rPr>
        <w:t xml:space="preserve">, </w:t>
      </w:r>
      <w:r w:rsidR="00BA687E" w:rsidRPr="00254654">
        <w:rPr>
          <w:bCs/>
          <w:i/>
          <w:iCs/>
        </w:rPr>
        <w:t>Společenské a hospodářské prostředí</w:t>
      </w:r>
      <w:r w:rsidR="00BA687E">
        <w:rPr>
          <w:bCs/>
          <w:iCs/>
        </w:rPr>
        <w:t xml:space="preserve">, </w:t>
      </w:r>
      <w:r w:rsidR="00BA687E" w:rsidRPr="00254654">
        <w:rPr>
          <w:bCs/>
          <w:i/>
          <w:iCs/>
        </w:rPr>
        <w:t>Životní prostředí</w:t>
      </w:r>
      <w:r w:rsidR="00BA687E">
        <w:rPr>
          <w:bCs/>
          <w:iCs/>
        </w:rPr>
        <w:t xml:space="preserve">, </w:t>
      </w:r>
      <w:r w:rsidR="00BA687E" w:rsidRPr="00254654">
        <w:rPr>
          <w:bCs/>
          <w:i/>
          <w:iCs/>
        </w:rPr>
        <w:t>Česká republika</w:t>
      </w:r>
      <w:r w:rsidR="00BA687E">
        <w:rPr>
          <w:bCs/>
          <w:iCs/>
        </w:rPr>
        <w:t xml:space="preserve"> a </w:t>
      </w:r>
      <w:r w:rsidR="00BA687E" w:rsidRPr="00254654">
        <w:rPr>
          <w:bCs/>
          <w:i/>
          <w:iCs/>
        </w:rPr>
        <w:t>Terénní geografická výuka, praxe a aplikace</w:t>
      </w:r>
      <w:r w:rsidR="00BA687E">
        <w:rPr>
          <w:bCs/>
          <w:iCs/>
        </w:rPr>
        <w:t>.</w:t>
      </w:r>
    </w:p>
    <w:p w:rsidR="00BA687E" w:rsidRPr="00254654" w:rsidRDefault="00BA687E" w:rsidP="00BA687E">
      <w:pPr>
        <w:jc w:val="both"/>
      </w:pPr>
    </w:p>
    <w:p w:rsidR="00BA687E" w:rsidRDefault="00BA687E" w:rsidP="00BA687E">
      <w:pPr>
        <w:jc w:val="both"/>
        <w:rPr>
          <w:b/>
        </w:rPr>
      </w:pPr>
      <w:r>
        <w:rPr>
          <w:b/>
        </w:rPr>
        <w:t>Časové vymezení</w:t>
      </w:r>
    </w:p>
    <w:p w:rsidR="00BA687E" w:rsidRDefault="00700EAB" w:rsidP="00BA687E">
      <w:pPr>
        <w:jc w:val="both"/>
      </w:pPr>
      <w:r>
        <w:t>Vyučovací předmět z</w:t>
      </w:r>
      <w:r w:rsidR="00BA687E">
        <w:t>eměpis se vyučuje jako samostatný předmět na 2. stupni. Hodinová dotace v jednotlivých ročnících odpovídá učebnímu plánu:</w:t>
      </w:r>
    </w:p>
    <w:p w:rsidR="00BA687E" w:rsidRDefault="00BA687E" w:rsidP="00DB5690">
      <w:pPr>
        <w:numPr>
          <w:ilvl w:val="0"/>
          <w:numId w:val="6"/>
        </w:numPr>
        <w:jc w:val="both"/>
      </w:pPr>
      <w:r>
        <w:t>6. ročník – 2 hodiny týdně,</w:t>
      </w:r>
    </w:p>
    <w:p w:rsidR="00BA687E" w:rsidRDefault="00BA687E" w:rsidP="00DB5690">
      <w:pPr>
        <w:numPr>
          <w:ilvl w:val="0"/>
          <w:numId w:val="6"/>
        </w:numPr>
        <w:jc w:val="both"/>
      </w:pPr>
      <w:r>
        <w:t>7. ročník – 2 hodiny týdně,</w:t>
      </w:r>
    </w:p>
    <w:p w:rsidR="00BA687E" w:rsidRDefault="00BA687E" w:rsidP="00DB5690">
      <w:pPr>
        <w:numPr>
          <w:ilvl w:val="0"/>
          <w:numId w:val="6"/>
        </w:numPr>
        <w:jc w:val="both"/>
      </w:pPr>
      <w:r>
        <w:t>8. ročník – 2 hodiny týdně,</w:t>
      </w:r>
    </w:p>
    <w:p w:rsidR="00BA687E" w:rsidRDefault="00700EAB" w:rsidP="00DB5690">
      <w:pPr>
        <w:numPr>
          <w:ilvl w:val="0"/>
          <w:numId w:val="6"/>
        </w:numPr>
        <w:jc w:val="both"/>
      </w:pPr>
      <w:r>
        <w:t>9. ročník – 2 hodiny</w:t>
      </w:r>
      <w:r w:rsidR="00BA687E">
        <w:t xml:space="preserve"> týdně.</w:t>
      </w:r>
    </w:p>
    <w:p w:rsidR="00BA687E" w:rsidRPr="00254654" w:rsidRDefault="00BA687E" w:rsidP="00BA687E">
      <w:pPr>
        <w:jc w:val="both"/>
      </w:pPr>
    </w:p>
    <w:p w:rsidR="00BA687E" w:rsidRPr="00254654" w:rsidRDefault="00BA687E" w:rsidP="00BA687E">
      <w:pPr>
        <w:jc w:val="both"/>
        <w:rPr>
          <w:b/>
        </w:rPr>
      </w:pPr>
      <w:r>
        <w:rPr>
          <w:b/>
        </w:rPr>
        <w:t>Organizační vymezení</w:t>
      </w:r>
    </w:p>
    <w:p w:rsidR="00BA687E" w:rsidRPr="00254654" w:rsidRDefault="00BA687E" w:rsidP="00BA687E">
      <w:pPr>
        <w:jc w:val="both"/>
      </w:pPr>
      <w:r w:rsidRPr="00254654">
        <w:t>Výuka bude probíhat ve 45</w:t>
      </w:r>
      <w:r>
        <w:t xml:space="preserve"> </w:t>
      </w:r>
      <w:r w:rsidRPr="00254654">
        <w:t>minutových vyučovacích jednotkách, ve třídě, v počítačové učebně nebo v okolí školy, frontálně i skupinově.</w:t>
      </w:r>
    </w:p>
    <w:p w:rsidR="00BA687E" w:rsidRPr="00254654" w:rsidRDefault="00BA687E" w:rsidP="00BA687E">
      <w:pPr>
        <w:tabs>
          <w:tab w:val="left" w:pos="284"/>
          <w:tab w:val="left" w:pos="4500"/>
        </w:tabs>
        <w:jc w:val="both"/>
      </w:pPr>
    </w:p>
    <w:p w:rsidR="00BA687E" w:rsidRDefault="00BA687E" w:rsidP="00BA687E">
      <w:pPr>
        <w:jc w:val="both"/>
        <w:rPr>
          <w:b/>
        </w:rPr>
      </w:pPr>
      <w:r>
        <w:rPr>
          <w:b/>
        </w:rPr>
        <w:t>Výchovné a vzdělávací strategie pro rozvoj klíčových kompetencí žáků</w:t>
      </w:r>
    </w:p>
    <w:p w:rsidR="00BA687E" w:rsidRDefault="00BA687E" w:rsidP="00BA687E">
      <w:pPr>
        <w:jc w:val="both"/>
      </w:pPr>
      <w:r>
        <w:tab/>
      </w:r>
    </w:p>
    <w:p w:rsidR="00BA687E" w:rsidRDefault="00BA687E" w:rsidP="00BA687E">
      <w:pPr>
        <w:jc w:val="both"/>
        <w:rPr>
          <w:b/>
          <w:i/>
        </w:rPr>
      </w:pPr>
      <w:r>
        <w:tab/>
      </w:r>
      <w:r>
        <w:rPr>
          <w:b/>
          <w:i/>
        </w:rPr>
        <w:t>Kompetence k učení</w:t>
      </w:r>
    </w:p>
    <w:p w:rsidR="00BA687E" w:rsidRPr="00254654" w:rsidRDefault="00BA687E" w:rsidP="00DB5690">
      <w:pPr>
        <w:numPr>
          <w:ilvl w:val="0"/>
          <w:numId w:val="286"/>
        </w:numPr>
        <w:jc w:val="both"/>
      </w:pPr>
      <w:r>
        <w:t>r</w:t>
      </w:r>
      <w:r w:rsidRPr="00254654">
        <w:t>ozlišuje</w:t>
      </w:r>
      <w:r>
        <w:t>me základní a rozšiřující učivo</w:t>
      </w:r>
    </w:p>
    <w:p w:rsidR="00BA687E" w:rsidRPr="00254654" w:rsidRDefault="00BA687E" w:rsidP="00DB5690">
      <w:pPr>
        <w:numPr>
          <w:ilvl w:val="0"/>
          <w:numId w:val="286"/>
        </w:numPr>
        <w:jc w:val="both"/>
      </w:pPr>
      <w:r>
        <w:t>v</w:t>
      </w:r>
      <w:r w:rsidRPr="00254654">
        <w:t xml:space="preserve">ytváříme podnětné prostředí založené na vzájemné důvěře </w:t>
      </w:r>
      <w:r>
        <w:t>učitele a žáků</w:t>
      </w:r>
    </w:p>
    <w:p w:rsidR="00BA687E" w:rsidRPr="00254654" w:rsidRDefault="00BA687E" w:rsidP="00DB5690">
      <w:pPr>
        <w:numPr>
          <w:ilvl w:val="0"/>
          <w:numId w:val="286"/>
        </w:numPr>
        <w:jc w:val="both"/>
      </w:pPr>
      <w:r>
        <w:t>v</w:t>
      </w:r>
      <w:r w:rsidRPr="00254654">
        <w:t>yužíváme co největšího množství dostupných zdrojů informací (učebnice, internet, časopisy, kn</w:t>
      </w:r>
      <w:r>
        <w:t>ihovna, exkurze, vycházky apod.</w:t>
      </w:r>
    </w:p>
    <w:p w:rsidR="00BA687E" w:rsidRPr="00254654" w:rsidRDefault="00BA687E" w:rsidP="00DB5690">
      <w:pPr>
        <w:numPr>
          <w:ilvl w:val="0"/>
          <w:numId w:val="286"/>
        </w:numPr>
        <w:jc w:val="both"/>
      </w:pPr>
      <w:r>
        <w:t>v</w:t>
      </w:r>
      <w:r w:rsidRPr="00254654">
        <w:t>edeme žáky k úč</w:t>
      </w:r>
      <w:r>
        <w:t>asti na soutěžích a olympiádách</w:t>
      </w:r>
    </w:p>
    <w:p w:rsidR="00BA687E" w:rsidRPr="00254654" w:rsidRDefault="00BA687E" w:rsidP="00BA687E">
      <w:pPr>
        <w:jc w:val="both"/>
      </w:pPr>
    </w:p>
    <w:p w:rsidR="00BA687E" w:rsidRPr="00254654" w:rsidRDefault="00BA687E" w:rsidP="00BA687E">
      <w:pPr>
        <w:jc w:val="both"/>
        <w:rPr>
          <w:b/>
          <w:bCs/>
          <w:i/>
          <w:iCs/>
        </w:rPr>
      </w:pPr>
      <w:r>
        <w:rPr>
          <w:b/>
          <w:bCs/>
          <w:i/>
          <w:iCs/>
        </w:rPr>
        <w:tab/>
        <w:t>Kompetence k řešení problémů</w:t>
      </w:r>
    </w:p>
    <w:p w:rsidR="00BA687E" w:rsidRPr="00254654" w:rsidRDefault="00BA687E" w:rsidP="00DB5690">
      <w:pPr>
        <w:numPr>
          <w:ilvl w:val="0"/>
          <w:numId w:val="287"/>
        </w:numPr>
        <w:jc w:val="both"/>
      </w:pPr>
      <w:r>
        <w:t>v</w:t>
      </w:r>
      <w:r w:rsidRPr="00254654">
        <w:t>yužíváme netradičních úloh a testů (KALIBRO, S</w:t>
      </w:r>
      <w:r>
        <w:t>cio</w:t>
      </w:r>
      <w:r w:rsidRPr="00254654">
        <w:t>, CERMAT aj.)</w:t>
      </w:r>
    </w:p>
    <w:p w:rsidR="00BA687E" w:rsidRPr="00254654" w:rsidRDefault="00BA687E" w:rsidP="00BA687E">
      <w:pPr>
        <w:jc w:val="both"/>
      </w:pPr>
    </w:p>
    <w:p w:rsidR="00BA687E" w:rsidRPr="00254654" w:rsidRDefault="00BA687E" w:rsidP="00BA687E">
      <w:pPr>
        <w:jc w:val="both"/>
        <w:rPr>
          <w:b/>
          <w:bCs/>
          <w:i/>
          <w:iCs/>
        </w:rPr>
      </w:pPr>
      <w:r>
        <w:rPr>
          <w:b/>
          <w:bCs/>
          <w:i/>
          <w:iCs/>
        </w:rPr>
        <w:tab/>
        <w:t>Kompetence komunikativní</w:t>
      </w:r>
    </w:p>
    <w:p w:rsidR="00BA687E" w:rsidRPr="00254654" w:rsidRDefault="00BA687E" w:rsidP="00DB5690">
      <w:pPr>
        <w:numPr>
          <w:ilvl w:val="0"/>
          <w:numId w:val="287"/>
        </w:numPr>
        <w:jc w:val="both"/>
      </w:pPr>
      <w:r>
        <w:t>n</w:t>
      </w:r>
      <w:r w:rsidRPr="00254654">
        <w:t>etolerujeme agresivní, hrubé, vulgární a nezdvořilé projevy žáků, zaměstnanců a rodičů; klademe důr</w:t>
      </w:r>
      <w:r>
        <w:t>az na jazykovou čistotu projevu</w:t>
      </w:r>
    </w:p>
    <w:p w:rsidR="00BA687E" w:rsidRPr="00254654" w:rsidRDefault="00BA687E" w:rsidP="00DB5690">
      <w:pPr>
        <w:numPr>
          <w:ilvl w:val="0"/>
          <w:numId w:val="287"/>
        </w:numPr>
        <w:jc w:val="both"/>
      </w:pPr>
      <w:r>
        <w:t>v</w:t>
      </w:r>
      <w:r w:rsidRPr="00254654">
        <w:t>yžadujeme dodržování pra</w:t>
      </w:r>
      <w:r>
        <w:t>videl stanovených školním řádem</w:t>
      </w:r>
    </w:p>
    <w:p w:rsidR="00BA687E" w:rsidRDefault="00BA687E" w:rsidP="00DB5690">
      <w:pPr>
        <w:numPr>
          <w:ilvl w:val="0"/>
          <w:numId w:val="287"/>
        </w:numPr>
        <w:jc w:val="both"/>
      </w:pPr>
      <w:r>
        <w:t>p</w:t>
      </w:r>
      <w:r w:rsidRPr="00254654">
        <w:t>omáháme nově příchozí</w:t>
      </w:r>
      <w:r>
        <w:t>m dětem v zapojení do kolektivu</w:t>
      </w:r>
    </w:p>
    <w:p w:rsidR="00BA687E" w:rsidRPr="00254654" w:rsidRDefault="00BA687E" w:rsidP="00BA687E">
      <w:pPr>
        <w:jc w:val="both"/>
      </w:pPr>
    </w:p>
    <w:p w:rsidR="00BA687E" w:rsidRPr="00254654" w:rsidRDefault="00BA687E" w:rsidP="00BA687E">
      <w:pPr>
        <w:jc w:val="both"/>
        <w:rPr>
          <w:b/>
          <w:bCs/>
          <w:i/>
          <w:iCs/>
        </w:rPr>
      </w:pPr>
      <w:r>
        <w:rPr>
          <w:b/>
          <w:bCs/>
          <w:i/>
          <w:iCs/>
        </w:rPr>
        <w:tab/>
      </w:r>
      <w:r w:rsidRPr="00254654">
        <w:rPr>
          <w:b/>
          <w:bCs/>
          <w:i/>
          <w:iCs/>
        </w:rPr>
        <w:t>K</w:t>
      </w:r>
      <w:r>
        <w:rPr>
          <w:b/>
          <w:bCs/>
          <w:i/>
          <w:iCs/>
        </w:rPr>
        <w:t>ompetence sociální a personální</w:t>
      </w:r>
    </w:p>
    <w:p w:rsidR="00BA687E" w:rsidRPr="00254654" w:rsidRDefault="00BA687E" w:rsidP="00DB5690">
      <w:pPr>
        <w:numPr>
          <w:ilvl w:val="0"/>
          <w:numId w:val="288"/>
        </w:numPr>
        <w:jc w:val="both"/>
      </w:pPr>
      <w:r>
        <w:t>p</w:t>
      </w:r>
      <w:r w:rsidRPr="00254654">
        <w:t>odporujeme</w:t>
      </w:r>
      <w:r>
        <w:t xml:space="preserve"> vzájemnou pomoc žáků při učení</w:t>
      </w:r>
    </w:p>
    <w:p w:rsidR="00BA687E" w:rsidRPr="00254654" w:rsidRDefault="00BA687E" w:rsidP="00DB5690">
      <w:pPr>
        <w:numPr>
          <w:ilvl w:val="0"/>
          <w:numId w:val="288"/>
        </w:numPr>
        <w:jc w:val="both"/>
      </w:pPr>
      <w:r>
        <w:t>v</w:t>
      </w:r>
      <w:r w:rsidRPr="00254654">
        <w:t>edeme žáky k </w:t>
      </w:r>
      <w:r>
        <w:t>dodržování dohodnutých pravidel</w:t>
      </w:r>
    </w:p>
    <w:p w:rsidR="00BA687E" w:rsidRPr="00254654" w:rsidRDefault="00BA687E" w:rsidP="00DB5690">
      <w:pPr>
        <w:numPr>
          <w:ilvl w:val="0"/>
          <w:numId w:val="288"/>
        </w:numPr>
        <w:jc w:val="both"/>
      </w:pPr>
      <w:r>
        <w:t>p</w:t>
      </w:r>
      <w:r w:rsidRPr="00254654">
        <w:t>odporujeme spolupráci v</w:t>
      </w:r>
      <w:r>
        <w:t>šech členů pedagogického sboru</w:t>
      </w:r>
    </w:p>
    <w:p w:rsidR="00BA687E" w:rsidRPr="00254654" w:rsidRDefault="00BA687E" w:rsidP="00DB5690">
      <w:pPr>
        <w:numPr>
          <w:ilvl w:val="0"/>
          <w:numId w:val="288"/>
        </w:numPr>
        <w:jc w:val="both"/>
      </w:pPr>
      <w:r>
        <w:t>p</w:t>
      </w:r>
      <w:r w:rsidRPr="00254654">
        <w:t>odporujeme integraci žáků se spe</w:t>
      </w:r>
      <w:r>
        <w:t>ciálními vzdělávacími potřebami</w:t>
      </w:r>
    </w:p>
    <w:p w:rsidR="00BA687E" w:rsidRPr="00254654" w:rsidRDefault="00BA687E" w:rsidP="00BA687E">
      <w:pPr>
        <w:jc w:val="both"/>
      </w:pPr>
    </w:p>
    <w:p w:rsidR="00700EAB" w:rsidRDefault="00700EAB" w:rsidP="00BA687E">
      <w:pPr>
        <w:jc w:val="both"/>
        <w:rPr>
          <w:b/>
          <w:bCs/>
          <w:i/>
          <w:iCs/>
        </w:rPr>
      </w:pPr>
    </w:p>
    <w:p w:rsidR="00BA687E" w:rsidRPr="00254654" w:rsidRDefault="00BA687E" w:rsidP="00BA687E">
      <w:pPr>
        <w:jc w:val="both"/>
        <w:rPr>
          <w:b/>
          <w:bCs/>
          <w:i/>
          <w:iCs/>
        </w:rPr>
      </w:pPr>
      <w:r>
        <w:rPr>
          <w:b/>
          <w:bCs/>
          <w:i/>
          <w:iCs/>
        </w:rPr>
        <w:tab/>
        <w:t>Kompetence občanské</w:t>
      </w:r>
    </w:p>
    <w:p w:rsidR="00BA687E" w:rsidRPr="00254654" w:rsidRDefault="00BA687E" w:rsidP="00DB5690">
      <w:pPr>
        <w:numPr>
          <w:ilvl w:val="0"/>
          <w:numId w:val="289"/>
        </w:numPr>
        <w:jc w:val="both"/>
      </w:pPr>
      <w:r>
        <w:t>n</w:t>
      </w:r>
      <w:r w:rsidRPr="00254654">
        <w:t>etolerujeme a snažíme se předcházet a odhalovat sociálně patologické projevy chování a projevy ra</w:t>
      </w:r>
      <w:r>
        <w:t>sismu, xenofobie a nacionalismu</w:t>
      </w:r>
    </w:p>
    <w:p w:rsidR="00BA687E" w:rsidRPr="00254654" w:rsidRDefault="00BA687E" w:rsidP="00DB5690">
      <w:pPr>
        <w:numPr>
          <w:ilvl w:val="0"/>
          <w:numId w:val="289"/>
        </w:numPr>
        <w:jc w:val="both"/>
      </w:pPr>
      <w:r>
        <w:t>v</w:t>
      </w:r>
      <w:r w:rsidRPr="00254654">
        <w:t>edeme žáky k tomu, aby respektovali individuální, kulturní a n</w:t>
      </w:r>
      <w:r>
        <w:t>áboženské rozdíly mezi lidmi</w:t>
      </w:r>
    </w:p>
    <w:p w:rsidR="00BA687E" w:rsidRPr="00254654" w:rsidRDefault="00BA687E" w:rsidP="00DB5690">
      <w:pPr>
        <w:numPr>
          <w:ilvl w:val="0"/>
          <w:numId w:val="289"/>
        </w:numPr>
        <w:jc w:val="both"/>
      </w:pPr>
      <w:r>
        <w:t>ú</w:t>
      </w:r>
      <w:r w:rsidRPr="00254654">
        <w:t>častníme se dobročinných sbír</w:t>
      </w:r>
      <w:r>
        <w:t>ek pro děti u nás i v zahraničí</w:t>
      </w:r>
    </w:p>
    <w:p w:rsidR="00BA687E" w:rsidRPr="00254654" w:rsidRDefault="00BA687E" w:rsidP="00DB5690">
      <w:pPr>
        <w:numPr>
          <w:ilvl w:val="0"/>
          <w:numId w:val="289"/>
        </w:numPr>
        <w:jc w:val="both"/>
      </w:pPr>
      <w:r>
        <w:t>s</w:t>
      </w:r>
      <w:r w:rsidRPr="00254654">
        <w:t>eznamujeme žáky se životem lidí z jiného kultu</w:t>
      </w:r>
      <w:r>
        <w:t>rního prostředí (média, besedy)</w:t>
      </w:r>
    </w:p>
    <w:p w:rsidR="00BA687E" w:rsidRPr="00254654" w:rsidRDefault="00BA687E" w:rsidP="00DB5690">
      <w:pPr>
        <w:numPr>
          <w:ilvl w:val="0"/>
          <w:numId w:val="289"/>
        </w:numPr>
        <w:jc w:val="both"/>
      </w:pPr>
      <w:r>
        <w:t>p</w:t>
      </w:r>
      <w:r w:rsidRPr="00254654">
        <w:t>odporujeme ekologické myšlení (ochrana ŽP, Den Zem</w:t>
      </w:r>
      <w:r>
        <w:t>ě, sběr papíru, třídění odpadů)</w:t>
      </w:r>
    </w:p>
    <w:p w:rsidR="00BA687E" w:rsidRPr="00254654" w:rsidRDefault="00BA687E" w:rsidP="00BA687E">
      <w:pPr>
        <w:jc w:val="both"/>
      </w:pPr>
    </w:p>
    <w:p w:rsidR="00BA687E" w:rsidRPr="00254654" w:rsidRDefault="00BA687E" w:rsidP="00BA687E">
      <w:pPr>
        <w:jc w:val="both"/>
        <w:rPr>
          <w:b/>
          <w:bCs/>
          <w:i/>
          <w:iCs/>
        </w:rPr>
      </w:pPr>
      <w:r>
        <w:rPr>
          <w:b/>
          <w:bCs/>
          <w:i/>
          <w:iCs/>
        </w:rPr>
        <w:tab/>
        <w:t>Kompetence pracovní</w:t>
      </w:r>
    </w:p>
    <w:p w:rsidR="00BA687E" w:rsidRPr="00254654" w:rsidRDefault="00BA687E" w:rsidP="00DB5690">
      <w:pPr>
        <w:numPr>
          <w:ilvl w:val="0"/>
          <w:numId w:val="290"/>
        </w:numPr>
        <w:jc w:val="both"/>
      </w:pPr>
      <w:r>
        <w:t>s</w:t>
      </w:r>
      <w:r w:rsidRPr="00254654">
        <w:t>polečně s žáky vytváříme podnětné a tvořivé prostředí.</w:t>
      </w:r>
    </w:p>
    <w:p w:rsidR="00BA687E" w:rsidRPr="00254654" w:rsidRDefault="00BA687E" w:rsidP="00DB5690">
      <w:pPr>
        <w:numPr>
          <w:ilvl w:val="0"/>
          <w:numId w:val="290"/>
        </w:numPr>
        <w:jc w:val="both"/>
      </w:pPr>
      <w:r>
        <w:t>v</w:t>
      </w:r>
      <w:r w:rsidRPr="00254654">
        <w:t>edeme žáky k dodržování zásad bezpečnosti práce</w:t>
      </w:r>
    </w:p>
    <w:p w:rsidR="00BA687E" w:rsidRDefault="00BA687E" w:rsidP="00697315"/>
    <w:p w:rsidR="00BA687E" w:rsidRDefault="00BA687E" w:rsidP="00697315">
      <w:pPr>
        <w:sectPr w:rsidR="00BA687E" w:rsidSect="00BA687E">
          <w:pgSz w:w="11906" w:h="16838"/>
          <w:pgMar w:top="1418" w:right="1418" w:bottom="1418" w:left="1418" w:header="709" w:footer="709" w:gutter="0"/>
          <w:cols w:space="708"/>
          <w:docGrid w:linePitch="360"/>
        </w:sectPr>
      </w:pPr>
    </w:p>
    <w:p w:rsidR="00211E84" w:rsidRPr="00211E84" w:rsidRDefault="00211E84" w:rsidP="00211E84">
      <w:pPr>
        <w:rPr>
          <w:b/>
          <w:sz w:val="28"/>
          <w:szCs w:val="28"/>
        </w:rPr>
      </w:pPr>
      <w:r w:rsidRPr="00211E84">
        <w:rPr>
          <w:b/>
          <w:sz w:val="28"/>
          <w:szCs w:val="28"/>
        </w:rPr>
        <w:t xml:space="preserve">Vyučovací předmět: </w:t>
      </w:r>
      <w:r w:rsidRPr="00211E84">
        <w:rPr>
          <w:sz w:val="28"/>
          <w:szCs w:val="28"/>
        </w:rPr>
        <w:t>Zeměpis</w:t>
      </w:r>
    </w:p>
    <w:p w:rsidR="00211E84" w:rsidRPr="00211E84" w:rsidRDefault="00211E84" w:rsidP="00211E84">
      <w:pPr>
        <w:rPr>
          <w:sz w:val="28"/>
          <w:szCs w:val="28"/>
        </w:rPr>
      </w:pPr>
      <w:r w:rsidRPr="00211E84">
        <w:rPr>
          <w:b/>
          <w:sz w:val="28"/>
          <w:szCs w:val="28"/>
        </w:rPr>
        <w:t>Ročník:</w:t>
      </w:r>
      <w:r w:rsidRPr="00211E84">
        <w:rPr>
          <w:sz w:val="28"/>
          <w:szCs w:val="28"/>
        </w:rPr>
        <w:t xml:space="preserve"> 6.</w:t>
      </w:r>
    </w:p>
    <w:p w:rsidR="00211E84" w:rsidRPr="00211E84" w:rsidRDefault="00211E84" w:rsidP="00211E84">
      <w:pPr>
        <w:rPr>
          <w:sz w:val="28"/>
          <w:szCs w:val="28"/>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2"/>
        <w:gridCol w:w="3420"/>
        <w:gridCol w:w="3062"/>
        <w:gridCol w:w="2342"/>
        <w:gridCol w:w="1800"/>
      </w:tblGrid>
      <w:tr w:rsidR="00211E84" w:rsidRPr="00211E84" w:rsidTr="00211E84">
        <w:trPr>
          <w:trHeight w:val="1060"/>
          <w:tblHeader/>
        </w:trPr>
        <w:tc>
          <w:tcPr>
            <w:tcW w:w="3062" w:type="dxa"/>
            <w:tcBorders>
              <w:top w:val="single" w:sz="12" w:space="0" w:color="auto"/>
              <w:left w:val="single" w:sz="12" w:space="0" w:color="auto"/>
              <w:bottom w:val="single" w:sz="12" w:space="0" w:color="auto"/>
              <w:right w:val="single" w:sz="12" w:space="0" w:color="auto"/>
            </w:tcBorders>
            <w:vAlign w:val="center"/>
          </w:tcPr>
          <w:p w:rsidR="00211E84" w:rsidRPr="00211E84" w:rsidRDefault="00211E84" w:rsidP="00211E84">
            <w:pPr>
              <w:jc w:val="center"/>
              <w:rPr>
                <w:b/>
                <w:sz w:val="28"/>
                <w:szCs w:val="28"/>
              </w:rPr>
            </w:pPr>
            <w:r w:rsidRPr="00211E84">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211E84" w:rsidRPr="00211E84" w:rsidRDefault="00211E84" w:rsidP="00211E84">
            <w:pPr>
              <w:jc w:val="center"/>
              <w:rPr>
                <w:b/>
                <w:sz w:val="28"/>
                <w:szCs w:val="28"/>
              </w:rPr>
            </w:pPr>
            <w:r w:rsidRPr="00211E84">
              <w:rPr>
                <w:b/>
                <w:sz w:val="28"/>
                <w:szCs w:val="28"/>
              </w:rPr>
              <w:t>Školní výstup</w:t>
            </w:r>
          </w:p>
        </w:tc>
        <w:tc>
          <w:tcPr>
            <w:tcW w:w="3062" w:type="dxa"/>
            <w:tcBorders>
              <w:top w:val="single" w:sz="12" w:space="0" w:color="auto"/>
              <w:left w:val="single" w:sz="12" w:space="0" w:color="auto"/>
              <w:bottom w:val="single" w:sz="12" w:space="0" w:color="auto"/>
              <w:right w:val="single" w:sz="12" w:space="0" w:color="auto"/>
            </w:tcBorders>
            <w:vAlign w:val="center"/>
          </w:tcPr>
          <w:p w:rsidR="00211E84" w:rsidRPr="00211E84" w:rsidRDefault="00211E84" w:rsidP="00211E84">
            <w:pPr>
              <w:jc w:val="center"/>
              <w:rPr>
                <w:b/>
                <w:sz w:val="28"/>
                <w:szCs w:val="28"/>
              </w:rPr>
            </w:pPr>
            <w:r w:rsidRPr="00211E84">
              <w:rPr>
                <w:b/>
                <w:sz w:val="28"/>
                <w:szCs w:val="28"/>
              </w:rPr>
              <w:t>Učivo</w:t>
            </w:r>
          </w:p>
        </w:tc>
        <w:tc>
          <w:tcPr>
            <w:tcW w:w="2342" w:type="dxa"/>
            <w:tcBorders>
              <w:top w:val="single" w:sz="12" w:space="0" w:color="auto"/>
              <w:left w:val="single" w:sz="12" w:space="0" w:color="auto"/>
              <w:bottom w:val="single" w:sz="12" w:space="0" w:color="auto"/>
              <w:right w:val="single" w:sz="12" w:space="0" w:color="auto"/>
            </w:tcBorders>
            <w:vAlign w:val="center"/>
          </w:tcPr>
          <w:p w:rsidR="00211E84" w:rsidRPr="00211E84" w:rsidRDefault="00211E84" w:rsidP="00211E84">
            <w:pPr>
              <w:jc w:val="center"/>
              <w:rPr>
                <w:b/>
                <w:sz w:val="28"/>
                <w:szCs w:val="28"/>
              </w:rPr>
            </w:pPr>
            <w:r w:rsidRPr="00211E84">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211E84" w:rsidRPr="00211E84" w:rsidRDefault="00211E84" w:rsidP="00211E84">
            <w:pPr>
              <w:jc w:val="center"/>
              <w:rPr>
                <w:b/>
                <w:sz w:val="28"/>
                <w:szCs w:val="28"/>
              </w:rPr>
            </w:pPr>
            <w:r w:rsidRPr="00211E84">
              <w:rPr>
                <w:b/>
                <w:sz w:val="28"/>
                <w:szCs w:val="28"/>
              </w:rPr>
              <w:t>Poznámky</w:t>
            </w:r>
          </w:p>
        </w:tc>
      </w:tr>
      <w:tr w:rsidR="00211E84" w:rsidRPr="00211E84" w:rsidTr="00211E84">
        <w:tc>
          <w:tcPr>
            <w:tcW w:w="3062" w:type="dxa"/>
            <w:tcBorders>
              <w:top w:val="single" w:sz="12" w:space="0" w:color="auto"/>
            </w:tcBorders>
          </w:tcPr>
          <w:p w:rsidR="00211E84" w:rsidRPr="00211E84" w:rsidRDefault="00211E84" w:rsidP="00211E84">
            <w:pPr>
              <w:rPr>
                <w:bCs/>
              </w:rPr>
            </w:pPr>
            <w:r w:rsidRPr="00211E84">
              <w:rPr>
                <w:bCs/>
              </w:rPr>
              <w:t>organizuje a přiměřeně hodnotí geografické informace a zdroje dat z dostupných kartografických produktů a elaborátů, z grafů, diagramů, statistických a dalších informačních zdrojů</w:t>
            </w:r>
          </w:p>
        </w:tc>
        <w:tc>
          <w:tcPr>
            <w:tcW w:w="3420" w:type="dxa"/>
            <w:tcBorders>
              <w:top w:val="single" w:sz="12" w:space="0" w:color="auto"/>
            </w:tcBorders>
          </w:tcPr>
          <w:p w:rsidR="00211E84" w:rsidRPr="00211E84" w:rsidRDefault="00211E84" w:rsidP="00DB5690">
            <w:pPr>
              <w:numPr>
                <w:ilvl w:val="0"/>
                <w:numId w:val="291"/>
              </w:numPr>
            </w:pPr>
            <w:r w:rsidRPr="00211E84">
              <w:t>vyhledává potřebné informace v zeměpisných atlasech, orientuje se v jejich obsahu a rejstřících</w:t>
            </w:r>
          </w:p>
        </w:tc>
        <w:tc>
          <w:tcPr>
            <w:tcW w:w="3062" w:type="dxa"/>
            <w:tcBorders>
              <w:top w:val="single" w:sz="12" w:space="0" w:color="auto"/>
            </w:tcBorders>
          </w:tcPr>
          <w:p w:rsidR="00211E84" w:rsidRPr="00211E84" w:rsidRDefault="00211E84" w:rsidP="00211E84">
            <w:r w:rsidRPr="00211E84">
              <w:t>orientujeme se na Zemi</w:t>
            </w:r>
          </w:p>
          <w:p w:rsidR="00211E84" w:rsidRPr="00211E84" w:rsidRDefault="00211E84" w:rsidP="00211E84">
            <w:r w:rsidRPr="00211E84">
              <w:t>zeměpis světadílů</w:t>
            </w:r>
          </w:p>
        </w:tc>
        <w:tc>
          <w:tcPr>
            <w:tcW w:w="2342" w:type="dxa"/>
            <w:tcBorders>
              <w:top w:val="single" w:sz="12" w:space="0" w:color="auto"/>
            </w:tcBorders>
          </w:tcPr>
          <w:p w:rsidR="00211E84" w:rsidRPr="00211E84" w:rsidRDefault="00211E84" w:rsidP="00211E84"/>
        </w:tc>
        <w:tc>
          <w:tcPr>
            <w:tcW w:w="1800" w:type="dxa"/>
            <w:tcBorders>
              <w:top w:val="single" w:sz="12" w:space="0" w:color="auto"/>
            </w:tcBorders>
          </w:tcPr>
          <w:p w:rsidR="00211E84" w:rsidRPr="00211E84" w:rsidRDefault="00211E84" w:rsidP="00211E84"/>
        </w:tc>
      </w:tr>
      <w:tr w:rsidR="00211E84" w:rsidRPr="00211E84" w:rsidTr="00211E84">
        <w:tc>
          <w:tcPr>
            <w:tcW w:w="3062" w:type="dxa"/>
          </w:tcPr>
          <w:p w:rsidR="00211E84" w:rsidRPr="00211E84" w:rsidRDefault="00211E84" w:rsidP="00211E84">
            <w:pPr>
              <w:rPr>
                <w:bCs/>
              </w:rPr>
            </w:pPr>
            <w:r w:rsidRPr="00211E84">
              <w:rPr>
                <w:bCs/>
              </w:rPr>
              <w:t>používá s porozuměním základní geografickou, topografickou a kartografickou terminologii</w:t>
            </w:r>
          </w:p>
        </w:tc>
        <w:tc>
          <w:tcPr>
            <w:tcW w:w="3420" w:type="dxa"/>
          </w:tcPr>
          <w:p w:rsidR="00211E84" w:rsidRPr="00211E84" w:rsidRDefault="00211E84" w:rsidP="00DB5690">
            <w:pPr>
              <w:numPr>
                <w:ilvl w:val="0"/>
                <w:numId w:val="291"/>
              </w:numPr>
            </w:pPr>
            <w:r w:rsidRPr="00211E84">
              <w:t>používá různé druhy plánů a map, umí je orientovat, umí přepočítávat vzdálenosti podle různých měřítek</w:t>
            </w:r>
          </w:p>
          <w:p w:rsidR="00211E84" w:rsidRPr="00211E84" w:rsidRDefault="00211E84" w:rsidP="00DB5690">
            <w:pPr>
              <w:numPr>
                <w:ilvl w:val="0"/>
                <w:numId w:val="291"/>
              </w:numPr>
            </w:pPr>
            <w:r w:rsidRPr="00211E84">
              <w:t>seznámí se se znázorněním výškopisu a polohopisu na mapách</w:t>
            </w:r>
          </w:p>
          <w:p w:rsidR="00211E84" w:rsidRPr="00211E84" w:rsidRDefault="00211E84" w:rsidP="00DB5690">
            <w:pPr>
              <w:numPr>
                <w:ilvl w:val="0"/>
                <w:numId w:val="291"/>
              </w:numPr>
            </w:pPr>
            <w:r w:rsidRPr="00211E84">
              <w:t>prokáže aktivní znalost smluvených značek</w:t>
            </w:r>
          </w:p>
        </w:tc>
        <w:tc>
          <w:tcPr>
            <w:tcW w:w="3062" w:type="dxa"/>
          </w:tcPr>
          <w:p w:rsidR="00211E84" w:rsidRPr="00211E84" w:rsidRDefault="00211E84" w:rsidP="00211E84">
            <w:r w:rsidRPr="00211E84">
              <w:t>orientujeme se na Zemi</w:t>
            </w:r>
          </w:p>
        </w:tc>
        <w:tc>
          <w:tcPr>
            <w:tcW w:w="2342" w:type="dxa"/>
          </w:tcPr>
          <w:p w:rsidR="00211E84" w:rsidRPr="00211E84" w:rsidRDefault="00211E84" w:rsidP="00211E84"/>
        </w:tc>
        <w:tc>
          <w:tcPr>
            <w:tcW w:w="1800" w:type="dxa"/>
          </w:tcPr>
          <w:p w:rsidR="00211E84" w:rsidRPr="00211E84" w:rsidRDefault="00211E84" w:rsidP="00211E84"/>
        </w:tc>
      </w:tr>
      <w:tr w:rsidR="00211E84" w:rsidRPr="00211E84" w:rsidTr="00211E84">
        <w:tc>
          <w:tcPr>
            <w:tcW w:w="3062" w:type="dxa"/>
          </w:tcPr>
          <w:p w:rsidR="00211E84" w:rsidRPr="00211E84" w:rsidRDefault="00211E84" w:rsidP="00211E84">
            <w:pPr>
              <w:rPr>
                <w:bCs/>
              </w:rPr>
            </w:pPr>
            <w:r w:rsidRPr="00211E84">
              <w:rPr>
                <w:bCs/>
              </w:rPr>
              <w:t>přiměřeně hodnotí geografické objekty, jevy a procesy v krajinné sféře, jejich určité pravidelnosti, zákonitosti a odlišnosti, jejich vzájemnou souvislost a podmíněnost, rozeznává hranice (bariéry) mezi podstatnými prostorovými složkami v krajině</w:t>
            </w:r>
          </w:p>
        </w:tc>
        <w:tc>
          <w:tcPr>
            <w:tcW w:w="3420" w:type="dxa"/>
          </w:tcPr>
          <w:p w:rsidR="00211E84" w:rsidRPr="00211E84" w:rsidRDefault="00211E84" w:rsidP="00DB5690">
            <w:pPr>
              <w:numPr>
                <w:ilvl w:val="0"/>
                <w:numId w:val="292"/>
              </w:numPr>
            </w:pPr>
            <w:r w:rsidRPr="00211E84">
              <w:t>používá zeměpisnou síť, určuje s pomocí souřadnic zeměpisnou polohu jednotlivých lokalit</w:t>
            </w:r>
          </w:p>
          <w:p w:rsidR="00211E84" w:rsidRPr="00211E84" w:rsidRDefault="00211E84" w:rsidP="00DB5690">
            <w:pPr>
              <w:numPr>
                <w:ilvl w:val="0"/>
                <w:numId w:val="292"/>
              </w:numPr>
            </w:pPr>
            <w:r w:rsidRPr="00211E84">
              <w:t>porozumí pojmům: poledník, hlavní poledník, rovnoběžka, rovník, zeměpisná síť, obratníky, polární kruhy, datová hranice (mez)</w:t>
            </w:r>
          </w:p>
          <w:p w:rsidR="00211E84" w:rsidRPr="00211E84" w:rsidRDefault="00211E84" w:rsidP="00DB5690">
            <w:pPr>
              <w:numPr>
                <w:ilvl w:val="0"/>
                <w:numId w:val="292"/>
              </w:numPr>
            </w:pPr>
            <w:r w:rsidRPr="00211E84">
              <w:t>vysvětlí příčiny rozdílného času jednotlivých míst na Zemi, pochopí účel časových pásem, úlohu 0. a 180. poledníku pro určování času na Zemi, dokáže stanovit místní čas</w:t>
            </w:r>
          </w:p>
        </w:tc>
        <w:tc>
          <w:tcPr>
            <w:tcW w:w="3062" w:type="dxa"/>
          </w:tcPr>
          <w:p w:rsidR="00211E84" w:rsidRPr="00211E84" w:rsidRDefault="00211E84" w:rsidP="00211E84">
            <w:r w:rsidRPr="00211E84">
              <w:t>orientujeme se na Zemi</w:t>
            </w:r>
          </w:p>
        </w:tc>
        <w:tc>
          <w:tcPr>
            <w:tcW w:w="2342" w:type="dxa"/>
          </w:tcPr>
          <w:p w:rsidR="00211E84" w:rsidRPr="00211E84" w:rsidRDefault="00211E84" w:rsidP="00211E84"/>
        </w:tc>
        <w:tc>
          <w:tcPr>
            <w:tcW w:w="1800" w:type="dxa"/>
          </w:tcPr>
          <w:p w:rsidR="00211E84" w:rsidRPr="00211E84" w:rsidRDefault="00211E84" w:rsidP="00211E84"/>
        </w:tc>
      </w:tr>
      <w:tr w:rsidR="00211E84" w:rsidRPr="00211E84" w:rsidTr="00211E84">
        <w:tc>
          <w:tcPr>
            <w:tcW w:w="3062" w:type="dxa"/>
          </w:tcPr>
          <w:p w:rsidR="00211E84" w:rsidRPr="00211E84" w:rsidRDefault="00211E84" w:rsidP="00211E84">
            <w:pPr>
              <w:rPr>
                <w:bCs/>
              </w:rPr>
            </w:pPr>
            <w:r w:rsidRPr="00211E84">
              <w:rPr>
                <w:bCs/>
              </w:rPr>
              <w:t>vytváří a využívá osobní myšlenková (mentální) schémata a myšlenkové (mentální) mapy pro orientaci v konkrétních regionech, pro prostorové vnímání a hodnocení míst, objektů, jevů a procesů v nich, pro vytváření postojů k okolnímu světu</w:t>
            </w:r>
          </w:p>
        </w:tc>
        <w:tc>
          <w:tcPr>
            <w:tcW w:w="3420" w:type="dxa"/>
          </w:tcPr>
          <w:p w:rsidR="00211E84" w:rsidRPr="00211E84" w:rsidRDefault="00211E84" w:rsidP="00DB5690">
            <w:pPr>
              <w:numPr>
                <w:ilvl w:val="0"/>
                <w:numId w:val="293"/>
              </w:numPr>
            </w:pPr>
            <w:r w:rsidRPr="00211E84">
              <w:t>pracuje s mapou místní oblasti</w:t>
            </w:r>
          </w:p>
          <w:p w:rsidR="00211E84" w:rsidRPr="00211E84" w:rsidRDefault="00211E84" w:rsidP="00DB5690">
            <w:pPr>
              <w:numPr>
                <w:ilvl w:val="0"/>
                <w:numId w:val="293"/>
              </w:numPr>
            </w:pPr>
            <w:r w:rsidRPr="00211E84">
              <w:t>orientuje se na mapě</w:t>
            </w:r>
          </w:p>
        </w:tc>
        <w:tc>
          <w:tcPr>
            <w:tcW w:w="3062" w:type="dxa"/>
          </w:tcPr>
          <w:p w:rsidR="00211E84" w:rsidRPr="00211E84" w:rsidRDefault="00211E84" w:rsidP="00211E84">
            <w:r w:rsidRPr="00211E84">
              <w:t>s mapou na školním výletě</w:t>
            </w:r>
          </w:p>
          <w:p w:rsidR="00211E84" w:rsidRPr="00211E84" w:rsidRDefault="00211E84" w:rsidP="00211E84">
            <w:r w:rsidRPr="00211E84">
              <w:t>orientace na mapě místní oblasti</w:t>
            </w:r>
          </w:p>
        </w:tc>
        <w:tc>
          <w:tcPr>
            <w:tcW w:w="2342" w:type="dxa"/>
          </w:tcPr>
          <w:p w:rsidR="00211E84" w:rsidRPr="00211E84" w:rsidRDefault="00211E84" w:rsidP="00211E84"/>
        </w:tc>
        <w:tc>
          <w:tcPr>
            <w:tcW w:w="1800" w:type="dxa"/>
          </w:tcPr>
          <w:p w:rsidR="00211E84" w:rsidRPr="00211E84" w:rsidRDefault="00211E84" w:rsidP="00211E84"/>
        </w:tc>
      </w:tr>
      <w:tr w:rsidR="00211E84" w:rsidRPr="00211E84" w:rsidTr="00211E84">
        <w:tc>
          <w:tcPr>
            <w:tcW w:w="3062" w:type="dxa"/>
          </w:tcPr>
          <w:p w:rsidR="00211E84" w:rsidRPr="00211E84" w:rsidRDefault="00211E84" w:rsidP="00211E84">
            <w:pPr>
              <w:rPr>
                <w:bCs/>
              </w:rPr>
            </w:pPr>
            <w:r w:rsidRPr="00211E84">
              <w:rPr>
                <w:bCs/>
              </w:rPr>
              <w:t>ovládá základ praktické topografie a orientace v terénu</w:t>
            </w:r>
          </w:p>
        </w:tc>
        <w:tc>
          <w:tcPr>
            <w:tcW w:w="3420" w:type="dxa"/>
          </w:tcPr>
          <w:p w:rsidR="00211E84" w:rsidRPr="00211E84" w:rsidRDefault="00211E84" w:rsidP="00DB5690">
            <w:pPr>
              <w:numPr>
                <w:ilvl w:val="0"/>
                <w:numId w:val="294"/>
              </w:numPr>
            </w:pPr>
            <w:r w:rsidRPr="00211E84">
              <w:t>určuje světové strany podle kompasu, buzoly a podle přírodních úkazů</w:t>
            </w:r>
          </w:p>
          <w:p w:rsidR="00211E84" w:rsidRPr="00211E84" w:rsidRDefault="00211E84" w:rsidP="00DB5690">
            <w:pPr>
              <w:numPr>
                <w:ilvl w:val="0"/>
                <w:numId w:val="294"/>
              </w:numPr>
            </w:pPr>
            <w:r w:rsidRPr="00211E84">
              <w:t>orientuje se podle významných objektů v krajině</w:t>
            </w:r>
          </w:p>
          <w:p w:rsidR="00211E84" w:rsidRPr="00211E84" w:rsidRDefault="00211E84" w:rsidP="00DB5690">
            <w:pPr>
              <w:numPr>
                <w:ilvl w:val="0"/>
                <w:numId w:val="294"/>
              </w:numPr>
            </w:pPr>
            <w:r w:rsidRPr="00211E84">
              <w:t>vyhledává a čte na mapě topografické značky</w:t>
            </w:r>
          </w:p>
          <w:p w:rsidR="00211E84" w:rsidRPr="00211E84" w:rsidRDefault="00211E84" w:rsidP="00DB5690">
            <w:pPr>
              <w:numPr>
                <w:ilvl w:val="0"/>
                <w:numId w:val="294"/>
              </w:numPr>
            </w:pPr>
            <w:r w:rsidRPr="00211E84">
              <w:t>určí vlastní stanoviště</w:t>
            </w:r>
          </w:p>
          <w:p w:rsidR="00211E84" w:rsidRPr="00211E84" w:rsidRDefault="00211E84" w:rsidP="00DB5690">
            <w:pPr>
              <w:numPr>
                <w:ilvl w:val="0"/>
                <w:numId w:val="294"/>
              </w:numPr>
            </w:pPr>
            <w:r w:rsidRPr="00211E84">
              <w:t>pracuje aktivně s turistickou mapou místní oblasti</w:t>
            </w:r>
          </w:p>
        </w:tc>
        <w:tc>
          <w:tcPr>
            <w:tcW w:w="3062" w:type="dxa"/>
          </w:tcPr>
          <w:p w:rsidR="00211E84" w:rsidRPr="00211E84" w:rsidRDefault="00211E84" w:rsidP="00211E84">
            <w:r w:rsidRPr="00211E84">
              <w:t>terénní geografická výuka</w:t>
            </w:r>
          </w:p>
        </w:tc>
        <w:tc>
          <w:tcPr>
            <w:tcW w:w="2342" w:type="dxa"/>
          </w:tcPr>
          <w:p w:rsidR="00211E84" w:rsidRPr="00211E84" w:rsidRDefault="00211E84" w:rsidP="00211E84"/>
        </w:tc>
        <w:tc>
          <w:tcPr>
            <w:tcW w:w="1800" w:type="dxa"/>
          </w:tcPr>
          <w:p w:rsidR="00211E84" w:rsidRPr="00211E84" w:rsidRDefault="00211E84" w:rsidP="00211E84"/>
        </w:tc>
      </w:tr>
      <w:tr w:rsidR="00211E84" w:rsidRPr="00211E84" w:rsidTr="00211E84">
        <w:tc>
          <w:tcPr>
            <w:tcW w:w="3062" w:type="dxa"/>
          </w:tcPr>
          <w:p w:rsidR="00211E84" w:rsidRPr="00211E84" w:rsidRDefault="00211E84" w:rsidP="00211E84">
            <w:pPr>
              <w:rPr>
                <w:bCs/>
              </w:rPr>
            </w:pPr>
            <w:r w:rsidRPr="00211E84">
              <w:rPr>
                <w:bCs/>
              </w:rPr>
              <w:t>aplikuje v terénu praktické postupy při pozorování, zobrazování a hodnocení krajiny</w:t>
            </w:r>
          </w:p>
        </w:tc>
        <w:tc>
          <w:tcPr>
            <w:tcW w:w="3420" w:type="dxa"/>
          </w:tcPr>
          <w:p w:rsidR="00211E84" w:rsidRPr="00211E84" w:rsidRDefault="00211E84" w:rsidP="00DB5690">
            <w:pPr>
              <w:numPr>
                <w:ilvl w:val="0"/>
                <w:numId w:val="295"/>
              </w:numPr>
            </w:pPr>
            <w:r w:rsidRPr="00211E84">
              <w:t xml:space="preserve">umí orientovat mapu v terénu </w:t>
            </w:r>
          </w:p>
          <w:p w:rsidR="00211E84" w:rsidRPr="00211E84" w:rsidRDefault="00211E84" w:rsidP="00DB5690">
            <w:pPr>
              <w:numPr>
                <w:ilvl w:val="0"/>
                <w:numId w:val="295"/>
              </w:numPr>
            </w:pPr>
            <w:r w:rsidRPr="00211E84">
              <w:t>odhadne a určí vzdálenost v terénu</w:t>
            </w:r>
          </w:p>
          <w:p w:rsidR="00211E84" w:rsidRPr="00211E84" w:rsidRDefault="00211E84" w:rsidP="00DB5690">
            <w:pPr>
              <w:numPr>
                <w:ilvl w:val="0"/>
                <w:numId w:val="295"/>
              </w:numPr>
            </w:pPr>
            <w:r w:rsidRPr="00211E84">
              <w:t>určuje objekty v terénu podle mapy</w:t>
            </w:r>
          </w:p>
        </w:tc>
        <w:tc>
          <w:tcPr>
            <w:tcW w:w="3062" w:type="dxa"/>
          </w:tcPr>
          <w:p w:rsidR="00211E84" w:rsidRPr="00211E84" w:rsidRDefault="00211E84" w:rsidP="00211E84">
            <w:r w:rsidRPr="00211E84">
              <w:t>terénní geografická výuka</w:t>
            </w:r>
          </w:p>
        </w:tc>
        <w:tc>
          <w:tcPr>
            <w:tcW w:w="2342" w:type="dxa"/>
          </w:tcPr>
          <w:p w:rsidR="00211E84" w:rsidRPr="00211E84" w:rsidRDefault="00211E84" w:rsidP="00211E84"/>
        </w:tc>
        <w:tc>
          <w:tcPr>
            <w:tcW w:w="1800" w:type="dxa"/>
          </w:tcPr>
          <w:p w:rsidR="00211E84" w:rsidRPr="00211E84" w:rsidRDefault="00211E84" w:rsidP="00211E84"/>
        </w:tc>
      </w:tr>
      <w:tr w:rsidR="00211E84" w:rsidRPr="00211E84" w:rsidTr="00211E84">
        <w:tc>
          <w:tcPr>
            <w:tcW w:w="3062" w:type="dxa"/>
          </w:tcPr>
          <w:p w:rsidR="00211E84" w:rsidRPr="00211E84" w:rsidRDefault="00211E84" w:rsidP="000C71FB">
            <w:pPr>
              <w:rPr>
                <w:bCs/>
              </w:rPr>
            </w:pPr>
            <w:r w:rsidRPr="00211E84">
              <w:rPr>
                <w:bCs/>
              </w:rPr>
              <w:t xml:space="preserve">uplatňuje v praxi zásady bezpečného pohybu a pobytu </w:t>
            </w:r>
            <w:r w:rsidRPr="00211E84">
              <w:rPr>
                <w:color w:val="FF0000"/>
              </w:rPr>
              <w:t>v krajině, uplatňuje v modelových situacích zásady bezpečného chování a jednání při mimořádných událostech</w:t>
            </w:r>
          </w:p>
        </w:tc>
        <w:tc>
          <w:tcPr>
            <w:tcW w:w="3420" w:type="dxa"/>
          </w:tcPr>
          <w:p w:rsidR="00211E84" w:rsidRPr="00211E84" w:rsidRDefault="00211E84" w:rsidP="00DB5690">
            <w:pPr>
              <w:numPr>
                <w:ilvl w:val="0"/>
                <w:numId w:val="296"/>
              </w:numPr>
            </w:pPr>
            <w:r w:rsidRPr="00211E84">
              <w:t>zvládne pochod podle smluvených značek</w:t>
            </w:r>
          </w:p>
          <w:p w:rsidR="00211E84" w:rsidRPr="00211E84" w:rsidRDefault="00211E84" w:rsidP="00DB5690">
            <w:pPr>
              <w:numPr>
                <w:ilvl w:val="0"/>
                <w:numId w:val="296"/>
              </w:numPr>
            </w:pPr>
            <w:r w:rsidRPr="00211E84">
              <w:t>překonává přírodní překážky</w:t>
            </w:r>
          </w:p>
          <w:p w:rsidR="00211E84" w:rsidRPr="00211E84" w:rsidRDefault="00211E84" w:rsidP="00DB5690">
            <w:pPr>
              <w:numPr>
                <w:ilvl w:val="0"/>
                <w:numId w:val="296"/>
              </w:numPr>
            </w:pPr>
            <w:r w:rsidRPr="00211E84">
              <w:t>aplikuje učivo o kótách a vrstevnicích</w:t>
            </w:r>
          </w:p>
          <w:p w:rsidR="00211E84" w:rsidRPr="00211E84" w:rsidRDefault="00211E84" w:rsidP="00DB5690">
            <w:pPr>
              <w:numPr>
                <w:ilvl w:val="0"/>
                <w:numId w:val="296"/>
              </w:numPr>
              <w:rPr>
                <w:color w:val="FF0000"/>
              </w:rPr>
            </w:pPr>
            <w:r w:rsidRPr="00211E84">
              <w:t xml:space="preserve">dodržuje zásady o bezpečném pobytu a pohybu </w:t>
            </w:r>
            <w:r w:rsidRPr="00211E84">
              <w:rPr>
                <w:color w:val="FF0000"/>
              </w:rPr>
              <w:t>v krajině</w:t>
            </w:r>
          </w:p>
          <w:p w:rsidR="00211E84" w:rsidRPr="00211E84" w:rsidRDefault="00211E84" w:rsidP="00625E55">
            <w:pPr>
              <w:numPr>
                <w:ilvl w:val="0"/>
                <w:numId w:val="427"/>
              </w:numPr>
            </w:pPr>
            <w:r w:rsidRPr="00211E84">
              <w:rPr>
                <w:color w:val="FF0000"/>
              </w:rPr>
              <w:t>v modelových situacích uplatňuje zásady bezpečného chování a jednání při mimořádných událostech</w:t>
            </w:r>
          </w:p>
        </w:tc>
        <w:tc>
          <w:tcPr>
            <w:tcW w:w="3062" w:type="dxa"/>
          </w:tcPr>
          <w:p w:rsidR="00211E84" w:rsidRPr="00211E84" w:rsidRDefault="00211E84" w:rsidP="00211E84">
            <w:r w:rsidRPr="00211E84">
              <w:t>terénní geografická výuka</w:t>
            </w:r>
          </w:p>
        </w:tc>
        <w:tc>
          <w:tcPr>
            <w:tcW w:w="2342" w:type="dxa"/>
          </w:tcPr>
          <w:p w:rsidR="00211E84" w:rsidRPr="00211E84" w:rsidRDefault="00211E84" w:rsidP="00211E84"/>
        </w:tc>
        <w:tc>
          <w:tcPr>
            <w:tcW w:w="1800" w:type="dxa"/>
          </w:tcPr>
          <w:p w:rsidR="00211E84" w:rsidRPr="00211E84" w:rsidRDefault="00211E84" w:rsidP="00211E84"/>
        </w:tc>
      </w:tr>
      <w:tr w:rsidR="00211E84" w:rsidRPr="00211E84" w:rsidTr="00211E84">
        <w:tc>
          <w:tcPr>
            <w:tcW w:w="3062" w:type="dxa"/>
          </w:tcPr>
          <w:p w:rsidR="00211E84" w:rsidRPr="00211E84" w:rsidRDefault="00211E84" w:rsidP="00211E84">
            <w:pPr>
              <w:rPr>
                <w:bCs/>
              </w:rPr>
            </w:pPr>
            <w:r w:rsidRPr="00211E84">
              <w:rPr>
                <w:bCs/>
              </w:rPr>
              <w:t>zhodnotí postavení Země ve vesmíru a srovnává podstatné vlastnosti Země s ostatními tělesy sluneční soustavy</w:t>
            </w:r>
          </w:p>
        </w:tc>
        <w:tc>
          <w:tcPr>
            <w:tcW w:w="3420" w:type="dxa"/>
          </w:tcPr>
          <w:p w:rsidR="00211E84" w:rsidRPr="00211E84" w:rsidRDefault="00211E84" w:rsidP="00DB5690">
            <w:pPr>
              <w:numPr>
                <w:ilvl w:val="0"/>
                <w:numId w:val="297"/>
              </w:numPr>
            </w:pPr>
            <w:r w:rsidRPr="00211E84">
              <w:t>zhodnotí a objasní postavení Slunce ve vesmíru, popíše tělesa Sluneční soustavy</w:t>
            </w:r>
          </w:p>
          <w:p w:rsidR="00211E84" w:rsidRPr="00211E84" w:rsidRDefault="00211E84" w:rsidP="00DB5690">
            <w:pPr>
              <w:numPr>
                <w:ilvl w:val="0"/>
                <w:numId w:val="297"/>
              </w:numPr>
            </w:pPr>
            <w:r w:rsidRPr="00211E84">
              <w:t>rozumí pojmům: planeta, planetka, přirozená a umělá družice, meteorická tělesa, kometa, galaxie</w:t>
            </w:r>
          </w:p>
        </w:tc>
        <w:tc>
          <w:tcPr>
            <w:tcW w:w="3062" w:type="dxa"/>
          </w:tcPr>
          <w:p w:rsidR="00211E84" w:rsidRPr="00211E84" w:rsidRDefault="00211E84" w:rsidP="00211E84">
            <w:r w:rsidRPr="00211E84">
              <w:t>Slunce a vesmír</w:t>
            </w:r>
          </w:p>
        </w:tc>
        <w:tc>
          <w:tcPr>
            <w:tcW w:w="2342" w:type="dxa"/>
          </w:tcPr>
          <w:p w:rsidR="00211E84" w:rsidRPr="00211E84" w:rsidRDefault="00211E84" w:rsidP="00211E84">
            <w:pPr>
              <w:rPr>
                <w:i/>
                <w:iCs/>
              </w:rPr>
            </w:pPr>
          </w:p>
        </w:tc>
        <w:tc>
          <w:tcPr>
            <w:tcW w:w="1800" w:type="dxa"/>
          </w:tcPr>
          <w:p w:rsidR="00211E84" w:rsidRPr="00211E84" w:rsidRDefault="00211E84" w:rsidP="00211E84">
            <w:pPr>
              <w:rPr>
                <w:i/>
                <w:iCs/>
              </w:rPr>
            </w:pPr>
          </w:p>
        </w:tc>
      </w:tr>
      <w:tr w:rsidR="00211E84" w:rsidRPr="00211E84" w:rsidTr="00211E84">
        <w:tc>
          <w:tcPr>
            <w:tcW w:w="3062" w:type="dxa"/>
          </w:tcPr>
          <w:p w:rsidR="00211E84" w:rsidRPr="00211E84" w:rsidRDefault="00211E84" w:rsidP="00211E84">
            <w:pPr>
              <w:rPr>
                <w:bCs/>
              </w:rPr>
            </w:pPr>
            <w:r w:rsidRPr="00211E84">
              <w:rPr>
                <w:bCs/>
              </w:rPr>
              <w:t>prokáže na konkrétních příkladech tvar planety Země, zhodnotí důsledky pohybů Země na život lidí a organismů</w:t>
            </w:r>
          </w:p>
        </w:tc>
        <w:tc>
          <w:tcPr>
            <w:tcW w:w="3420" w:type="dxa"/>
          </w:tcPr>
          <w:p w:rsidR="00211E84" w:rsidRPr="00211E84" w:rsidRDefault="00211E84" w:rsidP="00DB5690">
            <w:pPr>
              <w:numPr>
                <w:ilvl w:val="0"/>
                <w:numId w:val="298"/>
              </w:numPr>
            </w:pPr>
            <w:r w:rsidRPr="00211E84">
              <w:t>charakterizuje polohu, povrch, pohyb a fáze Měsíce, rozdílnost teplot na přivrácené a odvrácené straně, slapové jevy</w:t>
            </w:r>
          </w:p>
          <w:p w:rsidR="00211E84" w:rsidRPr="00211E84" w:rsidRDefault="00211E84" w:rsidP="00DB5690">
            <w:pPr>
              <w:numPr>
                <w:ilvl w:val="0"/>
                <w:numId w:val="298"/>
              </w:numPr>
            </w:pPr>
            <w:r w:rsidRPr="00211E84">
              <w:t>posoudí postavení Země ve vesmíru, tvar a rozměry Země</w:t>
            </w:r>
          </w:p>
          <w:p w:rsidR="00211E84" w:rsidRPr="00211E84" w:rsidRDefault="00211E84" w:rsidP="00DB5690">
            <w:pPr>
              <w:numPr>
                <w:ilvl w:val="0"/>
                <w:numId w:val="298"/>
              </w:numPr>
            </w:pPr>
            <w:r w:rsidRPr="00211E84">
              <w:t>objasní důsledky pohybu Země kolem své osy a kolem Slunce pro život na Zemi (den a noc, čtyři roční období, polární den a noc, jarní a podzimní rovnodennost, zimní a letní slunovrat)</w:t>
            </w:r>
          </w:p>
        </w:tc>
        <w:tc>
          <w:tcPr>
            <w:tcW w:w="3062" w:type="dxa"/>
          </w:tcPr>
          <w:p w:rsidR="00211E84" w:rsidRPr="00211E84" w:rsidRDefault="00211E84" w:rsidP="00211E84">
            <w:r w:rsidRPr="00211E84">
              <w:t>Měsíc</w:t>
            </w:r>
          </w:p>
          <w:p w:rsidR="00211E84" w:rsidRPr="00211E84" w:rsidRDefault="00211E84" w:rsidP="00211E84">
            <w:r w:rsidRPr="00211E84">
              <w:t>planeta Země</w:t>
            </w:r>
          </w:p>
        </w:tc>
        <w:tc>
          <w:tcPr>
            <w:tcW w:w="2342" w:type="dxa"/>
          </w:tcPr>
          <w:p w:rsidR="00211E84" w:rsidRPr="00211E84" w:rsidRDefault="00211E84" w:rsidP="00211E84">
            <w:r w:rsidRPr="00211E84">
              <w:rPr>
                <w:iCs/>
              </w:rPr>
              <w:t>F (6.) – gravitační síla</w:t>
            </w:r>
          </w:p>
        </w:tc>
        <w:tc>
          <w:tcPr>
            <w:tcW w:w="1800" w:type="dxa"/>
          </w:tcPr>
          <w:p w:rsidR="00211E84" w:rsidRPr="00211E84" w:rsidRDefault="00211E84" w:rsidP="00211E84">
            <w:pPr>
              <w:rPr>
                <w:i/>
                <w:iCs/>
              </w:rPr>
            </w:pPr>
          </w:p>
        </w:tc>
      </w:tr>
      <w:tr w:rsidR="00211E84" w:rsidRPr="00211E84" w:rsidTr="00211E84">
        <w:tc>
          <w:tcPr>
            <w:tcW w:w="3062" w:type="dxa"/>
          </w:tcPr>
          <w:p w:rsidR="00211E84" w:rsidRPr="00211E84" w:rsidRDefault="00211E84" w:rsidP="00211E84">
            <w:pPr>
              <w:rPr>
                <w:bCs/>
              </w:rPr>
            </w:pPr>
            <w:r w:rsidRPr="00211E84">
              <w:rPr>
                <w:bCs/>
              </w:rPr>
              <w:t>rozlišuje a porovnává složky a prvky přírodní sféry, jejich vzájemnou souvislost a podmíněnost, rozeznává, pojmenuje a klasifikuje tvary zemského povrchu</w:t>
            </w:r>
          </w:p>
        </w:tc>
        <w:tc>
          <w:tcPr>
            <w:tcW w:w="3420" w:type="dxa"/>
          </w:tcPr>
          <w:p w:rsidR="00211E84" w:rsidRPr="00211E84" w:rsidRDefault="00211E84" w:rsidP="00DB5690">
            <w:pPr>
              <w:numPr>
                <w:ilvl w:val="0"/>
                <w:numId w:val="299"/>
              </w:numPr>
            </w:pPr>
            <w:r w:rsidRPr="00211E84">
              <w:t>vysvětluje pojem krajinná (geografická) sféra</w:t>
            </w:r>
          </w:p>
          <w:p w:rsidR="00211E84" w:rsidRPr="00211E84" w:rsidRDefault="00211E84" w:rsidP="00DB5690">
            <w:pPr>
              <w:numPr>
                <w:ilvl w:val="0"/>
                <w:numId w:val="299"/>
              </w:numPr>
            </w:pPr>
            <w:r w:rsidRPr="00211E84">
              <w:t>chápe souvislost mezi jednotlivými přírodními složkami krajinné sféry</w:t>
            </w:r>
          </w:p>
          <w:p w:rsidR="00211E84" w:rsidRPr="00211E84" w:rsidRDefault="00211E84" w:rsidP="00DB5690">
            <w:pPr>
              <w:numPr>
                <w:ilvl w:val="0"/>
                <w:numId w:val="299"/>
              </w:numPr>
            </w:pPr>
            <w:r w:rsidRPr="00211E84">
              <w:t>objasní stavbu zemského tělesa, dna oceánů</w:t>
            </w:r>
          </w:p>
          <w:p w:rsidR="00211E84" w:rsidRPr="00211E84" w:rsidRDefault="00211E84" w:rsidP="00DB5690">
            <w:pPr>
              <w:numPr>
                <w:ilvl w:val="0"/>
                <w:numId w:val="299"/>
              </w:numPr>
            </w:pPr>
            <w:r w:rsidRPr="00211E84">
              <w:t>posuzuje zemský povrch – reliéf jako výsledek složitého působení vnitřních a vnějších činitelů</w:t>
            </w:r>
          </w:p>
          <w:p w:rsidR="00211E84" w:rsidRPr="00211E84" w:rsidRDefault="00211E84" w:rsidP="00DB5690">
            <w:pPr>
              <w:numPr>
                <w:ilvl w:val="0"/>
                <w:numId w:val="299"/>
              </w:numPr>
            </w:pPr>
            <w:r w:rsidRPr="00211E84">
              <w:t>pracuje s pojmy: počasí, podnebí, meteorologické prvky, celkový oběh vzduchu v atmosféře</w:t>
            </w:r>
          </w:p>
          <w:p w:rsidR="00211E84" w:rsidRPr="00211E84" w:rsidRDefault="00211E84" w:rsidP="00DB5690">
            <w:pPr>
              <w:numPr>
                <w:ilvl w:val="0"/>
                <w:numId w:val="299"/>
              </w:numPr>
            </w:pPr>
            <w:r w:rsidRPr="00211E84">
              <w:t>seznámí se s rozložením vody na Zemi, pracuje s pojmem oběh vody v přírodě</w:t>
            </w:r>
          </w:p>
        </w:tc>
        <w:tc>
          <w:tcPr>
            <w:tcW w:w="3062" w:type="dxa"/>
          </w:tcPr>
          <w:p w:rsidR="00211E84" w:rsidRPr="00211E84" w:rsidRDefault="00211E84" w:rsidP="00211E84">
            <w:r w:rsidRPr="00211E84">
              <w:t>obecný fyzický zeměpis</w:t>
            </w:r>
          </w:p>
        </w:tc>
        <w:tc>
          <w:tcPr>
            <w:tcW w:w="2342" w:type="dxa"/>
          </w:tcPr>
          <w:p w:rsidR="00211E84" w:rsidRPr="00211E84" w:rsidRDefault="00211E84" w:rsidP="00211E84"/>
        </w:tc>
        <w:tc>
          <w:tcPr>
            <w:tcW w:w="1800" w:type="dxa"/>
          </w:tcPr>
          <w:p w:rsidR="00211E84" w:rsidRPr="00211E84" w:rsidRDefault="00211E84" w:rsidP="00211E84"/>
        </w:tc>
      </w:tr>
      <w:tr w:rsidR="00211E84" w:rsidRPr="00211E84" w:rsidTr="00211E84">
        <w:tc>
          <w:tcPr>
            <w:tcW w:w="3062" w:type="dxa"/>
          </w:tcPr>
          <w:p w:rsidR="00211E84" w:rsidRPr="00211E84" w:rsidRDefault="00211E84" w:rsidP="00211E84">
            <w:pPr>
              <w:rPr>
                <w:bCs/>
              </w:rPr>
            </w:pPr>
            <w:r w:rsidRPr="00211E84">
              <w:rPr>
                <w:bCs/>
              </w:rPr>
              <w:t>porovná působení vnitřních a vnějších procesů v přírodní sféře a jejich vliv na přírodu a na lidskou společnost</w:t>
            </w:r>
          </w:p>
        </w:tc>
        <w:tc>
          <w:tcPr>
            <w:tcW w:w="3420" w:type="dxa"/>
          </w:tcPr>
          <w:p w:rsidR="00211E84" w:rsidRPr="00211E84" w:rsidRDefault="00211E84" w:rsidP="00DB5690">
            <w:pPr>
              <w:numPr>
                <w:ilvl w:val="0"/>
                <w:numId w:val="300"/>
              </w:numPr>
            </w:pPr>
            <w:r w:rsidRPr="00211E84">
              <w:t>určuje a charakterizuje geografická šířková pásma</w:t>
            </w:r>
          </w:p>
          <w:p w:rsidR="00211E84" w:rsidRPr="00211E84" w:rsidRDefault="00211E84" w:rsidP="00DB5690">
            <w:pPr>
              <w:numPr>
                <w:ilvl w:val="0"/>
                <w:numId w:val="300"/>
              </w:numPr>
            </w:pPr>
            <w:r w:rsidRPr="00211E84">
              <w:t>objasní výskyt rostlin a živočichů v závislosti na zeměpisné šířce a nadmořské výšce</w:t>
            </w:r>
          </w:p>
          <w:p w:rsidR="00211E84" w:rsidRPr="00211E84" w:rsidRDefault="00211E84" w:rsidP="00DB5690">
            <w:pPr>
              <w:numPr>
                <w:ilvl w:val="0"/>
                <w:numId w:val="300"/>
              </w:numPr>
            </w:pPr>
            <w:r w:rsidRPr="00211E84">
              <w:t>charakterizuje výškové stupně v krajině</w:t>
            </w:r>
          </w:p>
          <w:p w:rsidR="00211E84" w:rsidRPr="00211E84" w:rsidRDefault="00211E84" w:rsidP="00DB5690">
            <w:pPr>
              <w:numPr>
                <w:ilvl w:val="0"/>
                <w:numId w:val="300"/>
              </w:numPr>
            </w:pPr>
            <w:r w:rsidRPr="00211E84">
              <w:t>seznámí se s vlivy člověka na přírodní prostředí</w:t>
            </w:r>
          </w:p>
        </w:tc>
        <w:tc>
          <w:tcPr>
            <w:tcW w:w="3062" w:type="dxa"/>
          </w:tcPr>
          <w:p w:rsidR="00211E84" w:rsidRPr="00211E84" w:rsidRDefault="00211E84" w:rsidP="00211E84">
            <w:r w:rsidRPr="00211E84">
              <w:t>obecný fyzický zeměpis</w:t>
            </w:r>
          </w:p>
        </w:tc>
        <w:tc>
          <w:tcPr>
            <w:tcW w:w="2342" w:type="dxa"/>
          </w:tcPr>
          <w:p w:rsidR="00211E84" w:rsidRPr="00211E84" w:rsidRDefault="00211E84" w:rsidP="00211E84"/>
        </w:tc>
        <w:tc>
          <w:tcPr>
            <w:tcW w:w="1800" w:type="dxa"/>
          </w:tcPr>
          <w:p w:rsidR="00211E84" w:rsidRPr="00211E84" w:rsidRDefault="00211E84" w:rsidP="00211E84"/>
        </w:tc>
      </w:tr>
      <w:tr w:rsidR="00211E84" w:rsidRPr="00211E84" w:rsidTr="00211E84">
        <w:tc>
          <w:tcPr>
            <w:tcW w:w="3062" w:type="dxa"/>
          </w:tcPr>
          <w:p w:rsidR="00211E84" w:rsidRPr="00211E84" w:rsidRDefault="00211E84" w:rsidP="00211E84">
            <w:pPr>
              <w:rPr>
                <w:bCs/>
              </w:rPr>
            </w:pPr>
            <w:r w:rsidRPr="00211E84">
              <w:rPr>
                <w:bCs/>
              </w:rPr>
              <w:t>rozlišuje zásadní přírodní a společenské atributy jako kritéria pro vymezení, ohraničení a lokalizaci regionů světa</w:t>
            </w:r>
          </w:p>
        </w:tc>
        <w:tc>
          <w:tcPr>
            <w:tcW w:w="3420" w:type="dxa"/>
          </w:tcPr>
          <w:p w:rsidR="00211E84" w:rsidRPr="00211E84" w:rsidRDefault="00211E84" w:rsidP="00DB5690">
            <w:pPr>
              <w:numPr>
                <w:ilvl w:val="0"/>
                <w:numId w:val="301"/>
              </w:numPr>
            </w:pPr>
            <w:r w:rsidRPr="00211E84">
              <w:t>vymezí státy, zeměpisné oblasti</w:t>
            </w:r>
          </w:p>
        </w:tc>
        <w:tc>
          <w:tcPr>
            <w:tcW w:w="3062" w:type="dxa"/>
          </w:tcPr>
          <w:p w:rsidR="00211E84" w:rsidRPr="00211E84" w:rsidRDefault="00211E84" w:rsidP="00211E84">
            <w:r w:rsidRPr="00211E84">
              <w:t>zeměpis světadílů</w:t>
            </w:r>
          </w:p>
        </w:tc>
        <w:tc>
          <w:tcPr>
            <w:tcW w:w="2342" w:type="dxa"/>
          </w:tcPr>
          <w:p w:rsidR="00211E84" w:rsidRPr="00211E84" w:rsidRDefault="00211E84" w:rsidP="00211E84"/>
        </w:tc>
        <w:tc>
          <w:tcPr>
            <w:tcW w:w="1800" w:type="dxa"/>
          </w:tcPr>
          <w:p w:rsidR="00211E84" w:rsidRPr="00211E84" w:rsidRDefault="00211E84" w:rsidP="00211E84"/>
        </w:tc>
      </w:tr>
      <w:tr w:rsidR="00211E84" w:rsidRPr="00211E84" w:rsidTr="00211E84">
        <w:tc>
          <w:tcPr>
            <w:tcW w:w="3062" w:type="dxa"/>
          </w:tcPr>
          <w:p w:rsidR="00211E84" w:rsidRPr="00211E84" w:rsidRDefault="00211E84" w:rsidP="00211E84">
            <w:pPr>
              <w:rPr>
                <w:bCs/>
              </w:rPr>
            </w:pPr>
            <w:r w:rsidRPr="00211E84">
              <w:rPr>
                <w:bCs/>
              </w:rPr>
              <w:t>lokalizuje na mapách světadíly, oceány a makroregiony světa podle zvolených kritérií, srovnává jejich postavení, rozvojová jádra a periferní zóny</w:t>
            </w:r>
          </w:p>
        </w:tc>
        <w:tc>
          <w:tcPr>
            <w:tcW w:w="3420" w:type="dxa"/>
          </w:tcPr>
          <w:p w:rsidR="00211E84" w:rsidRPr="00211E84" w:rsidRDefault="00211E84" w:rsidP="00DB5690">
            <w:pPr>
              <w:numPr>
                <w:ilvl w:val="0"/>
                <w:numId w:val="301"/>
              </w:numPr>
            </w:pPr>
            <w:r w:rsidRPr="00211E84">
              <w:t>vyjmenuje a vyhledá na mapě světa jednotlivé světadíly a oceány, určí jejich zeměpisnou polohu a porovná jejich rozlohu</w:t>
            </w:r>
          </w:p>
        </w:tc>
        <w:tc>
          <w:tcPr>
            <w:tcW w:w="3062" w:type="dxa"/>
          </w:tcPr>
          <w:p w:rsidR="00211E84" w:rsidRPr="00211E84" w:rsidRDefault="00211E84" w:rsidP="00211E84">
            <w:r w:rsidRPr="00211E84">
              <w:t>zeměpis světadílů</w:t>
            </w:r>
          </w:p>
        </w:tc>
        <w:tc>
          <w:tcPr>
            <w:tcW w:w="2342" w:type="dxa"/>
          </w:tcPr>
          <w:p w:rsidR="00211E84" w:rsidRPr="00211E84" w:rsidRDefault="00211E84" w:rsidP="00211E84"/>
        </w:tc>
        <w:tc>
          <w:tcPr>
            <w:tcW w:w="1800" w:type="dxa"/>
          </w:tcPr>
          <w:p w:rsidR="00211E84" w:rsidRPr="00211E84" w:rsidRDefault="00211E84" w:rsidP="00211E84"/>
        </w:tc>
      </w:tr>
      <w:tr w:rsidR="00211E84" w:rsidRPr="00211E84" w:rsidTr="00211E84">
        <w:tc>
          <w:tcPr>
            <w:tcW w:w="3062" w:type="dxa"/>
          </w:tcPr>
          <w:p w:rsidR="00211E84" w:rsidRPr="00211E84" w:rsidRDefault="00211E84" w:rsidP="00211E84">
            <w:pPr>
              <w:rPr>
                <w:bCs/>
              </w:rPr>
            </w:pPr>
            <w:r w:rsidRPr="00211E84">
              <w:rPr>
                <w:bCs/>
              </w:rPr>
              <w:t>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3420" w:type="dxa"/>
          </w:tcPr>
          <w:p w:rsidR="00211E84" w:rsidRPr="00211E84" w:rsidRDefault="00211E84" w:rsidP="00DB5690">
            <w:pPr>
              <w:numPr>
                <w:ilvl w:val="0"/>
                <w:numId w:val="301"/>
              </w:numPr>
            </w:pPr>
            <w:r w:rsidRPr="00211E84">
              <w:t>charakterizuje polohu, rozlohu, členitost pobřeží, povrch, podnebí, charakter a rozmístění vodstva, rostlinstva, živočišstva, přírodních zdrojů, obyvatelstva a hospodářství v Africe, Austrálii a Oceánii</w:t>
            </w:r>
          </w:p>
          <w:p w:rsidR="00211E84" w:rsidRPr="00211E84" w:rsidRDefault="00211E84" w:rsidP="00DB5690">
            <w:pPr>
              <w:numPr>
                <w:ilvl w:val="0"/>
                <w:numId w:val="301"/>
              </w:numPr>
            </w:pPr>
            <w:r w:rsidRPr="00211E84">
              <w:t>vyhledá na mapě a charakterizuje zeměpisné oblasti Afriky, určí nejvýznamnější státy těchto oblastí</w:t>
            </w:r>
          </w:p>
          <w:p w:rsidR="00211E84" w:rsidRPr="00211E84" w:rsidRDefault="00211E84" w:rsidP="00DB5690">
            <w:pPr>
              <w:numPr>
                <w:ilvl w:val="0"/>
                <w:numId w:val="301"/>
              </w:numPr>
            </w:pPr>
            <w:r w:rsidRPr="00211E84">
              <w:t>lokalizuje na mapě jednotlivé státy a teritoria Australského svazu</w:t>
            </w:r>
          </w:p>
          <w:p w:rsidR="00211E84" w:rsidRPr="00211E84" w:rsidRDefault="00211E84" w:rsidP="00DB5690">
            <w:pPr>
              <w:numPr>
                <w:ilvl w:val="0"/>
                <w:numId w:val="301"/>
              </w:numPr>
            </w:pPr>
            <w:r w:rsidRPr="00211E84">
              <w:t>určí a vyhledá hlavní oblasti a nejvýznamnější státy Oceánie</w:t>
            </w:r>
          </w:p>
          <w:p w:rsidR="00211E84" w:rsidRPr="00211E84" w:rsidRDefault="00211E84" w:rsidP="00DB5690">
            <w:pPr>
              <w:numPr>
                <w:ilvl w:val="0"/>
                <w:numId w:val="301"/>
              </w:numPr>
            </w:pPr>
            <w:r w:rsidRPr="00211E84">
              <w:t>charakterizuje význam a využití oceánů</w:t>
            </w:r>
          </w:p>
          <w:p w:rsidR="00211E84" w:rsidRPr="00211E84" w:rsidRDefault="00211E84" w:rsidP="00DB5690">
            <w:pPr>
              <w:numPr>
                <w:ilvl w:val="0"/>
                <w:numId w:val="301"/>
              </w:numPr>
            </w:pPr>
            <w:r w:rsidRPr="00211E84">
              <w:t>určí geografickou polohu a vyhledá na mapách polární oblasti, uvede význam Arktidy a Antarktidy, seznámí se s globálními problémy těchto oblastí</w:t>
            </w:r>
          </w:p>
          <w:p w:rsidR="00211E84" w:rsidRPr="00211E84" w:rsidRDefault="00211E84" w:rsidP="00DB5690">
            <w:pPr>
              <w:numPr>
                <w:ilvl w:val="0"/>
                <w:numId w:val="301"/>
              </w:numPr>
            </w:pPr>
            <w:r w:rsidRPr="00211E84">
              <w:t>posoudí význam mezinárodní spolupráce při výzkumu a využívání polárních oblastí</w:t>
            </w:r>
          </w:p>
        </w:tc>
        <w:tc>
          <w:tcPr>
            <w:tcW w:w="3062" w:type="dxa"/>
          </w:tcPr>
          <w:p w:rsidR="00211E84" w:rsidRPr="00211E84" w:rsidRDefault="00211E84" w:rsidP="00211E84">
            <w:r w:rsidRPr="00211E84">
              <w:t>zeměpis světadílů</w:t>
            </w:r>
          </w:p>
        </w:tc>
        <w:tc>
          <w:tcPr>
            <w:tcW w:w="2342" w:type="dxa"/>
          </w:tcPr>
          <w:p w:rsidR="00211E84" w:rsidRPr="00211E84" w:rsidRDefault="00211E84" w:rsidP="00211E84">
            <w:r w:rsidRPr="00211E84">
              <w:t>MKV – etnický původ</w:t>
            </w:r>
          </w:p>
        </w:tc>
        <w:tc>
          <w:tcPr>
            <w:tcW w:w="1800" w:type="dxa"/>
          </w:tcPr>
          <w:p w:rsidR="00211E84" w:rsidRPr="00211E84" w:rsidRDefault="00211E84" w:rsidP="00211E84"/>
        </w:tc>
      </w:tr>
      <w:tr w:rsidR="00211E84" w:rsidRPr="00211E84" w:rsidTr="00211E84">
        <w:tc>
          <w:tcPr>
            <w:tcW w:w="3062" w:type="dxa"/>
          </w:tcPr>
          <w:p w:rsidR="00211E84" w:rsidRPr="00211E84" w:rsidRDefault="00211E84" w:rsidP="00211E84">
            <w:pPr>
              <w:rPr>
                <w:bCs/>
              </w:rPr>
            </w:pPr>
            <w:r w:rsidRPr="00211E84">
              <w:rPr>
                <w:bCs/>
              </w:rPr>
              <w:t>zvažuje, jaké změny ve vybraných regionech světa nastaly, nastávají, mohou nastat a co je příčinou zásadních změn v nich</w:t>
            </w:r>
          </w:p>
        </w:tc>
        <w:tc>
          <w:tcPr>
            <w:tcW w:w="3420" w:type="dxa"/>
          </w:tcPr>
          <w:p w:rsidR="00211E84" w:rsidRPr="00211E84" w:rsidRDefault="00211E84" w:rsidP="00DB5690">
            <w:pPr>
              <w:numPr>
                <w:ilvl w:val="0"/>
                <w:numId w:val="302"/>
              </w:numPr>
            </w:pPr>
            <w:r w:rsidRPr="00211E84">
              <w:t>orientuje se v problémech současného světa</w:t>
            </w:r>
          </w:p>
        </w:tc>
        <w:tc>
          <w:tcPr>
            <w:tcW w:w="3062" w:type="dxa"/>
          </w:tcPr>
          <w:p w:rsidR="00211E84" w:rsidRPr="00211E84" w:rsidRDefault="00211E84" w:rsidP="00211E84">
            <w:r w:rsidRPr="00211E84">
              <w:t>zeměpis světadílů</w:t>
            </w:r>
          </w:p>
        </w:tc>
        <w:tc>
          <w:tcPr>
            <w:tcW w:w="2342" w:type="dxa"/>
          </w:tcPr>
          <w:p w:rsidR="00211E84" w:rsidRPr="00211E84" w:rsidRDefault="00211E84" w:rsidP="00211E84"/>
        </w:tc>
        <w:tc>
          <w:tcPr>
            <w:tcW w:w="1800" w:type="dxa"/>
          </w:tcPr>
          <w:p w:rsidR="00211E84" w:rsidRPr="00211E84" w:rsidRDefault="00211E84" w:rsidP="00211E84"/>
        </w:tc>
      </w:tr>
    </w:tbl>
    <w:p w:rsidR="00211E84" w:rsidRPr="00211E84" w:rsidRDefault="00211E84" w:rsidP="00211E84">
      <w:pPr>
        <w:rPr>
          <w:sz w:val="28"/>
          <w:szCs w:val="28"/>
        </w:rPr>
      </w:pPr>
      <w:r w:rsidRPr="00211E84">
        <w:br w:type="page"/>
      </w:r>
      <w:r w:rsidRPr="00211E84">
        <w:rPr>
          <w:b/>
          <w:sz w:val="28"/>
          <w:szCs w:val="28"/>
        </w:rPr>
        <w:t xml:space="preserve">Vyučovací předmět: </w:t>
      </w:r>
      <w:r w:rsidRPr="00211E84">
        <w:rPr>
          <w:sz w:val="28"/>
          <w:szCs w:val="28"/>
        </w:rPr>
        <w:t>Zeměpis</w:t>
      </w:r>
    </w:p>
    <w:p w:rsidR="00211E84" w:rsidRPr="00211E84" w:rsidRDefault="00211E84" w:rsidP="00211E84">
      <w:pPr>
        <w:rPr>
          <w:sz w:val="28"/>
          <w:szCs w:val="28"/>
        </w:rPr>
      </w:pPr>
      <w:r w:rsidRPr="00211E84">
        <w:rPr>
          <w:b/>
          <w:sz w:val="28"/>
          <w:szCs w:val="28"/>
        </w:rPr>
        <w:t>Ročník:</w:t>
      </w:r>
      <w:r w:rsidRPr="00211E84">
        <w:rPr>
          <w:sz w:val="28"/>
          <w:szCs w:val="28"/>
        </w:rPr>
        <w:t xml:space="preserve"> 7.</w:t>
      </w:r>
    </w:p>
    <w:p w:rsidR="00211E84" w:rsidRPr="00211E84" w:rsidRDefault="00211E84" w:rsidP="00211E84">
      <w:pPr>
        <w:rPr>
          <w:sz w:val="28"/>
          <w:szCs w:val="28"/>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2"/>
        <w:gridCol w:w="3420"/>
        <w:gridCol w:w="3062"/>
        <w:gridCol w:w="2342"/>
        <w:gridCol w:w="1800"/>
      </w:tblGrid>
      <w:tr w:rsidR="00211E84" w:rsidRPr="00211E84" w:rsidTr="00211E84">
        <w:trPr>
          <w:trHeight w:val="1060"/>
          <w:tblHeader/>
        </w:trPr>
        <w:tc>
          <w:tcPr>
            <w:tcW w:w="3062" w:type="dxa"/>
            <w:tcBorders>
              <w:top w:val="single" w:sz="12" w:space="0" w:color="auto"/>
              <w:left w:val="single" w:sz="12" w:space="0" w:color="auto"/>
              <w:bottom w:val="single" w:sz="12" w:space="0" w:color="auto"/>
              <w:right w:val="single" w:sz="12" w:space="0" w:color="auto"/>
            </w:tcBorders>
            <w:vAlign w:val="center"/>
          </w:tcPr>
          <w:p w:rsidR="00211E84" w:rsidRPr="00211E84" w:rsidRDefault="00211E84" w:rsidP="00211E84">
            <w:pPr>
              <w:jc w:val="center"/>
              <w:rPr>
                <w:b/>
                <w:sz w:val="28"/>
                <w:szCs w:val="28"/>
              </w:rPr>
            </w:pPr>
            <w:r w:rsidRPr="00211E84">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211E84" w:rsidRPr="00211E84" w:rsidRDefault="00211E84" w:rsidP="00211E84">
            <w:pPr>
              <w:jc w:val="center"/>
              <w:rPr>
                <w:b/>
                <w:sz w:val="28"/>
                <w:szCs w:val="28"/>
              </w:rPr>
            </w:pPr>
            <w:r w:rsidRPr="00211E84">
              <w:rPr>
                <w:b/>
                <w:sz w:val="28"/>
                <w:szCs w:val="28"/>
              </w:rPr>
              <w:t>Školní výstup</w:t>
            </w:r>
          </w:p>
        </w:tc>
        <w:tc>
          <w:tcPr>
            <w:tcW w:w="3062" w:type="dxa"/>
            <w:tcBorders>
              <w:top w:val="single" w:sz="12" w:space="0" w:color="auto"/>
              <w:left w:val="single" w:sz="12" w:space="0" w:color="auto"/>
              <w:bottom w:val="single" w:sz="12" w:space="0" w:color="auto"/>
              <w:right w:val="single" w:sz="12" w:space="0" w:color="auto"/>
            </w:tcBorders>
            <w:vAlign w:val="center"/>
          </w:tcPr>
          <w:p w:rsidR="00211E84" w:rsidRPr="00211E84" w:rsidRDefault="00211E84" w:rsidP="00211E84">
            <w:pPr>
              <w:jc w:val="center"/>
              <w:rPr>
                <w:b/>
                <w:sz w:val="28"/>
                <w:szCs w:val="28"/>
              </w:rPr>
            </w:pPr>
            <w:r w:rsidRPr="00211E84">
              <w:rPr>
                <w:b/>
                <w:sz w:val="28"/>
                <w:szCs w:val="28"/>
              </w:rPr>
              <w:t>Učivo</w:t>
            </w:r>
          </w:p>
        </w:tc>
        <w:tc>
          <w:tcPr>
            <w:tcW w:w="2342" w:type="dxa"/>
            <w:tcBorders>
              <w:top w:val="single" w:sz="12" w:space="0" w:color="auto"/>
              <w:left w:val="single" w:sz="12" w:space="0" w:color="auto"/>
              <w:bottom w:val="single" w:sz="12" w:space="0" w:color="auto"/>
              <w:right w:val="single" w:sz="12" w:space="0" w:color="auto"/>
            </w:tcBorders>
            <w:vAlign w:val="center"/>
          </w:tcPr>
          <w:p w:rsidR="00211E84" w:rsidRPr="00211E84" w:rsidRDefault="00211E84" w:rsidP="00211E84">
            <w:pPr>
              <w:jc w:val="center"/>
              <w:rPr>
                <w:b/>
                <w:sz w:val="28"/>
                <w:szCs w:val="28"/>
              </w:rPr>
            </w:pPr>
            <w:r w:rsidRPr="00211E84">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211E84" w:rsidRPr="00211E84" w:rsidRDefault="00211E84" w:rsidP="00211E84">
            <w:pPr>
              <w:jc w:val="center"/>
              <w:rPr>
                <w:b/>
                <w:sz w:val="28"/>
                <w:szCs w:val="28"/>
              </w:rPr>
            </w:pPr>
            <w:r w:rsidRPr="00211E84">
              <w:rPr>
                <w:b/>
                <w:sz w:val="28"/>
                <w:szCs w:val="28"/>
              </w:rPr>
              <w:t>Poznámky</w:t>
            </w:r>
          </w:p>
        </w:tc>
      </w:tr>
      <w:tr w:rsidR="00211E84" w:rsidRPr="00211E84" w:rsidTr="00211E84">
        <w:tc>
          <w:tcPr>
            <w:tcW w:w="3062" w:type="dxa"/>
            <w:tcBorders>
              <w:top w:val="single" w:sz="12" w:space="0" w:color="auto"/>
            </w:tcBorders>
          </w:tcPr>
          <w:p w:rsidR="00211E84" w:rsidRPr="00211E84" w:rsidRDefault="00211E84" w:rsidP="00211E84">
            <w:pPr>
              <w:rPr>
                <w:bCs/>
              </w:rPr>
            </w:pPr>
            <w:r w:rsidRPr="00211E84">
              <w:rPr>
                <w:bCs/>
              </w:rPr>
              <w:t>organizuje a přiměřeně hodnotí geografické informace a zdroje dat z dostupných kartografických produktů a elaborátů, z grafů, diagramů, statistických a dalších informačních zdrojů</w:t>
            </w:r>
          </w:p>
        </w:tc>
        <w:tc>
          <w:tcPr>
            <w:tcW w:w="3420" w:type="dxa"/>
            <w:tcBorders>
              <w:top w:val="single" w:sz="12" w:space="0" w:color="auto"/>
            </w:tcBorders>
          </w:tcPr>
          <w:p w:rsidR="00211E84" w:rsidRPr="00211E84" w:rsidRDefault="00211E84" w:rsidP="00DB5690">
            <w:pPr>
              <w:numPr>
                <w:ilvl w:val="0"/>
                <w:numId w:val="303"/>
              </w:numPr>
            </w:pPr>
            <w:r w:rsidRPr="00211E84">
              <w:t>vyhledává zeměpisné informace na mapách</w:t>
            </w:r>
          </w:p>
          <w:p w:rsidR="00211E84" w:rsidRPr="00211E84" w:rsidRDefault="00211E84" w:rsidP="00DB5690">
            <w:pPr>
              <w:numPr>
                <w:ilvl w:val="0"/>
                <w:numId w:val="303"/>
              </w:numPr>
            </w:pPr>
            <w:r w:rsidRPr="00211E84">
              <w:t>vyhledává a srovnává informace z odborné literatury, časopisů a internetu</w:t>
            </w:r>
          </w:p>
        </w:tc>
        <w:tc>
          <w:tcPr>
            <w:tcW w:w="3062" w:type="dxa"/>
            <w:tcBorders>
              <w:top w:val="single" w:sz="12" w:space="0" w:color="auto"/>
            </w:tcBorders>
          </w:tcPr>
          <w:p w:rsidR="00211E84" w:rsidRPr="00211E84" w:rsidRDefault="00211E84" w:rsidP="00211E84">
            <w:r w:rsidRPr="00211E84">
              <w:t>zeměpis světadílů</w:t>
            </w:r>
          </w:p>
        </w:tc>
        <w:tc>
          <w:tcPr>
            <w:tcW w:w="2342" w:type="dxa"/>
            <w:tcBorders>
              <w:top w:val="single" w:sz="12" w:space="0" w:color="auto"/>
            </w:tcBorders>
          </w:tcPr>
          <w:p w:rsidR="00211E84" w:rsidRPr="00211E84" w:rsidRDefault="00211E84" w:rsidP="00211E84"/>
        </w:tc>
        <w:tc>
          <w:tcPr>
            <w:tcW w:w="1800" w:type="dxa"/>
            <w:tcBorders>
              <w:top w:val="single" w:sz="12" w:space="0" w:color="auto"/>
            </w:tcBorders>
          </w:tcPr>
          <w:p w:rsidR="00211E84" w:rsidRPr="00211E84" w:rsidRDefault="00211E84" w:rsidP="00211E84"/>
        </w:tc>
      </w:tr>
      <w:tr w:rsidR="00211E84" w:rsidRPr="00211E84" w:rsidTr="00211E84">
        <w:tc>
          <w:tcPr>
            <w:tcW w:w="3062" w:type="dxa"/>
          </w:tcPr>
          <w:p w:rsidR="00211E84" w:rsidRPr="00211E84" w:rsidRDefault="00211E84" w:rsidP="00211E84">
            <w:pPr>
              <w:rPr>
                <w:bCs/>
              </w:rPr>
            </w:pPr>
            <w:r w:rsidRPr="00211E84">
              <w:rPr>
                <w:bCs/>
              </w:rPr>
              <w:t>rozlišuje zásadní přírodní a společenské atributy jako kritéria pro vymezení, ohraničení a lokalizaci regionů světa</w:t>
            </w:r>
          </w:p>
        </w:tc>
        <w:tc>
          <w:tcPr>
            <w:tcW w:w="3420" w:type="dxa"/>
          </w:tcPr>
          <w:p w:rsidR="00211E84" w:rsidRPr="00211E84" w:rsidRDefault="00211E84" w:rsidP="00DB5690">
            <w:pPr>
              <w:numPr>
                <w:ilvl w:val="0"/>
                <w:numId w:val="304"/>
              </w:numPr>
            </w:pPr>
            <w:r w:rsidRPr="00211E84">
              <w:t>vymezí státy, zeměpisné oblasti</w:t>
            </w:r>
          </w:p>
        </w:tc>
        <w:tc>
          <w:tcPr>
            <w:tcW w:w="3062" w:type="dxa"/>
          </w:tcPr>
          <w:p w:rsidR="00211E84" w:rsidRPr="00211E84" w:rsidRDefault="00211E84" w:rsidP="00211E84">
            <w:r w:rsidRPr="00211E84">
              <w:t>zeměpis světadílů</w:t>
            </w:r>
          </w:p>
        </w:tc>
        <w:tc>
          <w:tcPr>
            <w:tcW w:w="2342" w:type="dxa"/>
          </w:tcPr>
          <w:p w:rsidR="00211E84" w:rsidRPr="00211E84" w:rsidRDefault="00211E84" w:rsidP="00211E84"/>
        </w:tc>
        <w:tc>
          <w:tcPr>
            <w:tcW w:w="1800" w:type="dxa"/>
          </w:tcPr>
          <w:p w:rsidR="00211E84" w:rsidRPr="00211E84" w:rsidRDefault="00211E84" w:rsidP="00211E84"/>
        </w:tc>
      </w:tr>
      <w:tr w:rsidR="00211E84" w:rsidRPr="00211E84" w:rsidTr="00211E84">
        <w:tc>
          <w:tcPr>
            <w:tcW w:w="3062" w:type="dxa"/>
          </w:tcPr>
          <w:p w:rsidR="00211E84" w:rsidRPr="00211E84" w:rsidRDefault="00211E84" w:rsidP="00211E84">
            <w:pPr>
              <w:rPr>
                <w:bCs/>
              </w:rPr>
            </w:pPr>
            <w:r w:rsidRPr="00211E84">
              <w:rPr>
                <w:bCs/>
              </w:rPr>
              <w:t>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3420" w:type="dxa"/>
          </w:tcPr>
          <w:p w:rsidR="00211E84" w:rsidRPr="00211E84" w:rsidRDefault="00211E84" w:rsidP="00DB5690">
            <w:pPr>
              <w:numPr>
                <w:ilvl w:val="0"/>
                <w:numId w:val="304"/>
              </w:numPr>
            </w:pPr>
            <w:r w:rsidRPr="00211E84">
              <w:t>charakterizuje polohu, rozlohu, členitost pobřeží, povrch, podnebí, charakter a rozmístění vodstva, rostlinstva, živočišstva, přírodních zdrojů, obyvatelstva a hospodářství v Americe, Asii a Evropě</w:t>
            </w:r>
          </w:p>
          <w:p w:rsidR="00211E84" w:rsidRPr="00211E84" w:rsidRDefault="00211E84" w:rsidP="00DB5690">
            <w:pPr>
              <w:numPr>
                <w:ilvl w:val="0"/>
                <w:numId w:val="304"/>
              </w:numPr>
            </w:pPr>
            <w:r w:rsidRPr="00211E84">
              <w:t>vyhledá na mapě a charakterizuje nejvýznamnější zeměpisné oblasti a státy Ameriky a Asie</w:t>
            </w:r>
          </w:p>
          <w:p w:rsidR="00211E84" w:rsidRPr="00211E84" w:rsidRDefault="00211E84" w:rsidP="00DB5690">
            <w:pPr>
              <w:numPr>
                <w:ilvl w:val="0"/>
                <w:numId w:val="304"/>
              </w:numPr>
            </w:pPr>
            <w:r w:rsidRPr="00211E84">
              <w:t>objasní politické a hospodářské rozdělení Evropy vyhledá na mapách a charakterizuje jednotlivé státy Evropy</w:t>
            </w:r>
          </w:p>
        </w:tc>
        <w:tc>
          <w:tcPr>
            <w:tcW w:w="3062" w:type="dxa"/>
          </w:tcPr>
          <w:p w:rsidR="00211E84" w:rsidRPr="00211E84" w:rsidRDefault="00211E84" w:rsidP="00211E84">
            <w:r w:rsidRPr="00211E84">
              <w:t>zeměpis světadílů</w:t>
            </w:r>
          </w:p>
        </w:tc>
        <w:tc>
          <w:tcPr>
            <w:tcW w:w="2342" w:type="dxa"/>
          </w:tcPr>
          <w:p w:rsidR="00211E84" w:rsidRPr="00211E84" w:rsidRDefault="00211E84" w:rsidP="00211E84">
            <w:r w:rsidRPr="00211E84">
              <w:t>D (7.) – středověké státy v Evropě</w:t>
            </w:r>
          </w:p>
          <w:p w:rsidR="00211E84" w:rsidRPr="00211E84" w:rsidRDefault="00211E84" w:rsidP="00211E84">
            <w:r w:rsidRPr="00211E84">
              <w:t>Aj – základní informace o Velké Británii</w:t>
            </w:r>
          </w:p>
          <w:p w:rsidR="00211E84" w:rsidRPr="00211E84" w:rsidRDefault="00211E84" w:rsidP="00211E84"/>
          <w:p w:rsidR="00211E84" w:rsidRPr="00211E84" w:rsidRDefault="00211E84" w:rsidP="00211E84">
            <w:r w:rsidRPr="00211E84">
              <w:t>VMEGS – objevujeme Evropu a svět</w:t>
            </w:r>
          </w:p>
        </w:tc>
        <w:tc>
          <w:tcPr>
            <w:tcW w:w="1800" w:type="dxa"/>
          </w:tcPr>
          <w:p w:rsidR="00211E84" w:rsidRPr="00211E84" w:rsidRDefault="00211E84" w:rsidP="00211E84"/>
        </w:tc>
      </w:tr>
      <w:tr w:rsidR="00211E84" w:rsidRPr="00211E84" w:rsidTr="00211E84">
        <w:tc>
          <w:tcPr>
            <w:tcW w:w="3062" w:type="dxa"/>
          </w:tcPr>
          <w:p w:rsidR="00211E84" w:rsidRPr="00211E84" w:rsidRDefault="00211E84" w:rsidP="00211E84">
            <w:pPr>
              <w:rPr>
                <w:bCs/>
              </w:rPr>
            </w:pPr>
            <w:r w:rsidRPr="00211E84">
              <w:rPr>
                <w:bCs/>
              </w:rPr>
              <w:t>zvažuje, jaké změny ve vybraných regionech světa nastaly, nastávají, mohou nastat a co je příčinou zásadních změn v nich</w:t>
            </w:r>
          </w:p>
        </w:tc>
        <w:tc>
          <w:tcPr>
            <w:tcW w:w="3420" w:type="dxa"/>
          </w:tcPr>
          <w:p w:rsidR="00211E84" w:rsidRPr="00211E84" w:rsidRDefault="00211E84" w:rsidP="00DB5690">
            <w:pPr>
              <w:numPr>
                <w:ilvl w:val="0"/>
                <w:numId w:val="305"/>
              </w:numPr>
            </w:pPr>
            <w:r w:rsidRPr="00211E84">
              <w:t>orientuje se v současných problémech lidstva</w:t>
            </w:r>
          </w:p>
        </w:tc>
        <w:tc>
          <w:tcPr>
            <w:tcW w:w="3062" w:type="dxa"/>
          </w:tcPr>
          <w:p w:rsidR="00211E84" w:rsidRPr="00211E84" w:rsidRDefault="00211E84" w:rsidP="00211E84">
            <w:r w:rsidRPr="00211E84">
              <w:t>zeměpis světadílů</w:t>
            </w:r>
          </w:p>
        </w:tc>
        <w:tc>
          <w:tcPr>
            <w:tcW w:w="2342" w:type="dxa"/>
          </w:tcPr>
          <w:p w:rsidR="00211E84" w:rsidRPr="00211E84" w:rsidRDefault="00211E84" w:rsidP="00211E84"/>
        </w:tc>
        <w:tc>
          <w:tcPr>
            <w:tcW w:w="1800" w:type="dxa"/>
          </w:tcPr>
          <w:p w:rsidR="00211E84" w:rsidRPr="00211E84" w:rsidRDefault="00211E84" w:rsidP="00211E84"/>
        </w:tc>
      </w:tr>
    </w:tbl>
    <w:p w:rsidR="00211E84" w:rsidRPr="00211E84" w:rsidRDefault="00211E84" w:rsidP="00211E84">
      <w:pPr>
        <w:rPr>
          <w:sz w:val="28"/>
          <w:szCs w:val="28"/>
        </w:rPr>
      </w:pPr>
      <w:r w:rsidRPr="00211E84">
        <w:br w:type="page"/>
      </w:r>
      <w:r w:rsidRPr="00211E84">
        <w:rPr>
          <w:b/>
          <w:sz w:val="28"/>
          <w:szCs w:val="28"/>
        </w:rPr>
        <w:t xml:space="preserve">Vyučovací předmět: </w:t>
      </w:r>
      <w:r w:rsidRPr="00211E84">
        <w:rPr>
          <w:sz w:val="28"/>
          <w:szCs w:val="28"/>
        </w:rPr>
        <w:t>Zeměpis</w:t>
      </w:r>
    </w:p>
    <w:p w:rsidR="00211E84" w:rsidRPr="00211E84" w:rsidRDefault="00211E84" w:rsidP="00211E84">
      <w:pPr>
        <w:rPr>
          <w:sz w:val="28"/>
          <w:szCs w:val="28"/>
        </w:rPr>
      </w:pPr>
      <w:r w:rsidRPr="00211E84">
        <w:rPr>
          <w:b/>
          <w:sz w:val="28"/>
          <w:szCs w:val="28"/>
        </w:rPr>
        <w:t>Ročník:</w:t>
      </w:r>
      <w:r w:rsidRPr="00211E84">
        <w:rPr>
          <w:sz w:val="28"/>
          <w:szCs w:val="28"/>
        </w:rPr>
        <w:t xml:space="preserve"> 8.</w:t>
      </w:r>
    </w:p>
    <w:p w:rsidR="00211E84" w:rsidRPr="00211E84" w:rsidRDefault="00211E84" w:rsidP="00211E84">
      <w:pPr>
        <w:rPr>
          <w:sz w:val="28"/>
          <w:szCs w:val="28"/>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2"/>
        <w:gridCol w:w="3420"/>
        <w:gridCol w:w="3062"/>
        <w:gridCol w:w="2342"/>
        <w:gridCol w:w="1800"/>
      </w:tblGrid>
      <w:tr w:rsidR="00211E84" w:rsidRPr="00211E84" w:rsidTr="00211E84">
        <w:trPr>
          <w:trHeight w:val="1060"/>
          <w:tblHeader/>
        </w:trPr>
        <w:tc>
          <w:tcPr>
            <w:tcW w:w="3062" w:type="dxa"/>
            <w:tcBorders>
              <w:top w:val="single" w:sz="12" w:space="0" w:color="auto"/>
              <w:left w:val="single" w:sz="12" w:space="0" w:color="auto"/>
              <w:bottom w:val="single" w:sz="12" w:space="0" w:color="auto"/>
              <w:right w:val="single" w:sz="12" w:space="0" w:color="auto"/>
            </w:tcBorders>
            <w:vAlign w:val="center"/>
          </w:tcPr>
          <w:p w:rsidR="00211E84" w:rsidRPr="00211E84" w:rsidRDefault="00211E84" w:rsidP="00211E84">
            <w:pPr>
              <w:jc w:val="center"/>
              <w:rPr>
                <w:b/>
                <w:sz w:val="28"/>
                <w:szCs w:val="28"/>
              </w:rPr>
            </w:pPr>
            <w:r w:rsidRPr="00211E84">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211E84" w:rsidRPr="00211E84" w:rsidRDefault="00211E84" w:rsidP="00211E84">
            <w:pPr>
              <w:jc w:val="center"/>
              <w:rPr>
                <w:b/>
                <w:sz w:val="28"/>
                <w:szCs w:val="28"/>
              </w:rPr>
            </w:pPr>
            <w:r w:rsidRPr="00211E84">
              <w:rPr>
                <w:b/>
                <w:sz w:val="28"/>
                <w:szCs w:val="28"/>
              </w:rPr>
              <w:t>Školní výstup</w:t>
            </w:r>
          </w:p>
        </w:tc>
        <w:tc>
          <w:tcPr>
            <w:tcW w:w="3062" w:type="dxa"/>
            <w:tcBorders>
              <w:top w:val="single" w:sz="12" w:space="0" w:color="auto"/>
              <w:left w:val="single" w:sz="12" w:space="0" w:color="auto"/>
              <w:bottom w:val="single" w:sz="12" w:space="0" w:color="auto"/>
              <w:right w:val="single" w:sz="12" w:space="0" w:color="auto"/>
            </w:tcBorders>
            <w:vAlign w:val="center"/>
          </w:tcPr>
          <w:p w:rsidR="00211E84" w:rsidRPr="00211E84" w:rsidRDefault="00211E84" w:rsidP="00211E84">
            <w:pPr>
              <w:jc w:val="center"/>
              <w:rPr>
                <w:b/>
                <w:sz w:val="28"/>
                <w:szCs w:val="28"/>
              </w:rPr>
            </w:pPr>
            <w:r w:rsidRPr="00211E84">
              <w:rPr>
                <w:b/>
                <w:sz w:val="28"/>
                <w:szCs w:val="28"/>
              </w:rPr>
              <w:t>Učivo</w:t>
            </w:r>
          </w:p>
        </w:tc>
        <w:tc>
          <w:tcPr>
            <w:tcW w:w="2342" w:type="dxa"/>
            <w:tcBorders>
              <w:top w:val="single" w:sz="12" w:space="0" w:color="auto"/>
              <w:left w:val="single" w:sz="12" w:space="0" w:color="auto"/>
              <w:bottom w:val="single" w:sz="12" w:space="0" w:color="auto"/>
              <w:right w:val="single" w:sz="12" w:space="0" w:color="auto"/>
            </w:tcBorders>
            <w:vAlign w:val="center"/>
          </w:tcPr>
          <w:p w:rsidR="00211E84" w:rsidRPr="00211E84" w:rsidRDefault="00211E84" w:rsidP="00211E84">
            <w:pPr>
              <w:jc w:val="center"/>
              <w:rPr>
                <w:b/>
                <w:sz w:val="28"/>
                <w:szCs w:val="28"/>
              </w:rPr>
            </w:pPr>
            <w:r w:rsidRPr="00211E84">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211E84" w:rsidRPr="00211E84" w:rsidRDefault="00211E84" w:rsidP="00211E84">
            <w:pPr>
              <w:jc w:val="center"/>
              <w:rPr>
                <w:b/>
                <w:sz w:val="28"/>
                <w:szCs w:val="28"/>
              </w:rPr>
            </w:pPr>
            <w:r w:rsidRPr="00211E84">
              <w:rPr>
                <w:b/>
                <w:sz w:val="28"/>
                <w:szCs w:val="28"/>
              </w:rPr>
              <w:t>Poznámky</w:t>
            </w:r>
          </w:p>
        </w:tc>
      </w:tr>
      <w:tr w:rsidR="00211E84" w:rsidRPr="00211E84" w:rsidTr="00211E84">
        <w:tc>
          <w:tcPr>
            <w:tcW w:w="3062" w:type="dxa"/>
            <w:tcBorders>
              <w:top w:val="single" w:sz="12" w:space="0" w:color="auto"/>
            </w:tcBorders>
          </w:tcPr>
          <w:p w:rsidR="00211E84" w:rsidRPr="00211E84" w:rsidRDefault="00211E84" w:rsidP="00211E84">
            <w:pPr>
              <w:rPr>
                <w:bCs/>
              </w:rPr>
            </w:pPr>
            <w:r w:rsidRPr="00211E84">
              <w:rPr>
                <w:sz w:val="28"/>
              </w:rPr>
              <w:br w:type="page"/>
            </w:r>
            <w:r w:rsidRPr="00211E84">
              <w:rPr>
                <w:bCs/>
              </w:rPr>
              <w:t>organizuje a přiměřeně hodnotí geografické informace a zdroje dat z dostupných kartografických produktů a elaborátů, z grafů, diagramů, statistických a dalších informačních zdrojů</w:t>
            </w:r>
          </w:p>
        </w:tc>
        <w:tc>
          <w:tcPr>
            <w:tcW w:w="3420" w:type="dxa"/>
            <w:tcBorders>
              <w:top w:val="single" w:sz="12" w:space="0" w:color="auto"/>
            </w:tcBorders>
          </w:tcPr>
          <w:p w:rsidR="00211E84" w:rsidRPr="00211E84" w:rsidRDefault="00211E84" w:rsidP="00DB5690">
            <w:pPr>
              <w:numPr>
                <w:ilvl w:val="0"/>
                <w:numId w:val="306"/>
              </w:numPr>
            </w:pPr>
            <w:r w:rsidRPr="00211E84">
              <w:t>vyhledává zeměpisné informace na mapách</w:t>
            </w:r>
          </w:p>
          <w:p w:rsidR="00211E84" w:rsidRPr="00211E84" w:rsidRDefault="00211E84" w:rsidP="00DB5690">
            <w:pPr>
              <w:numPr>
                <w:ilvl w:val="0"/>
                <w:numId w:val="306"/>
              </w:numPr>
            </w:pPr>
            <w:r w:rsidRPr="00211E84">
              <w:t>vyhledává a srovnává informace z odborné literatury, časopisů a internetu</w:t>
            </w:r>
          </w:p>
        </w:tc>
        <w:tc>
          <w:tcPr>
            <w:tcW w:w="3062" w:type="dxa"/>
            <w:tcBorders>
              <w:top w:val="single" w:sz="12" w:space="0" w:color="auto"/>
            </w:tcBorders>
          </w:tcPr>
          <w:p w:rsidR="00211E84" w:rsidRPr="00211E84" w:rsidRDefault="00211E84" w:rsidP="00211E84">
            <w:r w:rsidRPr="00211E84">
              <w:t>zeměpis světadílů</w:t>
            </w:r>
          </w:p>
        </w:tc>
        <w:tc>
          <w:tcPr>
            <w:tcW w:w="2342" w:type="dxa"/>
            <w:tcBorders>
              <w:top w:val="single" w:sz="12" w:space="0" w:color="auto"/>
            </w:tcBorders>
          </w:tcPr>
          <w:p w:rsidR="00211E84" w:rsidRPr="00211E84" w:rsidRDefault="00211E84" w:rsidP="00211E84"/>
        </w:tc>
        <w:tc>
          <w:tcPr>
            <w:tcW w:w="1800" w:type="dxa"/>
            <w:tcBorders>
              <w:top w:val="single" w:sz="12" w:space="0" w:color="auto"/>
            </w:tcBorders>
          </w:tcPr>
          <w:p w:rsidR="00211E84" w:rsidRPr="00211E84" w:rsidRDefault="00211E84" w:rsidP="00211E84"/>
        </w:tc>
      </w:tr>
      <w:tr w:rsidR="00211E84" w:rsidRPr="00211E84" w:rsidTr="00211E84">
        <w:tc>
          <w:tcPr>
            <w:tcW w:w="3062" w:type="dxa"/>
          </w:tcPr>
          <w:p w:rsidR="00211E84" w:rsidRPr="00211E84" w:rsidRDefault="00211E84" w:rsidP="00211E84">
            <w:pPr>
              <w:rPr>
                <w:bCs/>
              </w:rPr>
            </w:pPr>
            <w:r w:rsidRPr="00211E84">
              <w:rPr>
                <w:bCs/>
              </w:rPr>
              <w:t>vymezí a lokalizuje místní oblast (region)  podle bydliště nebo školy</w:t>
            </w:r>
          </w:p>
        </w:tc>
        <w:tc>
          <w:tcPr>
            <w:tcW w:w="3420" w:type="dxa"/>
          </w:tcPr>
          <w:p w:rsidR="00211E84" w:rsidRPr="00211E84" w:rsidRDefault="00211E84" w:rsidP="00DB5690">
            <w:pPr>
              <w:numPr>
                <w:ilvl w:val="0"/>
                <w:numId w:val="307"/>
              </w:numPr>
            </w:pPr>
            <w:r w:rsidRPr="00211E84">
              <w:t>vymezí a lokalizuje místní oblast, pracuje s mapou</w:t>
            </w:r>
          </w:p>
        </w:tc>
        <w:tc>
          <w:tcPr>
            <w:tcW w:w="3062" w:type="dxa"/>
          </w:tcPr>
          <w:p w:rsidR="00211E84" w:rsidRPr="00211E84" w:rsidRDefault="00211E84" w:rsidP="00211E84">
            <w:r w:rsidRPr="00211E84">
              <w:t>místní oblast</w:t>
            </w:r>
          </w:p>
        </w:tc>
        <w:tc>
          <w:tcPr>
            <w:tcW w:w="2342" w:type="dxa"/>
          </w:tcPr>
          <w:p w:rsidR="00211E84" w:rsidRPr="00211E84" w:rsidRDefault="00211E84" w:rsidP="00211E84"/>
        </w:tc>
        <w:tc>
          <w:tcPr>
            <w:tcW w:w="1800" w:type="dxa"/>
          </w:tcPr>
          <w:p w:rsidR="00211E84" w:rsidRPr="00211E84" w:rsidRDefault="00211E84" w:rsidP="00211E84"/>
        </w:tc>
      </w:tr>
      <w:tr w:rsidR="00211E84" w:rsidRPr="00211E84" w:rsidTr="00211E84">
        <w:tc>
          <w:tcPr>
            <w:tcW w:w="3062" w:type="dxa"/>
          </w:tcPr>
          <w:p w:rsidR="00211E84" w:rsidRPr="00211E84" w:rsidRDefault="00211E84" w:rsidP="00211E84">
            <w:pPr>
              <w:rPr>
                <w:bCs/>
              </w:rPr>
            </w:pPr>
            <w:r w:rsidRPr="00211E84">
              <w:rPr>
                <w:bCs/>
              </w:rPr>
              <w:t>hodnotí na přiměřené úrovni přírodní, hospodářské a kulturní poměry místního regionu, možnosti dalšího rozvoje, přiměřeně analyzuje vazby místního regionu k vyšším územním celkům</w:t>
            </w:r>
          </w:p>
        </w:tc>
        <w:tc>
          <w:tcPr>
            <w:tcW w:w="3420" w:type="dxa"/>
          </w:tcPr>
          <w:p w:rsidR="00211E84" w:rsidRPr="00211E84" w:rsidRDefault="00211E84" w:rsidP="00DB5690">
            <w:pPr>
              <w:numPr>
                <w:ilvl w:val="0"/>
                <w:numId w:val="307"/>
              </w:numPr>
            </w:pPr>
            <w:r w:rsidRPr="00211E84">
              <w:t>zjistí historické a statistické údaje místní oblasti</w:t>
            </w:r>
          </w:p>
          <w:p w:rsidR="00211E84" w:rsidRPr="00211E84" w:rsidRDefault="00211E84" w:rsidP="00DB5690">
            <w:pPr>
              <w:numPr>
                <w:ilvl w:val="0"/>
                <w:numId w:val="307"/>
              </w:numPr>
            </w:pPr>
            <w:r w:rsidRPr="00211E84">
              <w:t>popíše typické znaky přírody, její zvláštnosti</w:t>
            </w:r>
          </w:p>
          <w:p w:rsidR="00211E84" w:rsidRPr="00211E84" w:rsidRDefault="00211E84" w:rsidP="00DB5690">
            <w:pPr>
              <w:numPr>
                <w:ilvl w:val="0"/>
                <w:numId w:val="307"/>
              </w:numPr>
            </w:pPr>
            <w:r w:rsidRPr="00211E84">
              <w:t>hodnotí hospodářské a kulturní poměry místní oblasti a možnosti dalšího rozvoje</w:t>
            </w:r>
          </w:p>
        </w:tc>
        <w:tc>
          <w:tcPr>
            <w:tcW w:w="3062" w:type="dxa"/>
          </w:tcPr>
          <w:p w:rsidR="00211E84" w:rsidRPr="00211E84" w:rsidRDefault="00211E84" w:rsidP="00211E84">
            <w:r w:rsidRPr="00211E84">
              <w:t>místní oblast</w:t>
            </w:r>
          </w:p>
        </w:tc>
        <w:tc>
          <w:tcPr>
            <w:tcW w:w="2342" w:type="dxa"/>
          </w:tcPr>
          <w:p w:rsidR="00211E84" w:rsidRPr="00211E84" w:rsidRDefault="00211E84" w:rsidP="00211E84"/>
        </w:tc>
        <w:tc>
          <w:tcPr>
            <w:tcW w:w="1800" w:type="dxa"/>
          </w:tcPr>
          <w:p w:rsidR="00211E84" w:rsidRPr="00211E84" w:rsidRDefault="00211E84" w:rsidP="00211E84"/>
        </w:tc>
      </w:tr>
      <w:tr w:rsidR="00211E84" w:rsidRPr="00211E84" w:rsidTr="00211E84">
        <w:tc>
          <w:tcPr>
            <w:tcW w:w="3062" w:type="dxa"/>
          </w:tcPr>
          <w:p w:rsidR="00211E84" w:rsidRPr="00211E84" w:rsidRDefault="00211E84" w:rsidP="00211E84">
            <w:pPr>
              <w:rPr>
                <w:bCs/>
              </w:rPr>
            </w:pPr>
            <w:r w:rsidRPr="00211E84">
              <w:rPr>
                <w:bCs/>
              </w:rPr>
              <w:t>hodnotí a porovnává na přiměřené úrovní polohu, přírodní poměry, přírodní zdroje, lidský a hospodářský potenciál České republiky v evropském a světovém kontextu</w:t>
            </w:r>
          </w:p>
        </w:tc>
        <w:tc>
          <w:tcPr>
            <w:tcW w:w="3420" w:type="dxa"/>
          </w:tcPr>
          <w:p w:rsidR="00211E84" w:rsidRPr="00211E84" w:rsidRDefault="00211E84" w:rsidP="00DB5690">
            <w:pPr>
              <w:numPr>
                <w:ilvl w:val="0"/>
                <w:numId w:val="308"/>
              </w:numPr>
            </w:pPr>
            <w:r w:rsidRPr="00211E84">
              <w:t>určí polohu ČR podle různých kritérií</w:t>
            </w:r>
          </w:p>
          <w:p w:rsidR="00211E84" w:rsidRPr="00211E84" w:rsidRDefault="00211E84" w:rsidP="00DB5690">
            <w:pPr>
              <w:numPr>
                <w:ilvl w:val="0"/>
                <w:numId w:val="308"/>
              </w:numPr>
            </w:pPr>
            <w:r w:rsidRPr="00211E84">
              <w:t>porovná rozlohu s rozlohou sousedních států</w:t>
            </w:r>
          </w:p>
          <w:p w:rsidR="00211E84" w:rsidRPr="00211E84" w:rsidRDefault="00211E84" w:rsidP="00DB5690">
            <w:pPr>
              <w:numPr>
                <w:ilvl w:val="0"/>
                <w:numId w:val="308"/>
              </w:numPr>
            </w:pPr>
            <w:r w:rsidRPr="00211E84">
              <w:t>popíše s pomocí obecně zeměpisných map přírodní podmínky, přírodní zdroje</w:t>
            </w:r>
          </w:p>
          <w:p w:rsidR="00211E84" w:rsidRPr="00211E84" w:rsidRDefault="00211E84" w:rsidP="00DB5690">
            <w:pPr>
              <w:numPr>
                <w:ilvl w:val="0"/>
                <w:numId w:val="308"/>
              </w:numPr>
            </w:pPr>
            <w:r w:rsidRPr="00211E84">
              <w:t>srovnává rozmístění obyvatelstva, sídelní poměry</w:t>
            </w:r>
          </w:p>
          <w:p w:rsidR="00211E84" w:rsidRPr="00211E84" w:rsidRDefault="00211E84" w:rsidP="00DB5690">
            <w:pPr>
              <w:numPr>
                <w:ilvl w:val="0"/>
                <w:numId w:val="308"/>
              </w:numPr>
            </w:pPr>
            <w:r w:rsidRPr="00211E84">
              <w:t>charakterizuje hospodářství ČR</w:t>
            </w:r>
          </w:p>
        </w:tc>
        <w:tc>
          <w:tcPr>
            <w:tcW w:w="3062" w:type="dxa"/>
          </w:tcPr>
          <w:p w:rsidR="00211E84" w:rsidRPr="00211E84" w:rsidRDefault="00211E84" w:rsidP="00211E84">
            <w:r w:rsidRPr="00211E84">
              <w:t>poloha, rozloha, přírodní podmínky, obyvatelstvo, sídla, hospodářství ČR</w:t>
            </w:r>
          </w:p>
        </w:tc>
        <w:tc>
          <w:tcPr>
            <w:tcW w:w="2342" w:type="dxa"/>
          </w:tcPr>
          <w:p w:rsidR="00211E84" w:rsidRPr="00211E84" w:rsidRDefault="00211E84" w:rsidP="00211E84"/>
        </w:tc>
        <w:tc>
          <w:tcPr>
            <w:tcW w:w="1800" w:type="dxa"/>
          </w:tcPr>
          <w:p w:rsidR="00211E84" w:rsidRPr="00211E84" w:rsidRDefault="00211E84" w:rsidP="00211E84"/>
        </w:tc>
      </w:tr>
      <w:tr w:rsidR="00211E84" w:rsidRPr="00211E84" w:rsidTr="00211E84">
        <w:tc>
          <w:tcPr>
            <w:tcW w:w="3062" w:type="dxa"/>
          </w:tcPr>
          <w:p w:rsidR="00211E84" w:rsidRPr="00211E84" w:rsidRDefault="00211E84" w:rsidP="00211E84">
            <w:pPr>
              <w:rPr>
                <w:bCs/>
              </w:rPr>
            </w:pPr>
            <w:r w:rsidRPr="00211E84">
              <w:rPr>
                <w:bCs/>
              </w:rPr>
              <w:t>lokalizuje na mapách jednotlivé kraje České republiky a hlavní jádrové a periferní oblasti z hlediska osídlení a hospodářských aktivit</w:t>
            </w:r>
          </w:p>
        </w:tc>
        <w:tc>
          <w:tcPr>
            <w:tcW w:w="3420" w:type="dxa"/>
          </w:tcPr>
          <w:p w:rsidR="00211E84" w:rsidRPr="00211E84" w:rsidRDefault="00211E84" w:rsidP="00DB5690">
            <w:pPr>
              <w:numPr>
                <w:ilvl w:val="0"/>
                <w:numId w:val="309"/>
              </w:numPr>
            </w:pPr>
            <w:r w:rsidRPr="00211E84">
              <w:t>charakterizuje a lokalizuje na mapách jednotlivé kraje</w:t>
            </w:r>
          </w:p>
          <w:p w:rsidR="00211E84" w:rsidRPr="00211E84" w:rsidRDefault="00211E84" w:rsidP="00DB5690">
            <w:pPr>
              <w:numPr>
                <w:ilvl w:val="0"/>
                <w:numId w:val="309"/>
              </w:numPr>
            </w:pPr>
            <w:r w:rsidRPr="00211E84">
              <w:t>upozorňuje na zajímavosti jednotlivých krajů</w:t>
            </w:r>
          </w:p>
          <w:p w:rsidR="00211E84" w:rsidRPr="00211E84" w:rsidRDefault="00211E84" w:rsidP="00DB5690">
            <w:pPr>
              <w:numPr>
                <w:ilvl w:val="0"/>
                <w:numId w:val="309"/>
              </w:numPr>
            </w:pPr>
            <w:r w:rsidRPr="00211E84">
              <w:t>pracuje aktivně s turistickou mapou místní oblasti</w:t>
            </w:r>
          </w:p>
        </w:tc>
        <w:tc>
          <w:tcPr>
            <w:tcW w:w="3062" w:type="dxa"/>
          </w:tcPr>
          <w:p w:rsidR="00211E84" w:rsidRPr="00211E84" w:rsidRDefault="00211E84" w:rsidP="00211E84">
            <w:r w:rsidRPr="00211E84">
              <w:t>kraje ČR.</w:t>
            </w:r>
          </w:p>
        </w:tc>
        <w:tc>
          <w:tcPr>
            <w:tcW w:w="2342" w:type="dxa"/>
          </w:tcPr>
          <w:p w:rsidR="00211E84" w:rsidRPr="00211E84" w:rsidRDefault="00211E84" w:rsidP="00211E84"/>
        </w:tc>
        <w:tc>
          <w:tcPr>
            <w:tcW w:w="1800" w:type="dxa"/>
          </w:tcPr>
          <w:p w:rsidR="00211E84" w:rsidRPr="00211E84" w:rsidRDefault="00211E84" w:rsidP="00211E84"/>
        </w:tc>
      </w:tr>
      <w:tr w:rsidR="00211E84" w:rsidRPr="00211E84" w:rsidTr="00211E84">
        <w:tc>
          <w:tcPr>
            <w:tcW w:w="3062" w:type="dxa"/>
          </w:tcPr>
          <w:p w:rsidR="00211E84" w:rsidRPr="00211E84" w:rsidRDefault="00211E84" w:rsidP="00211E84">
            <w:pPr>
              <w:rPr>
                <w:bCs/>
              </w:rPr>
            </w:pPr>
            <w:r w:rsidRPr="00211E84">
              <w:rPr>
                <w:bCs/>
              </w:rPr>
              <w:t>uvádí příklady účasti a působnosti České republiky ve světových mezinárodních a nadnárodních institucí, organizacích a integracích států</w:t>
            </w:r>
          </w:p>
        </w:tc>
        <w:tc>
          <w:tcPr>
            <w:tcW w:w="3420" w:type="dxa"/>
          </w:tcPr>
          <w:p w:rsidR="00211E84" w:rsidRPr="00211E84" w:rsidRDefault="00211E84" w:rsidP="00DB5690">
            <w:pPr>
              <w:numPr>
                <w:ilvl w:val="0"/>
                <w:numId w:val="310"/>
              </w:numPr>
            </w:pPr>
            <w:r w:rsidRPr="00211E84">
              <w:t>zaměří se na organizace, ve kterých je ČR členem</w:t>
            </w:r>
          </w:p>
        </w:tc>
        <w:tc>
          <w:tcPr>
            <w:tcW w:w="3062" w:type="dxa"/>
          </w:tcPr>
          <w:p w:rsidR="00211E84" w:rsidRPr="00211E84" w:rsidRDefault="00211E84" w:rsidP="00211E84">
            <w:r w:rsidRPr="00211E84">
              <w:t>Česká republika</w:t>
            </w:r>
          </w:p>
        </w:tc>
        <w:tc>
          <w:tcPr>
            <w:tcW w:w="2342" w:type="dxa"/>
          </w:tcPr>
          <w:p w:rsidR="00211E84" w:rsidRPr="00211E84" w:rsidRDefault="00211E84" w:rsidP="00211E84"/>
        </w:tc>
        <w:tc>
          <w:tcPr>
            <w:tcW w:w="1800" w:type="dxa"/>
          </w:tcPr>
          <w:p w:rsidR="00211E84" w:rsidRPr="00211E84" w:rsidRDefault="00211E84" w:rsidP="00211E84"/>
        </w:tc>
      </w:tr>
    </w:tbl>
    <w:p w:rsidR="00211E84" w:rsidRPr="00211E84" w:rsidRDefault="00211E84" w:rsidP="00211E84">
      <w:pPr>
        <w:rPr>
          <w:sz w:val="28"/>
          <w:szCs w:val="28"/>
        </w:rPr>
      </w:pPr>
      <w:r w:rsidRPr="00211E84">
        <w:br w:type="page"/>
      </w:r>
      <w:r w:rsidRPr="00211E84">
        <w:rPr>
          <w:b/>
          <w:sz w:val="28"/>
          <w:szCs w:val="28"/>
        </w:rPr>
        <w:t xml:space="preserve">Vyučovací předmět: </w:t>
      </w:r>
      <w:r w:rsidRPr="00211E84">
        <w:rPr>
          <w:sz w:val="28"/>
          <w:szCs w:val="28"/>
        </w:rPr>
        <w:t>Zeměpis</w:t>
      </w:r>
    </w:p>
    <w:p w:rsidR="00211E84" w:rsidRPr="00211E84" w:rsidRDefault="00211E84" w:rsidP="00211E84">
      <w:pPr>
        <w:rPr>
          <w:sz w:val="28"/>
          <w:szCs w:val="28"/>
        </w:rPr>
      </w:pPr>
      <w:r w:rsidRPr="00211E84">
        <w:rPr>
          <w:b/>
          <w:sz w:val="28"/>
          <w:szCs w:val="28"/>
        </w:rPr>
        <w:t>Ročník:</w:t>
      </w:r>
      <w:r w:rsidRPr="00211E84">
        <w:rPr>
          <w:sz w:val="28"/>
          <w:szCs w:val="28"/>
        </w:rPr>
        <w:t xml:space="preserve"> 9.</w:t>
      </w:r>
    </w:p>
    <w:p w:rsidR="00211E84" w:rsidRPr="00211E84" w:rsidRDefault="00211E84" w:rsidP="00211E84">
      <w:pPr>
        <w:rPr>
          <w:sz w:val="28"/>
          <w:szCs w:val="28"/>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2"/>
        <w:gridCol w:w="3420"/>
        <w:gridCol w:w="3062"/>
        <w:gridCol w:w="2329"/>
        <w:gridCol w:w="13"/>
        <w:gridCol w:w="1784"/>
        <w:gridCol w:w="17"/>
      </w:tblGrid>
      <w:tr w:rsidR="00211E84" w:rsidRPr="00211E84" w:rsidTr="00211E84">
        <w:trPr>
          <w:trHeight w:val="1060"/>
          <w:tblHeader/>
        </w:trPr>
        <w:tc>
          <w:tcPr>
            <w:tcW w:w="3062" w:type="dxa"/>
            <w:tcBorders>
              <w:top w:val="single" w:sz="12" w:space="0" w:color="auto"/>
              <w:left w:val="single" w:sz="12" w:space="0" w:color="auto"/>
              <w:bottom w:val="single" w:sz="12" w:space="0" w:color="auto"/>
              <w:right w:val="single" w:sz="12" w:space="0" w:color="auto"/>
            </w:tcBorders>
            <w:vAlign w:val="center"/>
          </w:tcPr>
          <w:p w:rsidR="00211E84" w:rsidRPr="00211E84" w:rsidRDefault="00211E84" w:rsidP="00211E84">
            <w:pPr>
              <w:jc w:val="center"/>
              <w:rPr>
                <w:b/>
                <w:sz w:val="28"/>
                <w:szCs w:val="28"/>
              </w:rPr>
            </w:pPr>
            <w:r w:rsidRPr="00211E84">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211E84" w:rsidRPr="00211E84" w:rsidRDefault="00211E84" w:rsidP="00211E84">
            <w:pPr>
              <w:jc w:val="center"/>
              <w:rPr>
                <w:b/>
                <w:sz w:val="28"/>
                <w:szCs w:val="28"/>
              </w:rPr>
            </w:pPr>
            <w:r w:rsidRPr="00211E84">
              <w:rPr>
                <w:b/>
                <w:sz w:val="28"/>
                <w:szCs w:val="28"/>
              </w:rPr>
              <w:t>Školní výstup</w:t>
            </w:r>
          </w:p>
        </w:tc>
        <w:tc>
          <w:tcPr>
            <w:tcW w:w="3062" w:type="dxa"/>
            <w:tcBorders>
              <w:top w:val="single" w:sz="12" w:space="0" w:color="auto"/>
              <w:left w:val="single" w:sz="12" w:space="0" w:color="auto"/>
              <w:bottom w:val="single" w:sz="12" w:space="0" w:color="auto"/>
              <w:right w:val="single" w:sz="12" w:space="0" w:color="auto"/>
            </w:tcBorders>
            <w:vAlign w:val="center"/>
          </w:tcPr>
          <w:p w:rsidR="00211E84" w:rsidRPr="00211E84" w:rsidRDefault="00211E84" w:rsidP="00211E84">
            <w:pPr>
              <w:jc w:val="center"/>
              <w:rPr>
                <w:b/>
                <w:sz w:val="28"/>
                <w:szCs w:val="28"/>
              </w:rPr>
            </w:pPr>
            <w:r w:rsidRPr="00211E84">
              <w:rPr>
                <w:b/>
                <w:sz w:val="28"/>
                <w:szCs w:val="28"/>
              </w:rPr>
              <w:t>Učivo</w:t>
            </w:r>
          </w:p>
        </w:tc>
        <w:tc>
          <w:tcPr>
            <w:tcW w:w="2342" w:type="dxa"/>
            <w:gridSpan w:val="2"/>
            <w:tcBorders>
              <w:top w:val="single" w:sz="12" w:space="0" w:color="auto"/>
              <w:left w:val="single" w:sz="12" w:space="0" w:color="auto"/>
              <w:bottom w:val="single" w:sz="12" w:space="0" w:color="auto"/>
              <w:right w:val="single" w:sz="12" w:space="0" w:color="auto"/>
            </w:tcBorders>
            <w:vAlign w:val="center"/>
          </w:tcPr>
          <w:p w:rsidR="00211E84" w:rsidRPr="00211E84" w:rsidRDefault="00211E84" w:rsidP="00211E84">
            <w:pPr>
              <w:jc w:val="center"/>
              <w:rPr>
                <w:b/>
                <w:sz w:val="28"/>
                <w:szCs w:val="28"/>
              </w:rPr>
            </w:pPr>
            <w:r w:rsidRPr="00211E84">
              <w:rPr>
                <w:b/>
                <w:sz w:val="28"/>
                <w:szCs w:val="28"/>
              </w:rPr>
              <w:t>Mezipředmětové vztahy, průřezová témata</w:t>
            </w:r>
          </w:p>
        </w:tc>
        <w:tc>
          <w:tcPr>
            <w:tcW w:w="1801" w:type="dxa"/>
            <w:gridSpan w:val="2"/>
            <w:tcBorders>
              <w:top w:val="single" w:sz="12" w:space="0" w:color="auto"/>
              <w:left w:val="single" w:sz="12" w:space="0" w:color="auto"/>
              <w:bottom w:val="single" w:sz="12" w:space="0" w:color="auto"/>
              <w:right w:val="single" w:sz="12" w:space="0" w:color="auto"/>
            </w:tcBorders>
            <w:vAlign w:val="center"/>
          </w:tcPr>
          <w:p w:rsidR="00211E84" w:rsidRPr="00211E84" w:rsidRDefault="00211E84" w:rsidP="00211E84">
            <w:pPr>
              <w:jc w:val="center"/>
              <w:rPr>
                <w:b/>
                <w:sz w:val="28"/>
                <w:szCs w:val="28"/>
              </w:rPr>
            </w:pPr>
            <w:r w:rsidRPr="00211E84">
              <w:rPr>
                <w:b/>
                <w:sz w:val="28"/>
                <w:szCs w:val="28"/>
              </w:rPr>
              <w:t>Poznámky</w:t>
            </w:r>
          </w:p>
        </w:tc>
      </w:tr>
      <w:tr w:rsidR="00211E84" w:rsidRPr="00211E84" w:rsidTr="00211E84">
        <w:trPr>
          <w:gridAfter w:val="1"/>
          <w:wAfter w:w="17" w:type="dxa"/>
        </w:trPr>
        <w:tc>
          <w:tcPr>
            <w:tcW w:w="3062" w:type="dxa"/>
          </w:tcPr>
          <w:p w:rsidR="00211E84" w:rsidRPr="00211E84" w:rsidRDefault="00211E84" w:rsidP="00211E84">
            <w:pPr>
              <w:rPr>
                <w:bCs/>
              </w:rPr>
            </w:pPr>
            <w:r w:rsidRPr="00211E84">
              <w:rPr>
                <w:bCs/>
              </w:rPr>
              <w:t>organizuje a přiměřeně hodnotí geografické informace a zdroje dat z dostupných kartografických produktů a elaborátů, z grafů, diagramů, statistických a dalších informačních zdrojů</w:t>
            </w:r>
          </w:p>
        </w:tc>
        <w:tc>
          <w:tcPr>
            <w:tcW w:w="3420" w:type="dxa"/>
          </w:tcPr>
          <w:p w:rsidR="00211E84" w:rsidRPr="00211E84" w:rsidRDefault="00211E84" w:rsidP="00DB5690">
            <w:pPr>
              <w:numPr>
                <w:ilvl w:val="0"/>
                <w:numId w:val="311"/>
              </w:numPr>
            </w:pPr>
            <w:r w:rsidRPr="00211E84">
              <w:t>vyhledává zeměpisné informace na mapách</w:t>
            </w:r>
          </w:p>
          <w:p w:rsidR="00211E84" w:rsidRPr="00211E84" w:rsidRDefault="00211E84" w:rsidP="00DB5690">
            <w:pPr>
              <w:numPr>
                <w:ilvl w:val="0"/>
                <w:numId w:val="311"/>
              </w:numPr>
            </w:pPr>
            <w:r w:rsidRPr="00211E84">
              <w:t>vyhledává a srovnává informace z odborné literatury, časopisů a internetu</w:t>
            </w:r>
          </w:p>
        </w:tc>
        <w:tc>
          <w:tcPr>
            <w:tcW w:w="3062" w:type="dxa"/>
          </w:tcPr>
          <w:p w:rsidR="00211E84" w:rsidRPr="00211E84" w:rsidRDefault="00211E84" w:rsidP="00211E84">
            <w:r w:rsidRPr="00211E84">
              <w:t>zeměpis světadílů</w:t>
            </w:r>
          </w:p>
        </w:tc>
        <w:tc>
          <w:tcPr>
            <w:tcW w:w="2329" w:type="dxa"/>
          </w:tcPr>
          <w:p w:rsidR="00211E84" w:rsidRPr="00211E84" w:rsidRDefault="00211E84" w:rsidP="00211E84"/>
        </w:tc>
        <w:tc>
          <w:tcPr>
            <w:tcW w:w="1797" w:type="dxa"/>
            <w:gridSpan w:val="2"/>
          </w:tcPr>
          <w:p w:rsidR="00211E84" w:rsidRPr="00211E84" w:rsidRDefault="00211E84" w:rsidP="00211E84"/>
        </w:tc>
      </w:tr>
      <w:tr w:rsidR="00211E84" w:rsidRPr="00211E84" w:rsidTr="00211E84">
        <w:trPr>
          <w:gridAfter w:val="1"/>
          <w:wAfter w:w="17" w:type="dxa"/>
        </w:trPr>
        <w:tc>
          <w:tcPr>
            <w:tcW w:w="3062" w:type="dxa"/>
          </w:tcPr>
          <w:p w:rsidR="00211E84" w:rsidRPr="00211E84" w:rsidRDefault="00211E84" w:rsidP="00211E84">
            <w:pPr>
              <w:rPr>
                <w:bCs/>
              </w:rPr>
            </w:pPr>
            <w:r w:rsidRPr="00211E84">
              <w:rPr>
                <w:bCs/>
              </w:rPr>
              <w:t>posoudí na přiměřené úrovni prostorovou organizaci světové populace, její rozložení, strukturu, růst, pohyby a dynamiku růstů a pohybů, zhodnotí na vybraných příkladech mozaiku multikulturního světa</w:t>
            </w:r>
          </w:p>
        </w:tc>
        <w:tc>
          <w:tcPr>
            <w:tcW w:w="3420" w:type="dxa"/>
          </w:tcPr>
          <w:p w:rsidR="00211E84" w:rsidRPr="00211E84" w:rsidRDefault="00211E84" w:rsidP="00DB5690">
            <w:pPr>
              <w:numPr>
                <w:ilvl w:val="0"/>
                <w:numId w:val="312"/>
              </w:numPr>
            </w:pPr>
            <w:r w:rsidRPr="00211E84">
              <w:t>rozlišuje státy podle počtu obyvatel, uvede nejlidnatější a málo zalidněné státy</w:t>
            </w:r>
          </w:p>
          <w:p w:rsidR="00211E84" w:rsidRPr="00211E84" w:rsidRDefault="00211E84" w:rsidP="00DB5690">
            <w:pPr>
              <w:numPr>
                <w:ilvl w:val="0"/>
                <w:numId w:val="312"/>
              </w:numPr>
            </w:pPr>
            <w:r w:rsidRPr="00211E84">
              <w:t>porozumí pojmům: hustota zalidnění, migrace</w:t>
            </w:r>
          </w:p>
          <w:p w:rsidR="00211E84" w:rsidRPr="00211E84" w:rsidRDefault="00211E84" w:rsidP="00DB5690">
            <w:pPr>
              <w:numPr>
                <w:ilvl w:val="0"/>
                <w:numId w:val="312"/>
              </w:numPr>
            </w:pPr>
            <w:r w:rsidRPr="00211E84">
              <w:t>popisuje rozmístění lidských ras a národů, světové jazyky, náboženství a lidská sídla, určuje a vyhledává nejvýznamnější světové aglomerace</w:t>
            </w:r>
          </w:p>
        </w:tc>
        <w:tc>
          <w:tcPr>
            <w:tcW w:w="3062" w:type="dxa"/>
          </w:tcPr>
          <w:p w:rsidR="00211E84" w:rsidRPr="00211E84" w:rsidRDefault="00211E84" w:rsidP="00211E84">
            <w:r w:rsidRPr="00211E84">
              <w:t>lidé na Zemi</w:t>
            </w:r>
          </w:p>
        </w:tc>
        <w:tc>
          <w:tcPr>
            <w:tcW w:w="2329" w:type="dxa"/>
          </w:tcPr>
          <w:p w:rsidR="00211E84" w:rsidRPr="00211E84" w:rsidRDefault="00211E84" w:rsidP="00211E84"/>
        </w:tc>
        <w:tc>
          <w:tcPr>
            <w:tcW w:w="1797" w:type="dxa"/>
            <w:gridSpan w:val="2"/>
          </w:tcPr>
          <w:p w:rsidR="00211E84" w:rsidRPr="00211E84" w:rsidRDefault="00211E84" w:rsidP="00211E84"/>
        </w:tc>
      </w:tr>
      <w:tr w:rsidR="00211E84" w:rsidRPr="00211E84" w:rsidTr="00211E84">
        <w:trPr>
          <w:gridAfter w:val="1"/>
          <w:wAfter w:w="17" w:type="dxa"/>
        </w:trPr>
        <w:tc>
          <w:tcPr>
            <w:tcW w:w="3062" w:type="dxa"/>
          </w:tcPr>
          <w:p w:rsidR="00211E84" w:rsidRPr="00211E84" w:rsidRDefault="00211E84" w:rsidP="00211E84">
            <w:pPr>
              <w:rPr>
                <w:bCs/>
              </w:rPr>
            </w:pPr>
            <w:r w:rsidRPr="00211E84">
              <w:rPr>
                <w:bCs/>
              </w:rPr>
              <w:t>posoudí, jak přírodní podmínky souvisí s funkcí lidského sídla, pojmenuje obecné základní geografické znaky sídel</w:t>
            </w:r>
          </w:p>
        </w:tc>
        <w:tc>
          <w:tcPr>
            <w:tcW w:w="3420" w:type="dxa"/>
          </w:tcPr>
          <w:p w:rsidR="00211E84" w:rsidRPr="00211E84" w:rsidRDefault="00211E84" w:rsidP="00DB5690">
            <w:pPr>
              <w:numPr>
                <w:ilvl w:val="0"/>
                <w:numId w:val="313"/>
              </w:numPr>
            </w:pPr>
            <w:r w:rsidRPr="00211E84">
              <w:t>rozlišuje přírodní podmínky a posuzuje rozmístění sídel</w:t>
            </w:r>
          </w:p>
        </w:tc>
        <w:tc>
          <w:tcPr>
            <w:tcW w:w="3062" w:type="dxa"/>
          </w:tcPr>
          <w:p w:rsidR="00211E84" w:rsidRPr="00211E84" w:rsidRDefault="00211E84" w:rsidP="00211E84">
            <w:r w:rsidRPr="00211E84">
              <w:t>lidé na Zemi</w:t>
            </w:r>
          </w:p>
        </w:tc>
        <w:tc>
          <w:tcPr>
            <w:tcW w:w="2329" w:type="dxa"/>
          </w:tcPr>
          <w:p w:rsidR="00211E84" w:rsidRPr="00211E84" w:rsidRDefault="00211E84" w:rsidP="00211E84"/>
        </w:tc>
        <w:tc>
          <w:tcPr>
            <w:tcW w:w="1797" w:type="dxa"/>
            <w:gridSpan w:val="2"/>
          </w:tcPr>
          <w:p w:rsidR="00211E84" w:rsidRPr="00211E84" w:rsidRDefault="00211E84" w:rsidP="00211E84"/>
        </w:tc>
      </w:tr>
      <w:tr w:rsidR="00211E84" w:rsidRPr="00211E84" w:rsidTr="00211E84">
        <w:trPr>
          <w:gridAfter w:val="1"/>
          <w:wAfter w:w="17" w:type="dxa"/>
        </w:trPr>
        <w:tc>
          <w:tcPr>
            <w:tcW w:w="3062" w:type="dxa"/>
          </w:tcPr>
          <w:p w:rsidR="00211E84" w:rsidRPr="00211E84" w:rsidRDefault="00211E84" w:rsidP="00211E84">
            <w:pPr>
              <w:rPr>
                <w:bCs/>
              </w:rPr>
            </w:pPr>
            <w:r w:rsidRPr="00211E84">
              <w:rPr>
                <w:bCs/>
              </w:rPr>
              <w:t>zhodnotí přiměřeně strukturu, složky a funkce světového hospodářství, lokalizuje na mapách hlavní světové surovinové a energetické zdroje</w:t>
            </w:r>
          </w:p>
        </w:tc>
        <w:tc>
          <w:tcPr>
            <w:tcW w:w="3420" w:type="dxa"/>
          </w:tcPr>
          <w:p w:rsidR="00211E84" w:rsidRPr="00211E84" w:rsidRDefault="00211E84" w:rsidP="00DB5690">
            <w:pPr>
              <w:numPr>
                <w:ilvl w:val="0"/>
                <w:numId w:val="313"/>
              </w:numPr>
            </w:pPr>
            <w:r w:rsidRPr="00211E84">
              <w:t>charakterizuje úlohu a hlavní odvětví světového hospodářství podle sektorů</w:t>
            </w:r>
          </w:p>
          <w:p w:rsidR="00211E84" w:rsidRPr="00211E84" w:rsidRDefault="00211E84" w:rsidP="00DB5690">
            <w:pPr>
              <w:numPr>
                <w:ilvl w:val="0"/>
                <w:numId w:val="313"/>
              </w:numPr>
            </w:pPr>
            <w:r w:rsidRPr="00211E84">
              <w:t>lokalizuje na mapách surovinové a energetické zdroje</w:t>
            </w:r>
          </w:p>
        </w:tc>
        <w:tc>
          <w:tcPr>
            <w:tcW w:w="3062" w:type="dxa"/>
          </w:tcPr>
          <w:p w:rsidR="00211E84" w:rsidRPr="00211E84" w:rsidRDefault="00211E84" w:rsidP="00211E84">
            <w:r w:rsidRPr="00211E84">
              <w:t>světové hospodářství</w:t>
            </w:r>
          </w:p>
        </w:tc>
        <w:tc>
          <w:tcPr>
            <w:tcW w:w="2329" w:type="dxa"/>
          </w:tcPr>
          <w:p w:rsidR="00211E84" w:rsidRPr="00211E84" w:rsidRDefault="00211E84" w:rsidP="00211E84">
            <w:pPr>
              <w:rPr>
                <w:iCs/>
              </w:rPr>
            </w:pPr>
            <w:r w:rsidRPr="00211E84">
              <w:rPr>
                <w:iCs/>
              </w:rPr>
              <w:t>Ch (9.) – paliva, chemické prvky, kovy a nekovy</w:t>
            </w:r>
          </w:p>
          <w:p w:rsidR="00211E84" w:rsidRPr="00211E84" w:rsidRDefault="00211E84" w:rsidP="00211E84">
            <w:r w:rsidRPr="00211E84">
              <w:rPr>
                <w:iCs/>
              </w:rPr>
              <w:t>Př (9.) – mineralogie a petrologi</w:t>
            </w:r>
            <w:r w:rsidRPr="00211E84">
              <w:t>e</w:t>
            </w:r>
          </w:p>
        </w:tc>
        <w:tc>
          <w:tcPr>
            <w:tcW w:w="1797" w:type="dxa"/>
            <w:gridSpan w:val="2"/>
          </w:tcPr>
          <w:p w:rsidR="00211E84" w:rsidRPr="00211E84" w:rsidRDefault="00211E84" w:rsidP="00211E84">
            <w:pPr>
              <w:rPr>
                <w:i/>
                <w:iCs/>
              </w:rPr>
            </w:pPr>
          </w:p>
        </w:tc>
      </w:tr>
      <w:tr w:rsidR="00211E84" w:rsidRPr="00211E84" w:rsidTr="00211E84">
        <w:trPr>
          <w:gridAfter w:val="1"/>
          <w:wAfter w:w="17" w:type="dxa"/>
        </w:trPr>
        <w:tc>
          <w:tcPr>
            <w:tcW w:w="3062" w:type="dxa"/>
          </w:tcPr>
          <w:p w:rsidR="00211E84" w:rsidRPr="00211E84" w:rsidRDefault="00211E84" w:rsidP="00211E84">
            <w:pPr>
              <w:rPr>
                <w:bCs/>
              </w:rPr>
            </w:pPr>
            <w:r w:rsidRPr="00211E84">
              <w:rPr>
                <w:bCs/>
              </w:rPr>
              <w:t>porovnává předpoklady a hlavní faktory pro územní rozmístění hospodářských aktivit</w:t>
            </w:r>
          </w:p>
        </w:tc>
        <w:tc>
          <w:tcPr>
            <w:tcW w:w="3420" w:type="dxa"/>
          </w:tcPr>
          <w:p w:rsidR="00211E84" w:rsidRPr="00211E84" w:rsidRDefault="00211E84" w:rsidP="00DB5690">
            <w:pPr>
              <w:numPr>
                <w:ilvl w:val="0"/>
                <w:numId w:val="314"/>
              </w:numPr>
            </w:pPr>
            <w:r w:rsidRPr="00211E84">
              <w:t>vyhledá na mapách hlavní oblasti světového hospodářství</w:t>
            </w:r>
          </w:p>
          <w:p w:rsidR="00211E84" w:rsidRPr="00211E84" w:rsidRDefault="00211E84" w:rsidP="00DB5690">
            <w:pPr>
              <w:numPr>
                <w:ilvl w:val="0"/>
                <w:numId w:val="314"/>
              </w:numPr>
            </w:pPr>
            <w:r w:rsidRPr="00211E84">
              <w:t>zhodnotí podmínky pro cestovní ruch a vyhledá významná světová centra cestovního ruchu</w:t>
            </w:r>
          </w:p>
        </w:tc>
        <w:tc>
          <w:tcPr>
            <w:tcW w:w="3062" w:type="dxa"/>
          </w:tcPr>
          <w:p w:rsidR="00211E84" w:rsidRPr="00211E84" w:rsidRDefault="00211E84" w:rsidP="00211E84">
            <w:r w:rsidRPr="00211E84">
              <w:t>světové hospodářství</w:t>
            </w:r>
          </w:p>
        </w:tc>
        <w:tc>
          <w:tcPr>
            <w:tcW w:w="2329" w:type="dxa"/>
          </w:tcPr>
          <w:p w:rsidR="00211E84" w:rsidRPr="00211E84" w:rsidRDefault="00211E84" w:rsidP="00211E84"/>
        </w:tc>
        <w:tc>
          <w:tcPr>
            <w:tcW w:w="1797" w:type="dxa"/>
            <w:gridSpan w:val="2"/>
          </w:tcPr>
          <w:p w:rsidR="00211E84" w:rsidRPr="00211E84" w:rsidRDefault="00211E84" w:rsidP="00211E84"/>
        </w:tc>
      </w:tr>
      <w:tr w:rsidR="00211E84" w:rsidRPr="00211E84" w:rsidTr="00211E84">
        <w:trPr>
          <w:gridAfter w:val="1"/>
          <w:wAfter w:w="17" w:type="dxa"/>
        </w:trPr>
        <w:tc>
          <w:tcPr>
            <w:tcW w:w="3062" w:type="dxa"/>
          </w:tcPr>
          <w:p w:rsidR="00211E84" w:rsidRPr="00211E84" w:rsidRDefault="00211E84" w:rsidP="00211E84">
            <w:pPr>
              <w:rPr>
                <w:bCs/>
              </w:rPr>
            </w:pPr>
            <w:r w:rsidRPr="00211E84">
              <w:rPr>
                <w:bCs/>
              </w:rPr>
              <w:t>porovnává státy světa a zájmové integrace států světa na základě podobných a odlišných znaků</w:t>
            </w:r>
          </w:p>
        </w:tc>
        <w:tc>
          <w:tcPr>
            <w:tcW w:w="3420" w:type="dxa"/>
          </w:tcPr>
          <w:p w:rsidR="00211E84" w:rsidRPr="00211E84" w:rsidRDefault="00211E84" w:rsidP="00DB5690">
            <w:pPr>
              <w:numPr>
                <w:ilvl w:val="0"/>
                <w:numId w:val="315"/>
              </w:numPr>
            </w:pPr>
            <w:r w:rsidRPr="00211E84">
              <w:t>orientuje se na politické mapě světa</w:t>
            </w:r>
          </w:p>
          <w:p w:rsidR="00211E84" w:rsidRPr="00211E84" w:rsidRDefault="00211E84" w:rsidP="00DB5690">
            <w:pPr>
              <w:numPr>
                <w:ilvl w:val="0"/>
                <w:numId w:val="315"/>
              </w:numPr>
            </w:pPr>
            <w:r w:rsidRPr="00211E84">
              <w:t>porovnává státy podle zeměpisné polohy a počtu obyvatel, dělí státy podle svrchovanosti, státního zřízení a formy vlády</w:t>
            </w:r>
          </w:p>
          <w:p w:rsidR="00211E84" w:rsidRPr="00211E84" w:rsidRDefault="00211E84" w:rsidP="00DB5690">
            <w:pPr>
              <w:numPr>
                <w:ilvl w:val="0"/>
                <w:numId w:val="315"/>
              </w:numPr>
            </w:pPr>
            <w:r w:rsidRPr="00211E84">
              <w:t>uvede příklady nejvýznamnějších politických, vojenských a hospodářských seskupení</w:t>
            </w:r>
          </w:p>
        </w:tc>
        <w:tc>
          <w:tcPr>
            <w:tcW w:w="3062" w:type="dxa"/>
          </w:tcPr>
          <w:p w:rsidR="00211E84" w:rsidRPr="00211E84" w:rsidRDefault="00211E84" w:rsidP="00211E84">
            <w:r w:rsidRPr="00211E84">
              <w:t>politická mapa dnešního světa</w:t>
            </w:r>
          </w:p>
        </w:tc>
        <w:tc>
          <w:tcPr>
            <w:tcW w:w="2329" w:type="dxa"/>
          </w:tcPr>
          <w:p w:rsidR="00211E84" w:rsidRPr="00211E84" w:rsidRDefault="00211E84" w:rsidP="00211E84"/>
        </w:tc>
        <w:tc>
          <w:tcPr>
            <w:tcW w:w="1797" w:type="dxa"/>
            <w:gridSpan w:val="2"/>
          </w:tcPr>
          <w:p w:rsidR="00211E84" w:rsidRPr="00211E84" w:rsidRDefault="00211E84" w:rsidP="00211E84"/>
        </w:tc>
      </w:tr>
      <w:tr w:rsidR="00211E84" w:rsidRPr="00211E84" w:rsidTr="00211E84">
        <w:trPr>
          <w:gridAfter w:val="1"/>
          <w:wAfter w:w="17" w:type="dxa"/>
        </w:trPr>
        <w:tc>
          <w:tcPr>
            <w:tcW w:w="3062" w:type="dxa"/>
          </w:tcPr>
          <w:p w:rsidR="00211E84" w:rsidRPr="00211E84" w:rsidRDefault="00211E84" w:rsidP="00211E84">
            <w:pPr>
              <w:rPr>
                <w:bCs/>
              </w:rPr>
            </w:pPr>
            <w:r w:rsidRPr="00211E84">
              <w:rPr>
                <w:bCs/>
              </w:rPr>
              <w:t>lokalizuje na mapách jednotlivých světadílů hlavní aktuální geopolitické změny a politické problémy v konkrétních světových regionech</w:t>
            </w:r>
          </w:p>
        </w:tc>
        <w:tc>
          <w:tcPr>
            <w:tcW w:w="3420" w:type="dxa"/>
          </w:tcPr>
          <w:p w:rsidR="00211E84" w:rsidRPr="00211E84" w:rsidRDefault="00211E84" w:rsidP="00DB5690">
            <w:pPr>
              <w:numPr>
                <w:ilvl w:val="0"/>
                <w:numId w:val="316"/>
              </w:numPr>
            </w:pPr>
            <w:r w:rsidRPr="00211E84">
              <w:t>lokalizuje aktuální příklady politických, národnostních a náboženských konfliktů ve světě</w:t>
            </w:r>
          </w:p>
          <w:p w:rsidR="00211E84" w:rsidRPr="00211E84" w:rsidRDefault="00211E84" w:rsidP="00DB5690">
            <w:pPr>
              <w:numPr>
                <w:ilvl w:val="0"/>
                <w:numId w:val="316"/>
              </w:numPr>
            </w:pPr>
            <w:r w:rsidRPr="00211E84">
              <w:t>vyhledá na mapách nové státy světa</w:t>
            </w:r>
          </w:p>
        </w:tc>
        <w:tc>
          <w:tcPr>
            <w:tcW w:w="3062" w:type="dxa"/>
          </w:tcPr>
          <w:p w:rsidR="00211E84" w:rsidRPr="00211E84" w:rsidRDefault="00211E84" w:rsidP="00211E84">
            <w:r w:rsidRPr="00211E84">
              <w:t>politická mapa dnešního světa</w:t>
            </w:r>
          </w:p>
        </w:tc>
        <w:tc>
          <w:tcPr>
            <w:tcW w:w="2329" w:type="dxa"/>
          </w:tcPr>
          <w:p w:rsidR="00211E84" w:rsidRPr="00211E84" w:rsidRDefault="00211E84" w:rsidP="00211E84"/>
        </w:tc>
        <w:tc>
          <w:tcPr>
            <w:tcW w:w="1797" w:type="dxa"/>
            <w:gridSpan w:val="2"/>
          </w:tcPr>
          <w:p w:rsidR="00211E84" w:rsidRPr="00211E84" w:rsidRDefault="00211E84" w:rsidP="00211E84"/>
        </w:tc>
      </w:tr>
      <w:tr w:rsidR="00211E84" w:rsidRPr="00211E84" w:rsidTr="00211E84">
        <w:trPr>
          <w:gridAfter w:val="1"/>
          <w:wAfter w:w="17" w:type="dxa"/>
        </w:trPr>
        <w:tc>
          <w:tcPr>
            <w:tcW w:w="3062" w:type="dxa"/>
          </w:tcPr>
          <w:p w:rsidR="00211E84" w:rsidRPr="00211E84" w:rsidRDefault="00211E84" w:rsidP="00211E84">
            <w:pPr>
              <w:rPr>
                <w:bCs/>
              </w:rPr>
            </w:pPr>
            <w:r w:rsidRPr="00211E84">
              <w:rPr>
                <w:bCs/>
              </w:rPr>
              <w:t>porovnává různé krajiny jako součást pevninské části krajinné sféry, rozlišuje na konkrétních příkladech specifické znaky a funkce krajin</w:t>
            </w:r>
          </w:p>
        </w:tc>
        <w:tc>
          <w:tcPr>
            <w:tcW w:w="3420" w:type="dxa"/>
          </w:tcPr>
          <w:p w:rsidR="00211E84" w:rsidRPr="00211E84" w:rsidRDefault="00211E84" w:rsidP="00DB5690">
            <w:pPr>
              <w:numPr>
                <w:ilvl w:val="0"/>
                <w:numId w:val="317"/>
              </w:numPr>
            </w:pPr>
            <w:r w:rsidRPr="00211E84">
              <w:t>jmenuje a charakterizuje přírodní a kulturní krajinu</w:t>
            </w:r>
          </w:p>
        </w:tc>
        <w:tc>
          <w:tcPr>
            <w:tcW w:w="3062" w:type="dxa"/>
          </w:tcPr>
          <w:p w:rsidR="00211E84" w:rsidRPr="00211E84" w:rsidRDefault="00211E84" w:rsidP="00211E84">
            <w:r w:rsidRPr="00211E84">
              <w:t>krajina a životní prostředí</w:t>
            </w:r>
          </w:p>
        </w:tc>
        <w:tc>
          <w:tcPr>
            <w:tcW w:w="2329" w:type="dxa"/>
          </w:tcPr>
          <w:p w:rsidR="00211E84" w:rsidRPr="00211E84" w:rsidRDefault="00211E84" w:rsidP="00211E84"/>
        </w:tc>
        <w:tc>
          <w:tcPr>
            <w:tcW w:w="1797" w:type="dxa"/>
            <w:gridSpan w:val="2"/>
          </w:tcPr>
          <w:p w:rsidR="00211E84" w:rsidRPr="00211E84" w:rsidRDefault="00211E84" w:rsidP="00211E84"/>
        </w:tc>
      </w:tr>
      <w:tr w:rsidR="00211E84" w:rsidRPr="00211E84" w:rsidTr="00211E84">
        <w:trPr>
          <w:gridAfter w:val="1"/>
          <w:wAfter w:w="17" w:type="dxa"/>
        </w:trPr>
        <w:tc>
          <w:tcPr>
            <w:tcW w:w="3062" w:type="dxa"/>
          </w:tcPr>
          <w:p w:rsidR="00211E84" w:rsidRPr="00211E84" w:rsidRDefault="00211E84" w:rsidP="00211E84">
            <w:pPr>
              <w:rPr>
                <w:bCs/>
              </w:rPr>
            </w:pPr>
            <w:r w:rsidRPr="00211E84">
              <w:rPr>
                <w:bCs/>
              </w:rPr>
              <w:t>uvádí konkrétní příklady přírodních a kulturních krajinných složek a prvků, prostorové rozmístění hlavních ekosystémů (biomů)</w:t>
            </w:r>
          </w:p>
        </w:tc>
        <w:tc>
          <w:tcPr>
            <w:tcW w:w="3420" w:type="dxa"/>
          </w:tcPr>
          <w:p w:rsidR="00211E84" w:rsidRPr="00211E84" w:rsidRDefault="00211E84" w:rsidP="00DB5690">
            <w:pPr>
              <w:numPr>
                <w:ilvl w:val="0"/>
                <w:numId w:val="317"/>
              </w:numPr>
            </w:pPr>
            <w:r w:rsidRPr="00211E84">
              <w:t>jmenuje jednotlivé složky ekosystémů</w:t>
            </w:r>
          </w:p>
          <w:p w:rsidR="00211E84" w:rsidRPr="00211E84" w:rsidRDefault="00211E84" w:rsidP="00DB5690">
            <w:pPr>
              <w:numPr>
                <w:ilvl w:val="0"/>
                <w:numId w:val="317"/>
              </w:numPr>
            </w:pPr>
            <w:r w:rsidRPr="00211E84">
              <w:t>vyhledá na mapě a charakterizuje hlavní světové ekosystémy</w:t>
            </w:r>
          </w:p>
        </w:tc>
        <w:tc>
          <w:tcPr>
            <w:tcW w:w="3062" w:type="dxa"/>
          </w:tcPr>
          <w:p w:rsidR="00211E84" w:rsidRPr="00211E84" w:rsidRDefault="00211E84" w:rsidP="00211E84">
            <w:r w:rsidRPr="00211E84">
              <w:t>krajina a životní prostředí</w:t>
            </w:r>
          </w:p>
        </w:tc>
        <w:tc>
          <w:tcPr>
            <w:tcW w:w="2329" w:type="dxa"/>
          </w:tcPr>
          <w:p w:rsidR="00211E84" w:rsidRPr="00211E84" w:rsidRDefault="00211E84" w:rsidP="00211E84">
            <w:r w:rsidRPr="00211E84">
              <w:t>EMV – ekosystémy</w:t>
            </w:r>
          </w:p>
        </w:tc>
        <w:tc>
          <w:tcPr>
            <w:tcW w:w="1797" w:type="dxa"/>
            <w:gridSpan w:val="2"/>
          </w:tcPr>
          <w:p w:rsidR="00211E84" w:rsidRPr="00211E84" w:rsidRDefault="00211E84" w:rsidP="00211E84"/>
        </w:tc>
      </w:tr>
      <w:tr w:rsidR="00211E84" w:rsidRPr="00211E84" w:rsidTr="00211E84">
        <w:trPr>
          <w:gridAfter w:val="1"/>
          <w:wAfter w:w="17" w:type="dxa"/>
        </w:trPr>
        <w:tc>
          <w:tcPr>
            <w:tcW w:w="3062" w:type="dxa"/>
          </w:tcPr>
          <w:p w:rsidR="00211E84" w:rsidRPr="00211E84" w:rsidRDefault="00211E84" w:rsidP="00211E84">
            <w:pPr>
              <w:rPr>
                <w:bCs/>
              </w:rPr>
            </w:pPr>
            <w:r w:rsidRPr="00211E84">
              <w:rPr>
                <w:bCs/>
              </w:rPr>
              <w:t>uvádí na vybraných příkladech závažné důsledky a rizika přírodních společenských vlivů na životní prostředí</w:t>
            </w:r>
          </w:p>
        </w:tc>
        <w:tc>
          <w:tcPr>
            <w:tcW w:w="3420" w:type="dxa"/>
          </w:tcPr>
          <w:p w:rsidR="00211E84" w:rsidRPr="00211E84" w:rsidRDefault="00211E84" w:rsidP="00DB5690">
            <w:pPr>
              <w:numPr>
                <w:ilvl w:val="0"/>
                <w:numId w:val="318"/>
              </w:numPr>
            </w:pPr>
            <w:r w:rsidRPr="00211E84">
              <w:t>zhodnotí dlouhodobé působení společenských a hospodářských vlivů na krajinu a životní prostředí, uvede kladné a záporné příklady</w:t>
            </w:r>
          </w:p>
        </w:tc>
        <w:tc>
          <w:tcPr>
            <w:tcW w:w="3062" w:type="dxa"/>
          </w:tcPr>
          <w:p w:rsidR="00211E84" w:rsidRPr="00211E84" w:rsidRDefault="00211E84" w:rsidP="00211E84">
            <w:r w:rsidRPr="00211E84">
              <w:t>krajina a životní prostředí</w:t>
            </w:r>
          </w:p>
        </w:tc>
        <w:tc>
          <w:tcPr>
            <w:tcW w:w="2329" w:type="dxa"/>
          </w:tcPr>
          <w:p w:rsidR="00211E84" w:rsidRPr="00211E84" w:rsidRDefault="00211E84" w:rsidP="00211E84">
            <w:pPr>
              <w:rPr>
                <w:iCs/>
              </w:rPr>
            </w:pPr>
            <w:r w:rsidRPr="00211E84">
              <w:rPr>
                <w:iCs/>
              </w:rPr>
              <w:t>Př (9.) – ekologie</w:t>
            </w:r>
          </w:p>
        </w:tc>
        <w:tc>
          <w:tcPr>
            <w:tcW w:w="1797" w:type="dxa"/>
            <w:gridSpan w:val="2"/>
          </w:tcPr>
          <w:p w:rsidR="00211E84" w:rsidRPr="00211E84" w:rsidRDefault="00211E84" w:rsidP="00211E84">
            <w:pPr>
              <w:rPr>
                <w:i/>
                <w:iCs/>
              </w:rPr>
            </w:pPr>
          </w:p>
        </w:tc>
      </w:tr>
      <w:tr w:rsidR="00211E84" w:rsidRPr="00211E84" w:rsidTr="00211E84">
        <w:trPr>
          <w:gridAfter w:val="1"/>
          <w:wAfter w:w="17" w:type="dxa"/>
        </w:trPr>
        <w:tc>
          <w:tcPr>
            <w:tcW w:w="3062" w:type="dxa"/>
          </w:tcPr>
          <w:p w:rsidR="00211E84" w:rsidRPr="00211E84" w:rsidRDefault="00211E84" w:rsidP="00211E84">
            <w:pPr>
              <w:rPr>
                <w:bCs/>
              </w:rPr>
            </w:pPr>
            <w:r w:rsidRPr="00211E84">
              <w:rPr>
                <w:bCs/>
              </w:rPr>
              <w:t>ovládá základ praktické topografie a orientace v terénu</w:t>
            </w:r>
          </w:p>
        </w:tc>
        <w:tc>
          <w:tcPr>
            <w:tcW w:w="3420" w:type="dxa"/>
          </w:tcPr>
          <w:p w:rsidR="00211E84" w:rsidRPr="00211E84" w:rsidRDefault="00211E84" w:rsidP="00DB5690">
            <w:pPr>
              <w:numPr>
                <w:ilvl w:val="0"/>
                <w:numId w:val="318"/>
              </w:numPr>
            </w:pPr>
            <w:r w:rsidRPr="00211E84">
              <w:t>určuje azimut v terénu, účastní se azimutových her</w:t>
            </w:r>
          </w:p>
        </w:tc>
        <w:tc>
          <w:tcPr>
            <w:tcW w:w="3062" w:type="dxa"/>
          </w:tcPr>
          <w:p w:rsidR="00211E84" w:rsidRPr="00211E84" w:rsidRDefault="00211E84" w:rsidP="00211E84">
            <w:r w:rsidRPr="00211E84">
              <w:t>terénní geografická výuka</w:t>
            </w:r>
          </w:p>
        </w:tc>
        <w:tc>
          <w:tcPr>
            <w:tcW w:w="2329" w:type="dxa"/>
          </w:tcPr>
          <w:p w:rsidR="00211E84" w:rsidRPr="00211E84" w:rsidRDefault="00211E84" w:rsidP="00211E84"/>
        </w:tc>
        <w:tc>
          <w:tcPr>
            <w:tcW w:w="1797" w:type="dxa"/>
            <w:gridSpan w:val="2"/>
          </w:tcPr>
          <w:p w:rsidR="00211E84" w:rsidRPr="00211E84" w:rsidRDefault="00211E84" w:rsidP="00211E84"/>
        </w:tc>
      </w:tr>
      <w:tr w:rsidR="00211E84" w:rsidRPr="00211E84" w:rsidTr="00211E84">
        <w:trPr>
          <w:gridAfter w:val="1"/>
          <w:wAfter w:w="17" w:type="dxa"/>
        </w:trPr>
        <w:tc>
          <w:tcPr>
            <w:tcW w:w="3062" w:type="dxa"/>
          </w:tcPr>
          <w:p w:rsidR="00211E84" w:rsidRPr="00211E84" w:rsidRDefault="00211E84" w:rsidP="00211E84">
            <w:pPr>
              <w:rPr>
                <w:bCs/>
              </w:rPr>
            </w:pPr>
            <w:r w:rsidRPr="00211E84">
              <w:rPr>
                <w:bCs/>
              </w:rPr>
              <w:t>aplikuje v terénu praktické postupy při pozorování, zobrazování a hodnocení krajiny</w:t>
            </w:r>
          </w:p>
        </w:tc>
        <w:tc>
          <w:tcPr>
            <w:tcW w:w="3420" w:type="dxa"/>
          </w:tcPr>
          <w:p w:rsidR="00211E84" w:rsidRPr="00211E84" w:rsidRDefault="00211E84" w:rsidP="00DB5690">
            <w:pPr>
              <w:numPr>
                <w:ilvl w:val="0"/>
                <w:numId w:val="318"/>
              </w:numPr>
            </w:pPr>
            <w:r w:rsidRPr="00211E84">
              <w:t>zvládne načrtnout jednoduchý plánek krajiny, zakreslí své stanoviště a pochodovou trasu</w:t>
            </w:r>
          </w:p>
        </w:tc>
        <w:tc>
          <w:tcPr>
            <w:tcW w:w="3062" w:type="dxa"/>
          </w:tcPr>
          <w:p w:rsidR="00211E84" w:rsidRPr="00211E84" w:rsidRDefault="00211E84" w:rsidP="00211E84">
            <w:r w:rsidRPr="00211E84">
              <w:t>terénní geografická výuka</w:t>
            </w:r>
          </w:p>
        </w:tc>
        <w:tc>
          <w:tcPr>
            <w:tcW w:w="2329" w:type="dxa"/>
          </w:tcPr>
          <w:p w:rsidR="00211E84" w:rsidRPr="00211E84" w:rsidRDefault="00211E84" w:rsidP="00211E84"/>
        </w:tc>
        <w:tc>
          <w:tcPr>
            <w:tcW w:w="1797" w:type="dxa"/>
            <w:gridSpan w:val="2"/>
          </w:tcPr>
          <w:p w:rsidR="00211E84" w:rsidRPr="00211E84" w:rsidRDefault="00211E84" w:rsidP="00211E84"/>
        </w:tc>
      </w:tr>
      <w:tr w:rsidR="00211E84" w:rsidRPr="00211E84" w:rsidTr="00211E84">
        <w:trPr>
          <w:gridAfter w:val="1"/>
          <w:wAfter w:w="17" w:type="dxa"/>
        </w:trPr>
        <w:tc>
          <w:tcPr>
            <w:tcW w:w="3062" w:type="dxa"/>
          </w:tcPr>
          <w:p w:rsidR="00211E84" w:rsidRPr="00211E84" w:rsidRDefault="00211E84" w:rsidP="000C71FB">
            <w:pPr>
              <w:rPr>
                <w:bCs/>
              </w:rPr>
            </w:pPr>
            <w:r w:rsidRPr="00211E84">
              <w:rPr>
                <w:bCs/>
              </w:rPr>
              <w:t xml:space="preserve">uplatňuje v praxi zásady bezpečného pohybu a pobytu </w:t>
            </w:r>
            <w:r w:rsidRPr="00211E84">
              <w:rPr>
                <w:color w:val="FF0000"/>
              </w:rPr>
              <w:t>v krajině, uplatňuje v modelových situacích zásady bezpečného chování a jednání při mimořádných událostech</w:t>
            </w:r>
          </w:p>
        </w:tc>
        <w:tc>
          <w:tcPr>
            <w:tcW w:w="3420" w:type="dxa"/>
          </w:tcPr>
          <w:p w:rsidR="00211E84" w:rsidRPr="00211E84" w:rsidRDefault="00211E84" w:rsidP="00DB5690">
            <w:pPr>
              <w:numPr>
                <w:ilvl w:val="0"/>
                <w:numId w:val="318"/>
              </w:numPr>
            </w:pPr>
            <w:r w:rsidRPr="00211E84">
              <w:t>chápe význam turistiky jako celoživotní aktivitu pro zdraví člověka</w:t>
            </w:r>
          </w:p>
        </w:tc>
        <w:tc>
          <w:tcPr>
            <w:tcW w:w="3062" w:type="dxa"/>
          </w:tcPr>
          <w:p w:rsidR="00211E84" w:rsidRPr="00211E84" w:rsidRDefault="00211E84" w:rsidP="00211E84">
            <w:r w:rsidRPr="00211E84">
              <w:t>terénní geografická výuka</w:t>
            </w:r>
          </w:p>
        </w:tc>
        <w:tc>
          <w:tcPr>
            <w:tcW w:w="2329" w:type="dxa"/>
          </w:tcPr>
          <w:p w:rsidR="00211E84" w:rsidRPr="00211E84" w:rsidRDefault="00211E84" w:rsidP="00211E84"/>
        </w:tc>
        <w:tc>
          <w:tcPr>
            <w:tcW w:w="1797" w:type="dxa"/>
            <w:gridSpan w:val="2"/>
          </w:tcPr>
          <w:p w:rsidR="00211E84" w:rsidRPr="00211E84" w:rsidRDefault="00211E84" w:rsidP="00211E84"/>
        </w:tc>
      </w:tr>
    </w:tbl>
    <w:p w:rsidR="000C71FB" w:rsidRDefault="000C71FB" w:rsidP="00211E84">
      <w:pPr>
        <w:jc w:val="both"/>
        <w:rPr>
          <w:b/>
        </w:rPr>
      </w:pPr>
    </w:p>
    <w:p w:rsidR="00211E84" w:rsidRPr="00211E84" w:rsidRDefault="00211E84" w:rsidP="00211E84">
      <w:pPr>
        <w:jc w:val="both"/>
        <w:rPr>
          <w:b/>
        </w:rPr>
      </w:pPr>
      <w:r w:rsidRPr="00211E84">
        <w:rPr>
          <w:b/>
        </w:rPr>
        <w:t>Průřezová témata</w:t>
      </w:r>
    </w:p>
    <w:p w:rsidR="00211E84" w:rsidRPr="00211E84" w:rsidRDefault="00211E84" w:rsidP="00211E84">
      <w:pPr>
        <w:jc w:val="both"/>
      </w:pPr>
      <w:r w:rsidRPr="00211E84">
        <w:tab/>
        <w:t>Ve vyučovacím předmětu zeměpis se realizují tato průřezová témata:</w:t>
      </w:r>
    </w:p>
    <w:p w:rsidR="00211E84" w:rsidRPr="00211E84" w:rsidRDefault="00211E84" w:rsidP="00DB5690">
      <w:pPr>
        <w:numPr>
          <w:ilvl w:val="0"/>
          <w:numId w:val="55"/>
        </w:numPr>
        <w:jc w:val="both"/>
      </w:pPr>
      <w:r w:rsidRPr="00211E84">
        <w:rPr>
          <w:i/>
          <w:iCs/>
        </w:rPr>
        <w:t>Objevujeme Evropu a svět</w:t>
      </w:r>
      <w:r w:rsidRPr="00211E84">
        <w:t xml:space="preserve"> (VMEGS). Bude realizováno v 7. ročníku v rozsahu cca 2 vyučovací hodiny po probrání celku Evropa. (1. hodina bude zaměřena na vyhledávání potřebných informací, 2. hodina na využití informací k sestavení tabulky a její vyhodnocení.) Realizováno formou integrace tématu v rámci předmětu.</w:t>
      </w:r>
    </w:p>
    <w:p w:rsidR="00211E84" w:rsidRPr="00211E84" w:rsidRDefault="00211E84" w:rsidP="00DB5690">
      <w:pPr>
        <w:numPr>
          <w:ilvl w:val="0"/>
          <w:numId w:val="55"/>
        </w:numPr>
        <w:jc w:val="both"/>
      </w:pPr>
      <w:r w:rsidRPr="00211E84">
        <w:rPr>
          <w:i/>
          <w:iCs/>
        </w:rPr>
        <w:t>Etnický původ</w:t>
      </w:r>
      <w:r w:rsidRPr="00211E84">
        <w:rPr>
          <w:iCs/>
        </w:rPr>
        <w:t xml:space="preserve"> (MKV). </w:t>
      </w:r>
      <w:r w:rsidRPr="00211E84">
        <w:t>Bude realizováno v 6. ročníku v rozsahu cca 2 vyučovací hodiny po probrání celku Austrálie a Oceánie. (1. hodina bude zaměřena na vyhledávání potřebných informací, 2. hodina na vytvoření polsteru.) Realizováno formou integrace tématu v rámci předmětu.</w:t>
      </w:r>
    </w:p>
    <w:p w:rsidR="00211E84" w:rsidRPr="00211E84" w:rsidRDefault="00211E84" w:rsidP="00DB5690">
      <w:pPr>
        <w:numPr>
          <w:ilvl w:val="0"/>
          <w:numId w:val="55"/>
        </w:numPr>
        <w:jc w:val="both"/>
      </w:pPr>
      <w:r w:rsidRPr="00211E84">
        <w:rPr>
          <w:i/>
          <w:iCs/>
        </w:rPr>
        <w:t>Ekosystémy</w:t>
      </w:r>
      <w:r w:rsidRPr="00211E84">
        <w:rPr>
          <w:iCs/>
        </w:rPr>
        <w:t xml:space="preserve"> (EMV). </w:t>
      </w:r>
      <w:r w:rsidRPr="00211E84">
        <w:t>Bude realizováno v 9. ročníku v rozsahu cca 2 vyučovací hodiny po probrání celku Abiotické a biotické složky prostředí.(1. hodina bude zaměřena na vyhledávání potřebných informací, 2. hodina na vytvoření mapy a doprovodného textu.) Realizováno formou integrace tématu v rámci předmětu.</w:t>
      </w:r>
    </w:p>
    <w:p w:rsidR="00211E84" w:rsidRPr="00211E84" w:rsidRDefault="00211E84" w:rsidP="00211E84">
      <w:pPr>
        <w:keepNext/>
        <w:spacing w:before="240" w:after="360"/>
        <w:outlineLvl w:val="1"/>
        <w:rPr>
          <w:rFonts w:ascii="Arial" w:hAnsi="Arial" w:cs="Arial"/>
          <w:bCs/>
          <w:iCs/>
          <w:sz w:val="28"/>
          <w:szCs w:val="28"/>
        </w:rPr>
        <w:sectPr w:rsidR="00211E84" w:rsidRPr="00211E84" w:rsidSect="00295D8B">
          <w:pgSz w:w="16838" w:h="11906" w:orient="landscape"/>
          <w:pgMar w:top="1418" w:right="1418" w:bottom="1418" w:left="1418" w:header="709" w:footer="709" w:gutter="0"/>
          <w:cols w:space="708"/>
          <w:docGrid w:linePitch="360"/>
        </w:sectPr>
      </w:pPr>
    </w:p>
    <w:p w:rsidR="0049410D" w:rsidRDefault="0049410D" w:rsidP="0049410D">
      <w:pPr>
        <w:pStyle w:val="Nadpis3"/>
        <w:spacing w:after="120"/>
        <w:rPr>
          <w:rFonts w:ascii="Times New Roman" w:hAnsi="Times New Roman"/>
          <w:sz w:val="28"/>
        </w:rPr>
      </w:pPr>
      <w:bookmarkStart w:id="131" w:name="_Toc169364112"/>
      <w:r w:rsidRPr="00274DA5">
        <w:rPr>
          <w:rFonts w:ascii="Times New Roman" w:hAnsi="Times New Roman"/>
          <w:sz w:val="28"/>
        </w:rPr>
        <w:t>5.</w:t>
      </w:r>
      <w:r w:rsidR="003E211B">
        <w:rPr>
          <w:rFonts w:ascii="Times New Roman" w:hAnsi="Times New Roman"/>
          <w:sz w:val="28"/>
        </w:rPr>
        <w:t>1</w:t>
      </w:r>
      <w:r w:rsidR="000C71FB">
        <w:rPr>
          <w:rFonts w:ascii="Times New Roman" w:hAnsi="Times New Roman"/>
          <w:sz w:val="28"/>
        </w:rPr>
        <w:t>5</w:t>
      </w:r>
      <w:r w:rsidRPr="00274DA5">
        <w:rPr>
          <w:rFonts w:ascii="Times New Roman" w:hAnsi="Times New Roman"/>
          <w:sz w:val="28"/>
        </w:rPr>
        <w:tab/>
      </w:r>
      <w:r w:rsidR="00E96A9D">
        <w:rPr>
          <w:rFonts w:ascii="Times New Roman" w:hAnsi="Times New Roman"/>
          <w:sz w:val="28"/>
        </w:rPr>
        <w:t xml:space="preserve">Název předmětu: </w:t>
      </w:r>
      <w:r>
        <w:rPr>
          <w:rFonts w:ascii="Times New Roman" w:hAnsi="Times New Roman"/>
          <w:sz w:val="28"/>
        </w:rPr>
        <w:t>Hudební výchova</w:t>
      </w:r>
      <w:bookmarkEnd w:id="131"/>
    </w:p>
    <w:p w:rsidR="00CD5D6B" w:rsidRPr="00594F8D" w:rsidRDefault="00CD5D6B" w:rsidP="00CD5D6B">
      <w:pPr>
        <w:jc w:val="both"/>
        <w:rPr>
          <w:b/>
          <w:sz w:val="28"/>
          <w:szCs w:val="28"/>
        </w:rPr>
      </w:pPr>
      <w:r w:rsidRPr="00594F8D">
        <w:rPr>
          <w:b/>
          <w:sz w:val="28"/>
          <w:szCs w:val="28"/>
        </w:rPr>
        <w:t>Charakteristika vyučovacího předmětu pro 1. stupeň</w:t>
      </w:r>
    </w:p>
    <w:p w:rsidR="00CD5D6B" w:rsidRPr="00432D00" w:rsidRDefault="00CD5D6B" w:rsidP="00CD5D6B">
      <w:pPr>
        <w:jc w:val="both"/>
        <w:rPr>
          <w:sz w:val="28"/>
          <w:szCs w:val="28"/>
        </w:rPr>
      </w:pPr>
    </w:p>
    <w:p w:rsidR="00CD5D6B" w:rsidRPr="00432D00" w:rsidRDefault="00CD5D6B" w:rsidP="00CD5D6B">
      <w:pPr>
        <w:jc w:val="both"/>
        <w:rPr>
          <w:b/>
        </w:rPr>
      </w:pPr>
      <w:r w:rsidRPr="00432D00">
        <w:rPr>
          <w:b/>
        </w:rPr>
        <w:t>Obsahové vymezení</w:t>
      </w:r>
    </w:p>
    <w:p w:rsidR="00CD5D6B" w:rsidRPr="002D33B5" w:rsidRDefault="00700EAB" w:rsidP="00CD5D6B">
      <w:pPr>
        <w:jc w:val="both"/>
      </w:pPr>
      <w:r>
        <w:t>Vyučovací předmět h</w:t>
      </w:r>
      <w:r w:rsidR="00CD5D6B" w:rsidRPr="002D33B5">
        <w:t>udební výchova vychá</w:t>
      </w:r>
      <w:r>
        <w:t xml:space="preserve">zí z obsahu vzdělávací oblasti </w:t>
      </w:r>
      <w:r w:rsidR="00CD5D6B" w:rsidRPr="002D33B5">
        <w:t>Um</w:t>
      </w:r>
      <w:r>
        <w:t>ění a kultura RVP ZV. V předmětu h</w:t>
      </w:r>
      <w:r w:rsidR="00CD5D6B" w:rsidRPr="002D33B5">
        <w:t>udební výchova jso</w:t>
      </w:r>
      <w:r w:rsidR="00CD5D6B">
        <w:t xml:space="preserve">u realizovány tyto 4 činnosti: </w:t>
      </w:r>
      <w:r w:rsidR="00CD5D6B" w:rsidRPr="002D33B5">
        <w:rPr>
          <w:i/>
        </w:rPr>
        <w:t>vokální</w:t>
      </w:r>
      <w:r w:rsidR="00CD5D6B" w:rsidRPr="002D33B5">
        <w:t xml:space="preserve">, </w:t>
      </w:r>
      <w:r w:rsidR="00CD5D6B" w:rsidRPr="002D33B5">
        <w:rPr>
          <w:i/>
        </w:rPr>
        <w:t>instrumentální</w:t>
      </w:r>
      <w:r w:rsidR="00CD5D6B" w:rsidRPr="002D33B5">
        <w:t xml:space="preserve">, </w:t>
      </w:r>
      <w:r w:rsidR="00CD5D6B" w:rsidRPr="002D33B5">
        <w:rPr>
          <w:i/>
        </w:rPr>
        <w:t>hudebně</w:t>
      </w:r>
      <w:r w:rsidR="00CD5D6B" w:rsidRPr="002D33B5">
        <w:t xml:space="preserve"> </w:t>
      </w:r>
      <w:r w:rsidR="00CD5D6B" w:rsidRPr="002D33B5">
        <w:rPr>
          <w:i/>
        </w:rPr>
        <w:t>pohybové</w:t>
      </w:r>
      <w:r w:rsidR="00CD5D6B" w:rsidRPr="002D33B5">
        <w:t xml:space="preserve"> a </w:t>
      </w:r>
      <w:r w:rsidR="00CD5D6B" w:rsidRPr="002D33B5">
        <w:rPr>
          <w:i/>
        </w:rPr>
        <w:t>poslechové</w:t>
      </w:r>
      <w:r w:rsidR="00CD5D6B" w:rsidRPr="002D33B5">
        <w:t>.</w:t>
      </w:r>
    </w:p>
    <w:p w:rsidR="00CD5D6B" w:rsidRPr="002D33B5" w:rsidRDefault="00CD5D6B" w:rsidP="00CD5D6B">
      <w:pPr>
        <w:jc w:val="both"/>
      </w:pPr>
    </w:p>
    <w:p w:rsidR="00CD5D6B" w:rsidRPr="002D33B5" w:rsidRDefault="00CD5D6B" w:rsidP="00CD5D6B">
      <w:pPr>
        <w:jc w:val="both"/>
        <w:rPr>
          <w:b/>
        </w:rPr>
      </w:pPr>
      <w:r>
        <w:rPr>
          <w:b/>
        </w:rPr>
        <w:t>Časové vymezení</w:t>
      </w:r>
    </w:p>
    <w:p w:rsidR="00CD5D6B" w:rsidRDefault="00700EAB" w:rsidP="00CD5D6B">
      <w:pPr>
        <w:jc w:val="both"/>
      </w:pPr>
      <w:r>
        <w:t>Vyučovací předmět h</w:t>
      </w:r>
      <w:r w:rsidR="00CD5D6B">
        <w:t>udební výchova se vyučuje jako samostatný předmět. Hodinová dotace v jednotlivých ročnících odpovídá učebnímu plánu:</w:t>
      </w:r>
    </w:p>
    <w:p w:rsidR="00CD5D6B" w:rsidRDefault="00CD5D6B" w:rsidP="00DB5690">
      <w:pPr>
        <w:numPr>
          <w:ilvl w:val="0"/>
          <w:numId w:val="326"/>
        </w:numPr>
        <w:jc w:val="both"/>
      </w:pPr>
      <w:r>
        <w:t>1. ročník – 1 hodina týdně,</w:t>
      </w:r>
    </w:p>
    <w:p w:rsidR="00CD5D6B" w:rsidRDefault="00CD5D6B" w:rsidP="00DB5690">
      <w:pPr>
        <w:numPr>
          <w:ilvl w:val="0"/>
          <w:numId w:val="326"/>
        </w:numPr>
        <w:jc w:val="both"/>
      </w:pPr>
      <w:r>
        <w:t>2. ročník – 1 hodina týdně,</w:t>
      </w:r>
    </w:p>
    <w:p w:rsidR="00CD5D6B" w:rsidRDefault="00CD5D6B" w:rsidP="00DB5690">
      <w:pPr>
        <w:numPr>
          <w:ilvl w:val="0"/>
          <w:numId w:val="326"/>
        </w:numPr>
        <w:jc w:val="both"/>
      </w:pPr>
      <w:r>
        <w:t>3. ročník – 1 hodina týdně,</w:t>
      </w:r>
    </w:p>
    <w:p w:rsidR="00CD5D6B" w:rsidRDefault="00CD5D6B" w:rsidP="00DB5690">
      <w:pPr>
        <w:numPr>
          <w:ilvl w:val="0"/>
          <w:numId w:val="326"/>
        </w:numPr>
        <w:jc w:val="both"/>
      </w:pPr>
      <w:r>
        <w:t>4. ročník – 1 hodina týdně,</w:t>
      </w:r>
    </w:p>
    <w:p w:rsidR="00CD5D6B" w:rsidRDefault="00CD5D6B" w:rsidP="00DB5690">
      <w:pPr>
        <w:numPr>
          <w:ilvl w:val="0"/>
          <w:numId w:val="326"/>
        </w:numPr>
        <w:jc w:val="both"/>
      </w:pPr>
      <w:r>
        <w:t>5. ročník – 1 hodina týdně.</w:t>
      </w:r>
    </w:p>
    <w:p w:rsidR="00CD5D6B" w:rsidRPr="002D33B5" w:rsidRDefault="00CD5D6B" w:rsidP="00CD5D6B">
      <w:pPr>
        <w:jc w:val="both"/>
      </w:pPr>
    </w:p>
    <w:p w:rsidR="00CD5D6B" w:rsidRPr="002D33B5" w:rsidRDefault="00CD5D6B" w:rsidP="00CD5D6B">
      <w:pPr>
        <w:jc w:val="both"/>
        <w:rPr>
          <w:b/>
        </w:rPr>
      </w:pPr>
      <w:r w:rsidRPr="002D33B5">
        <w:rPr>
          <w:b/>
        </w:rPr>
        <w:t>Organizační vymezení</w:t>
      </w:r>
    </w:p>
    <w:p w:rsidR="00CD5D6B" w:rsidRPr="002D33B5" w:rsidRDefault="00CD5D6B" w:rsidP="00CD5D6B">
      <w:pPr>
        <w:jc w:val="both"/>
      </w:pPr>
      <w:r w:rsidRPr="002D33B5">
        <w:t>Výuka bude probíhat ve 45 minutových vyučovacích hodinách. Žáci budou pracovat samostatně nebo ve skupinách. Výuka bude realizována v učebně, v relaxační místnosti, formou návštěvy hudebně zaměřených kulturních pořadů a zapojením se do hudebně zaměřených soutěží.</w:t>
      </w:r>
    </w:p>
    <w:p w:rsidR="00CD5D6B" w:rsidRDefault="00CD5D6B" w:rsidP="00CD5D6B">
      <w:pPr>
        <w:jc w:val="both"/>
      </w:pPr>
    </w:p>
    <w:p w:rsidR="00CD5D6B" w:rsidRPr="002D33B5" w:rsidRDefault="00CD5D6B" w:rsidP="00CD5D6B">
      <w:pPr>
        <w:jc w:val="both"/>
        <w:rPr>
          <w:b/>
        </w:rPr>
      </w:pPr>
      <w:r>
        <w:rPr>
          <w:b/>
        </w:rPr>
        <w:t>Výchovné a vzdělávací strategie</w:t>
      </w:r>
    </w:p>
    <w:p w:rsidR="00CD5D6B" w:rsidRDefault="00CD5D6B" w:rsidP="00CD5D6B">
      <w:pPr>
        <w:jc w:val="both"/>
      </w:pPr>
    </w:p>
    <w:p w:rsidR="00CD5D6B" w:rsidRPr="002D33B5" w:rsidRDefault="00CD5D6B" w:rsidP="00CD5D6B">
      <w:pPr>
        <w:jc w:val="both"/>
        <w:rPr>
          <w:b/>
          <w:i/>
        </w:rPr>
      </w:pPr>
      <w:r>
        <w:rPr>
          <w:b/>
          <w:i/>
        </w:rPr>
        <w:tab/>
        <w:t>Kompetence k učení</w:t>
      </w:r>
    </w:p>
    <w:p w:rsidR="00CD5D6B" w:rsidRPr="002D33B5" w:rsidRDefault="00CD5D6B" w:rsidP="00DB5690">
      <w:pPr>
        <w:numPr>
          <w:ilvl w:val="0"/>
          <w:numId w:val="319"/>
        </w:numPr>
        <w:jc w:val="both"/>
      </w:pPr>
      <w:r w:rsidRPr="002D33B5">
        <w:t>seznamujeme žáky se základy hudební nauky</w:t>
      </w:r>
    </w:p>
    <w:p w:rsidR="00CD5D6B" w:rsidRPr="002D33B5" w:rsidRDefault="00CD5D6B" w:rsidP="00DB5690">
      <w:pPr>
        <w:numPr>
          <w:ilvl w:val="0"/>
          <w:numId w:val="319"/>
        </w:numPr>
        <w:jc w:val="both"/>
      </w:pPr>
      <w:r w:rsidRPr="002D33B5">
        <w:t xml:space="preserve">učíme žáky soustředěným poslechem porozumět hudebnímu vyjádření </w:t>
      </w:r>
    </w:p>
    <w:p w:rsidR="00CD5D6B" w:rsidRPr="002D33B5" w:rsidRDefault="00CD5D6B" w:rsidP="00DB5690">
      <w:pPr>
        <w:numPr>
          <w:ilvl w:val="0"/>
          <w:numId w:val="319"/>
        </w:numPr>
        <w:jc w:val="both"/>
      </w:pPr>
      <w:r w:rsidRPr="002D33B5">
        <w:t xml:space="preserve">vedeme žáky k tomu, aby pochopili význam hudby pro duševní zdraví </w:t>
      </w:r>
    </w:p>
    <w:p w:rsidR="00CD5D6B" w:rsidRPr="002D33B5" w:rsidRDefault="00CD5D6B" w:rsidP="00DB5690">
      <w:pPr>
        <w:numPr>
          <w:ilvl w:val="0"/>
          <w:numId w:val="319"/>
        </w:numPr>
        <w:jc w:val="both"/>
      </w:pPr>
      <w:r w:rsidRPr="002D33B5">
        <w:t>seznamujeme žáky se základními hudebními žánry a snažíme se formovat jejich hudební vkus</w:t>
      </w:r>
    </w:p>
    <w:p w:rsidR="00CD5D6B" w:rsidRPr="002D33B5" w:rsidRDefault="00CD5D6B" w:rsidP="00DB5690">
      <w:pPr>
        <w:numPr>
          <w:ilvl w:val="0"/>
          <w:numId w:val="319"/>
        </w:numPr>
        <w:jc w:val="both"/>
      </w:pPr>
      <w:r w:rsidRPr="002D33B5">
        <w:t>uplatňujeme individuální přístup k žákům</w:t>
      </w:r>
    </w:p>
    <w:p w:rsidR="00CD5D6B" w:rsidRPr="002D33B5" w:rsidRDefault="00CD5D6B" w:rsidP="00DB5690">
      <w:pPr>
        <w:numPr>
          <w:ilvl w:val="0"/>
          <w:numId w:val="319"/>
        </w:numPr>
        <w:jc w:val="both"/>
      </w:pPr>
      <w:r w:rsidRPr="002D33B5">
        <w:t>ve výuce zařazujeme metody podporující tvořivost žáků a používáme co nejvíce prvky pozitivní motivace (povzbuzení, pochvala)</w:t>
      </w:r>
    </w:p>
    <w:p w:rsidR="00CD5D6B" w:rsidRPr="002D33B5" w:rsidRDefault="00CD5D6B" w:rsidP="00CD5D6B">
      <w:pPr>
        <w:jc w:val="both"/>
      </w:pPr>
    </w:p>
    <w:p w:rsidR="00CD5D6B" w:rsidRPr="003D2539" w:rsidRDefault="00CD5D6B" w:rsidP="00CD5D6B">
      <w:pPr>
        <w:jc w:val="both"/>
        <w:rPr>
          <w:b/>
          <w:i/>
        </w:rPr>
      </w:pPr>
      <w:r>
        <w:rPr>
          <w:b/>
          <w:i/>
        </w:rPr>
        <w:tab/>
        <w:t>Kompetence k řešení problémů</w:t>
      </w:r>
    </w:p>
    <w:p w:rsidR="00CD5D6B" w:rsidRPr="002D33B5" w:rsidRDefault="00CD5D6B" w:rsidP="00DB5690">
      <w:pPr>
        <w:numPr>
          <w:ilvl w:val="0"/>
          <w:numId w:val="320"/>
        </w:numPr>
        <w:jc w:val="both"/>
      </w:pPr>
      <w:r w:rsidRPr="002D33B5">
        <w:t>vytváříme problémové situace, na nichž učíme žáky strategie řešení problémů</w:t>
      </w:r>
    </w:p>
    <w:p w:rsidR="00CD5D6B" w:rsidRPr="002D33B5" w:rsidRDefault="00CD5D6B" w:rsidP="00DB5690">
      <w:pPr>
        <w:numPr>
          <w:ilvl w:val="0"/>
          <w:numId w:val="320"/>
        </w:numPr>
        <w:jc w:val="both"/>
      </w:pPr>
      <w:r w:rsidRPr="002D33B5">
        <w:t>učíme žáky nebát se problémů</w:t>
      </w:r>
    </w:p>
    <w:p w:rsidR="00CD5D6B" w:rsidRPr="002D33B5" w:rsidRDefault="00CD5D6B" w:rsidP="00DB5690">
      <w:pPr>
        <w:numPr>
          <w:ilvl w:val="0"/>
          <w:numId w:val="320"/>
        </w:numPr>
        <w:jc w:val="both"/>
      </w:pPr>
      <w:r w:rsidRPr="002D33B5">
        <w:t>při řešení problémů využíváme týmové spolupráce</w:t>
      </w:r>
    </w:p>
    <w:p w:rsidR="00CD5D6B" w:rsidRPr="002D33B5" w:rsidRDefault="00CD5D6B" w:rsidP="00DB5690">
      <w:pPr>
        <w:numPr>
          <w:ilvl w:val="0"/>
          <w:numId w:val="320"/>
        </w:numPr>
        <w:jc w:val="both"/>
      </w:pPr>
      <w:r w:rsidRPr="002D33B5">
        <w:t>zapojujeme žáky do organizace mimovyučovacích aktivit</w:t>
      </w:r>
    </w:p>
    <w:p w:rsidR="00CD5D6B" w:rsidRDefault="00CD5D6B" w:rsidP="00CD5D6B">
      <w:pPr>
        <w:jc w:val="both"/>
      </w:pPr>
    </w:p>
    <w:p w:rsidR="00CD5D6B" w:rsidRPr="002D33B5" w:rsidRDefault="00CD5D6B" w:rsidP="00CD5D6B">
      <w:pPr>
        <w:jc w:val="both"/>
      </w:pPr>
    </w:p>
    <w:p w:rsidR="00CD5D6B" w:rsidRPr="003D2539" w:rsidRDefault="00CD5D6B" w:rsidP="00CD5D6B">
      <w:pPr>
        <w:jc w:val="both"/>
        <w:rPr>
          <w:b/>
          <w:i/>
        </w:rPr>
      </w:pPr>
      <w:r>
        <w:rPr>
          <w:b/>
          <w:i/>
        </w:rPr>
        <w:tab/>
      </w:r>
      <w:r w:rsidRPr="003D2539">
        <w:rPr>
          <w:b/>
          <w:i/>
        </w:rPr>
        <w:t>Kompetence komun</w:t>
      </w:r>
      <w:r>
        <w:rPr>
          <w:b/>
          <w:i/>
        </w:rPr>
        <w:t>ikativní</w:t>
      </w:r>
    </w:p>
    <w:p w:rsidR="00CD5D6B" w:rsidRPr="002D33B5" w:rsidRDefault="00CD5D6B" w:rsidP="00DB5690">
      <w:pPr>
        <w:numPr>
          <w:ilvl w:val="0"/>
          <w:numId w:val="321"/>
        </w:numPr>
        <w:jc w:val="both"/>
      </w:pPr>
      <w:r w:rsidRPr="002D33B5">
        <w:t>pochopení umění jako specifického způsobu poznání a k užívání jazyka umění jako svébytného prostředku komunikace</w:t>
      </w:r>
    </w:p>
    <w:p w:rsidR="00CD5D6B" w:rsidRPr="002D33B5" w:rsidRDefault="00CD5D6B" w:rsidP="00DB5690">
      <w:pPr>
        <w:numPr>
          <w:ilvl w:val="0"/>
          <w:numId w:val="321"/>
        </w:numPr>
        <w:jc w:val="both"/>
      </w:pPr>
      <w:r w:rsidRPr="002D33B5">
        <w:t>učíme žáky vyjádřit prožitek z poslechu</w:t>
      </w:r>
    </w:p>
    <w:p w:rsidR="00CD5D6B" w:rsidRPr="002D33B5" w:rsidRDefault="00CD5D6B" w:rsidP="00DB5690">
      <w:pPr>
        <w:numPr>
          <w:ilvl w:val="0"/>
          <w:numId w:val="321"/>
        </w:numPr>
        <w:jc w:val="both"/>
      </w:pPr>
      <w:r w:rsidRPr="002D33B5">
        <w:t>učíme žáky vhodnou formou obhajovat svůj názor, ale také vyslechnout názory jiných a přemýšlet o nich</w:t>
      </w:r>
    </w:p>
    <w:p w:rsidR="00CD5D6B" w:rsidRDefault="00CD5D6B" w:rsidP="00DB5690">
      <w:pPr>
        <w:numPr>
          <w:ilvl w:val="0"/>
          <w:numId w:val="321"/>
        </w:numPr>
        <w:jc w:val="both"/>
      </w:pPr>
      <w:r w:rsidRPr="002D33B5">
        <w:t>rozvíjíme komunikativní dovednosti žáků formou pořádání hudeb</w:t>
      </w:r>
      <w:r>
        <w:t>ních soutěží</w:t>
      </w:r>
    </w:p>
    <w:p w:rsidR="00CD5D6B" w:rsidRDefault="00CD5D6B" w:rsidP="00CD5D6B">
      <w:pPr>
        <w:jc w:val="both"/>
      </w:pPr>
    </w:p>
    <w:p w:rsidR="00CD5D6B" w:rsidRPr="003D2539" w:rsidRDefault="00CD5D6B" w:rsidP="00CD5D6B">
      <w:pPr>
        <w:jc w:val="both"/>
        <w:rPr>
          <w:b/>
          <w:i/>
        </w:rPr>
      </w:pPr>
      <w:r>
        <w:rPr>
          <w:b/>
          <w:i/>
        </w:rPr>
        <w:tab/>
      </w:r>
      <w:r w:rsidRPr="003D2539">
        <w:rPr>
          <w:b/>
          <w:i/>
        </w:rPr>
        <w:t>K</w:t>
      </w:r>
      <w:r>
        <w:rPr>
          <w:b/>
          <w:i/>
        </w:rPr>
        <w:t>ompetence sociální a personální</w:t>
      </w:r>
    </w:p>
    <w:p w:rsidR="00CD5D6B" w:rsidRPr="002D33B5" w:rsidRDefault="00CD5D6B" w:rsidP="00DB5690">
      <w:pPr>
        <w:numPr>
          <w:ilvl w:val="0"/>
          <w:numId w:val="322"/>
        </w:numPr>
        <w:jc w:val="both"/>
      </w:pPr>
      <w:r w:rsidRPr="002D33B5">
        <w:t>učíme žáky pracovat v týmech, spolupracovat a střídat různé role ve skupině; práce každého žáka musí být přínosem pro celou skupinu (například při rytmizaci říkadel, hudebně pohybových činnostech apod</w:t>
      </w:r>
      <w:r>
        <w:t>.</w:t>
      </w:r>
      <w:r w:rsidRPr="002D33B5">
        <w:t>)</w:t>
      </w:r>
    </w:p>
    <w:p w:rsidR="00CD5D6B" w:rsidRPr="002D33B5" w:rsidRDefault="00CD5D6B" w:rsidP="00DB5690">
      <w:pPr>
        <w:numPr>
          <w:ilvl w:val="0"/>
          <w:numId w:val="322"/>
        </w:numPr>
        <w:jc w:val="both"/>
      </w:pPr>
      <w:r w:rsidRPr="002D33B5">
        <w:t>podporujeme vzájemnou pomoc žáků při učení</w:t>
      </w:r>
    </w:p>
    <w:p w:rsidR="00CD5D6B" w:rsidRPr="002D33B5" w:rsidRDefault="00CD5D6B" w:rsidP="00DB5690">
      <w:pPr>
        <w:numPr>
          <w:ilvl w:val="0"/>
          <w:numId w:val="322"/>
        </w:numPr>
        <w:jc w:val="both"/>
      </w:pPr>
      <w:r w:rsidRPr="002D33B5">
        <w:t>schopnost spolupracovat rozvíjíme také při nejrůznějších společných mimovyučovacích akcích školy (Vánoční besídka, školní klub, práce v kroužcích, letní tábor aj.)</w:t>
      </w:r>
    </w:p>
    <w:p w:rsidR="00CD5D6B" w:rsidRPr="002D33B5" w:rsidRDefault="00CD5D6B" w:rsidP="00CD5D6B">
      <w:pPr>
        <w:jc w:val="both"/>
      </w:pPr>
    </w:p>
    <w:p w:rsidR="00CD5D6B" w:rsidRPr="003D2539" w:rsidRDefault="00CD5D6B" w:rsidP="00CD5D6B">
      <w:pPr>
        <w:jc w:val="both"/>
        <w:rPr>
          <w:b/>
          <w:i/>
        </w:rPr>
      </w:pPr>
      <w:r>
        <w:rPr>
          <w:b/>
          <w:i/>
        </w:rPr>
        <w:tab/>
        <w:t>Kompetence občanské</w:t>
      </w:r>
    </w:p>
    <w:p w:rsidR="00CD5D6B" w:rsidRPr="002D33B5" w:rsidRDefault="00CD5D6B" w:rsidP="00DB5690">
      <w:pPr>
        <w:numPr>
          <w:ilvl w:val="0"/>
          <w:numId w:val="323"/>
        </w:numPr>
        <w:jc w:val="both"/>
      </w:pPr>
      <w:r w:rsidRPr="002D33B5">
        <w:t xml:space="preserve">posilujeme vztah k národním tradicím </w:t>
      </w:r>
    </w:p>
    <w:p w:rsidR="00CD5D6B" w:rsidRPr="002D33B5" w:rsidRDefault="00CD5D6B" w:rsidP="00DB5690">
      <w:pPr>
        <w:numPr>
          <w:ilvl w:val="0"/>
          <w:numId w:val="323"/>
        </w:numPr>
        <w:jc w:val="both"/>
      </w:pPr>
      <w:r w:rsidRPr="002D33B5">
        <w:t>podporujeme sepětí s místním regionem formou poznávání lidové tvorby</w:t>
      </w:r>
    </w:p>
    <w:p w:rsidR="00CD5D6B" w:rsidRPr="002D33B5" w:rsidRDefault="00CD5D6B" w:rsidP="00DB5690">
      <w:pPr>
        <w:numPr>
          <w:ilvl w:val="0"/>
          <w:numId w:val="323"/>
        </w:numPr>
        <w:jc w:val="both"/>
      </w:pPr>
      <w:r w:rsidRPr="002D33B5">
        <w:t>vedeme žáky k aktivnímu zapojování do kolektivních činností pro veřejnost a obec</w:t>
      </w:r>
    </w:p>
    <w:p w:rsidR="00CD5D6B" w:rsidRPr="002D33B5" w:rsidRDefault="00CD5D6B" w:rsidP="00CD5D6B">
      <w:pPr>
        <w:jc w:val="both"/>
      </w:pPr>
    </w:p>
    <w:p w:rsidR="00CD5D6B" w:rsidRPr="003D2539" w:rsidRDefault="00CD5D6B" w:rsidP="00CD5D6B">
      <w:pPr>
        <w:jc w:val="both"/>
        <w:rPr>
          <w:b/>
          <w:i/>
        </w:rPr>
      </w:pPr>
      <w:r>
        <w:rPr>
          <w:b/>
          <w:i/>
        </w:rPr>
        <w:tab/>
        <w:t>Kompetence pracovní</w:t>
      </w:r>
    </w:p>
    <w:p w:rsidR="00CD5D6B" w:rsidRPr="002D33B5" w:rsidRDefault="00CD5D6B" w:rsidP="00DB5690">
      <w:pPr>
        <w:numPr>
          <w:ilvl w:val="0"/>
          <w:numId w:val="325"/>
        </w:numPr>
        <w:jc w:val="both"/>
      </w:pPr>
      <w:r w:rsidRPr="002D33B5">
        <w:t xml:space="preserve">učíme žáky základům hry na </w:t>
      </w:r>
      <w:r>
        <w:t>O</w:t>
      </w:r>
      <w:r w:rsidR="0041721E">
        <w:t>rffovy nástroje</w:t>
      </w:r>
    </w:p>
    <w:p w:rsidR="00CD5D6B" w:rsidRDefault="00CD5D6B" w:rsidP="00DB5690">
      <w:pPr>
        <w:numPr>
          <w:ilvl w:val="0"/>
          <w:numId w:val="324"/>
        </w:numPr>
        <w:jc w:val="both"/>
      </w:pPr>
      <w:r w:rsidRPr="002D33B5">
        <w:t>učíme žáky zvládnout jednoduchý pohybový doprovod znějící hudby</w:t>
      </w:r>
    </w:p>
    <w:p w:rsidR="0041721E" w:rsidRDefault="0041721E" w:rsidP="00DB5690">
      <w:pPr>
        <w:numPr>
          <w:ilvl w:val="0"/>
          <w:numId w:val="324"/>
        </w:numPr>
        <w:jc w:val="both"/>
      </w:pPr>
      <w:r>
        <w:t>učíme žáky rozpoznat, jak použitý materiál ovlivní zvuk hudebního nástroje</w:t>
      </w:r>
    </w:p>
    <w:p w:rsidR="0041721E" w:rsidRDefault="0041721E" w:rsidP="0041721E">
      <w:pPr>
        <w:ind w:left="360"/>
        <w:jc w:val="both"/>
      </w:pPr>
    </w:p>
    <w:p w:rsidR="00CD5D6B" w:rsidRPr="002D33B5" w:rsidRDefault="00CD5D6B" w:rsidP="00CD5D6B">
      <w:pPr>
        <w:jc w:val="both"/>
      </w:pPr>
    </w:p>
    <w:p w:rsidR="00CD5D6B" w:rsidRDefault="00CD5D6B" w:rsidP="00BA687E">
      <w:pPr>
        <w:sectPr w:rsidR="00CD5D6B" w:rsidSect="00CD5D6B">
          <w:footerReference w:type="default" r:id="rId20"/>
          <w:pgSz w:w="11906" w:h="16838"/>
          <w:pgMar w:top="1418" w:right="1418" w:bottom="1418" w:left="1418" w:header="709" w:footer="709" w:gutter="0"/>
          <w:cols w:space="708"/>
          <w:docGrid w:linePitch="360"/>
        </w:sectPr>
      </w:pPr>
    </w:p>
    <w:p w:rsidR="00CD5D6B" w:rsidRDefault="00CD5D6B" w:rsidP="00CD5D6B">
      <w:pPr>
        <w:rPr>
          <w:b/>
          <w:sz w:val="28"/>
          <w:szCs w:val="28"/>
        </w:rPr>
      </w:pPr>
      <w:r>
        <w:rPr>
          <w:b/>
          <w:sz w:val="28"/>
          <w:szCs w:val="28"/>
        </w:rPr>
        <w:t xml:space="preserve">Vyučovací předmět: </w:t>
      </w:r>
      <w:r>
        <w:rPr>
          <w:sz w:val="28"/>
          <w:szCs w:val="28"/>
        </w:rPr>
        <w:t>Hudební výchova</w:t>
      </w:r>
    </w:p>
    <w:p w:rsidR="00CD5D6B" w:rsidRDefault="00CD5D6B" w:rsidP="00CD5D6B">
      <w:pPr>
        <w:rPr>
          <w:sz w:val="28"/>
          <w:szCs w:val="28"/>
        </w:rPr>
      </w:pPr>
      <w:r>
        <w:rPr>
          <w:b/>
          <w:sz w:val="28"/>
          <w:szCs w:val="28"/>
        </w:rPr>
        <w:t>Ročník:</w:t>
      </w:r>
      <w:r>
        <w:rPr>
          <w:sz w:val="28"/>
          <w:szCs w:val="28"/>
        </w:rPr>
        <w:t xml:space="preserve"> 1.</w:t>
      </w:r>
    </w:p>
    <w:p w:rsidR="00CD5D6B" w:rsidRDefault="00CD5D6B" w:rsidP="00CD5D6B">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CD5D6B">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CD5D6B" w:rsidRDefault="00CD5D6B" w:rsidP="007F05E7">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CD5D6B" w:rsidRDefault="00CD5D6B" w:rsidP="007F05E7">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CD5D6B" w:rsidRDefault="00CD5D6B" w:rsidP="007F05E7">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CD5D6B" w:rsidRDefault="00CD5D6B" w:rsidP="007F05E7">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CD5D6B" w:rsidRDefault="00CD5D6B" w:rsidP="007F05E7">
            <w:pPr>
              <w:jc w:val="center"/>
              <w:rPr>
                <w:b/>
                <w:sz w:val="28"/>
                <w:szCs w:val="28"/>
              </w:rPr>
            </w:pPr>
            <w:r>
              <w:rPr>
                <w:b/>
                <w:sz w:val="28"/>
                <w:szCs w:val="28"/>
              </w:rPr>
              <w:t>Poznámky</w:t>
            </w:r>
          </w:p>
        </w:tc>
      </w:tr>
      <w:tr w:rsidR="00CD5D6B" w:rsidRPr="00E63739">
        <w:trPr>
          <w:trHeight w:val="676"/>
        </w:trPr>
        <w:tc>
          <w:tcPr>
            <w:tcW w:w="3060" w:type="dxa"/>
            <w:tcBorders>
              <w:top w:val="single" w:sz="12" w:space="0" w:color="auto"/>
            </w:tcBorders>
          </w:tcPr>
          <w:p w:rsidR="00CD5D6B" w:rsidRPr="00E63739" w:rsidRDefault="00CD5D6B" w:rsidP="007F05E7">
            <w:r w:rsidRPr="00E63739">
              <w:t>zpívá na základě svých dispozic intonačně čistě a rytmicky přesně v jednohlase</w:t>
            </w:r>
          </w:p>
        </w:tc>
        <w:tc>
          <w:tcPr>
            <w:tcW w:w="3420" w:type="dxa"/>
            <w:tcBorders>
              <w:top w:val="single" w:sz="12" w:space="0" w:color="auto"/>
            </w:tcBorders>
          </w:tcPr>
          <w:p w:rsidR="00CD5D6B" w:rsidRPr="00E63739" w:rsidRDefault="00CD5D6B" w:rsidP="00DB5690">
            <w:pPr>
              <w:numPr>
                <w:ilvl w:val="0"/>
                <w:numId w:val="327"/>
              </w:numPr>
            </w:pPr>
            <w:r w:rsidRPr="00E63739">
              <w:t>dbá na správné dýchání a držení těla</w:t>
            </w:r>
          </w:p>
          <w:p w:rsidR="00CD5D6B" w:rsidRPr="00E63739" w:rsidRDefault="00CD5D6B" w:rsidP="00DB5690">
            <w:pPr>
              <w:numPr>
                <w:ilvl w:val="0"/>
                <w:numId w:val="327"/>
              </w:numPr>
            </w:pPr>
            <w:r w:rsidRPr="00E63739">
              <w:t>provádí hlasová a dechová cvičení</w:t>
            </w:r>
          </w:p>
          <w:p w:rsidR="00CD5D6B" w:rsidRPr="00E63739" w:rsidRDefault="00CD5D6B" w:rsidP="00DB5690">
            <w:pPr>
              <w:numPr>
                <w:ilvl w:val="0"/>
                <w:numId w:val="327"/>
              </w:numPr>
            </w:pPr>
            <w:r w:rsidRPr="00E63739">
              <w:t>snaží se zřetelně vyslovovat</w:t>
            </w:r>
          </w:p>
          <w:p w:rsidR="00CD5D6B" w:rsidRPr="00E63739" w:rsidRDefault="00CD5D6B" w:rsidP="00DB5690">
            <w:pPr>
              <w:numPr>
                <w:ilvl w:val="0"/>
                <w:numId w:val="327"/>
              </w:numPr>
            </w:pPr>
            <w:r w:rsidRPr="00E63739">
              <w:t>zná význam not</w:t>
            </w:r>
          </w:p>
          <w:p w:rsidR="00CD5D6B" w:rsidRPr="00E63739" w:rsidRDefault="00CD5D6B" w:rsidP="00DB5690">
            <w:pPr>
              <w:numPr>
                <w:ilvl w:val="0"/>
                <w:numId w:val="327"/>
              </w:numPr>
            </w:pPr>
            <w:r w:rsidRPr="00E63739">
              <w:t>rozlišuje tón, zvuk, hlas mluvený a zpěvní</w:t>
            </w:r>
          </w:p>
        </w:tc>
        <w:tc>
          <w:tcPr>
            <w:tcW w:w="3060" w:type="dxa"/>
            <w:tcBorders>
              <w:top w:val="single" w:sz="12" w:space="0" w:color="auto"/>
            </w:tcBorders>
          </w:tcPr>
          <w:p w:rsidR="00CD5D6B" w:rsidRPr="00E63739" w:rsidRDefault="00CD5D6B" w:rsidP="007F05E7">
            <w:r w:rsidRPr="00E63739">
              <w:t>pěvecký a mluvní projev (pěvecké dovednosti, hlasová hygiena)</w:t>
            </w:r>
          </w:p>
        </w:tc>
        <w:tc>
          <w:tcPr>
            <w:tcW w:w="2340" w:type="dxa"/>
            <w:tcBorders>
              <w:top w:val="single" w:sz="12" w:space="0" w:color="auto"/>
            </w:tcBorders>
          </w:tcPr>
          <w:p w:rsidR="00CD5D6B" w:rsidRDefault="000A101C" w:rsidP="007F05E7">
            <w:r>
              <w:t>Čj – čtení textu písní</w:t>
            </w:r>
          </w:p>
          <w:p w:rsidR="000A101C" w:rsidRPr="00E63739" w:rsidRDefault="000A101C" w:rsidP="007F05E7">
            <w:r>
              <w:t>Prv – písničky o přírodě</w:t>
            </w:r>
          </w:p>
        </w:tc>
        <w:tc>
          <w:tcPr>
            <w:tcW w:w="1800" w:type="dxa"/>
            <w:tcBorders>
              <w:top w:val="single" w:sz="12" w:space="0" w:color="auto"/>
            </w:tcBorders>
          </w:tcPr>
          <w:p w:rsidR="00CD5D6B" w:rsidRPr="00E63739" w:rsidRDefault="00CD5D6B" w:rsidP="007F05E7"/>
        </w:tc>
      </w:tr>
      <w:tr w:rsidR="00CD5D6B" w:rsidRPr="00E63739">
        <w:trPr>
          <w:trHeight w:val="676"/>
        </w:trPr>
        <w:tc>
          <w:tcPr>
            <w:tcW w:w="3060" w:type="dxa"/>
          </w:tcPr>
          <w:p w:rsidR="00CD5D6B" w:rsidRPr="00E63739" w:rsidRDefault="00CD5D6B" w:rsidP="007F05E7">
            <w:r w:rsidRPr="00E63739">
              <w:t>rytmizuje a melodizuje jednoduché texty, improvizuje v rámci nejjednodušších hudebních forem</w:t>
            </w:r>
          </w:p>
        </w:tc>
        <w:tc>
          <w:tcPr>
            <w:tcW w:w="3420" w:type="dxa"/>
          </w:tcPr>
          <w:p w:rsidR="00CD5D6B" w:rsidRPr="00E63739" w:rsidRDefault="00CD5D6B" w:rsidP="00DB5690">
            <w:pPr>
              <w:numPr>
                <w:ilvl w:val="0"/>
                <w:numId w:val="328"/>
              </w:numPr>
            </w:pPr>
            <w:r w:rsidRPr="00E63739">
              <w:t>umí vytleskat rytmus podle vzoru</w:t>
            </w:r>
          </w:p>
          <w:p w:rsidR="00CD5D6B" w:rsidRPr="00E63739" w:rsidRDefault="00CD5D6B" w:rsidP="00DB5690">
            <w:pPr>
              <w:numPr>
                <w:ilvl w:val="0"/>
                <w:numId w:val="328"/>
              </w:numPr>
            </w:pPr>
            <w:r w:rsidRPr="00E63739">
              <w:t>rozlišuje krátké a dlouhé tóny</w:t>
            </w:r>
          </w:p>
        </w:tc>
        <w:tc>
          <w:tcPr>
            <w:tcW w:w="3060" w:type="dxa"/>
          </w:tcPr>
          <w:p w:rsidR="00CD5D6B" w:rsidRPr="00E63739" w:rsidRDefault="00CD5D6B" w:rsidP="007F05E7">
            <w:r w:rsidRPr="00E63739">
              <w:t>hudební rytmus (realizace písní ve 2/4 taktu)</w:t>
            </w:r>
          </w:p>
        </w:tc>
        <w:tc>
          <w:tcPr>
            <w:tcW w:w="2340" w:type="dxa"/>
          </w:tcPr>
          <w:p w:rsidR="00CD5D6B" w:rsidRDefault="000A101C" w:rsidP="007F05E7">
            <w:r>
              <w:t>Čj – rytmizace a melodizace říkadel</w:t>
            </w:r>
          </w:p>
          <w:p w:rsidR="000A101C" w:rsidRPr="00E63739" w:rsidRDefault="000A101C" w:rsidP="007F05E7">
            <w:r>
              <w:t>M – počítání dob</w:t>
            </w:r>
          </w:p>
        </w:tc>
        <w:tc>
          <w:tcPr>
            <w:tcW w:w="1800" w:type="dxa"/>
          </w:tcPr>
          <w:p w:rsidR="00CD5D6B" w:rsidRPr="00E63739" w:rsidRDefault="00CD5D6B" w:rsidP="007F05E7"/>
        </w:tc>
      </w:tr>
      <w:tr w:rsidR="00CD5D6B" w:rsidRPr="00E63739">
        <w:trPr>
          <w:trHeight w:val="676"/>
        </w:trPr>
        <w:tc>
          <w:tcPr>
            <w:tcW w:w="3060" w:type="dxa"/>
          </w:tcPr>
          <w:p w:rsidR="00CD5D6B" w:rsidRPr="00E63739" w:rsidRDefault="00CD5D6B" w:rsidP="007F05E7">
            <w:r w:rsidRPr="00E63739">
              <w:t>využívá jednoduché hudební nástroje k doprovodné hře</w:t>
            </w:r>
          </w:p>
        </w:tc>
        <w:tc>
          <w:tcPr>
            <w:tcW w:w="3420" w:type="dxa"/>
          </w:tcPr>
          <w:p w:rsidR="00CD5D6B" w:rsidRPr="00E63739" w:rsidRDefault="00CD5D6B" w:rsidP="00DB5690">
            <w:pPr>
              <w:numPr>
                <w:ilvl w:val="0"/>
                <w:numId w:val="329"/>
              </w:numPr>
            </w:pPr>
            <w:r w:rsidRPr="00E63739">
              <w:t>učí se používat Orffovy nástroje k rytmickým cvičením a hudebnímu doprovodu</w:t>
            </w:r>
          </w:p>
          <w:p w:rsidR="00CD5D6B" w:rsidRPr="00E63739" w:rsidRDefault="00CD5D6B" w:rsidP="00DB5690">
            <w:pPr>
              <w:numPr>
                <w:ilvl w:val="0"/>
                <w:numId w:val="329"/>
              </w:numPr>
            </w:pPr>
            <w:r w:rsidRPr="00E63739">
              <w:t>pozná a umí pojmenovat klavír, kytaru, flétnu, dřívka, triangl, hůlky, bubínek</w:t>
            </w:r>
          </w:p>
        </w:tc>
        <w:tc>
          <w:tcPr>
            <w:tcW w:w="3060" w:type="dxa"/>
          </w:tcPr>
          <w:p w:rsidR="00CD5D6B" w:rsidRPr="00E63739" w:rsidRDefault="00CD5D6B" w:rsidP="007F05E7">
            <w:r w:rsidRPr="00E63739">
              <w:t>hra na hudební nástroje (reprodukce motivů, témat, jednoduchých skladbiček pomocí nástrojů z Orffova instrumentáře)</w:t>
            </w:r>
          </w:p>
          <w:p w:rsidR="00CD5D6B" w:rsidRPr="00E63739" w:rsidRDefault="00CD5D6B" w:rsidP="007F05E7">
            <w:r w:rsidRPr="00E63739">
              <w:t>rytmizace, hudební hry (ozvěna)</w:t>
            </w:r>
          </w:p>
        </w:tc>
        <w:tc>
          <w:tcPr>
            <w:tcW w:w="2340" w:type="dxa"/>
          </w:tcPr>
          <w:p w:rsidR="00CD5D6B" w:rsidRPr="00E63739" w:rsidRDefault="00CD5D6B" w:rsidP="007F05E7"/>
        </w:tc>
        <w:tc>
          <w:tcPr>
            <w:tcW w:w="1800" w:type="dxa"/>
          </w:tcPr>
          <w:p w:rsidR="00CD5D6B" w:rsidRPr="00E63739" w:rsidRDefault="00CD5D6B" w:rsidP="007F05E7"/>
        </w:tc>
      </w:tr>
      <w:tr w:rsidR="00CD5D6B" w:rsidRPr="00E63739">
        <w:trPr>
          <w:trHeight w:val="676"/>
        </w:trPr>
        <w:tc>
          <w:tcPr>
            <w:tcW w:w="3060" w:type="dxa"/>
          </w:tcPr>
          <w:p w:rsidR="00CD5D6B" w:rsidRPr="00E63739" w:rsidRDefault="00CD5D6B" w:rsidP="007F05E7">
            <w:r w:rsidRPr="00E63739">
              <w:t>reaguje pohybem na znějící hudbu, pohybem vyjadřuje metrum, tempo, dynamiku, směr melodie</w:t>
            </w:r>
          </w:p>
        </w:tc>
        <w:tc>
          <w:tcPr>
            <w:tcW w:w="3420" w:type="dxa"/>
          </w:tcPr>
          <w:p w:rsidR="00CD5D6B" w:rsidRPr="00E63739" w:rsidRDefault="00CD5D6B" w:rsidP="00DB5690">
            <w:pPr>
              <w:numPr>
                <w:ilvl w:val="0"/>
                <w:numId w:val="330"/>
              </w:numPr>
            </w:pPr>
            <w:r w:rsidRPr="00E63739">
              <w:t>provádí hudebně pohybovou činnost (držení těla, chůze, jednoduché taneční hry, pochod)</w:t>
            </w:r>
          </w:p>
        </w:tc>
        <w:tc>
          <w:tcPr>
            <w:tcW w:w="3060" w:type="dxa"/>
          </w:tcPr>
          <w:p w:rsidR="00CD5D6B" w:rsidRPr="00E63739" w:rsidRDefault="00CD5D6B" w:rsidP="007F05E7">
            <w:r w:rsidRPr="00E63739">
              <w:t>taktování, pohybový doprovod znějící hudby (2/4 takt)</w:t>
            </w:r>
          </w:p>
          <w:p w:rsidR="00CD5D6B" w:rsidRPr="00E63739" w:rsidRDefault="00CD5D6B" w:rsidP="007F05E7">
            <w:r w:rsidRPr="00E63739">
              <w:t>pohybové vyjádření hudby (pohybová improvizace)</w:t>
            </w:r>
          </w:p>
        </w:tc>
        <w:tc>
          <w:tcPr>
            <w:tcW w:w="2340" w:type="dxa"/>
          </w:tcPr>
          <w:p w:rsidR="00CD5D6B" w:rsidRPr="00E63739" w:rsidRDefault="00CD5D6B" w:rsidP="007F05E7"/>
        </w:tc>
        <w:tc>
          <w:tcPr>
            <w:tcW w:w="1800" w:type="dxa"/>
          </w:tcPr>
          <w:p w:rsidR="00CD5D6B" w:rsidRPr="00E63739" w:rsidRDefault="00CD5D6B" w:rsidP="007F05E7"/>
        </w:tc>
      </w:tr>
      <w:tr w:rsidR="00CD5D6B" w:rsidRPr="00E63739">
        <w:trPr>
          <w:trHeight w:val="676"/>
        </w:trPr>
        <w:tc>
          <w:tcPr>
            <w:tcW w:w="3060" w:type="dxa"/>
          </w:tcPr>
          <w:p w:rsidR="00CD5D6B" w:rsidRPr="00E63739" w:rsidRDefault="00CD5D6B" w:rsidP="007F05E7">
            <w:r w:rsidRPr="00E63739">
              <w:t>rozlišuje jednotlivé kvality tónů, rozpozná výrazné tempové a dynamické změny v proudu znějící hudby</w:t>
            </w:r>
          </w:p>
        </w:tc>
        <w:tc>
          <w:tcPr>
            <w:tcW w:w="3420" w:type="dxa"/>
          </w:tcPr>
          <w:p w:rsidR="00CD5D6B" w:rsidRPr="00E63739" w:rsidRDefault="00CD5D6B" w:rsidP="00DB5690">
            <w:pPr>
              <w:numPr>
                <w:ilvl w:val="0"/>
                <w:numId w:val="330"/>
              </w:numPr>
            </w:pPr>
            <w:r w:rsidRPr="00E63739">
              <w:t>všímá si jednotlivých kvalit tónů, výrazných tempových a dynamických změn v proudu znějící hudby</w:t>
            </w:r>
          </w:p>
        </w:tc>
        <w:tc>
          <w:tcPr>
            <w:tcW w:w="3060" w:type="dxa"/>
          </w:tcPr>
          <w:p w:rsidR="00CD5D6B" w:rsidRPr="00E63739" w:rsidRDefault="00CD5D6B" w:rsidP="007F05E7">
            <w:r w:rsidRPr="00E63739">
              <w:t>kvality tónů</w:t>
            </w:r>
          </w:p>
        </w:tc>
        <w:tc>
          <w:tcPr>
            <w:tcW w:w="2340" w:type="dxa"/>
          </w:tcPr>
          <w:p w:rsidR="00CD5D6B" w:rsidRPr="00E63739" w:rsidRDefault="00CD5D6B" w:rsidP="007F05E7"/>
        </w:tc>
        <w:tc>
          <w:tcPr>
            <w:tcW w:w="1800" w:type="dxa"/>
          </w:tcPr>
          <w:p w:rsidR="00CD5D6B" w:rsidRPr="00E63739" w:rsidRDefault="00CD5D6B" w:rsidP="007F05E7"/>
        </w:tc>
      </w:tr>
      <w:tr w:rsidR="00CD5D6B" w:rsidRPr="00E63739">
        <w:trPr>
          <w:trHeight w:val="676"/>
        </w:trPr>
        <w:tc>
          <w:tcPr>
            <w:tcW w:w="3060" w:type="dxa"/>
          </w:tcPr>
          <w:p w:rsidR="00CD5D6B" w:rsidRPr="00E63739" w:rsidRDefault="00CD5D6B" w:rsidP="007F05E7">
            <w:r w:rsidRPr="00E63739">
              <w:t>rozpozná v proudu znějící hudby některé hudební nástroje, odliší hudbu vokální, instrumentální a vokálně instrumentální</w:t>
            </w:r>
          </w:p>
        </w:tc>
        <w:tc>
          <w:tcPr>
            <w:tcW w:w="3420" w:type="dxa"/>
          </w:tcPr>
          <w:p w:rsidR="00CD5D6B" w:rsidRPr="00E63739" w:rsidRDefault="00CD5D6B" w:rsidP="00DB5690">
            <w:pPr>
              <w:numPr>
                <w:ilvl w:val="0"/>
                <w:numId w:val="330"/>
              </w:numPr>
            </w:pPr>
            <w:r w:rsidRPr="00E63739">
              <w:t>učí se rozlišovat vybrané hudební nástroje (viz hudební nástroje) podle zvuku</w:t>
            </w:r>
          </w:p>
          <w:p w:rsidR="00CD5D6B" w:rsidRPr="00E63739" w:rsidRDefault="00CD5D6B" w:rsidP="00DB5690">
            <w:pPr>
              <w:numPr>
                <w:ilvl w:val="0"/>
                <w:numId w:val="330"/>
              </w:numPr>
            </w:pPr>
            <w:r w:rsidRPr="00E63739">
              <w:t>pozná hymnu ČR a rozumí smyslu textu</w:t>
            </w:r>
          </w:p>
          <w:p w:rsidR="00CD5D6B" w:rsidRPr="00E63739" w:rsidRDefault="00CD5D6B" w:rsidP="00DB5690">
            <w:pPr>
              <w:numPr>
                <w:ilvl w:val="0"/>
                <w:numId w:val="189"/>
              </w:numPr>
            </w:pPr>
            <w:r w:rsidRPr="00E63739">
              <w:t>učí se odlišovat hudbu vokální, instrumentální, vokálně instrumentální</w:t>
            </w:r>
          </w:p>
        </w:tc>
        <w:tc>
          <w:tcPr>
            <w:tcW w:w="3060" w:type="dxa"/>
          </w:tcPr>
          <w:p w:rsidR="00CD5D6B" w:rsidRPr="00E63739" w:rsidRDefault="00CD5D6B" w:rsidP="007F05E7">
            <w:r w:rsidRPr="00E63739">
              <w:t>hudba vokální, instrumentální, vokálně instrumentální, lidský hlas, hudební nástroj</w:t>
            </w:r>
          </w:p>
          <w:p w:rsidR="00CD5D6B" w:rsidRPr="00E63739" w:rsidRDefault="00CD5D6B" w:rsidP="007F05E7">
            <w:r w:rsidRPr="00E63739">
              <w:t>hudební styly (hudba pochodová, taneční, ukolébavka)</w:t>
            </w:r>
          </w:p>
        </w:tc>
        <w:tc>
          <w:tcPr>
            <w:tcW w:w="2340" w:type="dxa"/>
          </w:tcPr>
          <w:p w:rsidR="00CD5D6B" w:rsidRPr="00E63739" w:rsidRDefault="00CD5D6B" w:rsidP="007F05E7"/>
        </w:tc>
        <w:tc>
          <w:tcPr>
            <w:tcW w:w="1800" w:type="dxa"/>
          </w:tcPr>
          <w:p w:rsidR="00CD5D6B" w:rsidRPr="00E63739" w:rsidRDefault="00CD5D6B" w:rsidP="007F05E7"/>
        </w:tc>
      </w:tr>
    </w:tbl>
    <w:p w:rsidR="00CD5D6B" w:rsidRDefault="00CD5D6B" w:rsidP="00CD5D6B"/>
    <w:p w:rsidR="00CD5D6B" w:rsidRPr="00262A10" w:rsidRDefault="00CD5D6B" w:rsidP="00CD5D6B">
      <w:pPr>
        <w:rPr>
          <w:sz w:val="28"/>
          <w:szCs w:val="28"/>
        </w:rPr>
      </w:pPr>
      <w:r>
        <w:br w:type="page"/>
      </w:r>
      <w:r>
        <w:rPr>
          <w:b/>
          <w:sz w:val="28"/>
          <w:szCs w:val="28"/>
        </w:rPr>
        <w:t xml:space="preserve">Vyučovací předmět: </w:t>
      </w:r>
      <w:r>
        <w:rPr>
          <w:sz w:val="28"/>
          <w:szCs w:val="28"/>
        </w:rPr>
        <w:t>Hudební výchova</w:t>
      </w:r>
    </w:p>
    <w:p w:rsidR="00CD5D6B" w:rsidRDefault="00CD5D6B" w:rsidP="00CD5D6B">
      <w:pPr>
        <w:rPr>
          <w:sz w:val="28"/>
          <w:szCs w:val="28"/>
        </w:rPr>
      </w:pPr>
      <w:r>
        <w:rPr>
          <w:b/>
          <w:sz w:val="28"/>
          <w:szCs w:val="28"/>
        </w:rPr>
        <w:t>Ročník:</w:t>
      </w:r>
      <w:r>
        <w:rPr>
          <w:sz w:val="28"/>
          <w:szCs w:val="28"/>
        </w:rPr>
        <w:t xml:space="preserve"> 2.</w:t>
      </w:r>
    </w:p>
    <w:p w:rsidR="00CD5D6B" w:rsidRDefault="00CD5D6B" w:rsidP="00CD5D6B">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CD5D6B">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CD5D6B" w:rsidRDefault="00CD5D6B" w:rsidP="007F05E7">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CD5D6B" w:rsidRDefault="00CD5D6B" w:rsidP="007F05E7">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CD5D6B" w:rsidRDefault="00CD5D6B" w:rsidP="007F05E7">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CD5D6B" w:rsidRDefault="00CD5D6B" w:rsidP="007F05E7">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CD5D6B" w:rsidRDefault="00CD5D6B" w:rsidP="007F05E7">
            <w:pPr>
              <w:jc w:val="center"/>
              <w:rPr>
                <w:b/>
                <w:sz w:val="28"/>
                <w:szCs w:val="28"/>
              </w:rPr>
            </w:pPr>
            <w:r>
              <w:rPr>
                <w:b/>
                <w:sz w:val="28"/>
                <w:szCs w:val="28"/>
              </w:rPr>
              <w:t>Poznámky</w:t>
            </w:r>
          </w:p>
        </w:tc>
      </w:tr>
      <w:tr w:rsidR="00CD5D6B" w:rsidRPr="009C5740">
        <w:trPr>
          <w:trHeight w:val="676"/>
        </w:trPr>
        <w:tc>
          <w:tcPr>
            <w:tcW w:w="3060" w:type="dxa"/>
            <w:tcBorders>
              <w:top w:val="single" w:sz="12" w:space="0" w:color="auto"/>
            </w:tcBorders>
          </w:tcPr>
          <w:p w:rsidR="00CD5D6B" w:rsidRPr="009C5740" w:rsidRDefault="00CD5D6B" w:rsidP="007F05E7">
            <w:r w:rsidRPr="009C5740">
              <w:t>zpívá na základě svých dispozic intonačně čistě a rytmicky přesně v jednohlase</w:t>
            </w:r>
          </w:p>
        </w:tc>
        <w:tc>
          <w:tcPr>
            <w:tcW w:w="3420" w:type="dxa"/>
            <w:tcBorders>
              <w:top w:val="single" w:sz="12" w:space="0" w:color="auto"/>
            </w:tcBorders>
          </w:tcPr>
          <w:p w:rsidR="00CD5D6B" w:rsidRPr="009C5740" w:rsidRDefault="00CD5D6B" w:rsidP="00DB5690">
            <w:pPr>
              <w:numPr>
                <w:ilvl w:val="0"/>
                <w:numId w:val="223"/>
              </w:numPr>
            </w:pPr>
            <w:r w:rsidRPr="009C5740">
              <w:t>rozlišuje rytmus pomalý a rychlý, melodii stoupavou a klesavou, zeslabování a zesilování</w:t>
            </w:r>
          </w:p>
          <w:p w:rsidR="00CD5D6B" w:rsidRPr="009C5740" w:rsidRDefault="00CD5D6B" w:rsidP="00DB5690">
            <w:pPr>
              <w:numPr>
                <w:ilvl w:val="0"/>
                <w:numId w:val="223"/>
              </w:numPr>
            </w:pPr>
            <w:r w:rsidRPr="009C5740">
              <w:t>zná pojmy notová osnova, noty, houslový klíč</w:t>
            </w:r>
          </w:p>
          <w:p w:rsidR="00CD5D6B" w:rsidRPr="009C5740" w:rsidRDefault="00CD5D6B" w:rsidP="00DB5690">
            <w:pPr>
              <w:numPr>
                <w:ilvl w:val="0"/>
                <w:numId w:val="223"/>
              </w:numPr>
            </w:pPr>
            <w:r w:rsidRPr="009C5740">
              <w:t>seznamuje se s délkou not, takty 2/4 a 3/4</w:t>
            </w:r>
          </w:p>
        </w:tc>
        <w:tc>
          <w:tcPr>
            <w:tcW w:w="3060" w:type="dxa"/>
            <w:tcBorders>
              <w:top w:val="single" w:sz="12" w:space="0" w:color="auto"/>
            </w:tcBorders>
          </w:tcPr>
          <w:p w:rsidR="00CD5D6B" w:rsidRPr="009C5740" w:rsidRDefault="00CD5D6B" w:rsidP="007F05E7">
            <w:r w:rsidRPr="009C5740">
              <w:t>pěvecký a mluvní projev (pěvecké dovednosti, hlasová hygiena, dynamicky odlišný zpěv, rozšiřování hlasového rozsahu)</w:t>
            </w:r>
          </w:p>
          <w:p w:rsidR="00CD5D6B" w:rsidRPr="009C5740" w:rsidRDefault="00CD5D6B" w:rsidP="007F05E7">
            <w:r w:rsidRPr="009C5740">
              <w:t>hudební rytmus (realizace písní ve 2/4 a 3/4 taktu)</w:t>
            </w:r>
          </w:p>
          <w:p w:rsidR="00CD5D6B" w:rsidRPr="009C5740" w:rsidRDefault="00CD5D6B" w:rsidP="007F05E7">
            <w:r w:rsidRPr="009C5740">
              <w:t>kánon</w:t>
            </w:r>
          </w:p>
        </w:tc>
        <w:tc>
          <w:tcPr>
            <w:tcW w:w="2340" w:type="dxa"/>
            <w:tcBorders>
              <w:top w:val="single" w:sz="12" w:space="0" w:color="auto"/>
            </w:tcBorders>
          </w:tcPr>
          <w:p w:rsidR="00CD5D6B" w:rsidRPr="009C5740" w:rsidRDefault="00CD5D6B" w:rsidP="007F05E7">
            <w:r w:rsidRPr="009C5740">
              <w:t xml:space="preserve">Vv </w:t>
            </w:r>
            <w:r w:rsidR="000A101C">
              <w:t>–</w:t>
            </w:r>
            <w:r w:rsidRPr="009C5740">
              <w:t xml:space="preserve"> ilustrace</w:t>
            </w:r>
            <w:r w:rsidR="000A101C">
              <w:t xml:space="preserve"> k písním</w:t>
            </w:r>
          </w:p>
          <w:p w:rsidR="00CD5D6B" w:rsidRDefault="00CD5D6B" w:rsidP="007F05E7">
            <w:r w:rsidRPr="009C5740">
              <w:t>Tv – pochod, taneční krok</w:t>
            </w:r>
          </w:p>
          <w:p w:rsidR="000A101C" w:rsidRPr="009C5740" w:rsidRDefault="000A101C" w:rsidP="007F05E7">
            <w:r>
              <w:t>Prv – písničky o přírodě</w:t>
            </w:r>
          </w:p>
        </w:tc>
        <w:tc>
          <w:tcPr>
            <w:tcW w:w="1800" w:type="dxa"/>
            <w:tcBorders>
              <w:top w:val="single" w:sz="12" w:space="0" w:color="auto"/>
            </w:tcBorders>
          </w:tcPr>
          <w:p w:rsidR="00CD5D6B" w:rsidRPr="009C5740" w:rsidRDefault="00CD5D6B" w:rsidP="007F05E7"/>
        </w:tc>
      </w:tr>
      <w:tr w:rsidR="00CD5D6B" w:rsidRPr="009C5740">
        <w:trPr>
          <w:trHeight w:val="676"/>
        </w:trPr>
        <w:tc>
          <w:tcPr>
            <w:tcW w:w="3060" w:type="dxa"/>
          </w:tcPr>
          <w:p w:rsidR="00CD5D6B" w:rsidRPr="009C5740" w:rsidRDefault="00CD5D6B" w:rsidP="007F05E7">
            <w:r w:rsidRPr="009C5740">
              <w:t>rytmizuje a melodizuje jednoduché texty, improvizuje v rámci nejjednodušších hudebních forem</w:t>
            </w:r>
          </w:p>
        </w:tc>
        <w:tc>
          <w:tcPr>
            <w:tcW w:w="3420" w:type="dxa"/>
          </w:tcPr>
          <w:p w:rsidR="00CD5D6B" w:rsidRPr="009C5740" w:rsidRDefault="00CD5D6B" w:rsidP="00DB5690">
            <w:pPr>
              <w:numPr>
                <w:ilvl w:val="0"/>
                <w:numId w:val="331"/>
              </w:numPr>
            </w:pPr>
            <w:r w:rsidRPr="009C5740">
              <w:t>umí vytleskat rytmus podle říkadel a písní</w:t>
            </w:r>
          </w:p>
        </w:tc>
        <w:tc>
          <w:tcPr>
            <w:tcW w:w="3060" w:type="dxa"/>
          </w:tcPr>
          <w:p w:rsidR="00CD5D6B" w:rsidRPr="009C5740" w:rsidRDefault="00CD5D6B" w:rsidP="007F05E7">
            <w:r w:rsidRPr="009C5740">
              <w:t>hudební rytmus</w:t>
            </w:r>
          </w:p>
        </w:tc>
        <w:tc>
          <w:tcPr>
            <w:tcW w:w="2340" w:type="dxa"/>
          </w:tcPr>
          <w:p w:rsidR="00CD5D6B" w:rsidRDefault="000A101C" w:rsidP="007F05E7">
            <w:r>
              <w:t>Čj – rytmizace říkadel</w:t>
            </w:r>
          </w:p>
          <w:p w:rsidR="000A101C" w:rsidRPr="009C5740" w:rsidRDefault="000A101C" w:rsidP="007F05E7">
            <w:r>
              <w:t>M – počítání dob</w:t>
            </w:r>
          </w:p>
        </w:tc>
        <w:tc>
          <w:tcPr>
            <w:tcW w:w="1800" w:type="dxa"/>
          </w:tcPr>
          <w:p w:rsidR="00CD5D6B" w:rsidRPr="009C5740" w:rsidRDefault="00CD5D6B" w:rsidP="007F05E7"/>
        </w:tc>
      </w:tr>
      <w:tr w:rsidR="00CD5D6B" w:rsidRPr="009C5740">
        <w:trPr>
          <w:trHeight w:val="676"/>
        </w:trPr>
        <w:tc>
          <w:tcPr>
            <w:tcW w:w="3060" w:type="dxa"/>
          </w:tcPr>
          <w:p w:rsidR="00CD5D6B" w:rsidRPr="009C5740" w:rsidRDefault="00CD5D6B" w:rsidP="007F05E7">
            <w:r w:rsidRPr="009C5740">
              <w:t>využívá jednoduché hudební nástroje k doprovodné hře</w:t>
            </w:r>
          </w:p>
        </w:tc>
        <w:tc>
          <w:tcPr>
            <w:tcW w:w="3420" w:type="dxa"/>
          </w:tcPr>
          <w:p w:rsidR="00CD5D6B" w:rsidRPr="009C5740" w:rsidRDefault="00CD5D6B" w:rsidP="00DB5690">
            <w:pPr>
              <w:numPr>
                <w:ilvl w:val="0"/>
                <w:numId w:val="331"/>
              </w:numPr>
            </w:pPr>
            <w:r w:rsidRPr="009C5740">
              <w:t>umí doplnit zpěv hrou na jednoduché hudební nástroje</w:t>
            </w:r>
          </w:p>
          <w:p w:rsidR="00CD5D6B" w:rsidRPr="009C5740" w:rsidRDefault="00CD5D6B" w:rsidP="00DB5690">
            <w:pPr>
              <w:numPr>
                <w:ilvl w:val="0"/>
                <w:numId w:val="331"/>
              </w:numPr>
            </w:pPr>
            <w:r w:rsidRPr="009C5740">
              <w:t>umí zazpívat vybrané vánoční koledy</w:t>
            </w:r>
          </w:p>
          <w:p w:rsidR="00CD5D6B" w:rsidRPr="009C5740" w:rsidRDefault="00CD5D6B" w:rsidP="00DB5690">
            <w:pPr>
              <w:numPr>
                <w:ilvl w:val="0"/>
                <w:numId w:val="331"/>
              </w:numPr>
            </w:pPr>
            <w:r w:rsidRPr="009C5740">
              <w:t>pozná a rozlišuje hudební nástroje podle zvuku – klavír, trubka, housle, pikola</w:t>
            </w:r>
          </w:p>
          <w:p w:rsidR="00CD5D6B" w:rsidRPr="009C5740" w:rsidRDefault="00CD5D6B" w:rsidP="00DB5690">
            <w:pPr>
              <w:numPr>
                <w:ilvl w:val="0"/>
                <w:numId w:val="329"/>
              </w:numPr>
            </w:pPr>
            <w:r w:rsidRPr="009C5740">
              <w:t>umí užívat Orffovy nástroje</w:t>
            </w:r>
          </w:p>
        </w:tc>
        <w:tc>
          <w:tcPr>
            <w:tcW w:w="3060" w:type="dxa"/>
          </w:tcPr>
          <w:p w:rsidR="00CD5D6B" w:rsidRPr="009C5740" w:rsidRDefault="00CD5D6B" w:rsidP="007F05E7">
            <w:r w:rsidRPr="009C5740">
              <w:t>hra na hudební nástroje (reprodukce motivů, témat, jednoduchých skladbiček pomocí nástrojů z Orffova instrumentáře)</w:t>
            </w:r>
          </w:p>
          <w:p w:rsidR="00CD5D6B" w:rsidRPr="009C5740" w:rsidRDefault="00CD5D6B" w:rsidP="007F05E7">
            <w:r w:rsidRPr="009C5740">
              <w:t>rytmizace, hudební hry (otázka – odpověď), hudební improvizace</w:t>
            </w:r>
          </w:p>
        </w:tc>
        <w:tc>
          <w:tcPr>
            <w:tcW w:w="2340" w:type="dxa"/>
          </w:tcPr>
          <w:p w:rsidR="00CD5D6B" w:rsidRPr="009C5740" w:rsidRDefault="00CD5D6B" w:rsidP="007F05E7"/>
        </w:tc>
        <w:tc>
          <w:tcPr>
            <w:tcW w:w="1800" w:type="dxa"/>
          </w:tcPr>
          <w:p w:rsidR="00CD5D6B" w:rsidRPr="009C5740" w:rsidRDefault="00CD5D6B" w:rsidP="007F05E7"/>
        </w:tc>
      </w:tr>
      <w:tr w:rsidR="00CD5D6B" w:rsidRPr="009C5740">
        <w:trPr>
          <w:trHeight w:val="676"/>
        </w:trPr>
        <w:tc>
          <w:tcPr>
            <w:tcW w:w="3060" w:type="dxa"/>
          </w:tcPr>
          <w:p w:rsidR="00CD5D6B" w:rsidRPr="009C5740" w:rsidRDefault="00CD5D6B" w:rsidP="007F05E7">
            <w:r w:rsidRPr="009C5740">
              <w:t>reaguje pohybem na znějící hudbu, pohybem vyjadřuje metrum, tempo, dynamiku, směr melodie</w:t>
            </w:r>
          </w:p>
        </w:tc>
        <w:tc>
          <w:tcPr>
            <w:tcW w:w="3420" w:type="dxa"/>
          </w:tcPr>
          <w:p w:rsidR="00CD5D6B" w:rsidRPr="009C5740" w:rsidRDefault="00CD5D6B" w:rsidP="00DB5690">
            <w:pPr>
              <w:numPr>
                <w:ilvl w:val="0"/>
                <w:numId w:val="329"/>
              </w:numPr>
            </w:pPr>
            <w:r w:rsidRPr="009C5740">
              <w:t>snaží se pohybovat podle daného rytmu, při tanci tleskat a do pochodu bubnovat</w:t>
            </w:r>
          </w:p>
          <w:p w:rsidR="00CD5D6B" w:rsidRPr="009C5740" w:rsidRDefault="00CD5D6B" w:rsidP="00DB5690">
            <w:pPr>
              <w:numPr>
                <w:ilvl w:val="0"/>
                <w:numId w:val="329"/>
              </w:numPr>
            </w:pPr>
            <w:r w:rsidRPr="009C5740">
              <w:t>umí pohybově vyjádřit hudbu, zpěv s tancem</w:t>
            </w:r>
          </w:p>
        </w:tc>
        <w:tc>
          <w:tcPr>
            <w:tcW w:w="3060" w:type="dxa"/>
          </w:tcPr>
          <w:p w:rsidR="00CD5D6B" w:rsidRPr="009C5740" w:rsidRDefault="00CD5D6B" w:rsidP="007F05E7">
            <w:r w:rsidRPr="009C5740">
              <w:t>taktování, pohybový doprovod znějící hudby (2/4 takt)</w:t>
            </w:r>
          </w:p>
          <w:p w:rsidR="00CD5D6B" w:rsidRPr="009C5740" w:rsidRDefault="00CD5D6B" w:rsidP="007F05E7">
            <w:r w:rsidRPr="009C5740">
              <w:t>pohybové vyjádření hudby (pohybová improvizace)</w:t>
            </w:r>
          </w:p>
        </w:tc>
        <w:tc>
          <w:tcPr>
            <w:tcW w:w="2340" w:type="dxa"/>
          </w:tcPr>
          <w:p w:rsidR="00CD5D6B" w:rsidRPr="009C5740" w:rsidRDefault="00CD5D6B" w:rsidP="007F05E7"/>
        </w:tc>
        <w:tc>
          <w:tcPr>
            <w:tcW w:w="1800" w:type="dxa"/>
          </w:tcPr>
          <w:p w:rsidR="00CD5D6B" w:rsidRPr="009C5740" w:rsidRDefault="00CD5D6B" w:rsidP="007F05E7"/>
        </w:tc>
      </w:tr>
      <w:tr w:rsidR="00CD5D6B" w:rsidRPr="009C5740">
        <w:trPr>
          <w:trHeight w:val="676"/>
        </w:trPr>
        <w:tc>
          <w:tcPr>
            <w:tcW w:w="3060" w:type="dxa"/>
          </w:tcPr>
          <w:p w:rsidR="00CD5D6B" w:rsidRPr="009C5740" w:rsidRDefault="00CD5D6B" w:rsidP="007F05E7">
            <w:r w:rsidRPr="009C5740">
              <w:t>rozlišuje jednotlivé kvality tónů, rozpozná výrazné tempové a dynamické změny v proudu znějící hudby</w:t>
            </w:r>
          </w:p>
        </w:tc>
        <w:tc>
          <w:tcPr>
            <w:tcW w:w="3420" w:type="dxa"/>
          </w:tcPr>
          <w:p w:rsidR="00CD5D6B" w:rsidRPr="009C5740" w:rsidRDefault="00CD5D6B" w:rsidP="00DB5690">
            <w:pPr>
              <w:numPr>
                <w:ilvl w:val="0"/>
                <w:numId w:val="332"/>
              </w:numPr>
            </w:pPr>
            <w:r w:rsidRPr="009C5740">
              <w:t>učí se rozlišovat kvality tónů, výrazné tempové a dynamické změny v proudu znějící hudby</w:t>
            </w:r>
          </w:p>
        </w:tc>
        <w:tc>
          <w:tcPr>
            <w:tcW w:w="3060" w:type="dxa"/>
          </w:tcPr>
          <w:p w:rsidR="00CD5D6B" w:rsidRPr="009C5740" w:rsidRDefault="00CD5D6B" w:rsidP="007F05E7">
            <w:r w:rsidRPr="009C5740">
              <w:t>hudební výrazové prostředky, hudební prvky (pohyb melodie, rytmus)</w:t>
            </w:r>
          </w:p>
        </w:tc>
        <w:tc>
          <w:tcPr>
            <w:tcW w:w="2340" w:type="dxa"/>
          </w:tcPr>
          <w:p w:rsidR="00CD5D6B" w:rsidRPr="009C5740" w:rsidRDefault="00CD5D6B" w:rsidP="007F05E7"/>
        </w:tc>
        <w:tc>
          <w:tcPr>
            <w:tcW w:w="1800" w:type="dxa"/>
          </w:tcPr>
          <w:p w:rsidR="00CD5D6B" w:rsidRPr="009C5740" w:rsidRDefault="00CD5D6B" w:rsidP="007F05E7"/>
        </w:tc>
      </w:tr>
      <w:tr w:rsidR="00CD5D6B" w:rsidRPr="009C5740">
        <w:trPr>
          <w:trHeight w:val="676"/>
        </w:trPr>
        <w:tc>
          <w:tcPr>
            <w:tcW w:w="3060" w:type="dxa"/>
          </w:tcPr>
          <w:p w:rsidR="00CD5D6B" w:rsidRPr="009C5740" w:rsidRDefault="00CD5D6B" w:rsidP="007F05E7">
            <w:r w:rsidRPr="009C5740">
              <w:t>rozpozná v proudu znějící hudby některé hudební nástroje, odliší hudbu vokální, instrumentální a vokálně instrumentální</w:t>
            </w:r>
          </w:p>
        </w:tc>
        <w:tc>
          <w:tcPr>
            <w:tcW w:w="3420" w:type="dxa"/>
          </w:tcPr>
          <w:p w:rsidR="00CD5D6B" w:rsidRPr="009C5740" w:rsidRDefault="00CD5D6B" w:rsidP="00DB5690">
            <w:pPr>
              <w:numPr>
                <w:ilvl w:val="0"/>
                <w:numId w:val="332"/>
              </w:numPr>
            </w:pPr>
            <w:r w:rsidRPr="009C5740">
              <w:t>seznamuje se s pojmy umělá a lidová píseň</w:t>
            </w:r>
          </w:p>
          <w:p w:rsidR="00CD5D6B" w:rsidRPr="009C5740" w:rsidRDefault="00CD5D6B" w:rsidP="00DB5690">
            <w:pPr>
              <w:numPr>
                <w:ilvl w:val="0"/>
                <w:numId w:val="332"/>
              </w:numPr>
            </w:pPr>
            <w:r w:rsidRPr="009C5740">
              <w:t>učí se rozlišovat v proudu znějící hudby některé hudební nástroje</w:t>
            </w:r>
          </w:p>
          <w:p w:rsidR="00CD5D6B" w:rsidRPr="009C5740" w:rsidRDefault="00CD5D6B" w:rsidP="00DB5690">
            <w:pPr>
              <w:numPr>
                <w:ilvl w:val="0"/>
                <w:numId w:val="332"/>
              </w:numPr>
            </w:pPr>
            <w:r w:rsidRPr="009C5740">
              <w:t>učí se rozlišovat hudbu vokální, instrumentální a vokálně instrumentální</w:t>
            </w:r>
          </w:p>
        </w:tc>
        <w:tc>
          <w:tcPr>
            <w:tcW w:w="3060" w:type="dxa"/>
          </w:tcPr>
          <w:p w:rsidR="00CD5D6B" w:rsidRPr="009C5740" w:rsidRDefault="00CD5D6B" w:rsidP="007F05E7">
            <w:r w:rsidRPr="009C5740">
              <w:t>hudba vokální, instrumentální, vokálně instrumentální, lidský hlas, hudební nástroj</w:t>
            </w:r>
          </w:p>
          <w:p w:rsidR="00CD5D6B" w:rsidRPr="009C5740" w:rsidRDefault="00CD5D6B" w:rsidP="007F05E7">
            <w:r w:rsidRPr="009C5740">
              <w:t>hudební styly (hudba pochodová, taneční, ukolébavka)</w:t>
            </w:r>
          </w:p>
        </w:tc>
        <w:tc>
          <w:tcPr>
            <w:tcW w:w="2340" w:type="dxa"/>
          </w:tcPr>
          <w:p w:rsidR="00CD5D6B" w:rsidRPr="009C5740" w:rsidRDefault="00CD5D6B" w:rsidP="007F05E7"/>
        </w:tc>
        <w:tc>
          <w:tcPr>
            <w:tcW w:w="1800" w:type="dxa"/>
          </w:tcPr>
          <w:p w:rsidR="00CD5D6B" w:rsidRPr="009C5740" w:rsidRDefault="00CD5D6B" w:rsidP="007F05E7"/>
        </w:tc>
      </w:tr>
    </w:tbl>
    <w:p w:rsidR="00CD5D6B" w:rsidRDefault="00CD5D6B" w:rsidP="00CD5D6B"/>
    <w:p w:rsidR="00CD5D6B" w:rsidRPr="00262A10" w:rsidRDefault="00CD5D6B" w:rsidP="00CD5D6B">
      <w:pPr>
        <w:rPr>
          <w:sz w:val="28"/>
          <w:szCs w:val="28"/>
        </w:rPr>
      </w:pPr>
      <w:r>
        <w:br w:type="page"/>
      </w:r>
      <w:r>
        <w:rPr>
          <w:b/>
          <w:sz w:val="28"/>
          <w:szCs w:val="28"/>
        </w:rPr>
        <w:t xml:space="preserve">Vyučovací předmět: </w:t>
      </w:r>
      <w:r>
        <w:rPr>
          <w:sz w:val="28"/>
          <w:szCs w:val="28"/>
        </w:rPr>
        <w:t>Hudební výchova</w:t>
      </w:r>
    </w:p>
    <w:p w:rsidR="00CD5D6B" w:rsidRDefault="00CD5D6B" w:rsidP="00CD5D6B">
      <w:pPr>
        <w:rPr>
          <w:sz w:val="28"/>
          <w:szCs w:val="28"/>
        </w:rPr>
      </w:pPr>
      <w:r>
        <w:rPr>
          <w:b/>
          <w:sz w:val="28"/>
          <w:szCs w:val="28"/>
        </w:rPr>
        <w:t>Ročník:</w:t>
      </w:r>
      <w:r>
        <w:rPr>
          <w:sz w:val="28"/>
          <w:szCs w:val="28"/>
        </w:rPr>
        <w:t xml:space="preserve"> 3.</w:t>
      </w:r>
    </w:p>
    <w:p w:rsidR="00CD5D6B" w:rsidRDefault="00CD5D6B" w:rsidP="00CD5D6B">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CD5D6B">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CD5D6B" w:rsidRDefault="00CD5D6B" w:rsidP="007F05E7">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CD5D6B" w:rsidRDefault="00CD5D6B" w:rsidP="007F05E7">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CD5D6B" w:rsidRDefault="00CD5D6B" w:rsidP="007F05E7">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CD5D6B" w:rsidRDefault="00CD5D6B" w:rsidP="007F05E7">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CD5D6B" w:rsidRDefault="00CD5D6B" w:rsidP="007F05E7">
            <w:pPr>
              <w:jc w:val="center"/>
              <w:rPr>
                <w:b/>
                <w:sz w:val="28"/>
                <w:szCs w:val="28"/>
              </w:rPr>
            </w:pPr>
            <w:r>
              <w:rPr>
                <w:b/>
                <w:sz w:val="28"/>
                <w:szCs w:val="28"/>
              </w:rPr>
              <w:t>Poznámky</w:t>
            </w:r>
          </w:p>
        </w:tc>
      </w:tr>
      <w:tr w:rsidR="00CD5D6B" w:rsidRPr="009C5740">
        <w:trPr>
          <w:trHeight w:val="676"/>
        </w:trPr>
        <w:tc>
          <w:tcPr>
            <w:tcW w:w="3060" w:type="dxa"/>
            <w:tcBorders>
              <w:top w:val="single" w:sz="12" w:space="0" w:color="auto"/>
            </w:tcBorders>
          </w:tcPr>
          <w:p w:rsidR="00CD5D6B" w:rsidRPr="009C5740" w:rsidRDefault="00CD5D6B" w:rsidP="007F05E7">
            <w:r w:rsidRPr="009C5740">
              <w:t>zpívá na základě svých dispozic intonačně čistě a rytmicky přesně v jednohlase</w:t>
            </w:r>
          </w:p>
        </w:tc>
        <w:tc>
          <w:tcPr>
            <w:tcW w:w="3420" w:type="dxa"/>
            <w:tcBorders>
              <w:top w:val="single" w:sz="12" w:space="0" w:color="auto"/>
            </w:tcBorders>
          </w:tcPr>
          <w:p w:rsidR="00CD5D6B" w:rsidRPr="009C5740" w:rsidRDefault="00CD5D6B" w:rsidP="00DB5690">
            <w:pPr>
              <w:numPr>
                <w:ilvl w:val="0"/>
                <w:numId w:val="223"/>
              </w:numPr>
            </w:pPr>
            <w:r>
              <w:t xml:space="preserve">zpívá na základě svých dispozic intonačně a rytmicky přesně v jednohlase </w:t>
            </w:r>
          </w:p>
        </w:tc>
        <w:tc>
          <w:tcPr>
            <w:tcW w:w="3060" w:type="dxa"/>
            <w:tcBorders>
              <w:top w:val="single" w:sz="12" w:space="0" w:color="auto"/>
            </w:tcBorders>
          </w:tcPr>
          <w:p w:rsidR="00CD5D6B" w:rsidRPr="009C5740" w:rsidRDefault="00CD5D6B" w:rsidP="007F05E7">
            <w:r>
              <w:t>pěvecký a mluvní projev – pěvecké dovednosti (dýchání, výslovnost, nasazení a tvorba tónů) ,hlasová hygiena, rozšiřování hlasového rozsahu</w:t>
            </w:r>
          </w:p>
        </w:tc>
        <w:tc>
          <w:tcPr>
            <w:tcW w:w="2340" w:type="dxa"/>
            <w:tcBorders>
              <w:top w:val="single" w:sz="12" w:space="0" w:color="auto"/>
            </w:tcBorders>
          </w:tcPr>
          <w:p w:rsidR="00CD5D6B" w:rsidRPr="009C5740" w:rsidRDefault="000A101C" w:rsidP="007F05E7">
            <w:r>
              <w:t>Čj – dechová cvičení</w:t>
            </w:r>
          </w:p>
        </w:tc>
        <w:tc>
          <w:tcPr>
            <w:tcW w:w="1800" w:type="dxa"/>
            <w:tcBorders>
              <w:top w:val="single" w:sz="12" w:space="0" w:color="auto"/>
            </w:tcBorders>
          </w:tcPr>
          <w:p w:rsidR="00CD5D6B" w:rsidRPr="009C5740" w:rsidRDefault="00CD5D6B" w:rsidP="007F05E7"/>
        </w:tc>
      </w:tr>
      <w:tr w:rsidR="00CD5D6B" w:rsidRPr="009C5740">
        <w:trPr>
          <w:trHeight w:val="676"/>
        </w:trPr>
        <w:tc>
          <w:tcPr>
            <w:tcW w:w="3060" w:type="dxa"/>
          </w:tcPr>
          <w:p w:rsidR="00CD5D6B" w:rsidRPr="009C5740" w:rsidRDefault="00CD5D6B" w:rsidP="007F05E7">
            <w:r w:rsidRPr="009C5740">
              <w:t>rytmizuje a melodizuje jednoduché texty, improvizuje v rámci nejjednodušších hudebních forem</w:t>
            </w:r>
          </w:p>
        </w:tc>
        <w:tc>
          <w:tcPr>
            <w:tcW w:w="3420" w:type="dxa"/>
          </w:tcPr>
          <w:p w:rsidR="00CD5D6B" w:rsidRPr="009C5740" w:rsidRDefault="00CD5D6B" w:rsidP="00DB5690">
            <w:pPr>
              <w:numPr>
                <w:ilvl w:val="0"/>
                <w:numId w:val="331"/>
              </w:numPr>
            </w:pPr>
            <w:r>
              <w:t>rytmizuje a melodizuje jednoduché texty, improvizuje v rámci nejjednodušších hudebních forem</w:t>
            </w:r>
          </w:p>
        </w:tc>
        <w:tc>
          <w:tcPr>
            <w:tcW w:w="3060" w:type="dxa"/>
          </w:tcPr>
          <w:p w:rsidR="00CD5D6B" w:rsidRPr="009C5740" w:rsidRDefault="00CD5D6B" w:rsidP="007F05E7">
            <w:r>
              <w:t>hudební rytmus – realizace písní ve 2/4, 3/4, 4/4 taktu, hra na hudební nástroje</w:t>
            </w:r>
          </w:p>
        </w:tc>
        <w:tc>
          <w:tcPr>
            <w:tcW w:w="2340" w:type="dxa"/>
          </w:tcPr>
          <w:p w:rsidR="00CD5D6B" w:rsidRPr="009C5740" w:rsidRDefault="000A101C" w:rsidP="007F05E7">
            <w:r>
              <w:t>Čj – jazykolamy, melodizace říkadel</w:t>
            </w:r>
          </w:p>
        </w:tc>
        <w:tc>
          <w:tcPr>
            <w:tcW w:w="1800" w:type="dxa"/>
          </w:tcPr>
          <w:p w:rsidR="00CD5D6B" w:rsidRPr="009C5740" w:rsidRDefault="00CD5D6B" w:rsidP="007F05E7"/>
        </w:tc>
      </w:tr>
      <w:tr w:rsidR="00CD5D6B" w:rsidRPr="009C5740">
        <w:trPr>
          <w:trHeight w:val="676"/>
        </w:trPr>
        <w:tc>
          <w:tcPr>
            <w:tcW w:w="3060" w:type="dxa"/>
          </w:tcPr>
          <w:p w:rsidR="00CD5D6B" w:rsidRPr="009C5740" w:rsidRDefault="00CD5D6B" w:rsidP="007F05E7">
            <w:r w:rsidRPr="009C5740">
              <w:t>využívá jednoduché hudební nástroje k doprovodné hře</w:t>
            </w:r>
          </w:p>
        </w:tc>
        <w:tc>
          <w:tcPr>
            <w:tcW w:w="3420" w:type="dxa"/>
          </w:tcPr>
          <w:p w:rsidR="00CD5D6B" w:rsidRPr="009C5740" w:rsidRDefault="00CD5D6B" w:rsidP="00DB5690">
            <w:pPr>
              <w:numPr>
                <w:ilvl w:val="0"/>
                <w:numId w:val="329"/>
              </w:numPr>
            </w:pPr>
            <w:r>
              <w:t>využívá jednoduché hudební nástroje k doprovodné hře</w:t>
            </w:r>
          </w:p>
        </w:tc>
        <w:tc>
          <w:tcPr>
            <w:tcW w:w="3060" w:type="dxa"/>
          </w:tcPr>
          <w:p w:rsidR="00CD5D6B" w:rsidRPr="009C5740" w:rsidRDefault="00CD5D6B" w:rsidP="007F05E7">
            <w:r>
              <w:t>hra na hudební nástroje – reprodukce motivů, jednoduchých skladbiček pomocí jednoduchých hudebních nástrojů z Orffova instrumentáře</w:t>
            </w:r>
          </w:p>
        </w:tc>
        <w:tc>
          <w:tcPr>
            <w:tcW w:w="2340" w:type="dxa"/>
          </w:tcPr>
          <w:p w:rsidR="00CD5D6B" w:rsidRPr="009C5740" w:rsidRDefault="00CD5D6B" w:rsidP="007F05E7"/>
        </w:tc>
        <w:tc>
          <w:tcPr>
            <w:tcW w:w="1800" w:type="dxa"/>
          </w:tcPr>
          <w:p w:rsidR="00CD5D6B" w:rsidRPr="009C5740" w:rsidRDefault="00CD5D6B" w:rsidP="007F05E7"/>
        </w:tc>
      </w:tr>
      <w:tr w:rsidR="00CD5D6B" w:rsidRPr="009C5740">
        <w:trPr>
          <w:trHeight w:val="676"/>
        </w:trPr>
        <w:tc>
          <w:tcPr>
            <w:tcW w:w="3060" w:type="dxa"/>
          </w:tcPr>
          <w:p w:rsidR="00CD5D6B" w:rsidRPr="009C5740" w:rsidRDefault="00CD5D6B" w:rsidP="007F05E7">
            <w:r w:rsidRPr="009C5740">
              <w:t>reaguje pohybem na znějící hudbu, pohybem vyjadřuje metrum, tempo, dynamiku, směr melodie</w:t>
            </w:r>
          </w:p>
        </w:tc>
        <w:tc>
          <w:tcPr>
            <w:tcW w:w="3420" w:type="dxa"/>
          </w:tcPr>
          <w:p w:rsidR="00CD5D6B" w:rsidRPr="009C5740" w:rsidRDefault="00CD5D6B" w:rsidP="00DB5690">
            <w:pPr>
              <w:numPr>
                <w:ilvl w:val="0"/>
                <w:numId w:val="329"/>
              </w:numPr>
            </w:pPr>
            <w:r>
              <w:t>reaguje pohybem na znějící hudbu, pohybem vyjadřuje metrum, tempo, dynamiku, směr melodie</w:t>
            </w:r>
          </w:p>
        </w:tc>
        <w:tc>
          <w:tcPr>
            <w:tcW w:w="3060" w:type="dxa"/>
          </w:tcPr>
          <w:p w:rsidR="00CD5D6B" w:rsidRDefault="00CD5D6B" w:rsidP="007F05E7">
            <w:r>
              <w:t>hudebně pohybové činnosti</w:t>
            </w:r>
          </w:p>
          <w:p w:rsidR="00CD5D6B" w:rsidRPr="009C5740" w:rsidRDefault="00CD5D6B" w:rsidP="007F05E7">
            <w:r>
              <w:t>taktování, pohybový doprovod znějící hudby, taneční hry se zpěvem</w:t>
            </w:r>
          </w:p>
        </w:tc>
        <w:tc>
          <w:tcPr>
            <w:tcW w:w="2340" w:type="dxa"/>
          </w:tcPr>
          <w:p w:rsidR="00CD5D6B" w:rsidRPr="009C5740" w:rsidRDefault="00CD5D6B" w:rsidP="007F05E7">
            <w:r>
              <w:t>Tv- pochod, taneční krok</w:t>
            </w:r>
          </w:p>
        </w:tc>
        <w:tc>
          <w:tcPr>
            <w:tcW w:w="1800" w:type="dxa"/>
          </w:tcPr>
          <w:p w:rsidR="00CD5D6B" w:rsidRPr="009C5740" w:rsidRDefault="00CD5D6B" w:rsidP="007F05E7"/>
        </w:tc>
      </w:tr>
      <w:tr w:rsidR="00CD5D6B" w:rsidRPr="009C5740">
        <w:trPr>
          <w:trHeight w:val="676"/>
        </w:trPr>
        <w:tc>
          <w:tcPr>
            <w:tcW w:w="3060" w:type="dxa"/>
          </w:tcPr>
          <w:p w:rsidR="00CD5D6B" w:rsidRPr="009C5740" w:rsidRDefault="00CD5D6B" w:rsidP="007F05E7">
            <w:r w:rsidRPr="009C5740">
              <w:t>rozlišuje jednotlivé kvality tónů, rozpozná výrazné tempové a dynamické změny v proudu znějící hudby</w:t>
            </w:r>
          </w:p>
        </w:tc>
        <w:tc>
          <w:tcPr>
            <w:tcW w:w="3420" w:type="dxa"/>
          </w:tcPr>
          <w:p w:rsidR="00CD5D6B" w:rsidRPr="009C5740" w:rsidRDefault="00CD5D6B" w:rsidP="00DB5690">
            <w:pPr>
              <w:numPr>
                <w:ilvl w:val="0"/>
                <w:numId w:val="332"/>
              </w:numPr>
            </w:pPr>
            <w:r>
              <w:t>rozlišuje jednotlivé kvality tónů, rozpozná výrazné tempové a dynamické změny v proudu znějící hudby</w:t>
            </w:r>
          </w:p>
        </w:tc>
        <w:tc>
          <w:tcPr>
            <w:tcW w:w="3060" w:type="dxa"/>
          </w:tcPr>
          <w:p w:rsidR="00CD5D6B" w:rsidRDefault="00CD5D6B" w:rsidP="007F05E7">
            <w:r>
              <w:t>kvality tónů – délka, síla, barva, výška</w:t>
            </w:r>
          </w:p>
          <w:p w:rsidR="00CD5D6B" w:rsidRPr="009C5740" w:rsidRDefault="00CD5D6B" w:rsidP="007F05E7">
            <w:r>
              <w:t>hudební výrazové prostředky</w:t>
            </w:r>
          </w:p>
        </w:tc>
        <w:tc>
          <w:tcPr>
            <w:tcW w:w="2340" w:type="dxa"/>
          </w:tcPr>
          <w:p w:rsidR="00CD5D6B" w:rsidRPr="009C5740" w:rsidRDefault="00CD5D6B" w:rsidP="007F05E7"/>
        </w:tc>
        <w:tc>
          <w:tcPr>
            <w:tcW w:w="1800" w:type="dxa"/>
          </w:tcPr>
          <w:p w:rsidR="00CD5D6B" w:rsidRPr="009C5740" w:rsidRDefault="00CD5D6B" w:rsidP="007F05E7"/>
        </w:tc>
      </w:tr>
      <w:tr w:rsidR="00CD5D6B" w:rsidRPr="009C5740">
        <w:trPr>
          <w:trHeight w:val="676"/>
        </w:trPr>
        <w:tc>
          <w:tcPr>
            <w:tcW w:w="3060" w:type="dxa"/>
          </w:tcPr>
          <w:p w:rsidR="00CD5D6B" w:rsidRPr="009C5740" w:rsidRDefault="00CD5D6B" w:rsidP="007F05E7">
            <w:r w:rsidRPr="009C5740">
              <w:t>rozpozná v proudu znějící hudby některé hudební nástroje, odliší hudbu vokální, instrumentální a vokálně instrumentální</w:t>
            </w:r>
          </w:p>
        </w:tc>
        <w:tc>
          <w:tcPr>
            <w:tcW w:w="3420" w:type="dxa"/>
          </w:tcPr>
          <w:p w:rsidR="00CD5D6B" w:rsidRPr="009C5740" w:rsidRDefault="00CD5D6B" w:rsidP="00DB5690">
            <w:pPr>
              <w:numPr>
                <w:ilvl w:val="0"/>
                <w:numId w:val="332"/>
              </w:numPr>
            </w:pPr>
            <w:r>
              <w:t>rozpozná v proudu znějící hudby některé hudební nástroje, odliší hudbu vokální, instrumentální a vokálně instrumentální</w:t>
            </w:r>
          </w:p>
        </w:tc>
        <w:tc>
          <w:tcPr>
            <w:tcW w:w="3060" w:type="dxa"/>
          </w:tcPr>
          <w:p w:rsidR="00CD5D6B" w:rsidRPr="009C5740" w:rsidRDefault="00CD5D6B" w:rsidP="007F05E7">
            <w:r>
              <w:t>hudba vokální, instrumentální, vokálně instrumentální, lidský hlas a hudební nástroj</w:t>
            </w:r>
          </w:p>
        </w:tc>
        <w:tc>
          <w:tcPr>
            <w:tcW w:w="2340" w:type="dxa"/>
          </w:tcPr>
          <w:p w:rsidR="00CD5D6B" w:rsidRPr="009C5740" w:rsidRDefault="00CD5D6B" w:rsidP="007F05E7"/>
        </w:tc>
        <w:tc>
          <w:tcPr>
            <w:tcW w:w="1800" w:type="dxa"/>
          </w:tcPr>
          <w:p w:rsidR="00CD5D6B" w:rsidRPr="009C5740" w:rsidRDefault="00CD5D6B" w:rsidP="007F05E7"/>
        </w:tc>
      </w:tr>
    </w:tbl>
    <w:p w:rsidR="00CD5D6B" w:rsidRDefault="00CD5D6B" w:rsidP="00CD5D6B"/>
    <w:p w:rsidR="00CD5D6B" w:rsidRPr="00262A10" w:rsidRDefault="00CD5D6B" w:rsidP="00CD5D6B">
      <w:pPr>
        <w:rPr>
          <w:sz w:val="28"/>
          <w:szCs w:val="28"/>
        </w:rPr>
      </w:pPr>
      <w:r>
        <w:br w:type="page"/>
      </w:r>
      <w:r>
        <w:rPr>
          <w:b/>
          <w:sz w:val="28"/>
          <w:szCs w:val="28"/>
        </w:rPr>
        <w:t xml:space="preserve">Vyučovací předmět: </w:t>
      </w:r>
      <w:r>
        <w:rPr>
          <w:sz w:val="28"/>
          <w:szCs w:val="28"/>
        </w:rPr>
        <w:t>Hudební výchova</w:t>
      </w:r>
    </w:p>
    <w:p w:rsidR="00CD5D6B" w:rsidRDefault="00CD5D6B" w:rsidP="00CD5D6B">
      <w:pPr>
        <w:rPr>
          <w:sz w:val="28"/>
          <w:szCs w:val="28"/>
        </w:rPr>
      </w:pPr>
      <w:r>
        <w:rPr>
          <w:b/>
          <w:sz w:val="28"/>
          <w:szCs w:val="28"/>
        </w:rPr>
        <w:t>Ročník:</w:t>
      </w:r>
      <w:r>
        <w:rPr>
          <w:sz w:val="28"/>
          <w:szCs w:val="28"/>
        </w:rPr>
        <w:t xml:space="preserve"> 4.</w:t>
      </w:r>
    </w:p>
    <w:p w:rsidR="00CD5D6B" w:rsidRDefault="00CD5D6B" w:rsidP="00CD5D6B">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CD5D6B">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CD5D6B" w:rsidRDefault="00CD5D6B" w:rsidP="007F05E7">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CD5D6B" w:rsidRDefault="00CD5D6B" w:rsidP="007F05E7">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CD5D6B" w:rsidRDefault="00CD5D6B" w:rsidP="007F05E7">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CD5D6B" w:rsidRDefault="00CD5D6B" w:rsidP="007F05E7">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CD5D6B" w:rsidRDefault="00CD5D6B" w:rsidP="007F05E7">
            <w:pPr>
              <w:jc w:val="center"/>
              <w:rPr>
                <w:b/>
                <w:sz w:val="28"/>
                <w:szCs w:val="28"/>
              </w:rPr>
            </w:pPr>
            <w:r>
              <w:rPr>
                <w:b/>
                <w:sz w:val="28"/>
                <w:szCs w:val="28"/>
              </w:rPr>
              <w:t>Poznámky</w:t>
            </w:r>
          </w:p>
        </w:tc>
      </w:tr>
      <w:tr w:rsidR="00CD5D6B" w:rsidRPr="009C5740">
        <w:trPr>
          <w:trHeight w:val="676"/>
        </w:trPr>
        <w:tc>
          <w:tcPr>
            <w:tcW w:w="3060" w:type="dxa"/>
            <w:tcBorders>
              <w:top w:val="single" w:sz="12" w:space="0" w:color="auto"/>
            </w:tcBorders>
          </w:tcPr>
          <w:p w:rsidR="00CD5D6B" w:rsidRPr="009C5740" w:rsidRDefault="00CD5D6B" w:rsidP="007F05E7">
            <w:r>
              <w:t>zpívá na základě svých dispozic intonačně čistě a rytmicky přesně v jednohlase či dvojhlase v durových i mollových tóninách a při zpěvu využívá získané pěvecké dovednosti</w:t>
            </w:r>
          </w:p>
        </w:tc>
        <w:tc>
          <w:tcPr>
            <w:tcW w:w="3420" w:type="dxa"/>
            <w:tcBorders>
              <w:top w:val="single" w:sz="12" w:space="0" w:color="auto"/>
            </w:tcBorders>
          </w:tcPr>
          <w:p w:rsidR="00CD5D6B" w:rsidRPr="009C5740" w:rsidRDefault="00CD5D6B" w:rsidP="00DB5690">
            <w:pPr>
              <w:numPr>
                <w:ilvl w:val="0"/>
                <w:numId w:val="223"/>
              </w:numPr>
            </w:pPr>
            <w:r>
              <w:t>zpívá na základě svých dispozic intonačně čistě a rytmicky přesně v jednohlase v durových tóninách a při zpěvu využívá získané pěvecké dovednosti</w:t>
            </w:r>
          </w:p>
        </w:tc>
        <w:tc>
          <w:tcPr>
            <w:tcW w:w="3060" w:type="dxa"/>
            <w:tcBorders>
              <w:top w:val="single" w:sz="12" w:space="0" w:color="auto"/>
            </w:tcBorders>
          </w:tcPr>
          <w:p w:rsidR="00CD5D6B" w:rsidRPr="009C5740" w:rsidRDefault="00CD5D6B" w:rsidP="007F05E7">
            <w:r>
              <w:t>pěvecký a mluvní projev, pěvecké dovednosti, hlasová hygiena, rozšiřování hlasového rozsahu</w:t>
            </w:r>
          </w:p>
        </w:tc>
        <w:tc>
          <w:tcPr>
            <w:tcW w:w="2340" w:type="dxa"/>
            <w:tcBorders>
              <w:top w:val="single" w:sz="12" w:space="0" w:color="auto"/>
            </w:tcBorders>
          </w:tcPr>
          <w:p w:rsidR="00CD5D6B" w:rsidRDefault="000A101C" w:rsidP="007F05E7">
            <w:r>
              <w:t>Vl – hymna ČR</w:t>
            </w:r>
          </w:p>
          <w:p w:rsidR="000A101C" w:rsidRDefault="000A101C" w:rsidP="007F05E7">
            <w:r>
              <w:t>Přv – písně s přírodní tématikou</w:t>
            </w:r>
          </w:p>
          <w:p w:rsidR="000A101C" w:rsidRPr="009C5740" w:rsidRDefault="000A101C" w:rsidP="007F05E7">
            <w:r>
              <w:t>Přv – dechová, artikulační cvičení, hlasová výchova</w:t>
            </w:r>
          </w:p>
        </w:tc>
        <w:tc>
          <w:tcPr>
            <w:tcW w:w="1800" w:type="dxa"/>
            <w:tcBorders>
              <w:top w:val="single" w:sz="12" w:space="0" w:color="auto"/>
            </w:tcBorders>
          </w:tcPr>
          <w:p w:rsidR="00CD5D6B" w:rsidRPr="009C5740" w:rsidRDefault="00CD5D6B" w:rsidP="007F05E7"/>
        </w:tc>
      </w:tr>
      <w:tr w:rsidR="00CD5D6B" w:rsidRPr="009C5740">
        <w:trPr>
          <w:trHeight w:val="676"/>
        </w:trPr>
        <w:tc>
          <w:tcPr>
            <w:tcW w:w="3060" w:type="dxa"/>
          </w:tcPr>
          <w:p w:rsidR="00CD5D6B" w:rsidRPr="009C5740" w:rsidRDefault="00CD5D6B" w:rsidP="007F05E7">
            <w:r>
              <w:t>orientuje se v zápisu jednoduché písně či skladby a podle svých individuálních schopností a dovedností je realizuje</w:t>
            </w:r>
          </w:p>
        </w:tc>
        <w:tc>
          <w:tcPr>
            <w:tcW w:w="3420" w:type="dxa"/>
          </w:tcPr>
          <w:p w:rsidR="00CD5D6B" w:rsidRPr="009C5740" w:rsidRDefault="00CD5D6B" w:rsidP="00DB5690">
            <w:pPr>
              <w:numPr>
                <w:ilvl w:val="0"/>
                <w:numId w:val="331"/>
              </w:numPr>
            </w:pPr>
            <w:r>
              <w:t>pokouší se orientovat v zápisu jednoduché písně či skladby</w:t>
            </w:r>
          </w:p>
        </w:tc>
        <w:tc>
          <w:tcPr>
            <w:tcW w:w="3060" w:type="dxa"/>
          </w:tcPr>
          <w:p w:rsidR="00CD5D6B" w:rsidRPr="009C5740" w:rsidRDefault="00CD5D6B" w:rsidP="007F05E7">
            <w:r>
              <w:t>grafický záznam vokální hudby – orientace v notovém záznamu jednoduché melodie</w:t>
            </w:r>
          </w:p>
        </w:tc>
        <w:tc>
          <w:tcPr>
            <w:tcW w:w="2340" w:type="dxa"/>
          </w:tcPr>
          <w:p w:rsidR="00CD5D6B" w:rsidRPr="009C5740" w:rsidRDefault="00CD5D6B" w:rsidP="007F05E7"/>
        </w:tc>
        <w:tc>
          <w:tcPr>
            <w:tcW w:w="1800" w:type="dxa"/>
          </w:tcPr>
          <w:p w:rsidR="00CD5D6B" w:rsidRPr="009C5740" w:rsidRDefault="00CD5D6B" w:rsidP="007F05E7"/>
        </w:tc>
      </w:tr>
      <w:tr w:rsidR="00CD5D6B" w:rsidRPr="009C5740">
        <w:trPr>
          <w:trHeight w:val="676"/>
        </w:trPr>
        <w:tc>
          <w:tcPr>
            <w:tcW w:w="3060" w:type="dxa"/>
          </w:tcPr>
          <w:p w:rsidR="00CD5D6B" w:rsidRPr="009C5740" w:rsidRDefault="00CD5D6B" w:rsidP="007F05E7">
            <w:r>
              <w:t>využívá a na základě svých hudebních schopností a dovedností jednoduché popřípadě složitější hudební nástroje k doprovodné hře i k reprodukci jednoduchých  motivů skladeb a písní</w:t>
            </w:r>
          </w:p>
        </w:tc>
        <w:tc>
          <w:tcPr>
            <w:tcW w:w="3420" w:type="dxa"/>
          </w:tcPr>
          <w:p w:rsidR="00CD5D6B" w:rsidRPr="009C5740" w:rsidRDefault="00CD5D6B" w:rsidP="00DB5690">
            <w:pPr>
              <w:numPr>
                <w:ilvl w:val="0"/>
                <w:numId w:val="329"/>
              </w:numPr>
            </w:pPr>
            <w:r>
              <w:t>využívá a na základě svých hudebních schopností a dovedností jednoduché hudební nástroje k doprovodné hře jednoduchých skladeb a písní</w:t>
            </w:r>
          </w:p>
        </w:tc>
        <w:tc>
          <w:tcPr>
            <w:tcW w:w="3060" w:type="dxa"/>
          </w:tcPr>
          <w:p w:rsidR="00CD5D6B" w:rsidRDefault="00CD5D6B" w:rsidP="007F05E7">
            <w:r>
              <w:t>hra na hudební nástroje – reprodukce jednoduchých skladbiček pomocí jednoduchých hudebních nástrojů z Orffova instrumentáře</w:t>
            </w:r>
          </w:p>
          <w:p w:rsidR="00CD5D6B" w:rsidRPr="009C5740" w:rsidRDefault="00CD5D6B" w:rsidP="007F05E7">
            <w:r>
              <w:t>rytmizace, melodizace – hudební doprovod</w:t>
            </w:r>
          </w:p>
        </w:tc>
        <w:tc>
          <w:tcPr>
            <w:tcW w:w="2340" w:type="dxa"/>
          </w:tcPr>
          <w:p w:rsidR="00CD5D6B" w:rsidRPr="009C5740" w:rsidRDefault="000A101C" w:rsidP="007F05E7">
            <w:r>
              <w:t>Čj - rozpočítadla</w:t>
            </w:r>
          </w:p>
        </w:tc>
        <w:tc>
          <w:tcPr>
            <w:tcW w:w="1800" w:type="dxa"/>
          </w:tcPr>
          <w:p w:rsidR="00CD5D6B" w:rsidRPr="009C5740" w:rsidRDefault="00CD5D6B" w:rsidP="007F05E7"/>
        </w:tc>
      </w:tr>
      <w:tr w:rsidR="00CD5D6B" w:rsidRPr="009C5740">
        <w:trPr>
          <w:trHeight w:val="676"/>
        </w:trPr>
        <w:tc>
          <w:tcPr>
            <w:tcW w:w="3060" w:type="dxa"/>
          </w:tcPr>
          <w:p w:rsidR="00CD5D6B" w:rsidRPr="009C5740" w:rsidRDefault="00CD5D6B" w:rsidP="007F05E7">
            <w:r>
              <w:t>rozpozná hudební formu jednoduché písně či skladby</w:t>
            </w:r>
          </w:p>
        </w:tc>
        <w:tc>
          <w:tcPr>
            <w:tcW w:w="3420" w:type="dxa"/>
          </w:tcPr>
          <w:p w:rsidR="00CD5D6B" w:rsidRPr="009C5740" w:rsidRDefault="00CD5D6B" w:rsidP="00DB5690">
            <w:pPr>
              <w:numPr>
                <w:ilvl w:val="0"/>
                <w:numId w:val="329"/>
              </w:numPr>
            </w:pPr>
            <w:r>
              <w:t>snaží se rozpoznat hudební formu jednoduché písně či skladby</w:t>
            </w:r>
          </w:p>
        </w:tc>
        <w:tc>
          <w:tcPr>
            <w:tcW w:w="3060" w:type="dxa"/>
          </w:tcPr>
          <w:p w:rsidR="00CD5D6B" w:rsidRPr="009C5740" w:rsidRDefault="00CD5D6B" w:rsidP="007F05E7">
            <w:r>
              <w:t>hudební forma – rondo, variace</w:t>
            </w:r>
          </w:p>
        </w:tc>
        <w:tc>
          <w:tcPr>
            <w:tcW w:w="2340" w:type="dxa"/>
          </w:tcPr>
          <w:p w:rsidR="00CD5D6B" w:rsidRPr="009C5740" w:rsidRDefault="00CD5D6B" w:rsidP="007F05E7"/>
        </w:tc>
        <w:tc>
          <w:tcPr>
            <w:tcW w:w="1800" w:type="dxa"/>
          </w:tcPr>
          <w:p w:rsidR="00CD5D6B" w:rsidRPr="009C5740" w:rsidRDefault="00CD5D6B" w:rsidP="007F05E7"/>
        </w:tc>
      </w:tr>
      <w:tr w:rsidR="00CD5D6B" w:rsidRPr="009C5740">
        <w:trPr>
          <w:trHeight w:val="676"/>
        </w:trPr>
        <w:tc>
          <w:tcPr>
            <w:tcW w:w="3060" w:type="dxa"/>
          </w:tcPr>
          <w:p w:rsidR="00CD5D6B" w:rsidRPr="009C5740" w:rsidRDefault="00CD5D6B" w:rsidP="007F05E7">
            <w:r>
              <w:t>vytváří v rámci svých individuálních dispozic jednoduché předehry, mezihry a dohry a provádí elementární hudební improvizace</w:t>
            </w:r>
          </w:p>
        </w:tc>
        <w:tc>
          <w:tcPr>
            <w:tcW w:w="3420" w:type="dxa"/>
          </w:tcPr>
          <w:p w:rsidR="00CD5D6B" w:rsidRPr="009C5740" w:rsidRDefault="00CD5D6B" w:rsidP="00DB5690">
            <w:pPr>
              <w:numPr>
                <w:ilvl w:val="0"/>
                <w:numId w:val="332"/>
              </w:numPr>
            </w:pPr>
            <w:r>
              <w:t>seznamuje se s tvorbou jednoduché předehry, mezihry a dohry</w:t>
            </w:r>
          </w:p>
        </w:tc>
        <w:tc>
          <w:tcPr>
            <w:tcW w:w="3060" w:type="dxa"/>
          </w:tcPr>
          <w:p w:rsidR="00CD5D6B" w:rsidRPr="009C5740" w:rsidRDefault="00CD5D6B" w:rsidP="007F05E7">
            <w:r>
              <w:t>tvorba předeher, meziher a doher, hudební hry, rytmizace</w:t>
            </w:r>
          </w:p>
        </w:tc>
        <w:tc>
          <w:tcPr>
            <w:tcW w:w="2340" w:type="dxa"/>
          </w:tcPr>
          <w:p w:rsidR="00CD5D6B" w:rsidRPr="009C5740" w:rsidRDefault="00CD5D6B" w:rsidP="007F05E7"/>
        </w:tc>
        <w:tc>
          <w:tcPr>
            <w:tcW w:w="1800" w:type="dxa"/>
          </w:tcPr>
          <w:p w:rsidR="00CD5D6B" w:rsidRPr="009C5740" w:rsidRDefault="00CD5D6B" w:rsidP="007F05E7"/>
        </w:tc>
      </w:tr>
      <w:tr w:rsidR="00CD5D6B" w:rsidRPr="009C5740">
        <w:trPr>
          <w:trHeight w:val="676"/>
        </w:trPr>
        <w:tc>
          <w:tcPr>
            <w:tcW w:w="3060" w:type="dxa"/>
          </w:tcPr>
          <w:p w:rsidR="00CD5D6B" w:rsidRPr="009C5740" w:rsidRDefault="00CD5D6B" w:rsidP="007F05E7">
            <w:r>
              <w:t>rozpozná v proudu znějící hudby některé z užitých hudebních výrazových prostředků, upozorní na metrorytmické, tempové, dynamické i zřetelné harmonické změny</w:t>
            </w:r>
          </w:p>
        </w:tc>
        <w:tc>
          <w:tcPr>
            <w:tcW w:w="3420" w:type="dxa"/>
          </w:tcPr>
          <w:p w:rsidR="00CD5D6B" w:rsidRPr="009C5740" w:rsidRDefault="00CD5D6B" w:rsidP="00DB5690">
            <w:pPr>
              <w:numPr>
                <w:ilvl w:val="0"/>
                <w:numId w:val="332"/>
              </w:numPr>
            </w:pPr>
            <w:r>
              <w:t>vnímá výrazové prostředky a metrorytmické, tempové, dynamické a zřetelné harmonické změny v proudu znějící hudby</w:t>
            </w:r>
          </w:p>
        </w:tc>
        <w:tc>
          <w:tcPr>
            <w:tcW w:w="3060" w:type="dxa"/>
          </w:tcPr>
          <w:p w:rsidR="00CD5D6B" w:rsidRPr="009C5740" w:rsidRDefault="00CD5D6B" w:rsidP="007F05E7">
            <w:r>
              <w:t>hudební výrazové prostředky a hudební prvky s výrazným sémantickým nábojem – rytmus, melodie, harmonie, barva, kontrast a gradace</w:t>
            </w:r>
          </w:p>
        </w:tc>
        <w:tc>
          <w:tcPr>
            <w:tcW w:w="2340" w:type="dxa"/>
          </w:tcPr>
          <w:p w:rsidR="00CD5D6B" w:rsidRPr="009C5740" w:rsidRDefault="00CD5D6B" w:rsidP="007F05E7"/>
        </w:tc>
        <w:tc>
          <w:tcPr>
            <w:tcW w:w="1800" w:type="dxa"/>
          </w:tcPr>
          <w:p w:rsidR="00CD5D6B" w:rsidRPr="009C5740" w:rsidRDefault="00CD5D6B" w:rsidP="007F05E7"/>
        </w:tc>
      </w:tr>
      <w:tr w:rsidR="00CD5D6B" w:rsidRPr="009C5740">
        <w:trPr>
          <w:trHeight w:val="676"/>
        </w:trPr>
        <w:tc>
          <w:tcPr>
            <w:tcW w:w="3060" w:type="dxa"/>
          </w:tcPr>
          <w:p w:rsidR="00CD5D6B" w:rsidRDefault="00CD5D6B" w:rsidP="007F05E7">
            <w:r>
              <w:t>ztvárňuje hudbu pohybem s využitím tanečních kroků, na základě individuálních schopností a dovedností vytváří pohybové improvizace</w:t>
            </w:r>
          </w:p>
        </w:tc>
        <w:tc>
          <w:tcPr>
            <w:tcW w:w="3420" w:type="dxa"/>
          </w:tcPr>
          <w:p w:rsidR="00CD5D6B" w:rsidRDefault="00CD5D6B" w:rsidP="00DB5690">
            <w:pPr>
              <w:numPr>
                <w:ilvl w:val="0"/>
                <w:numId w:val="332"/>
              </w:numPr>
            </w:pPr>
            <w:r>
              <w:t>na základě individuálních schopností a dovedností ztvárňuje hudbu pohybem s využitím tanečních kroků</w:t>
            </w:r>
          </w:p>
        </w:tc>
        <w:tc>
          <w:tcPr>
            <w:tcW w:w="3060" w:type="dxa"/>
          </w:tcPr>
          <w:p w:rsidR="00CD5D6B" w:rsidRDefault="00CD5D6B" w:rsidP="007F05E7">
            <w:r>
              <w:t>pohybový doprovod znějící hudby – jednoduché lidové tance</w:t>
            </w:r>
          </w:p>
          <w:p w:rsidR="00CD5D6B" w:rsidRDefault="00CD5D6B" w:rsidP="007F05E7">
            <w:r>
              <w:t>orientace v prostoru – pohybové hry</w:t>
            </w:r>
          </w:p>
        </w:tc>
        <w:tc>
          <w:tcPr>
            <w:tcW w:w="2340" w:type="dxa"/>
          </w:tcPr>
          <w:p w:rsidR="00CD5D6B" w:rsidRPr="009C5740" w:rsidRDefault="00CD5D6B" w:rsidP="007F05E7"/>
        </w:tc>
        <w:tc>
          <w:tcPr>
            <w:tcW w:w="1800" w:type="dxa"/>
          </w:tcPr>
          <w:p w:rsidR="00CD5D6B" w:rsidRPr="009C5740" w:rsidRDefault="00CD5D6B" w:rsidP="007F05E7"/>
        </w:tc>
      </w:tr>
    </w:tbl>
    <w:p w:rsidR="00CD5D6B" w:rsidRDefault="00CD5D6B" w:rsidP="00CD5D6B"/>
    <w:p w:rsidR="00CD5D6B" w:rsidRPr="00262A10" w:rsidRDefault="00CD5D6B" w:rsidP="00CD5D6B">
      <w:pPr>
        <w:rPr>
          <w:sz w:val="28"/>
          <w:szCs w:val="28"/>
        </w:rPr>
      </w:pPr>
      <w:r>
        <w:br w:type="page"/>
      </w:r>
      <w:r>
        <w:rPr>
          <w:b/>
          <w:sz w:val="28"/>
          <w:szCs w:val="28"/>
        </w:rPr>
        <w:t xml:space="preserve">Vyučovací předmět: </w:t>
      </w:r>
      <w:r>
        <w:rPr>
          <w:sz w:val="28"/>
          <w:szCs w:val="28"/>
        </w:rPr>
        <w:t>Hudební výchova</w:t>
      </w:r>
    </w:p>
    <w:p w:rsidR="00CD5D6B" w:rsidRDefault="00CD5D6B" w:rsidP="00CD5D6B">
      <w:pPr>
        <w:rPr>
          <w:sz w:val="28"/>
          <w:szCs w:val="28"/>
        </w:rPr>
      </w:pPr>
      <w:r>
        <w:rPr>
          <w:b/>
          <w:sz w:val="28"/>
          <w:szCs w:val="28"/>
        </w:rPr>
        <w:t>Ročník:</w:t>
      </w:r>
      <w:r>
        <w:rPr>
          <w:sz w:val="28"/>
          <w:szCs w:val="28"/>
        </w:rPr>
        <w:t xml:space="preserve"> 5.</w:t>
      </w:r>
    </w:p>
    <w:p w:rsidR="00CD5D6B" w:rsidRDefault="00CD5D6B" w:rsidP="00CD5D6B">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CD5D6B">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CD5D6B" w:rsidRDefault="00CD5D6B" w:rsidP="007F05E7">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CD5D6B" w:rsidRDefault="00CD5D6B" w:rsidP="007F05E7">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CD5D6B" w:rsidRDefault="00CD5D6B" w:rsidP="007F05E7">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CD5D6B" w:rsidRDefault="00CD5D6B" w:rsidP="007F05E7">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CD5D6B" w:rsidRDefault="00CD5D6B" w:rsidP="007F05E7">
            <w:pPr>
              <w:jc w:val="center"/>
              <w:rPr>
                <w:b/>
                <w:sz w:val="28"/>
                <w:szCs w:val="28"/>
              </w:rPr>
            </w:pPr>
            <w:r>
              <w:rPr>
                <w:b/>
                <w:sz w:val="28"/>
                <w:szCs w:val="28"/>
              </w:rPr>
              <w:t>Poznámky</w:t>
            </w:r>
          </w:p>
        </w:tc>
      </w:tr>
      <w:tr w:rsidR="00CD5D6B" w:rsidRPr="009C5740">
        <w:trPr>
          <w:trHeight w:val="676"/>
        </w:trPr>
        <w:tc>
          <w:tcPr>
            <w:tcW w:w="3060" w:type="dxa"/>
            <w:tcBorders>
              <w:top w:val="single" w:sz="12" w:space="0" w:color="auto"/>
            </w:tcBorders>
          </w:tcPr>
          <w:p w:rsidR="00CD5D6B" w:rsidRPr="009C5740" w:rsidRDefault="00CD5D6B" w:rsidP="007F05E7">
            <w:r>
              <w:t>zpívá na základě svých dispozic intonačně čistě a rytmicky přesně v jednohlase či dvojhlase v durových i mollových tóninách a při zpěvu využívá získané pěvecké dovednosti</w:t>
            </w:r>
          </w:p>
        </w:tc>
        <w:tc>
          <w:tcPr>
            <w:tcW w:w="3420" w:type="dxa"/>
            <w:tcBorders>
              <w:top w:val="single" w:sz="12" w:space="0" w:color="auto"/>
            </w:tcBorders>
          </w:tcPr>
          <w:p w:rsidR="00CD5D6B" w:rsidRPr="009C5740" w:rsidRDefault="00CD5D6B" w:rsidP="00DB5690">
            <w:pPr>
              <w:numPr>
                <w:ilvl w:val="0"/>
                <w:numId w:val="333"/>
              </w:numPr>
            </w:pPr>
            <w:r>
              <w:t>zpívá na základě svých dispozic intonačně čistě a rytmicky přesně v jednohlase či dvojhlase v durových i mollových tóninách a při zpěvu využívá získané pěvecké dovednosti</w:t>
            </w:r>
          </w:p>
        </w:tc>
        <w:tc>
          <w:tcPr>
            <w:tcW w:w="3060" w:type="dxa"/>
            <w:tcBorders>
              <w:top w:val="single" w:sz="12" w:space="0" w:color="auto"/>
            </w:tcBorders>
          </w:tcPr>
          <w:p w:rsidR="00CD5D6B" w:rsidRPr="009C5740" w:rsidRDefault="00CD5D6B" w:rsidP="007F05E7">
            <w:r>
              <w:t>pěvecký a mluvní projev, dvojhlas a vícehlas, intonace</w:t>
            </w:r>
          </w:p>
        </w:tc>
        <w:tc>
          <w:tcPr>
            <w:tcW w:w="2340" w:type="dxa"/>
            <w:tcBorders>
              <w:top w:val="single" w:sz="12" w:space="0" w:color="auto"/>
            </w:tcBorders>
          </w:tcPr>
          <w:p w:rsidR="00CD5D6B" w:rsidRPr="009C5740" w:rsidRDefault="000A101C" w:rsidP="007F05E7">
            <w:r>
              <w:t>Vl – státní hymna ČR, Antonín Dvořák, Bedřich Smetan</w:t>
            </w:r>
            <w:r w:rsidR="00F14029">
              <w:t>a</w:t>
            </w:r>
          </w:p>
        </w:tc>
        <w:tc>
          <w:tcPr>
            <w:tcW w:w="1800" w:type="dxa"/>
            <w:tcBorders>
              <w:top w:val="single" w:sz="12" w:space="0" w:color="auto"/>
            </w:tcBorders>
          </w:tcPr>
          <w:p w:rsidR="00CD5D6B" w:rsidRPr="009C5740" w:rsidRDefault="00CD5D6B" w:rsidP="007F05E7"/>
        </w:tc>
      </w:tr>
      <w:tr w:rsidR="00CD5D6B" w:rsidRPr="009C5740">
        <w:trPr>
          <w:trHeight w:val="676"/>
        </w:trPr>
        <w:tc>
          <w:tcPr>
            <w:tcW w:w="3060" w:type="dxa"/>
          </w:tcPr>
          <w:p w:rsidR="00CD5D6B" w:rsidRPr="009C5740" w:rsidRDefault="00CD5D6B" w:rsidP="007F05E7">
            <w:r>
              <w:t>orientuje se v zápisu jednoduché písně či skladby a podle svých individuálních schopností a dovedností je realizuje</w:t>
            </w:r>
          </w:p>
        </w:tc>
        <w:tc>
          <w:tcPr>
            <w:tcW w:w="3420" w:type="dxa"/>
          </w:tcPr>
          <w:p w:rsidR="00CD5D6B" w:rsidRPr="009C5740" w:rsidRDefault="00CD5D6B" w:rsidP="00DB5690">
            <w:pPr>
              <w:numPr>
                <w:ilvl w:val="0"/>
                <w:numId w:val="331"/>
              </w:numPr>
            </w:pPr>
            <w:r>
              <w:t>orientuje se v zápisu jednoduché písně či skladby a podle svých individuálních schopností a dovedností je realizuje</w:t>
            </w:r>
          </w:p>
        </w:tc>
        <w:tc>
          <w:tcPr>
            <w:tcW w:w="3060" w:type="dxa"/>
          </w:tcPr>
          <w:p w:rsidR="00CD5D6B" w:rsidRPr="009C5740" w:rsidRDefault="00CD5D6B" w:rsidP="007F05E7">
            <w:r>
              <w:t>grafický záznam vokální hudby, grafický záznam melodie</w:t>
            </w:r>
          </w:p>
        </w:tc>
        <w:tc>
          <w:tcPr>
            <w:tcW w:w="2340" w:type="dxa"/>
          </w:tcPr>
          <w:p w:rsidR="00CD5D6B" w:rsidRPr="009C5740" w:rsidRDefault="00CD5D6B" w:rsidP="007F05E7"/>
        </w:tc>
        <w:tc>
          <w:tcPr>
            <w:tcW w:w="1800" w:type="dxa"/>
          </w:tcPr>
          <w:p w:rsidR="00CD5D6B" w:rsidRPr="009C5740" w:rsidRDefault="00CD5D6B" w:rsidP="007F05E7"/>
        </w:tc>
      </w:tr>
      <w:tr w:rsidR="00CD5D6B" w:rsidRPr="009C5740">
        <w:trPr>
          <w:trHeight w:val="676"/>
        </w:trPr>
        <w:tc>
          <w:tcPr>
            <w:tcW w:w="3060" w:type="dxa"/>
          </w:tcPr>
          <w:p w:rsidR="00CD5D6B" w:rsidRPr="009C5740" w:rsidRDefault="00CD5D6B" w:rsidP="007F05E7">
            <w:r>
              <w:t>využívá a na základě svých hudebních schopností a dovedností jednoduché popřípadě složitější hudební nástroje k doprovodné hře i k reprodukci jednoduchých  motivů skladeb a písní</w:t>
            </w:r>
          </w:p>
        </w:tc>
        <w:tc>
          <w:tcPr>
            <w:tcW w:w="3420" w:type="dxa"/>
          </w:tcPr>
          <w:p w:rsidR="00CD5D6B" w:rsidRPr="009C5740" w:rsidRDefault="00CD5D6B" w:rsidP="00DB5690">
            <w:pPr>
              <w:numPr>
                <w:ilvl w:val="0"/>
                <w:numId w:val="331"/>
              </w:numPr>
            </w:pPr>
            <w:r>
              <w:t>využívá a na základě svých hudebních schopností a dovedností jednoduché popřípadě složitější hudební nástroje k doprovodné hře i k reprodukci jednoduchých motivů skladeb a písní</w:t>
            </w:r>
          </w:p>
        </w:tc>
        <w:tc>
          <w:tcPr>
            <w:tcW w:w="3060" w:type="dxa"/>
          </w:tcPr>
          <w:p w:rsidR="00CD5D6B" w:rsidRPr="009C5740" w:rsidRDefault="00CD5D6B" w:rsidP="007F05E7">
            <w:r>
              <w:t>hra na hudební nástroje</w:t>
            </w:r>
          </w:p>
        </w:tc>
        <w:tc>
          <w:tcPr>
            <w:tcW w:w="2340" w:type="dxa"/>
          </w:tcPr>
          <w:p w:rsidR="00CD5D6B" w:rsidRPr="009C5740" w:rsidRDefault="000A101C" w:rsidP="007F05E7">
            <w:r>
              <w:t>Čj – rozpočítadlo, říkadlo</w:t>
            </w:r>
          </w:p>
        </w:tc>
        <w:tc>
          <w:tcPr>
            <w:tcW w:w="1800" w:type="dxa"/>
          </w:tcPr>
          <w:p w:rsidR="00CD5D6B" w:rsidRPr="009C5740" w:rsidRDefault="00CD5D6B" w:rsidP="007F05E7"/>
        </w:tc>
      </w:tr>
      <w:tr w:rsidR="00CD5D6B" w:rsidRPr="009C5740">
        <w:trPr>
          <w:trHeight w:val="676"/>
        </w:trPr>
        <w:tc>
          <w:tcPr>
            <w:tcW w:w="3060" w:type="dxa"/>
          </w:tcPr>
          <w:p w:rsidR="00CD5D6B" w:rsidRPr="009C5740" w:rsidRDefault="00CD5D6B" w:rsidP="007F05E7">
            <w:r>
              <w:t>rozpozná hudební formu jednoduché písně či skladby</w:t>
            </w:r>
          </w:p>
        </w:tc>
        <w:tc>
          <w:tcPr>
            <w:tcW w:w="3420" w:type="dxa"/>
          </w:tcPr>
          <w:p w:rsidR="00CD5D6B" w:rsidRPr="009C5740" w:rsidRDefault="00CD5D6B" w:rsidP="00DB5690">
            <w:pPr>
              <w:numPr>
                <w:ilvl w:val="0"/>
                <w:numId w:val="329"/>
              </w:numPr>
            </w:pPr>
            <w:r>
              <w:t>rozpozná hudební formu jednoduché písně či skladby</w:t>
            </w:r>
          </w:p>
        </w:tc>
        <w:tc>
          <w:tcPr>
            <w:tcW w:w="3060" w:type="dxa"/>
          </w:tcPr>
          <w:p w:rsidR="00CD5D6B" w:rsidRPr="009C5740" w:rsidRDefault="00CD5D6B" w:rsidP="007F05E7">
            <w:r>
              <w:t>hudební formy</w:t>
            </w:r>
          </w:p>
        </w:tc>
        <w:tc>
          <w:tcPr>
            <w:tcW w:w="2340" w:type="dxa"/>
          </w:tcPr>
          <w:p w:rsidR="00CD5D6B" w:rsidRPr="009C5740" w:rsidRDefault="00CD5D6B" w:rsidP="007F05E7"/>
        </w:tc>
        <w:tc>
          <w:tcPr>
            <w:tcW w:w="1800" w:type="dxa"/>
          </w:tcPr>
          <w:p w:rsidR="00CD5D6B" w:rsidRPr="009C5740" w:rsidRDefault="00CD5D6B" w:rsidP="007F05E7"/>
        </w:tc>
      </w:tr>
      <w:tr w:rsidR="00CD5D6B" w:rsidRPr="009C5740">
        <w:trPr>
          <w:trHeight w:val="676"/>
        </w:trPr>
        <w:tc>
          <w:tcPr>
            <w:tcW w:w="3060" w:type="dxa"/>
          </w:tcPr>
          <w:p w:rsidR="00CD5D6B" w:rsidRPr="009C5740" w:rsidRDefault="00CD5D6B" w:rsidP="007F05E7">
            <w:r>
              <w:t>vytváří v rámci svých individuálních dispozic jednoduché předehry, mezihry a dohry a provádí elementární hudební improvizace</w:t>
            </w:r>
          </w:p>
        </w:tc>
        <w:tc>
          <w:tcPr>
            <w:tcW w:w="3420" w:type="dxa"/>
          </w:tcPr>
          <w:p w:rsidR="00CD5D6B" w:rsidRPr="009C5740" w:rsidRDefault="00CD5D6B" w:rsidP="00DB5690">
            <w:pPr>
              <w:numPr>
                <w:ilvl w:val="0"/>
                <w:numId w:val="332"/>
              </w:numPr>
            </w:pPr>
            <w:r>
              <w:t>vytváří v rámci svých individuálních dispozic jednoduché předehry, mezihry a dohry a provádí elementární hudební improvizace</w:t>
            </w:r>
          </w:p>
        </w:tc>
        <w:tc>
          <w:tcPr>
            <w:tcW w:w="3060" w:type="dxa"/>
          </w:tcPr>
          <w:p w:rsidR="00CD5D6B" w:rsidRPr="009C5740" w:rsidRDefault="00CD5D6B" w:rsidP="007F05E7">
            <w:r>
              <w:t>hudební improvizace, rytmizace, melodizace a stylizace</w:t>
            </w:r>
          </w:p>
        </w:tc>
        <w:tc>
          <w:tcPr>
            <w:tcW w:w="2340" w:type="dxa"/>
          </w:tcPr>
          <w:p w:rsidR="00CD5D6B" w:rsidRPr="009C5740" w:rsidRDefault="00CD5D6B" w:rsidP="007F05E7"/>
        </w:tc>
        <w:tc>
          <w:tcPr>
            <w:tcW w:w="1800" w:type="dxa"/>
          </w:tcPr>
          <w:p w:rsidR="00CD5D6B" w:rsidRPr="009C5740" w:rsidRDefault="00CD5D6B" w:rsidP="007F05E7"/>
        </w:tc>
      </w:tr>
      <w:tr w:rsidR="00CD5D6B" w:rsidRPr="009C5740">
        <w:trPr>
          <w:trHeight w:val="676"/>
        </w:trPr>
        <w:tc>
          <w:tcPr>
            <w:tcW w:w="3060" w:type="dxa"/>
          </w:tcPr>
          <w:p w:rsidR="00CD5D6B" w:rsidRPr="009C5740" w:rsidRDefault="00CD5D6B" w:rsidP="007F05E7">
            <w:r>
              <w:t>rozpozná v proudu znějící hudby některé z užitých hudebních výrazových prostředků, upozorní na metrorytmické, tempové, dynamické i zřetelné harmonické změny</w:t>
            </w:r>
          </w:p>
        </w:tc>
        <w:tc>
          <w:tcPr>
            <w:tcW w:w="3420" w:type="dxa"/>
          </w:tcPr>
          <w:p w:rsidR="00CD5D6B" w:rsidRPr="009C5740" w:rsidRDefault="00CD5D6B" w:rsidP="00DB5690">
            <w:pPr>
              <w:numPr>
                <w:ilvl w:val="0"/>
                <w:numId w:val="332"/>
              </w:numPr>
            </w:pPr>
            <w:r>
              <w:t>rozpozná v proudu znějící hudby některé z užitých hudebních výrazových prostředků, upozorní na metrorytmické, tempové, dynamické i zřetelné harmonické změny</w:t>
            </w:r>
          </w:p>
        </w:tc>
        <w:tc>
          <w:tcPr>
            <w:tcW w:w="3060" w:type="dxa"/>
          </w:tcPr>
          <w:p w:rsidR="00CD5D6B" w:rsidRPr="009C5740" w:rsidRDefault="00CD5D6B" w:rsidP="007F05E7">
            <w:r>
              <w:t>hudební výrazové prostředky a hudební prvky s výrazným sémantickým nábojem, změny v proudu znějící hudby</w:t>
            </w:r>
          </w:p>
        </w:tc>
        <w:tc>
          <w:tcPr>
            <w:tcW w:w="2340" w:type="dxa"/>
          </w:tcPr>
          <w:p w:rsidR="00CD5D6B" w:rsidRPr="009C5740" w:rsidRDefault="00CD5D6B" w:rsidP="007F05E7"/>
        </w:tc>
        <w:tc>
          <w:tcPr>
            <w:tcW w:w="1800" w:type="dxa"/>
          </w:tcPr>
          <w:p w:rsidR="00CD5D6B" w:rsidRPr="009C5740" w:rsidRDefault="00CD5D6B" w:rsidP="007F05E7"/>
        </w:tc>
      </w:tr>
      <w:tr w:rsidR="00CD5D6B" w:rsidRPr="009C5740">
        <w:trPr>
          <w:trHeight w:val="676"/>
        </w:trPr>
        <w:tc>
          <w:tcPr>
            <w:tcW w:w="3060" w:type="dxa"/>
          </w:tcPr>
          <w:p w:rsidR="00CD5D6B" w:rsidRDefault="00CD5D6B" w:rsidP="007F05E7">
            <w:r>
              <w:t>ztvárňuje hudbu pohybem s využitím tanečních kroků, na základě individuálních schopností a dovedností vytváří pohybové improvizace</w:t>
            </w:r>
          </w:p>
        </w:tc>
        <w:tc>
          <w:tcPr>
            <w:tcW w:w="3420" w:type="dxa"/>
          </w:tcPr>
          <w:p w:rsidR="00CD5D6B" w:rsidRDefault="00CD5D6B" w:rsidP="00DB5690">
            <w:pPr>
              <w:numPr>
                <w:ilvl w:val="0"/>
                <w:numId w:val="332"/>
              </w:numPr>
            </w:pPr>
            <w:r>
              <w:t>ztvárňuje hudbu pohybem s využitím tanečních kroků, na základě individuálních schopností a dovedností vytváří pohybové improvizace</w:t>
            </w:r>
          </w:p>
        </w:tc>
        <w:tc>
          <w:tcPr>
            <w:tcW w:w="3060" w:type="dxa"/>
          </w:tcPr>
          <w:p w:rsidR="00CD5D6B" w:rsidRDefault="00CD5D6B" w:rsidP="007F05E7">
            <w:r>
              <w:t>pohybové vyjádření hudby, pohybový doprovod znějící hudby, jednoduché lidové tance, pohybové hry</w:t>
            </w:r>
          </w:p>
        </w:tc>
        <w:tc>
          <w:tcPr>
            <w:tcW w:w="2340" w:type="dxa"/>
          </w:tcPr>
          <w:p w:rsidR="00CD5D6B" w:rsidRPr="009C5740" w:rsidRDefault="00CD5D6B" w:rsidP="007F05E7"/>
        </w:tc>
        <w:tc>
          <w:tcPr>
            <w:tcW w:w="1800" w:type="dxa"/>
          </w:tcPr>
          <w:p w:rsidR="00CD5D6B" w:rsidRPr="009C5740" w:rsidRDefault="00CD5D6B" w:rsidP="007F05E7"/>
        </w:tc>
      </w:tr>
    </w:tbl>
    <w:p w:rsidR="00CD5D6B" w:rsidRDefault="00CD5D6B" w:rsidP="00CD5D6B"/>
    <w:p w:rsidR="0041721E" w:rsidRPr="008E45E4" w:rsidRDefault="0041721E" w:rsidP="0041721E">
      <w:pPr>
        <w:jc w:val="both"/>
        <w:rPr>
          <w:b/>
        </w:rPr>
      </w:pPr>
      <w:r w:rsidRPr="008E45E4">
        <w:rPr>
          <w:b/>
        </w:rPr>
        <w:t>Průřezová témata</w:t>
      </w:r>
    </w:p>
    <w:p w:rsidR="0041721E" w:rsidRPr="008E45E4" w:rsidRDefault="0041721E" w:rsidP="0041721E">
      <w:pPr>
        <w:pStyle w:val="Zhlav"/>
        <w:tabs>
          <w:tab w:val="clear" w:pos="4536"/>
          <w:tab w:val="clear" w:pos="9072"/>
        </w:tabs>
        <w:jc w:val="both"/>
        <w:rPr>
          <w:rFonts w:ascii="Times New Roman" w:hAnsi="Times New Roman" w:cs="Times New Roman"/>
        </w:rPr>
      </w:pPr>
      <w:r w:rsidRPr="008E45E4">
        <w:rPr>
          <w:rFonts w:ascii="Times New Roman" w:hAnsi="Times New Roman" w:cs="Times New Roman"/>
        </w:rPr>
        <w:tab/>
        <w:t xml:space="preserve">Ve výuce předmětu </w:t>
      </w:r>
      <w:r>
        <w:rPr>
          <w:rFonts w:ascii="Times New Roman" w:hAnsi="Times New Roman" w:cs="Times New Roman"/>
        </w:rPr>
        <w:t>hudební výchova</w:t>
      </w:r>
      <w:r w:rsidRPr="008E45E4">
        <w:rPr>
          <w:rFonts w:ascii="Times New Roman" w:hAnsi="Times New Roman" w:cs="Times New Roman"/>
        </w:rPr>
        <w:t xml:space="preserve"> nejsou zařazena žádná průřezová témata.</w:t>
      </w:r>
    </w:p>
    <w:p w:rsidR="0041721E" w:rsidRPr="002D33B5" w:rsidRDefault="0041721E" w:rsidP="0041721E">
      <w:pPr>
        <w:jc w:val="both"/>
      </w:pPr>
    </w:p>
    <w:p w:rsidR="00CD5D6B" w:rsidRDefault="00CD5D6B" w:rsidP="00CD5D6B">
      <w:pPr>
        <w:jc w:val="both"/>
        <w:sectPr w:rsidR="00CD5D6B" w:rsidSect="00295D8B">
          <w:pgSz w:w="16838" w:h="11906" w:orient="landscape"/>
          <w:pgMar w:top="1418" w:right="1418" w:bottom="1418" w:left="1418" w:header="709" w:footer="709" w:gutter="0"/>
          <w:cols w:space="708"/>
          <w:docGrid w:linePitch="360"/>
        </w:sectPr>
      </w:pPr>
    </w:p>
    <w:p w:rsidR="00CD5D6B" w:rsidRPr="004A407E" w:rsidRDefault="00CD5D6B" w:rsidP="00CD5D6B">
      <w:pPr>
        <w:jc w:val="both"/>
        <w:rPr>
          <w:b/>
          <w:sz w:val="28"/>
          <w:szCs w:val="28"/>
        </w:rPr>
      </w:pPr>
      <w:r w:rsidRPr="004A407E">
        <w:rPr>
          <w:b/>
          <w:sz w:val="28"/>
          <w:szCs w:val="28"/>
        </w:rPr>
        <w:t xml:space="preserve">Charakteristika vyučovacího předmětu </w:t>
      </w:r>
      <w:r>
        <w:rPr>
          <w:b/>
          <w:sz w:val="28"/>
          <w:szCs w:val="28"/>
        </w:rPr>
        <w:t>pro 2. stupeň</w:t>
      </w:r>
    </w:p>
    <w:p w:rsidR="00CD5D6B" w:rsidRPr="001909F4" w:rsidRDefault="00CD5D6B" w:rsidP="00CD5D6B">
      <w:pPr>
        <w:jc w:val="both"/>
        <w:rPr>
          <w:sz w:val="28"/>
          <w:szCs w:val="28"/>
        </w:rPr>
      </w:pPr>
    </w:p>
    <w:p w:rsidR="00CD5D6B" w:rsidRPr="001909F4" w:rsidRDefault="00CD5D6B" w:rsidP="00CD5D6B">
      <w:pPr>
        <w:jc w:val="both"/>
        <w:rPr>
          <w:b/>
        </w:rPr>
      </w:pPr>
      <w:r>
        <w:rPr>
          <w:b/>
        </w:rPr>
        <w:t>Obsahové vymezení</w:t>
      </w:r>
    </w:p>
    <w:p w:rsidR="00CD5D6B" w:rsidRDefault="00CD5D6B" w:rsidP="00CD5D6B">
      <w:pPr>
        <w:jc w:val="both"/>
      </w:pPr>
      <w:r>
        <w:t>Hudební výchova vede žáky prostřednictvím vokálních, instrumentálních, hudebně-pohybových a poslechových činností k porozumění hudebnímu umění, k aktivnímu vnímání hudby a zpěvu a jejich využívání jako prostředku komunikace.</w:t>
      </w:r>
    </w:p>
    <w:p w:rsidR="00CD5D6B" w:rsidRDefault="00CD5D6B" w:rsidP="00CD5D6B">
      <w:pPr>
        <w:jc w:val="both"/>
      </w:pPr>
      <w:r w:rsidRPr="001929EA">
        <w:rPr>
          <w:i/>
        </w:rPr>
        <w:t>Hudební činnosti</w:t>
      </w:r>
      <w:r>
        <w:t xml:space="preserve"> vedou k rozvoji žákovy hudebnosti. </w:t>
      </w:r>
      <w:r w:rsidRPr="001929EA">
        <w:rPr>
          <w:i/>
        </w:rPr>
        <w:t>Vokální činnosti</w:t>
      </w:r>
      <w:r>
        <w:t xml:space="preserve"> pak ke kultivaci pěveckého i mluvního projevu, posilování správných pěveckých návyků. </w:t>
      </w:r>
      <w:r w:rsidRPr="001929EA">
        <w:rPr>
          <w:i/>
        </w:rPr>
        <w:t>Instrumentální činnosti</w:t>
      </w:r>
      <w:r>
        <w:t xml:space="preserve"> vedou žáky ke hře na hudební nástroj. </w:t>
      </w:r>
      <w:r w:rsidRPr="001929EA">
        <w:rPr>
          <w:i/>
        </w:rPr>
        <w:t>Hudebně-pohybové</w:t>
      </w:r>
      <w:r>
        <w:t xml:space="preserve"> </w:t>
      </w:r>
      <w:r w:rsidRPr="008C19B1">
        <w:rPr>
          <w:i/>
        </w:rPr>
        <w:t>činnosti</w:t>
      </w:r>
      <w:r>
        <w:t xml:space="preserve"> vedou k vyjádření hudby pohybem, tancem, gesty. </w:t>
      </w:r>
      <w:r w:rsidRPr="001929EA">
        <w:rPr>
          <w:i/>
        </w:rPr>
        <w:t>Poslechové činnosti</w:t>
      </w:r>
      <w:r>
        <w:t xml:space="preserve"> potom k aktivnímu vnímání hudby.</w:t>
      </w:r>
    </w:p>
    <w:p w:rsidR="00CD5D6B" w:rsidRDefault="00CD5D6B" w:rsidP="00CD5D6B">
      <w:pPr>
        <w:jc w:val="both"/>
      </w:pPr>
    </w:p>
    <w:p w:rsidR="00CD5D6B" w:rsidRPr="00C03BDF" w:rsidRDefault="00CD5D6B" w:rsidP="00CD5D6B">
      <w:pPr>
        <w:jc w:val="both"/>
        <w:rPr>
          <w:b/>
        </w:rPr>
      </w:pPr>
      <w:r>
        <w:rPr>
          <w:b/>
        </w:rPr>
        <w:t>Časové vymezení</w:t>
      </w:r>
    </w:p>
    <w:p w:rsidR="00CD5D6B" w:rsidRDefault="00262A10" w:rsidP="00CD5D6B">
      <w:pPr>
        <w:jc w:val="both"/>
      </w:pPr>
      <w:r>
        <w:t>Vyučovací předmět h</w:t>
      </w:r>
      <w:r w:rsidR="00CD5D6B">
        <w:t>udební výchova se vyučuje jako samostatný předmět na 2. stupni. Hodinová dotace v jednotlivých ročnících odpovídá učebnímu plánu:</w:t>
      </w:r>
    </w:p>
    <w:p w:rsidR="00CD5D6B" w:rsidRDefault="00CD5D6B" w:rsidP="00DB5690">
      <w:pPr>
        <w:numPr>
          <w:ilvl w:val="0"/>
          <w:numId w:val="6"/>
        </w:numPr>
        <w:jc w:val="both"/>
      </w:pPr>
      <w:r>
        <w:t>6. ročník – 1 hodina týdně,</w:t>
      </w:r>
    </w:p>
    <w:p w:rsidR="00CD5D6B" w:rsidRDefault="00CD5D6B" w:rsidP="00DB5690">
      <w:pPr>
        <w:numPr>
          <w:ilvl w:val="0"/>
          <w:numId w:val="6"/>
        </w:numPr>
        <w:jc w:val="both"/>
      </w:pPr>
      <w:r>
        <w:t>7. ročník – 1 hodina týdně,</w:t>
      </w:r>
    </w:p>
    <w:p w:rsidR="00CD5D6B" w:rsidRDefault="00CD5D6B" w:rsidP="00DB5690">
      <w:pPr>
        <w:numPr>
          <w:ilvl w:val="0"/>
          <w:numId w:val="6"/>
        </w:numPr>
        <w:jc w:val="both"/>
      </w:pPr>
      <w:r>
        <w:t xml:space="preserve">8. ročník – </w:t>
      </w:r>
      <w:r w:rsidR="003D68FC">
        <w:t>1 hodina týdně</w:t>
      </w:r>
      <w:r>
        <w:t>,</w:t>
      </w:r>
    </w:p>
    <w:p w:rsidR="00CD5D6B" w:rsidRDefault="00CD5D6B" w:rsidP="00DB5690">
      <w:pPr>
        <w:numPr>
          <w:ilvl w:val="0"/>
          <w:numId w:val="6"/>
        </w:numPr>
        <w:jc w:val="both"/>
      </w:pPr>
      <w:r>
        <w:t xml:space="preserve">9. ročník – </w:t>
      </w:r>
      <w:r w:rsidR="003D68FC">
        <w:t>1 hodina týdně</w:t>
      </w:r>
      <w:r>
        <w:t>.</w:t>
      </w:r>
    </w:p>
    <w:p w:rsidR="00CD5D6B" w:rsidRDefault="00CD5D6B" w:rsidP="00CD5D6B">
      <w:pPr>
        <w:jc w:val="both"/>
      </w:pPr>
    </w:p>
    <w:p w:rsidR="00CD5D6B" w:rsidRPr="00C03BDF" w:rsidRDefault="00CD5D6B" w:rsidP="00CD5D6B">
      <w:pPr>
        <w:jc w:val="both"/>
        <w:rPr>
          <w:b/>
        </w:rPr>
      </w:pPr>
      <w:r>
        <w:rPr>
          <w:b/>
        </w:rPr>
        <w:t>Organizační vymezení</w:t>
      </w:r>
    </w:p>
    <w:p w:rsidR="00CD5D6B" w:rsidRDefault="00CD5D6B" w:rsidP="00CD5D6B">
      <w:pPr>
        <w:jc w:val="both"/>
      </w:pPr>
      <w:r>
        <w:t>Výuka bude probíhat v 45 minutových vyučovacích hodinách ve třídách a relaxační místnosti. Využijeme metodu frontálního učení, práce ve skupinách, dvojicích i samostatně.</w:t>
      </w:r>
    </w:p>
    <w:p w:rsidR="00CD5D6B" w:rsidRDefault="00CD5D6B" w:rsidP="00CD5D6B">
      <w:pPr>
        <w:jc w:val="both"/>
      </w:pPr>
    </w:p>
    <w:p w:rsidR="00CD5D6B" w:rsidRDefault="00CD5D6B" w:rsidP="00CD5D6B">
      <w:pPr>
        <w:jc w:val="both"/>
      </w:pPr>
    </w:p>
    <w:p w:rsidR="00CD5D6B" w:rsidRDefault="00CD5D6B" w:rsidP="00CD5D6B">
      <w:pPr>
        <w:jc w:val="both"/>
        <w:rPr>
          <w:b/>
        </w:rPr>
      </w:pPr>
      <w:r>
        <w:rPr>
          <w:b/>
        </w:rPr>
        <w:t>Výchovné a vzdělávací strategie pro rozvoj klíčových kompetencí žáků</w:t>
      </w:r>
    </w:p>
    <w:p w:rsidR="00CD5D6B" w:rsidRDefault="00CD5D6B" w:rsidP="00CD5D6B">
      <w:pPr>
        <w:jc w:val="both"/>
      </w:pPr>
      <w:r>
        <w:tab/>
      </w:r>
    </w:p>
    <w:p w:rsidR="00CD5D6B" w:rsidRDefault="00CD5D6B" w:rsidP="00CD5D6B">
      <w:pPr>
        <w:jc w:val="both"/>
        <w:rPr>
          <w:b/>
          <w:i/>
        </w:rPr>
      </w:pPr>
      <w:r>
        <w:tab/>
      </w:r>
      <w:r>
        <w:rPr>
          <w:b/>
          <w:i/>
        </w:rPr>
        <w:t>Kompetence k učení</w:t>
      </w:r>
    </w:p>
    <w:p w:rsidR="00CD5D6B" w:rsidRDefault="00CD5D6B" w:rsidP="00DB5690">
      <w:pPr>
        <w:numPr>
          <w:ilvl w:val="0"/>
          <w:numId w:val="334"/>
        </w:numPr>
        <w:jc w:val="both"/>
      </w:pPr>
      <w:r>
        <w:t>uplatňujeme individuální přístup k žákům</w:t>
      </w:r>
    </w:p>
    <w:p w:rsidR="00CD5D6B" w:rsidRDefault="00CD5D6B" w:rsidP="00DB5690">
      <w:pPr>
        <w:numPr>
          <w:ilvl w:val="0"/>
          <w:numId w:val="334"/>
        </w:numPr>
        <w:jc w:val="both"/>
      </w:pPr>
      <w:r>
        <w:t>ve výuce zařazujeme metody podporující tvořivost žáků</w:t>
      </w:r>
    </w:p>
    <w:p w:rsidR="00CD5D6B" w:rsidRDefault="00CD5D6B" w:rsidP="00DB5690">
      <w:pPr>
        <w:numPr>
          <w:ilvl w:val="0"/>
          <w:numId w:val="334"/>
        </w:numPr>
        <w:jc w:val="both"/>
      </w:pPr>
      <w:r>
        <w:t>vedeme žáky k hodnocení a sebehodnocení, k aplikaci výsledků učení do praxe</w:t>
      </w:r>
    </w:p>
    <w:p w:rsidR="00CD5D6B" w:rsidRDefault="00CD5D6B" w:rsidP="00DB5690">
      <w:pPr>
        <w:numPr>
          <w:ilvl w:val="0"/>
          <w:numId w:val="334"/>
        </w:numPr>
        <w:jc w:val="both"/>
      </w:pPr>
      <w:r>
        <w:t>vytváříme podnětné prostředí založené na vzájemné důvěře učitele a žáků</w:t>
      </w:r>
    </w:p>
    <w:p w:rsidR="00CD5D6B" w:rsidRDefault="00CD5D6B" w:rsidP="00DB5690">
      <w:pPr>
        <w:numPr>
          <w:ilvl w:val="0"/>
          <w:numId w:val="334"/>
        </w:numPr>
        <w:jc w:val="both"/>
      </w:pPr>
      <w:r>
        <w:t>používáme co nejvíce prvky pozitivní motivace /povzbuzení, pochvala</w:t>
      </w:r>
    </w:p>
    <w:p w:rsidR="00CD5D6B" w:rsidRDefault="00CD5D6B" w:rsidP="00DB5690">
      <w:pPr>
        <w:numPr>
          <w:ilvl w:val="0"/>
          <w:numId w:val="334"/>
        </w:numPr>
        <w:jc w:val="both"/>
      </w:pPr>
      <w:r>
        <w:t>rozlišujeme základní a rozšiřující učivo</w:t>
      </w:r>
    </w:p>
    <w:p w:rsidR="00CD5D6B" w:rsidRDefault="00CD5D6B" w:rsidP="00CD5D6B">
      <w:pPr>
        <w:jc w:val="both"/>
      </w:pPr>
    </w:p>
    <w:p w:rsidR="00CD5D6B" w:rsidRPr="00531FA2" w:rsidRDefault="00CD5D6B" w:rsidP="00CD5D6B">
      <w:pPr>
        <w:jc w:val="both"/>
        <w:rPr>
          <w:b/>
          <w:i/>
        </w:rPr>
      </w:pPr>
      <w:r w:rsidRPr="00531FA2">
        <w:rPr>
          <w:b/>
          <w:i/>
        </w:rPr>
        <w:tab/>
        <w:t>Kompetence k řešení problému</w:t>
      </w:r>
    </w:p>
    <w:p w:rsidR="00CD5D6B" w:rsidRDefault="00CD5D6B" w:rsidP="00DB5690">
      <w:pPr>
        <w:numPr>
          <w:ilvl w:val="0"/>
          <w:numId w:val="335"/>
        </w:numPr>
        <w:jc w:val="both"/>
      </w:pPr>
      <w:r>
        <w:t>při řešení problému učíme žáky vyhledávat, zpracovávat a používat potřebné informace z různých zdrojů</w:t>
      </w:r>
    </w:p>
    <w:p w:rsidR="00CD5D6B" w:rsidRDefault="00CD5D6B" w:rsidP="00DB5690">
      <w:pPr>
        <w:numPr>
          <w:ilvl w:val="0"/>
          <w:numId w:val="335"/>
        </w:numPr>
        <w:jc w:val="both"/>
      </w:pPr>
      <w:r>
        <w:t>zapojujeme žáky do organizace mimovyučovacích aktivit</w:t>
      </w:r>
    </w:p>
    <w:p w:rsidR="00CD5D6B" w:rsidRDefault="00CD5D6B" w:rsidP="00CD5D6B">
      <w:pPr>
        <w:ind w:left="120"/>
        <w:jc w:val="both"/>
      </w:pPr>
    </w:p>
    <w:p w:rsidR="00CD5D6B" w:rsidRPr="00E30D5E" w:rsidRDefault="00CD5D6B" w:rsidP="00CD5D6B">
      <w:pPr>
        <w:ind w:left="120"/>
        <w:jc w:val="both"/>
        <w:rPr>
          <w:b/>
          <w:i/>
        </w:rPr>
      </w:pPr>
      <w:r w:rsidRPr="00E30D5E">
        <w:rPr>
          <w:b/>
          <w:i/>
        </w:rPr>
        <w:tab/>
        <w:t>Kompetence komunikativní</w:t>
      </w:r>
    </w:p>
    <w:p w:rsidR="00CD5D6B" w:rsidRDefault="00CD5D6B" w:rsidP="00DB5690">
      <w:pPr>
        <w:numPr>
          <w:ilvl w:val="0"/>
          <w:numId w:val="336"/>
        </w:numPr>
        <w:jc w:val="both"/>
      </w:pPr>
      <w:r>
        <w:t>netolerujeme agresivní, hrubé, vulgární a nezdvořilé projevy žáků, klademe důraz na jazykovou čistotu projevu</w:t>
      </w:r>
    </w:p>
    <w:p w:rsidR="00CD5D6B" w:rsidRDefault="00CD5D6B" w:rsidP="00DB5690">
      <w:pPr>
        <w:numPr>
          <w:ilvl w:val="0"/>
          <w:numId w:val="336"/>
        </w:numPr>
        <w:jc w:val="both"/>
      </w:pPr>
      <w:r>
        <w:t>vyžadujeme dodržování pravidel stanovených školním řádem</w:t>
      </w:r>
    </w:p>
    <w:p w:rsidR="00CD5D6B" w:rsidRDefault="00CD5D6B" w:rsidP="00DB5690">
      <w:pPr>
        <w:numPr>
          <w:ilvl w:val="0"/>
          <w:numId w:val="336"/>
        </w:numPr>
        <w:jc w:val="both"/>
      </w:pPr>
      <w:r>
        <w:t>učíme žáky vhodnou formou obhajovat svůj názor, ale také vyslechnout názor jiných a přemýšlet o něm</w:t>
      </w:r>
    </w:p>
    <w:p w:rsidR="00CD5D6B" w:rsidRDefault="00CD5D6B" w:rsidP="00DB5690">
      <w:pPr>
        <w:numPr>
          <w:ilvl w:val="0"/>
          <w:numId w:val="336"/>
        </w:numPr>
        <w:jc w:val="both"/>
      </w:pPr>
      <w:r>
        <w:t>umožňujeme žákům připravovat své relace do školního rozhlasu, účastnit se nejrůznějších soutěží a prezentovat své názory a postoje ve školním časopise a při komunikativních  kruzích</w:t>
      </w:r>
    </w:p>
    <w:p w:rsidR="00CD5D6B" w:rsidRDefault="00CD5D6B" w:rsidP="00DB5690">
      <w:pPr>
        <w:numPr>
          <w:ilvl w:val="0"/>
          <w:numId w:val="336"/>
        </w:numPr>
        <w:jc w:val="both"/>
      </w:pPr>
      <w:r>
        <w:t>učíme žáky prezentovat výsledky své práce</w:t>
      </w:r>
    </w:p>
    <w:p w:rsidR="00CD5D6B" w:rsidRDefault="00CD5D6B" w:rsidP="00CD5D6B">
      <w:pPr>
        <w:ind w:left="120"/>
        <w:jc w:val="both"/>
      </w:pPr>
    </w:p>
    <w:p w:rsidR="00CD5D6B" w:rsidRPr="00E30D5E" w:rsidRDefault="00CD5D6B" w:rsidP="00CD5D6B">
      <w:pPr>
        <w:ind w:left="120"/>
        <w:jc w:val="both"/>
        <w:rPr>
          <w:b/>
          <w:i/>
        </w:rPr>
      </w:pPr>
      <w:r w:rsidRPr="00E30D5E">
        <w:rPr>
          <w:b/>
          <w:i/>
        </w:rPr>
        <w:tab/>
        <w:t>Kompetence sociální a personální</w:t>
      </w:r>
    </w:p>
    <w:p w:rsidR="00CD5D6B" w:rsidRDefault="00CD5D6B" w:rsidP="00DB5690">
      <w:pPr>
        <w:numPr>
          <w:ilvl w:val="0"/>
          <w:numId w:val="337"/>
        </w:numPr>
        <w:jc w:val="both"/>
      </w:pPr>
      <w:r>
        <w:t>podporujeme vzájemnou pomoc žáků při učení</w:t>
      </w:r>
    </w:p>
    <w:p w:rsidR="00CD5D6B" w:rsidRDefault="00CD5D6B" w:rsidP="00DB5690">
      <w:pPr>
        <w:numPr>
          <w:ilvl w:val="0"/>
          <w:numId w:val="337"/>
        </w:numPr>
        <w:jc w:val="both"/>
      </w:pPr>
      <w:r>
        <w:t>učíme žáky pracovat v týmech, spolupracovat a střídat různé role ve skupině, práce každého žáka musí být přínosem pro celou skupinu</w:t>
      </w:r>
    </w:p>
    <w:p w:rsidR="00CD5D6B" w:rsidRDefault="00CD5D6B" w:rsidP="00DB5690">
      <w:pPr>
        <w:numPr>
          <w:ilvl w:val="0"/>
          <w:numId w:val="337"/>
        </w:numPr>
        <w:jc w:val="both"/>
      </w:pPr>
      <w:r>
        <w:t>vedeme žáky k dodržování dohodnutých pravidel</w:t>
      </w:r>
    </w:p>
    <w:p w:rsidR="00CD5D6B" w:rsidRDefault="00CD5D6B" w:rsidP="00CD5D6B">
      <w:pPr>
        <w:jc w:val="both"/>
      </w:pPr>
    </w:p>
    <w:p w:rsidR="00CD5D6B" w:rsidRPr="00E30D5E" w:rsidRDefault="00CD5D6B" w:rsidP="00CD5D6B">
      <w:pPr>
        <w:jc w:val="both"/>
        <w:rPr>
          <w:b/>
          <w:i/>
        </w:rPr>
      </w:pPr>
      <w:r w:rsidRPr="00E30D5E">
        <w:rPr>
          <w:b/>
          <w:i/>
        </w:rPr>
        <w:tab/>
        <w:t>Kompetence občanské</w:t>
      </w:r>
    </w:p>
    <w:p w:rsidR="00CD5D6B" w:rsidRDefault="00CD5D6B" w:rsidP="00DB5690">
      <w:pPr>
        <w:numPr>
          <w:ilvl w:val="0"/>
          <w:numId w:val="338"/>
        </w:numPr>
        <w:jc w:val="both"/>
      </w:pPr>
      <w:r>
        <w:t>seznamujeme žáky s právy a povinnostmi dítěte, vedeme žáky k odpovědnosti za své jednání</w:t>
      </w:r>
    </w:p>
    <w:p w:rsidR="00CD5D6B" w:rsidRDefault="00CD5D6B" w:rsidP="00DB5690">
      <w:pPr>
        <w:numPr>
          <w:ilvl w:val="0"/>
          <w:numId w:val="338"/>
        </w:numPr>
        <w:jc w:val="both"/>
      </w:pPr>
      <w:r>
        <w:t>netolerujeme nevhodné a nezdvořilé chování žáků</w:t>
      </w:r>
    </w:p>
    <w:p w:rsidR="00CD5D6B" w:rsidRDefault="00CD5D6B" w:rsidP="00DB5690">
      <w:pPr>
        <w:numPr>
          <w:ilvl w:val="0"/>
          <w:numId w:val="338"/>
        </w:numPr>
        <w:jc w:val="both"/>
      </w:pPr>
      <w:r>
        <w:t>upevňujeme u žáků pozitivní formy chování</w:t>
      </w:r>
    </w:p>
    <w:p w:rsidR="00CD5D6B" w:rsidRDefault="00CD5D6B" w:rsidP="00DB5690">
      <w:pPr>
        <w:numPr>
          <w:ilvl w:val="0"/>
          <w:numId w:val="338"/>
        </w:numPr>
        <w:jc w:val="both"/>
      </w:pPr>
      <w:r>
        <w:t>nabízíme žákům pozitivní aktivity jako protipól nežádoucích patologických jevů</w:t>
      </w:r>
    </w:p>
    <w:p w:rsidR="00CD5D6B" w:rsidRDefault="00CD5D6B" w:rsidP="00CD5D6B">
      <w:pPr>
        <w:jc w:val="both"/>
      </w:pPr>
    </w:p>
    <w:p w:rsidR="00CD5D6B" w:rsidRPr="00E30D5E" w:rsidRDefault="00CD5D6B" w:rsidP="00CD5D6B">
      <w:pPr>
        <w:jc w:val="both"/>
        <w:rPr>
          <w:b/>
          <w:i/>
        </w:rPr>
      </w:pPr>
      <w:r w:rsidRPr="00E30D5E">
        <w:rPr>
          <w:b/>
          <w:i/>
        </w:rPr>
        <w:tab/>
        <w:t>Kompetence pracovní</w:t>
      </w:r>
    </w:p>
    <w:p w:rsidR="00CD5D6B" w:rsidRDefault="00CD5D6B" w:rsidP="00DB5690">
      <w:pPr>
        <w:numPr>
          <w:ilvl w:val="0"/>
          <w:numId w:val="339"/>
        </w:numPr>
        <w:jc w:val="both"/>
      </w:pPr>
      <w:r>
        <w:t>společně s žáky vytváříme podnětné a tvořivé prostředí</w:t>
      </w:r>
    </w:p>
    <w:p w:rsidR="00CD5D6B" w:rsidRDefault="00CD5D6B" w:rsidP="00CD5D6B"/>
    <w:p w:rsidR="00CD5D6B" w:rsidRDefault="00CD5D6B" w:rsidP="00CD5D6B">
      <w:pPr>
        <w:sectPr w:rsidR="00CD5D6B" w:rsidSect="00CD5D6B">
          <w:pgSz w:w="11906" w:h="16838"/>
          <w:pgMar w:top="1418" w:right="1418" w:bottom="1418" w:left="1418" w:header="709" w:footer="709" w:gutter="0"/>
          <w:cols w:space="708"/>
          <w:docGrid w:linePitch="360"/>
        </w:sectPr>
      </w:pPr>
    </w:p>
    <w:p w:rsidR="00CD5D6B" w:rsidRDefault="00CD5D6B" w:rsidP="00CD5D6B">
      <w:pPr>
        <w:rPr>
          <w:b/>
          <w:sz w:val="28"/>
          <w:szCs w:val="28"/>
        </w:rPr>
      </w:pPr>
      <w:r>
        <w:rPr>
          <w:b/>
          <w:sz w:val="28"/>
          <w:szCs w:val="28"/>
        </w:rPr>
        <w:t xml:space="preserve">Vyučovací předmět: </w:t>
      </w:r>
      <w:r>
        <w:rPr>
          <w:sz w:val="28"/>
          <w:szCs w:val="28"/>
        </w:rPr>
        <w:t>Hudební výchova</w:t>
      </w:r>
    </w:p>
    <w:p w:rsidR="00CD5D6B" w:rsidRDefault="00CD5D6B" w:rsidP="00CD5D6B">
      <w:pPr>
        <w:rPr>
          <w:sz w:val="28"/>
          <w:szCs w:val="28"/>
        </w:rPr>
      </w:pPr>
      <w:r>
        <w:rPr>
          <w:b/>
          <w:sz w:val="28"/>
          <w:szCs w:val="28"/>
        </w:rPr>
        <w:t>Ročník:</w:t>
      </w:r>
      <w:r>
        <w:rPr>
          <w:sz w:val="28"/>
          <w:szCs w:val="28"/>
        </w:rPr>
        <w:t xml:space="preserve"> 6.</w:t>
      </w:r>
    </w:p>
    <w:p w:rsidR="00CD5D6B" w:rsidRDefault="00CD5D6B" w:rsidP="00CD5D6B">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CD5D6B">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CD5D6B" w:rsidRDefault="00CD5D6B" w:rsidP="007F05E7">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CD5D6B" w:rsidRDefault="00CD5D6B" w:rsidP="007F05E7">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CD5D6B" w:rsidRDefault="00CD5D6B" w:rsidP="007F05E7">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CD5D6B" w:rsidRDefault="00CD5D6B" w:rsidP="007F05E7">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CD5D6B" w:rsidRDefault="00CD5D6B" w:rsidP="007F05E7">
            <w:pPr>
              <w:jc w:val="center"/>
              <w:rPr>
                <w:b/>
                <w:sz w:val="28"/>
                <w:szCs w:val="28"/>
              </w:rPr>
            </w:pPr>
            <w:r>
              <w:rPr>
                <w:b/>
                <w:sz w:val="28"/>
                <w:szCs w:val="28"/>
              </w:rPr>
              <w:t>Poznámky</w:t>
            </w:r>
          </w:p>
        </w:tc>
      </w:tr>
      <w:tr w:rsidR="00CD5D6B" w:rsidRPr="009C5740">
        <w:trPr>
          <w:trHeight w:val="676"/>
        </w:trPr>
        <w:tc>
          <w:tcPr>
            <w:tcW w:w="3060" w:type="dxa"/>
            <w:tcBorders>
              <w:top w:val="single" w:sz="12" w:space="0" w:color="auto"/>
            </w:tcBorders>
          </w:tcPr>
          <w:p w:rsidR="00CD5D6B" w:rsidRPr="000730BD" w:rsidRDefault="00CD5D6B" w:rsidP="007F05E7">
            <w:r w:rsidRPr="000730BD">
              <w:t>využívá své individuální hudební schopnosti a dovednosti při hudebních aktivitách</w:t>
            </w:r>
          </w:p>
        </w:tc>
        <w:tc>
          <w:tcPr>
            <w:tcW w:w="3420" w:type="dxa"/>
            <w:tcBorders>
              <w:top w:val="single" w:sz="12" w:space="0" w:color="auto"/>
            </w:tcBorders>
          </w:tcPr>
          <w:p w:rsidR="00CD5D6B" w:rsidRPr="000730BD" w:rsidRDefault="00CD5D6B" w:rsidP="00DB5690">
            <w:pPr>
              <w:numPr>
                <w:ilvl w:val="0"/>
                <w:numId w:val="223"/>
              </w:numPr>
            </w:pPr>
            <w:r w:rsidRPr="000730BD">
              <w:t>zapojuje se do hudebních aktivit a snaží se využít své individuální hudební schopnosti a dovednosti</w:t>
            </w:r>
          </w:p>
        </w:tc>
        <w:tc>
          <w:tcPr>
            <w:tcW w:w="3060" w:type="dxa"/>
            <w:tcBorders>
              <w:top w:val="single" w:sz="12" w:space="0" w:color="auto"/>
            </w:tcBorders>
          </w:tcPr>
          <w:p w:rsidR="00CD5D6B" w:rsidRPr="000730BD" w:rsidRDefault="00CD5D6B" w:rsidP="007F05E7">
            <w:r>
              <w:t>p</w:t>
            </w:r>
            <w:r w:rsidRPr="000730BD">
              <w:t>ěvecký a mluvní projev – rozšiřování hlasového rozsahu</w:t>
            </w:r>
          </w:p>
          <w:p w:rsidR="00CD5D6B" w:rsidRPr="000730BD" w:rsidRDefault="00CD5D6B" w:rsidP="007F05E7">
            <w:r>
              <w:t>h</w:t>
            </w:r>
            <w:r w:rsidRPr="000730BD">
              <w:t>udební rytmus, využívání rytmických zákonitostí při vokálním projevu</w:t>
            </w:r>
          </w:p>
          <w:p w:rsidR="00CD5D6B" w:rsidRPr="000730BD" w:rsidRDefault="00CD5D6B" w:rsidP="007F05E7">
            <w:r>
              <w:t>r</w:t>
            </w:r>
            <w:r w:rsidRPr="000730BD">
              <w:t>ozvoj hudebního sluchu a hudební představivosti -  reprodukce tónů</w:t>
            </w:r>
          </w:p>
          <w:p w:rsidR="00CD5D6B" w:rsidRPr="000730BD" w:rsidRDefault="00CD5D6B" w:rsidP="007F05E7">
            <w:r>
              <w:t>h</w:t>
            </w:r>
            <w:r w:rsidRPr="000730BD">
              <w:t>ra na hudební nástroje – nástrojová reprodukce melodií</w:t>
            </w:r>
          </w:p>
          <w:p w:rsidR="00CD5D6B" w:rsidRPr="000730BD" w:rsidRDefault="00CD5D6B" w:rsidP="007F05E7">
            <w:r>
              <w:t>p</w:t>
            </w:r>
            <w:r w:rsidRPr="000730BD">
              <w:t>ohybový doprovod znějící hudby – vlastní pohybové ztvárnění</w:t>
            </w:r>
          </w:p>
        </w:tc>
        <w:tc>
          <w:tcPr>
            <w:tcW w:w="2340" w:type="dxa"/>
            <w:tcBorders>
              <w:top w:val="single" w:sz="12" w:space="0" w:color="auto"/>
            </w:tcBorders>
          </w:tcPr>
          <w:p w:rsidR="00CD5D6B" w:rsidRPr="000730BD" w:rsidRDefault="00CD5D6B" w:rsidP="007F05E7"/>
        </w:tc>
        <w:tc>
          <w:tcPr>
            <w:tcW w:w="1800" w:type="dxa"/>
            <w:tcBorders>
              <w:top w:val="single" w:sz="12" w:space="0" w:color="auto"/>
            </w:tcBorders>
          </w:tcPr>
          <w:p w:rsidR="00CD5D6B" w:rsidRPr="000730BD" w:rsidRDefault="00CD5D6B" w:rsidP="007F05E7"/>
        </w:tc>
      </w:tr>
      <w:tr w:rsidR="00CD5D6B" w:rsidRPr="009C5740">
        <w:trPr>
          <w:trHeight w:val="676"/>
        </w:trPr>
        <w:tc>
          <w:tcPr>
            <w:tcW w:w="3060" w:type="dxa"/>
          </w:tcPr>
          <w:p w:rsidR="00CD5D6B" w:rsidRPr="0043401B" w:rsidRDefault="00CD5D6B" w:rsidP="007F05E7">
            <w:r w:rsidRPr="0043401B">
              <w:t>uplatňuje získané pěvecké dovednosti a návyky při zpěvu i při mluvním projevu v běžném životě, zpívá dle svých dispozic intonačně čistě a rytmicky přesně v jednohlase i vícehlase, dokáže ocenit kvalitní vokální projev druhého</w:t>
            </w:r>
          </w:p>
        </w:tc>
        <w:tc>
          <w:tcPr>
            <w:tcW w:w="3420" w:type="dxa"/>
          </w:tcPr>
          <w:p w:rsidR="00CD5D6B" w:rsidRPr="0043401B" w:rsidRDefault="00CD5D6B" w:rsidP="00DB5690">
            <w:pPr>
              <w:numPr>
                <w:ilvl w:val="0"/>
                <w:numId w:val="223"/>
              </w:numPr>
            </w:pPr>
            <w:r w:rsidRPr="0043401B">
              <w:t>uplatňuje získané pěvecké dovednosti a návyky při zpěvu, zpívá dle svých dispozic, pokouší se zhodnotit  vokální projev druhého</w:t>
            </w:r>
          </w:p>
        </w:tc>
        <w:tc>
          <w:tcPr>
            <w:tcW w:w="3060" w:type="dxa"/>
          </w:tcPr>
          <w:p w:rsidR="00CD5D6B" w:rsidRPr="0043401B" w:rsidRDefault="00CD5D6B" w:rsidP="007F05E7">
            <w:r>
              <w:t>i</w:t>
            </w:r>
            <w:r w:rsidRPr="0043401B">
              <w:t>ntonace a vokální improvizace – diatonické postupy v durových tóninách</w:t>
            </w:r>
          </w:p>
          <w:p w:rsidR="00CD5D6B" w:rsidRPr="0043401B" w:rsidRDefault="00CD5D6B" w:rsidP="007F05E7">
            <w:r>
              <w:t>h</w:t>
            </w:r>
            <w:r w:rsidRPr="0043401B">
              <w:t>udební rytmus – využívání rytmických zákonitostí při vokálním projevu</w:t>
            </w:r>
          </w:p>
          <w:p w:rsidR="00CD5D6B" w:rsidRPr="0043401B" w:rsidRDefault="00CD5D6B" w:rsidP="007F05E7">
            <w:r>
              <w:t>r</w:t>
            </w:r>
            <w:r w:rsidRPr="0043401B">
              <w:t>eflexe vokálního projevu – vlastní vokální projev a vokální projev ostatních</w:t>
            </w:r>
          </w:p>
        </w:tc>
        <w:tc>
          <w:tcPr>
            <w:tcW w:w="2340" w:type="dxa"/>
          </w:tcPr>
          <w:p w:rsidR="00CD5D6B" w:rsidRPr="0043401B" w:rsidRDefault="00CD5D6B" w:rsidP="007F05E7"/>
        </w:tc>
        <w:tc>
          <w:tcPr>
            <w:tcW w:w="1800" w:type="dxa"/>
          </w:tcPr>
          <w:p w:rsidR="00CD5D6B" w:rsidRPr="0043401B" w:rsidRDefault="00CD5D6B" w:rsidP="007F05E7"/>
        </w:tc>
      </w:tr>
      <w:tr w:rsidR="00CD5D6B" w:rsidRPr="009C5740">
        <w:trPr>
          <w:trHeight w:val="676"/>
        </w:trPr>
        <w:tc>
          <w:tcPr>
            <w:tcW w:w="3060" w:type="dxa"/>
          </w:tcPr>
          <w:p w:rsidR="00CD5D6B" w:rsidRPr="0043401B" w:rsidRDefault="00CD5D6B" w:rsidP="007F05E7">
            <w:r w:rsidRPr="0043401B">
              <w:t>reprodukuje na základě svých individuálních hudebních schopností a dovedností různé motivy, témata i části skladeb, vytváří a volí jednoduché doprovody, provádí jednoduché hudební improvizace</w:t>
            </w:r>
          </w:p>
        </w:tc>
        <w:tc>
          <w:tcPr>
            <w:tcW w:w="3420" w:type="dxa"/>
          </w:tcPr>
          <w:p w:rsidR="00CD5D6B" w:rsidRPr="0043401B" w:rsidRDefault="00CD5D6B" w:rsidP="00DB5690">
            <w:pPr>
              <w:numPr>
                <w:ilvl w:val="0"/>
                <w:numId w:val="223"/>
              </w:numPr>
            </w:pPr>
            <w:r w:rsidRPr="0043401B">
              <w:t>na základě svých hudebních schopností a dovedností se snaží reprodukovat různé motivy a části skladeb, pokouší se vytvořit  jednoduché doprovody</w:t>
            </w:r>
          </w:p>
        </w:tc>
        <w:tc>
          <w:tcPr>
            <w:tcW w:w="3060" w:type="dxa"/>
          </w:tcPr>
          <w:p w:rsidR="00CD5D6B" w:rsidRPr="0043401B" w:rsidRDefault="00CD5D6B" w:rsidP="007F05E7">
            <w:r>
              <w:t>h</w:t>
            </w:r>
            <w:r w:rsidRPr="0043401B">
              <w:t xml:space="preserve">ra na hudební nástroje – nástrojová reprodukce melodií </w:t>
            </w:r>
            <w:r>
              <w:t>(</w:t>
            </w:r>
            <w:r w:rsidRPr="0043401B">
              <w:t>motivků, témat, písní, jednoduchých skladeb</w:t>
            </w:r>
            <w:r>
              <w:t>)</w:t>
            </w:r>
            <w:r w:rsidRPr="0043401B">
              <w:t>, hra a tvorba doprovodů s využitím nástrojů Orffova instrumentáře</w:t>
            </w:r>
          </w:p>
          <w:p w:rsidR="00CD5D6B" w:rsidRPr="0043401B" w:rsidRDefault="00CD5D6B" w:rsidP="007F05E7">
            <w:r>
              <w:t>t</w:t>
            </w:r>
            <w:r w:rsidRPr="0043401B">
              <w:t xml:space="preserve">vorba doprovodů pro hudebně dramatické projevy </w:t>
            </w:r>
          </w:p>
        </w:tc>
        <w:tc>
          <w:tcPr>
            <w:tcW w:w="2340" w:type="dxa"/>
          </w:tcPr>
          <w:p w:rsidR="00CD5D6B" w:rsidRPr="0043401B" w:rsidRDefault="00CD5D6B" w:rsidP="007F05E7"/>
        </w:tc>
        <w:tc>
          <w:tcPr>
            <w:tcW w:w="1800" w:type="dxa"/>
          </w:tcPr>
          <w:p w:rsidR="00CD5D6B" w:rsidRPr="0043401B" w:rsidRDefault="00CD5D6B" w:rsidP="007F05E7"/>
        </w:tc>
      </w:tr>
      <w:tr w:rsidR="00CD5D6B" w:rsidRPr="009C5740">
        <w:trPr>
          <w:trHeight w:val="676"/>
        </w:trPr>
        <w:tc>
          <w:tcPr>
            <w:tcW w:w="3060" w:type="dxa"/>
          </w:tcPr>
          <w:p w:rsidR="00CD5D6B" w:rsidRPr="0043401B" w:rsidRDefault="00CD5D6B" w:rsidP="007F05E7">
            <w:r w:rsidRPr="0043401B">
              <w:t>orientuje se v zápise písní a skladeb různých stylů a žánrů, tyto písně či skladby na základě individuálních schopností a získaných dovedností svým způsobem realizuje</w:t>
            </w:r>
          </w:p>
        </w:tc>
        <w:tc>
          <w:tcPr>
            <w:tcW w:w="3420" w:type="dxa"/>
          </w:tcPr>
          <w:p w:rsidR="00CD5D6B" w:rsidRPr="0043401B" w:rsidRDefault="00CD5D6B" w:rsidP="00DB5690">
            <w:pPr>
              <w:numPr>
                <w:ilvl w:val="0"/>
                <w:numId w:val="223"/>
              </w:numPr>
            </w:pPr>
            <w:r w:rsidRPr="0043401B">
              <w:t>seznamuje se se zápisy písní a skladeb různých stylů a žánrů</w:t>
            </w:r>
          </w:p>
        </w:tc>
        <w:tc>
          <w:tcPr>
            <w:tcW w:w="3060" w:type="dxa"/>
          </w:tcPr>
          <w:p w:rsidR="00CD5D6B" w:rsidRPr="0043401B" w:rsidRDefault="00CD5D6B" w:rsidP="007F05E7">
            <w:r>
              <w:t>r</w:t>
            </w:r>
            <w:r w:rsidRPr="0043401B">
              <w:t>ozvoj hudebního sluchu a hudební představivosti  - zachycování rytmu pomocí grafického záznamu</w:t>
            </w:r>
          </w:p>
          <w:p w:rsidR="00CD5D6B" w:rsidRPr="0043401B" w:rsidRDefault="00CD5D6B" w:rsidP="007F05E7">
            <w:r>
              <w:t>z</w:t>
            </w:r>
            <w:r w:rsidRPr="0043401B">
              <w:t>áznam hudby – noty</w:t>
            </w:r>
          </w:p>
          <w:p w:rsidR="00CD5D6B" w:rsidRPr="0043401B" w:rsidRDefault="00CD5D6B" w:rsidP="007F05E7">
            <w:r>
              <w:t>p</w:t>
            </w:r>
            <w:r w:rsidRPr="0043401B">
              <w:t>ohybový doprovod znějící hudby – taktování</w:t>
            </w:r>
          </w:p>
        </w:tc>
        <w:tc>
          <w:tcPr>
            <w:tcW w:w="2340" w:type="dxa"/>
          </w:tcPr>
          <w:p w:rsidR="00CD5D6B" w:rsidRPr="0043401B" w:rsidRDefault="00CD5D6B" w:rsidP="007F05E7"/>
        </w:tc>
        <w:tc>
          <w:tcPr>
            <w:tcW w:w="1800" w:type="dxa"/>
          </w:tcPr>
          <w:p w:rsidR="00CD5D6B" w:rsidRPr="0043401B" w:rsidRDefault="00CD5D6B" w:rsidP="007F05E7"/>
        </w:tc>
      </w:tr>
      <w:tr w:rsidR="00CD5D6B" w:rsidRPr="009C5740">
        <w:trPr>
          <w:trHeight w:val="676"/>
        </w:trPr>
        <w:tc>
          <w:tcPr>
            <w:tcW w:w="3060" w:type="dxa"/>
          </w:tcPr>
          <w:p w:rsidR="00CD5D6B" w:rsidRPr="002D0E16" w:rsidRDefault="00CD5D6B" w:rsidP="007F05E7">
            <w:r w:rsidRPr="002D0E16">
              <w:t>rozpozná některé z tanců různých stylových období, zvolí vhodný typ hudebně pohybových prvků k poslouchané hudbě a na základě individuálních hudebních schopností a pohybové vyspělosti předvede jednoduchou pohybovou vazbu</w:t>
            </w:r>
          </w:p>
        </w:tc>
        <w:tc>
          <w:tcPr>
            <w:tcW w:w="3420" w:type="dxa"/>
          </w:tcPr>
          <w:p w:rsidR="00CD5D6B" w:rsidRPr="002D0E16" w:rsidRDefault="00CD5D6B" w:rsidP="00DB5690">
            <w:pPr>
              <w:numPr>
                <w:ilvl w:val="0"/>
                <w:numId w:val="223"/>
              </w:numPr>
            </w:pPr>
            <w:r w:rsidRPr="002D0E16">
              <w:t>seznamuje se s některými</w:t>
            </w:r>
            <w:r>
              <w:t xml:space="preserve"> tanci různých stylových období</w:t>
            </w:r>
            <w:r w:rsidRPr="002D0E16">
              <w:t>, pokouší se zvolit vhodný typ hudebně pohybových prvků k poslouchané hudbě a předvést jednoduchou pohybovou vazbu</w:t>
            </w:r>
          </w:p>
        </w:tc>
        <w:tc>
          <w:tcPr>
            <w:tcW w:w="3060" w:type="dxa"/>
          </w:tcPr>
          <w:p w:rsidR="00CD5D6B" w:rsidRPr="002D0E16" w:rsidRDefault="00CD5D6B" w:rsidP="007F05E7">
            <w:r>
              <w:t>p</w:t>
            </w:r>
            <w:r w:rsidRPr="002D0E16">
              <w:t>ohybový doprovod znějící hudby – taneční kroky</w:t>
            </w:r>
          </w:p>
          <w:p w:rsidR="00CD5D6B" w:rsidRPr="002D0E16" w:rsidRDefault="00CD5D6B" w:rsidP="007F05E7">
            <w:r>
              <w:t>p</w:t>
            </w:r>
            <w:r w:rsidRPr="002D0E16">
              <w:t>ohybové vyjádření hudby v návaznosti na sémantiku hudebního díla – pantomima</w:t>
            </w:r>
          </w:p>
          <w:p w:rsidR="00CD5D6B" w:rsidRPr="002D0E16" w:rsidRDefault="00CD5D6B" w:rsidP="007F05E7">
            <w:r>
              <w:t>o</w:t>
            </w:r>
            <w:r w:rsidRPr="002D0E16">
              <w:t>rientace v prostoru – pamětné uchování a reprodukce pohybů prováděných při tanci či pohybových hrách</w:t>
            </w:r>
          </w:p>
        </w:tc>
        <w:tc>
          <w:tcPr>
            <w:tcW w:w="2340" w:type="dxa"/>
          </w:tcPr>
          <w:p w:rsidR="00CD5D6B" w:rsidRPr="002D0E16" w:rsidRDefault="00CD5D6B" w:rsidP="007F05E7"/>
        </w:tc>
        <w:tc>
          <w:tcPr>
            <w:tcW w:w="1800" w:type="dxa"/>
          </w:tcPr>
          <w:p w:rsidR="00CD5D6B" w:rsidRPr="002D0E16" w:rsidRDefault="00CD5D6B" w:rsidP="007F05E7"/>
        </w:tc>
      </w:tr>
      <w:tr w:rsidR="00CD5D6B" w:rsidRPr="009C5740">
        <w:trPr>
          <w:trHeight w:val="676"/>
        </w:trPr>
        <w:tc>
          <w:tcPr>
            <w:tcW w:w="3060" w:type="dxa"/>
          </w:tcPr>
          <w:p w:rsidR="00CD5D6B" w:rsidRPr="002D0E16" w:rsidRDefault="00CD5D6B" w:rsidP="007F05E7">
            <w:r w:rsidRPr="002D0E16">
              <w:t>orientuje se v proudu znějící hudby, vnímá užité hudebně výrazové prostředky a charakteristické sémantické prvky, chápe jejich význam v hudbě a na základě toho přistupuje k hudebnímu dílu jako k logicky utvářenému celku</w:t>
            </w:r>
          </w:p>
        </w:tc>
        <w:tc>
          <w:tcPr>
            <w:tcW w:w="3420" w:type="dxa"/>
          </w:tcPr>
          <w:p w:rsidR="00CD5D6B" w:rsidRPr="002D0E16" w:rsidRDefault="00CD5D6B" w:rsidP="00DB5690">
            <w:pPr>
              <w:numPr>
                <w:ilvl w:val="0"/>
                <w:numId w:val="223"/>
              </w:numPr>
            </w:pPr>
            <w:r w:rsidRPr="002D0E16">
              <w:t>seznamuje se s proudy znějící hudby, snaží se vnímat užité hudebně výrazové prostředky a chápat jejich význam v hudbě</w:t>
            </w:r>
          </w:p>
        </w:tc>
        <w:tc>
          <w:tcPr>
            <w:tcW w:w="3060" w:type="dxa"/>
          </w:tcPr>
          <w:p w:rsidR="00CD5D6B" w:rsidRPr="002D0E16" w:rsidRDefault="00CD5D6B" w:rsidP="007F05E7">
            <w:r>
              <w:t>o</w:t>
            </w:r>
            <w:r w:rsidRPr="002D0E16">
              <w:t>rientace v hudebním prostoru a analýza hudební skladby – postihování hudebně výrazových prostředků, pohyb melodie</w:t>
            </w:r>
          </w:p>
          <w:p w:rsidR="00CD5D6B" w:rsidRPr="002D0E16" w:rsidRDefault="00CD5D6B" w:rsidP="007F05E7">
            <w:r>
              <w:t>h</w:t>
            </w:r>
            <w:r w:rsidRPr="002D0E16">
              <w:t>udební dílo a jeho autor</w:t>
            </w:r>
          </w:p>
        </w:tc>
        <w:tc>
          <w:tcPr>
            <w:tcW w:w="2340" w:type="dxa"/>
          </w:tcPr>
          <w:p w:rsidR="00CD5D6B" w:rsidRPr="002D0E16" w:rsidRDefault="00CD5D6B" w:rsidP="007F05E7"/>
        </w:tc>
        <w:tc>
          <w:tcPr>
            <w:tcW w:w="1800" w:type="dxa"/>
          </w:tcPr>
          <w:p w:rsidR="00CD5D6B" w:rsidRPr="002D0E16" w:rsidRDefault="00CD5D6B" w:rsidP="007F05E7"/>
        </w:tc>
      </w:tr>
      <w:tr w:rsidR="00CD5D6B" w:rsidRPr="009C5740">
        <w:trPr>
          <w:trHeight w:val="676"/>
        </w:trPr>
        <w:tc>
          <w:tcPr>
            <w:tcW w:w="3060" w:type="dxa"/>
          </w:tcPr>
          <w:p w:rsidR="00CD5D6B" w:rsidRPr="002D0E16" w:rsidRDefault="00CD5D6B" w:rsidP="007F05E7">
            <w:r w:rsidRPr="002D0E16">
              <w:t>zařadí na základě individ</w:t>
            </w:r>
            <w:r>
              <w:t xml:space="preserve">uálních schopností a získaných </w:t>
            </w:r>
            <w:r w:rsidRPr="002D0E16">
              <w:t>vědomostí slyšenou hudbu do stylového období a porovnává ji z hlediska její slohové a stylové příslušnosti s dalšími skladbami</w:t>
            </w:r>
          </w:p>
        </w:tc>
        <w:tc>
          <w:tcPr>
            <w:tcW w:w="3420" w:type="dxa"/>
          </w:tcPr>
          <w:p w:rsidR="00CD5D6B" w:rsidRPr="002D0E16" w:rsidRDefault="00CD5D6B" w:rsidP="00DB5690">
            <w:pPr>
              <w:numPr>
                <w:ilvl w:val="0"/>
                <w:numId w:val="223"/>
              </w:numPr>
            </w:pPr>
            <w:r w:rsidRPr="002D0E16">
              <w:t xml:space="preserve">seznamuje se se stylovými obdobími </w:t>
            </w:r>
          </w:p>
        </w:tc>
        <w:tc>
          <w:tcPr>
            <w:tcW w:w="3060" w:type="dxa"/>
          </w:tcPr>
          <w:p w:rsidR="00CD5D6B" w:rsidRPr="002D0E16" w:rsidRDefault="00CD5D6B" w:rsidP="007F05E7">
            <w:r w:rsidRPr="002D0E16">
              <w:t>hudební styly a žánry</w:t>
            </w:r>
          </w:p>
        </w:tc>
        <w:tc>
          <w:tcPr>
            <w:tcW w:w="2340" w:type="dxa"/>
          </w:tcPr>
          <w:p w:rsidR="00CD5D6B" w:rsidRPr="002D0E16" w:rsidRDefault="00CD5D6B" w:rsidP="007F05E7"/>
        </w:tc>
        <w:tc>
          <w:tcPr>
            <w:tcW w:w="1800" w:type="dxa"/>
          </w:tcPr>
          <w:p w:rsidR="00CD5D6B" w:rsidRPr="002D0E16" w:rsidRDefault="00CD5D6B" w:rsidP="007F05E7"/>
        </w:tc>
      </w:tr>
      <w:tr w:rsidR="00CD5D6B" w:rsidRPr="009C5740">
        <w:trPr>
          <w:trHeight w:val="676"/>
        </w:trPr>
        <w:tc>
          <w:tcPr>
            <w:tcW w:w="3060" w:type="dxa"/>
          </w:tcPr>
          <w:p w:rsidR="00CD5D6B" w:rsidRPr="002D0E16" w:rsidRDefault="00CD5D6B" w:rsidP="007F05E7">
            <w:r w:rsidRPr="002D0E16">
              <w:t xml:space="preserve">vyhledává souvislosti mezi hudbou a jinými druhy umění </w:t>
            </w:r>
          </w:p>
        </w:tc>
        <w:tc>
          <w:tcPr>
            <w:tcW w:w="3420" w:type="dxa"/>
          </w:tcPr>
          <w:p w:rsidR="00CD5D6B" w:rsidRPr="002D0E16" w:rsidRDefault="00CD5D6B" w:rsidP="00DB5690">
            <w:pPr>
              <w:numPr>
                <w:ilvl w:val="0"/>
                <w:numId w:val="223"/>
              </w:numPr>
            </w:pPr>
            <w:r w:rsidRPr="002D0E16">
              <w:t>pokouší se pochopit  souvislosti mezi hudbou a jinými druhy umění</w:t>
            </w:r>
          </w:p>
        </w:tc>
        <w:tc>
          <w:tcPr>
            <w:tcW w:w="3060" w:type="dxa"/>
          </w:tcPr>
          <w:p w:rsidR="00CD5D6B" w:rsidRPr="002D0E16" w:rsidRDefault="00CD5D6B" w:rsidP="007F05E7">
            <w:r w:rsidRPr="002D0E16">
              <w:t>hudební dílo a jeho autor – hudební skladba v kontextu s jinými hudebními i nehudebními díly</w:t>
            </w:r>
          </w:p>
        </w:tc>
        <w:tc>
          <w:tcPr>
            <w:tcW w:w="2340" w:type="dxa"/>
          </w:tcPr>
          <w:p w:rsidR="00CD5D6B" w:rsidRPr="002D0E16" w:rsidRDefault="00CD5D6B" w:rsidP="007F05E7"/>
        </w:tc>
        <w:tc>
          <w:tcPr>
            <w:tcW w:w="1800" w:type="dxa"/>
          </w:tcPr>
          <w:p w:rsidR="00CD5D6B" w:rsidRPr="002D0E16" w:rsidRDefault="00CD5D6B" w:rsidP="007F05E7"/>
        </w:tc>
      </w:tr>
    </w:tbl>
    <w:p w:rsidR="00CD5D6B" w:rsidRDefault="00CD5D6B" w:rsidP="00CD5D6B"/>
    <w:p w:rsidR="00CD5D6B" w:rsidRPr="003E211B" w:rsidRDefault="00CD5D6B" w:rsidP="00CD5D6B">
      <w:pPr>
        <w:rPr>
          <w:sz w:val="28"/>
          <w:szCs w:val="28"/>
        </w:rPr>
      </w:pPr>
      <w:r>
        <w:br w:type="page"/>
      </w:r>
      <w:r>
        <w:rPr>
          <w:b/>
          <w:sz w:val="28"/>
          <w:szCs w:val="28"/>
        </w:rPr>
        <w:t xml:space="preserve">Vyučovací předmět: </w:t>
      </w:r>
      <w:r>
        <w:rPr>
          <w:sz w:val="28"/>
          <w:szCs w:val="28"/>
        </w:rPr>
        <w:t>Hudební výchova</w:t>
      </w:r>
    </w:p>
    <w:p w:rsidR="00CD5D6B" w:rsidRDefault="00CD5D6B" w:rsidP="00CD5D6B">
      <w:pPr>
        <w:rPr>
          <w:sz w:val="28"/>
          <w:szCs w:val="28"/>
        </w:rPr>
      </w:pPr>
      <w:r>
        <w:rPr>
          <w:b/>
          <w:sz w:val="28"/>
          <w:szCs w:val="28"/>
        </w:rPr>
        <w:t>Ročník:</w:t>
      </w:r>
      <w:r>
        <w:rPr>
          <w:sz w:val="28"/>
          <w:szCs w:val="28"/>
        </w:rPr>
        <w:t xml:space="preserve"> 7.</w:t>
      </w:r>
    </w:p>
    <w:p w:rsidR="00CD5D6B" w:rsidRDefault="00CD5D6B" w:rsidP="00CD5D6B">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CD5D6B">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CD5D6B" w:rsidRDefault="00CD5D6B" w:rsidP="007F05E7">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CD5D6B" w:rsidRDefault="00CD5D6B" w:rsidP="007F05E7">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CD5D6B" w:rsidRDefault="00CD5D6B" w:rsidP="007F05E7">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CD5D6B" w:rsidRDefault="00CD5D6B" w:rsidP="007F05E7">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CD5D6B" w:rsidRDefault="00CD5D6B" w:rsidP="007F05E7">
            <w:pPr>
              <w:jc w:val="center"/>
              <w:rPr>
                <w:b/>
                <w:sz w:val="28"/>
                <w:szCs w:val="28"/>
              </w:rPr>
            </w:pPr>
            <w:r>
              <w:rPr>
                <w:b/>
                <w:sz w:val="28"/>
                <w:szCs w:val="28"/>
              </w:rPr>
              <w:t>Poznámky</w:t>
            </w:r>
          </w:p>
        </w:tc>
      </w:tr>
      <w:tr w:rsidR="00CD5D6B" w:rsidRPr="009C5740">
        <w:trPr>
          <w:trHeight w:val="676"/>
        </w:trPr>
        <w:tc>
          <w:tcPr>
            <w:tcW w:w="3060" w:type="dxa"/>
            <w:tcBorders>
              <w:top w:val="single" w:sz="12" w:space="0" w:color="auto"/>
            </w:tcBorders>
          </w:tcPr>
          <w:p w:rsidR="00CD5D6B" w:rsidRPr="00277626" w:rsidRDefault="00CD5D6B" w:rsidP="007F05E7">
            <w:r w:rsidRPr="00277626">
              <w:t>využívá své individuální hudební schopnosti a dovednosti při hudebních aktivitách</w:t>
            </w:r>
          </w:p>
        </w:tc>
        <w:tc>
          <w:tcPr>
            <w:tcW w:w="3420" w:type="dxa"/>
            <w:tcBorders>
              <w:top w:val="single" w:sz="12" w:space="0" w:color="auto"/>
            </w:tcBorders>
          </w:tcPr>
          <w:p w:rsidR="00CD5D6B" w:rsidRPr="00277626" w:rsidRDefault="00CD5D6B" w:rsidP="00DB5690">
            <w:pPr>
              <w:numPr>
                <w:ilvl w:val="0"/>
                <w:numId w:val="223"/>
              </w:numPr>
            </w:pPr>
            <w:r>
              <w:t>v</w:t>
            </w:r>
            <w:r w:rsidRPr="00277626">
              <w:t>yužívá své individuální hudební schopnosti a dovednosti při hudebních aktivitách</w:t>
            </w:r>
          </w:p>
        </w:tc>
        <w:tc>
          <w:tcPr>
            <w:tcW w:w="3060" w:type="dxa"/>
            <w:tcBorders>
              <w:top w:val="single" w:sz="12" w:space="0" w:color="auto"/>
            </w:tcBorders>
          </w:tcPr>
          <w:p w:rsidR="00CD5D6B" w:rsidRPr="00277626" w:rsidRDefault="00CD5D6B" w:rsidP="007F05E7">
            <w:r>
              <w:t>p</w:t>
            </w:r>
            <w:r w:rsidRPr="00277626">
              <w:t xml:space="preserve">ěvecký a mluvní projev – hlasová hygiena </w:t>
            </w:r>
          </w:p>
          <w:p w:rsidR="00CD5D6B" w:rsidRPr="00277626" w:rsidRDefault="00CD5D6B" w:rsidP="007F05E7">
            <w:r>
              <w:t>h</w:t>
            </w:r>
            <w:r w:rsidRPr="00277626">
              <w:t>udební rytmus</w:t>
            </w:r>
          </w:p>
          <w:p w:rsidR="00CD5D6B" w:rsidRPr="00277626" w:rsidRDefault="00CD5D6B" w:rsidP="007F05E7">
            <w:r>
              <w:t>r</w:t>
            </w:r>
            <w:r w:rsidRPr="00277626">
              <w:t>ozvoj hudebního sluchu a hudební představivosti – převádění melodií z nezpěvné do zpěvné polohy</w:t>
            </w:r>
          </w:p>
          <w:p w:rsidR="00CD5D6B" w:rsidRPr="00277626" w:rsidRDefault="00CD5D6B" w:rsidP="007F05E7">
            <w:r>
              <w:t>h</w:t>
            </w:r>
            <w:r w:rsidRPr="00277626">
              <w:t>ra na hudební nástroje – nástrojová reprodukce melodií</w:t>
            </w:r>
          </w:p>
          <w:p w:rsidR="00CD5D6B" w:rsidRPr="00277626" w:rsidRDefault="00CD5D6B" w:rsidP="007F05E7">
            <w:r>
              <w:t>v</w:t>
            </w:r>
            <w:r w:rsidRPr="00277626">
              <w:t>yjadřování hudebních i nehudebních představ a myšlenek pomocí hudebního nástroje</w:t>
            </w:r>
          </w:p>
        </w:tc>
        <w:tc>
          <w:tcPr>
            <w:tcW w:w="2340" w:type="dxa"/>
            <w:tcBorders>
              <w:top w:val="single" w:sz="12" w:space="0" w:color="auto"/>
            </w:tcBorders>
          </w:tcPr>
          <w:p w:rsidR="00CD5D6B" w:rsidRPr="00277626" w:rsidRDefault="00CD5D6B" w:rsidP="007F05E7"/>
        </w:tc>
        <w:tc>
          <w:tcPr>
            <w:tcW w:w="1800" w:type="dxa"/>
            <w:tcBorders>
              <w:top w:val="single" w:sz="12" w:space="0" w:color="auto"/>
            </w:tcBorders>
          </w:tcPr>
          <w:p w:rsidR="00CD5D6B" w:rsidRPr="00277626" w:rsidRDefault="00CD5D6B" w:rsidP="007F05E7"/>
        </w:tc>
      </w:tr>
      <w:tr w:rsidR="00CD5D6B" w:rsidRPr="009C5740">
        <w:trPr>
          <w:trHeight w:val="676"/>
        </w:trPr>
        <w:tc>
          <w:tcPr>
            <w:tcW w:w="3060" w:type="dxa"/>
          </w:tcPr>
          <w:p w:rsidR="00CD5D6B" w:rsidRPr="0043401B" w:rsidRDefault="00CD5D6B" w:rsidP="007F05E7">
            <w:r w:rsidRPr="0043401B">
              <w:t>uplatňuje získané pěvecké dovednosti a návyky při zpěvu i při mluvním projevu v běžném životě, zpívá dle svých dispozic intonačně čistě a rytmicky přesně v jednohlase i vícehlase, dokáže ocenit kvalitní vokální projev druhého</w:t>
            </w:r>
          </w:p>
        </w:tc>
        <w:tc>
          <w:tcPr>
            <w:tcW w:w="3420" w:type="dxa"/>
          </w:tcPr>
          <w:p w:rsidR="00CD5D6B" w:rsidRPr="00277626" w:rsidRDefault="00CD5D6B" w:rsidP="00DB5690">
            <w:pPr>
              <w:numPr>
                <w:ilvl w:val="0"/>
                <w:numId w:val="223"/>
              </w:numPr>
            </w:pPr>
            <w:r w:rsidRPr="00277626">
              <w:t>uplatňuje získané pěvecké dovednosti a návyky při zpěvu i při mluvním projevu v běžném životě, zpívá dle svých dispozic  intonačně čistě a rytmicky přesně v jednohlase, pokouší se ocenit kvalitní vokální projev druhého</w:t>
            </w:r>
          </w:p>
        </w:tc>
        <w:tc>
          <w:tcPr>
            <w:tcW w:w="3060" w:type="dxa"/>
          </w:tcPr>
          <w:p w:rsidR="00CD5D6B" w:rsidRPr="00277626" w:rsidRDefault="00CD5D6B" w:rsidP="007F05E7">
            <w:r>
              <w:t>r</w:t>
            </w:r>
            <w:r w:rsidRPr="00277626">
              <w:t>eflexe vokálního projevu - hledání možností nápravy hlasové nedostatečnosti</w:t>
            </w:r>
          </w:p>
          <w:p w:rsidR="00CD5D6B" w:rsidRPr="00277626" w:rsidRDefault="00CD5D6B" w:rsidP="007F05E7">
            <w:r>
              <w:t>p</w:t>
            </w:r>
            <w:r w:rsidRPr="00277626">
              <w:t>ěvecký a mluvní projev – rozšiřování hlasového rozsahu</w:t>
            </w:r>
          </w:p>
        </w:tc>
        <w:tc>
          <w:tcPr>
            <w:tcW w:w="2340" w:type="dxa"/>
          </w:tcPr>
          <w:p w:rsidR="00CD5D6B" w:rsidRPr="0043401B" w:rsidRDefault="00CD5D6B" w:rsidP="007F05E7"/>
        </w:tc>
        <w:tc>
          <w:tcPr>
            <w:tcW w:w="1800" w:type="dxa"/>
          </w:tcPr>
          <w:p w:rsidR="00CD5D6B" w:rsidRPr="0043401B" w:rsidRDefault="00CD5D6B" w:rsidP="007F05E7"/>
        </w:tc>
      </w:tr>
      <w:tr w:rsidR="00CD5D6B" w:rsidRPr="009C5740">
        <w:trPr>
          <w:trHeight w:val="676"/>
        </w:trPr>
        <w:tc>
          <w:tcPr>
            <w:tcW w:w="3060" w:type="dxa"/>
          </w:tcPr>
          <w:p w:rsidR="00CD5D6B" w:rsidRPr="0043401B" w:rsidRDefault="00CD5D6B" w:rsidP="007F05E7">
            <w:r w:rsidRPr="0043401B">
              <w:t>reprodukuje na základě svých individuálních hudebních schopností a dovedností různé motivy, témata i části skladeb, vytváří a volí jednoduché doprovody, provádí jednoduché hudební improvizace</w:t>
            </w:r>
          </w:p>
        </w:tc>
        <w:tc>
          <w:tcPr>
            <w:tcW w:w="3420" w:type="dxa"/>
          </w:tcPr>
          <w:p w:rsidR="00CD5D6B" w:rsidRPr="00277626" w:rsidRDefault="00CD5D6B" w:rsidP="00DB5690">
            <w:pPr>
              <w:numPr>
                <w:ilvl w:val="0"/>
                <w:numId w:val="223"/>
              </w:numPr>
            </w:pPr>
            <w:r w:rsidRPr="00277626">
              <w:t>pokouší se reprodukovat na základě svých individuálních hudebních schopností a dovedností  různé motivy a témata, vytvářet jednoduché doprovody</w:t>
            </w:r>
          </w:p>
        </w:tc>
        <w:tc>
          <w:tcPr>
            <w:tcW w:w="3060" w:type="dxa"/>
          </w:tcPr>
          <w:p w:rsidR="00CD5D6B" w:rsidRPr="00277626" w:rsidRDefault="00CD5D6B" w:rsidP="007F05E7">
            <w:r>
              <w:t>h</w:t>
            </w:r>
            <w:r w:rsidRPr="00277626">
              <w:t>udební rytmus</w:t>
            </w:r>
          </w:p>
          <w:p w:rsidR="00CD5D6B" w:rsidRPr="00277626" w:rsidRDefault="00CD5D6B" w:rsidP="007F05E7">
            <w:r>
              <w:t>v</w:t>
            </w:r>
            <w:r w:rsidRPr="00277626">
              <w:t>yjadřování hudebních i nehudebních představ a myšlenek pomocí hudebního nástroje – představy rytmické, melodické, tempové</w:t>
            </w:r>
          </w:p>
        </w:tc>
        <w:tc>
          <w:tcPr>
            <w:tcW w:w="2340" w:type="dxa"/>
          </w:tcPr>
          <w:p w:rsidR="00CD5D6B" w:rsidRPr="0043401B" w:rsidRDefault="00CD5D6B" w:rsidP="007F05E7"/>
        </w:tc>
        <w:tc>
          <w:tcPr>
            <w:tcW w:w="1800" w:type="dxa"/>
          </w:tcPr>
          <w:p w:rsidR="00CD5D6B" w:rsidRPr="0043401B" w:rsidRDefault="00CD5D6B" w:rsidP="007F05E7"/>
        </w:tc>
      </w:tr>
      <w:tr w:rsidR="00CD5D6B" w:rsidRPr="009C5740">
        <w:trPr>
          <w:trHeight w:val="676"/>
        </w:trPr>
        <w:tc>
          <w:tcPr>
            <w:tcW w:w="3060" w:type="dxa"/>
          </w:tcPr>
          <w:p w:rsidR="00CD5D6B" w:rsidRPr="0043401B" w:rsidRDefault="00CD5D6B" w:rsidP="007F05E7">
            <w:r w:rsidRPr="0043401B">
              <w:t>orientuje se v zápise písní a skladeb různých stylů a žánrů, tyto písně či skladby na základě individuálních schopností a získaných dovedností svým způsobem realizuje</w:t>
            </w:r>
          </w:p>
        </w:tc>
        <w:tc>
          <w:tcPr>
            <w:tcW w:w="3420" w:type="dxa"/>
          </w:tcPr>
          <w:p w:rsidR="00CD5D6B" w:rsidRPr="00277626" w:rsidRDefault="00CD5D6B" w:rsidP="00DB5690">
            <w:pPr>
              <w:numPr>
                <w:ilvl w:val="0"/>
                <w:numId w:val="223"/>
              </w:numPr>
            </w:pPr>
            <w:r w:rsidRPr="00277626">
              <w:t>snaží se orientovat se v zápise písní  a tyto písně na základě individuálních schopností a získaných dovedností svým způsobem realizovat</w:t>
            </w:r>
          </w:p>
        </w:tc>
        <w:tc>
          <w:tcPr>
            <w:tcW w:w="3060" w:type="dxa"/>
          </w:tcPr>
          <w:p w:rsidR="00CD5D6B" w:rsidRPr="00277626" w:rsidRDefault="00CD5D6B" w:rsidP="007F05E7">
            <w:r>
              <w:t>z</w:t>
            </w:r>
            <w:r w:rsidRPr="00277626">
              <w:t>áznam hudby - notační programy a další způsoby záznamu hudby</w:t>
            </w:r>
          </w:p>
          <w:p w:rsidR="00CD5D6B" w:rsidRPr="00277626" w:rsidRDefault="00CD5D6B" w:rsidP="007F05E7">
            <w:r>
              <w:t>p</w:t>
            </w:r>
            <w:r w:rsidRPr="00277626">
              <w:t>ohybové reakce na změny v proudu znějící hudby – tempové</w:t>
            </w:r>
          </w:p>
        </w:tc>
        <w:tc>
          <w:tcPr>
            <w:tcW w:w="2340" w:type="dxa"/>
          </w:tcPr>
          <w:p w:rsidR="00CD5D6B" w:rsidRPr="0043401B" w:rsidRDefault="00CD5D6B" w:rsidP="007F05E7"/>
        </w:tc>
        <w:tc>
          <w:tcPr>
            <w:tcW w:w="1800" w:type="dxa"/>
          </w:tcPr>
          <w:p w:rsidR="00CD5D6B" w:rsidRPr="0043401B" w:rsidRDefault="00CD5D6B" w:rsidP="007F05E7"/>
        </w:tc>
      </w:tr>
      <w:tr w:rsidR="00CD5D6B" w:rsidRPr="009C5740">
        <w:trPr>
          <w:trHeight w:val="676"/>
        </w:trPr>
        <w:tc>
          <w:tcPr>
            <w:tcW w:w="3060" w:type="dxa"/>
          </w:tcPr>
          <w:p w:rsidR="00CD5D6B" w:rsidRPr="002D0E16" w:rsidRDefault="00CD5D6B" w:rsidP="007F05E7">
            <w:r w:rsidRPr="002D0E16">
              <w:t>rozpozná některé z tanců různých stylových období, zvolí vhodný typ hudebně pohybových prvků k poslouchané hudbě a na základě individuálních hudebních schopností a pohybové vyspělosti předvede jednoduchou pohybovou vazbu</w:t>
            </w:r>
          </w:p>
        </w:tc>
        <w:tc>
          <w:tcPr>
            <w:tcW w:w="3420" w:type="dxa"/>
          </w:tcPr>
          <w:p w:rsidR="00CD5D6B" w:rsidRPr="00277626" w:rsidRDefault="00CD5D6B" w:rsidP="00DB5690">
            <w:pPr>
              <w:numPr>
                <w:ilvl w:val="0"/>
                <w:numId w:val="223"/>
              </w:numPr>
            </w:pPr>
            <w:r w:rsidRPr="00277626">
              <w:t>zkouší rozpoznat některé z tanců různých stylových období a zvolit vhodný typ hudebně pohybových prvků k poslouchané hudbě a na základě ind</w:t>
            </w:r>
            <w:r>
              <w:t>ividuálních hudebních</w:t>
            </w:r>
            <w:r w:rsidRPr="00277626">
              <w:t xml:space="preserve"> schopností a pohybové vyspělosti předvést jednoduchou pohybovou vazbu</w:t>
            </w:r>
          </w:p>
        </w:tc>
        <w:tc>
          <w:tcPr>
            <w:tcW w:w="3060" w:type="dxa"/>
          </w:tcPr>
          <w:p w:rsidR="00CD5D6B" w:rsidRPr="001E5E24" w:rsidRDefault="00CD5D6B" w:rsidP="007F05E7">
            <w:r>
              <w:t>o</w:t>
            </w:r>
            <w:r w:rsidRPr="001E5E24">
              <w:t xml:space="preserve">rientace v prostoru </w:t>
            </w:r>
          </w:p>
          <w:p w:rsidR="00CD5D6B" w:rsidRPr="001E5E24" w:rsidRDefault="00CD5D6B" w:rsidP="007F05E7">
            <w:r>
              <w:t>p</w:t>
            </w:r>
            <w:r w:rsidRPr="001E5E24">
              <w:t>ohybový doprovod znějící hudby – taneční kroky – vlastní pohybové ztvárnění</w:t>
            </w:r>
          </w:p>
        </w:tc>
        <w:tc>
          <w:tcPr>
            <w:tcW w:w="2340" w:type="dxa"/>
          </w:tcPr>
          <w:p w:rsidR="00CD5D6B" w:rsidRPr="002D0E16" w:rsidRDefault="00CD5D6B" w:rsidP="007F05E7"/>
        </w:tc>
        <w:tc>
          <w:tcPr>
            <w:tcW w:w="1800" w:type="dxa"/>
          </w:tcPr>
          <w:p w:rsidR="00CD5D6B" w:rsidRPr="002D0E16" w:rsidRDefault="00CD5D6B" w:rsidP="007F05E7"/>
        </w:tc>
      </w:tr>
      <w:tr w:rsidR="00CD5D6B" w:rsidRPr="009C5740">
        <w:trPr>
          <w:trHeight w:val="676"/>
        </w:trPr>
        <w:tc>
          <w:tcPr>
            <w:tcW w:w="3060" w:type="dxa"/>
          </w:tcPr>
          <w:p w:rsidR="00CD5D6B" w:rsidRPr="002D0E16" w:rsidRDefault="00CD5D6B" w:rsidP="007F05E7">
            <w:r w:rsidRPr="002D0E16">
              <w:t>orientuje se v proudu znějící hudby, vnímá užité hudebně výrazové prostředky a charakteristické sémantické prvky, chápe jejich význam v hudbě a na základě toho přistupuje k hudebnímu dílu jako k logicky utvářenému celku</w:t>
            </w:r>
          </w:p>
        </w:tc>
        <w:tc>
          <w:tcPr>
            <w:tcW w:w="3420" w:type="dxa"/>
          </w:tcPr>
          <w:p w:rsidR="00CD5D6B" w:rsidRPr="001E5E24" w:rsidRDefault="00CD5D6B" w:rsidP="00DB5690">
            <w:pPr>
              <w:numPr>
                <w:ilvl w:val="0"/>
                <w:numId w:val="223"/>
              </w:numPr>
            </w:pPr>
            <w:r w:rsidRPr="001E5E24">
              <w:t>pokouší se orientovat se v proudu znějící hudby , vnímat užité hudebně výrazové prostředky a pochopit jejich význam v hudbě</w:t>
            </w:r>
          </w:p>
        </w:tc>
        <w:tc>
          <w:tcPr>
            <w:tcW w:w="3060" w:type="dxa"/>
          </w:tcPr>
          <w:p w:rsidR="00CD5D6B" w:rsidRPr="001E5E24" w:rsidRDefault="00CD5D6B" w:rsidP="007F05E7">
            <w:r>
              <w:t>o</w:t>
            </w:r>
            <w:r w:rsidRPr="001E5E24">
              <w:t>rientace v hudebním prostoru a analýza hudební skladby – významné sé</w:t>
            </w:r>
            <w:r>
              <w:t>mantické prvky užité ve skladbě (</w:t>
            </w:r>
            <w:r w:rsidRPr="001E5E24">
              <w:t>zvukomalba</w:t>
            </w:r>
            <w:r>
              <w:t>)</w:t>
            </w:r>
          </w:p>
          <w:p w:rsidR="00CD5D6B" w:rsidRPr="001E5E24" w:rsidRDefault="00CD5D6B" w:rsidP="007F05E7">
            <w:r>
              <w:t>h</w:t>
            </w:r>
            <w:r w:rsidRPr="001E5E24">
              <w:t>udební dílo a jeho autor</w:t>
            </w:r>
          </w:p>
        </w:tc>
        <w:tc>
          <w:tcPr>
            <w:tcW w:w="2340" w:type="dxa"/>
          </w:tcPr>
          <w:p w:rsidR="00CD5D6B" w:rsidRPr="002D0E16" w:rsidRDefault="00CD5D6B" w:rsidP="007F05E7"/>
        </w:tc>
        <w:tc>
          <w:tcPr>
            <w:tcW w:w="1800" w:type="dxa"/>
          </w:tcPr>
          <w:p w:rsidR="00CD5D6B" w:rsidRPr="002D0E16" w:rsidRDefault="00CD5D6B" w:rsidP="007F05E7"/>
        </w:tc>
      </w:tr>
      <w:tr w:rsidR="00CD5D6B" w:rsidRPr="009C5740">
        <w:trPr>
          <w:trHeight w:val="676"/>
        </w:trPr>
        <w:tc>
          <w:tcPr>
            <w:tcW w:w="3060" w:type="dxa"/>
          </w:tcPr>
          <w:p w:rsidR="00CD5D6B" w:rsidRPr="002D0E16" w:rsidRDefault="00CD5D6B" w:rsidP="007F05E7">
            <w:r w:rsidRPr="002D0E16">
              <w:t>zařadí na základě individuálních schopností a získaných vědomostí slyšenou hudbu do stylového období a porovnává ji z hlediska její slohové a stylové příslušnosti s dalšími skladbami</w:t>
            </w:r>
          </w:p>
        </w:tc>
        <w:tc>
          <w:tcPr>
            <w:tcW w:w="3420" w:type="dxa"/>
          </w:tcPr>
          <w:p w:rsidR="00CD5D6B" w:rsidRPr="001E5E24" w:rsidRDefault="00CD5D6B" w:rsidP="00DB5690">
            <w:pPr>
              <w:numPr>
                <w:ilvl w:val="0"/>
                <w:numId w:val="223"/>
              </w:numPr>
            </w:pPr>
            <w:r w:rsidRPr="001E5E24">
              <w:t>pokouší se na základě ind</w:t>
            </w:r>
            <w:r>
              <w:t>ividuálních</w:t>
            </w:r>
            <w:r w:rsidRPr="001E5E24">
              <w:t xml:space="preserve"> schopností a získaných vědomostí slyšenou hudbu zařadit do stylového období a porovnat ji z hlediska její slohové a stylové příslušnosti s dalšími skladbami</w:t>
            </w:r>
          </w:p>
        </w:tc>
        <w:tc>
          <w:tcPr>
            <w:tcW w:w="3060" w:type="dxa"/>
          </w:tcPr>
          <w:p w:rsidR="00CD5D6B" w:rsidRPr="001E5E24" w:rsidRDefault="00CD5D6B" w:rsidP="007F05E7">
            <w:r>
              <w:t>h</w:t>
            </w:r>
            <w:r w:rsidRPr="001E5E24">
              <w:t>udební styly a žánry – kulturní tradice a zvyky</w:t>
            </w:r>
          </w:p>
        </w:tc>
        <w:tc>
          <w:tcPr>
            <w:tcW w:w="2340" w:type="dxa"/>
          </w:tcPr>
          <w:p w:rsidR="00CD5D6B" w:rsidRPr="002D0E16" w:rsidRDefault="00CD5D6B" w:rsidP="007F05E7"/>
        </w:tc>
        <w:tc>
          <w:tcPr>
            <w:tcW w:w="1800" w:type="dxa"/>
          </w:tcPr>
          <w:p w:rsidR="00CD5D6B" w:rsidRPr="002D0E16" w:rsidRDefault="00CD5D6B" w:rsidP="007F05E7"/>
        </w:tc>
      </w:tr>
      <w:tr w:rsidR="00CD5D6B" w:rsidRPr="009C5740">
        <w:trPr>
          <w:trHeight w:val="676"/>
        </w:trPr>
        <w:tc>
          <w:tcPr>
            <w:tcW w:w="3060" w:type="dxa"/>
          </w:tcPr>
          <w:p w:rsidR="00CD5D6B" w:rsidRPr="002D0E16" w:rsidRDefault="00CD5D6B" w:rsidP="007F05E7">
            <w:r w:rsidRPr="002D0E16">
              <w:t xml:space="preserve">vyhledává souvislosti mezi hudbou a jinými druhy umění </w:t>
            </w:r>
          </w:p>
        </w:tc>
        <w:tc>
          <w:tcPr>
            <w:tcW w:w="3420" w:type="dxa"/>
          </w:tcPr>
          <w:p w:rsidR="00CD5D6B" w:rsidRPr="008E2AD7" w:rsidRDefault="00CD5D6B" w:rsidP="00DB5690">
            <w:pPr>
              <w:numPr>
                <w:ilvl w:val="0"/>
                <w:numId w:val="223"/>
              </w:numPr>
            </w:pPr>
            <w:r w:rsidRPr="008E2AD7">
              <w:t>uvědomuje si souvislosti mezi hudbou a jinými druhy umění</w:t>
            </w:r>
          </w:p>
        </w:tc>
        <w:tc>
          <w:tcPr>
            <w:tcW w:w="3060" w:type="dxa"/>
          </w:tcPr>
          <w:p w:rsidR="00CD5D6B" w:rsidRPr="008E2AD7" w:rsidRDefault="00CD5D6B" w:rsidP="007F05E7">
            <w:r>
              <w:t>i</w:t>
            </w:r>
            <w:r w:rsidRPr="008E2AD7">
              <w:t>nterpretace znějící hudby – vytváření vlastních soudů a preferencí</w:t>
            </w:r>
          </w:p>
        </w:tc>
        <w:tc>
          <w:tcPr>
            <w:tcW w:w="2340" w:type="dxa"/>
          </w:tcPr>
          <w:p w:rsidR="00CD5D6B" w:rsidRPr="002D0E16" w:rsidRDefault="00CD5D6B" w:rsidP="007F05E7"/>
        </w:tc>
        <w:tc>
          <w:tcPr>
            <w:tcW w:w="1800" w:type="dxa"/>
          </w:tcPr>
          <w:p w:rsidR="00CD5D6B" w:rsidRPr="002D0E16" w:rsidRDefault="00CD5D6B" w:rsidP="007F05E7"/>
        </w:tc>
      </w:tr>
    </w:tbl>
    <w:p w:rsidR="00CD5D6B" w:rsidRDefault="00CD5D6B" w:rsidP="00CD5D6B"/>
    <w:p w:rsidR="00CD5D6B" w:rsidRPr="003E211B" w:rsidRDefault="00CD5D6B" w:rsidP="00CD5D6B">
      <w:pPr>
        <w:rPr>
          <w:sz w:val="28"/>
          <w:szCs w:val="28"/>
        </w:rPr>
      </w:pPr>
      <w:r>
        <w:br w:type="page"/>
      </w:r>
      <w:r>
        <w:rPr>
          <w:b/>
          <w:sz w:val="28"/>
          <w:szCs w:val="28"/>
        </w:rPr>
        <w:t xml:space="preserve">Vyučovací předmět: </w:t>
      </w:r>
      <w:r>
        <w:rPr>
          <w:sz w:val="28"/>
          <w:szCs w:val="28"/>
        </w:rPr>
        <w:t>Hudební výchova</w:t>
      </w:r>
    </w:p>
    <w:p w:rsidR="00CD5D6B" w:rsidRDefault="00CD5D6B" w:rsidP="00CD5D6B">
      <w:pPr>
        <w:rPr>
          <w:sz w:val="28"/>
          <w:szCs w:val="28"/>
        </w:rPr>
      </w:pPr>
      <w:r>
        <w:rPr>
          <w:b/>
          <w:sz w:val="28"/>
          <w:szCs w:val="28"/>
        </w:rPr>
        <w:t>Ročník:</w:t>
      </w:r>
      <w:r>
        <w:rPr>
          <w:sz w:val="28"/>
          <w:szCs w:val="28"/>
        </w:rPr>
        <w:t xml:space="preserve"> 8.</w:t>
      </w:r>
    </w:p>
    <w:p w:rsidR="00CD5D6B" w:rsidRDefault="00CD5D6B" w:rsidP="00CD5D6B">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CD5D6B">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CD5D6B" w:rsidRDefault="00CD5D6B" w:rsidP="007F05E7">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CD5D6B" w:rsidRDefault="00CD5D6B" w:rsidP="007F05E7">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CD5D6B" w:rsidRDefault="00CD5D6B" w:rsidP="007F05E7">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CD5D6B" w:rsidRDefault="00CD5D6B" w:rsidP="007F05E7">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CD5D6B" w:rsidRDefault="00CD5D6B" w:rsidP="007F05E7">
            <w:pPr>
              <w:jc w:val="center"/>
              <w:rPr>
                <w:b/>
                <w:sz w:val="28"/>
                <w:szCs w:val="28"/>
              </w:rPr>
            </w:pPr>
            <w:r>
              <w:rPr>
                <w:b/>
                <w:sz w:val="28"/>
                <w:szCs w:val="28"/>
              </w:rPr>
              <w:t>Poznámky</w:t>
            </w:r>
          </w:p>
        </w:tc>
      </w:tr>
      <w:tr w:rsidR="00CD5D6B" w:rsidRPr="009C5740">
        <w:trPr>
          <w:trHeight w:val="676"/>
        </w:trPr>
        <w:tc>
          <w:tcPr>
            <w:tcW w:w="3060" w:type="dxa"/>
            <w:tcBorders>
              <w:top w:val="single" w:sz="12" w:space="0" w:color="auto"/>
            </w:tcBorders>
          </w:tcPr>
          <w:p w:rsidR="00CD5D6B" w:rsidRPr="00277626" w:rsidRDefault="00CD5D6B" w:rsidP="007F05E7">
            <w:r w:rsidRPr="00277626">
              <w:t>využívá své individuální hudební schopnosti a dovednosti při hudebních aktivitách</w:t>
            </w:r>
          </w:p>
        </w:tc>
        <w:tc>
          <w:tcPr>
            <w:tcW w:w="3420" w:type="dxa"/>
            <w:tcBorders>
              <w:top w:val="single" w:sz="12" w:space="0" w:color="auto"/>
            </w:tcBorders>
          </w:tcPr>
          <w:p w:rsidR="00CD5D6B" w:rsidRPr="000306A5" w:rsidRDefault="00CD5D6B" w:rsidP="00DB5690">
            <w:pPr>
              <w:numPr>
                <w:ilvl w:val="0"/>
                <w:numId w:val="223"/>
              </w:numPr>
            </w:pPr>
            <w:r w:rsidRPr="000306A5">
              <w:t>využívá své individuální hudební schopnosti a dovednosti při hudebních aktivitách</w:t>
            </w:r>
          </w:p>
        </w:tc>
        <w:tc>
          <w:tcPr>
            <w:tcW w:w="3060" w:type="dxa"/>
            <w:tcBorders>
              <w:top w:val="single" w:sz="12" w:space="0" w:color="auto"/>
            </w:tcBorders>
          </w:tcPr>
          <w:p w:rsidR="00CD5D6B" w:rsidRPr="000306A5" w:rsidRDefault="00CD5D6B" w:rsidP="007F05E7">
            <w:r>
              <w:t>p</w:t>
            </w:r>
            <w:r w:rsidRPr="000306A5">
              <w:t>ěvecký a mluvní projev – hlasová nedostatečnost a n</w:t>
            </w:r>
            <w:r>
              <w:t>ě</w:t>
            </w:r>
            <w:r w:rsidRPr="000306A5">
              <w:t xml:space="preserve">které způsoby její nápravy, mutace, vícehlasý a jednohlasý zpěv, deklamace, techniky vokálního projevu </w:t>
            </w:r>
            <w:r>
              <w:t>(</w:t>
            </w:r>
            <w:r w:rsidRPr="000306A5">
              <w:t>falzet</w:t>
            </w:r>
            <w:r>
              <w:t>)</w:t>
            </w:r>
          </w:p>
          <w:p w:rsidR="00CD5D6B" w:rsidRPr="000306A5" w:rsidRDefault="00CD5D6B" w:rsidP="007F05E7">
            <w:r>
              <w:t>h</w:t>
            </w:r>
            <w:r w:rsidRPr="000306A5">
              <w:t>udební rytmus</w:t>
            </w:r>
          </w:p>
          <w:p w:rsidR="00CD5D6B" w:rsidRPr="000306A5" w:rsidRDefault="00CD5D6B" w:rsidP="007F05E7">
            <w:r>
              <w:t>r</w:t>
            </w:r>
            <w:r w:rsidRPr="000306A5">
              <w:t>ozvoj hudebního sluchu a hudební představivosti</w:t>
            </w:r>
          </w:p>
          <w:p w:rsidR="00CD5D6B" w:rsidRPr="000306A5" w:rsidRDefault="00CD5D6B" w:rsidP="007F05E7">
            <w:r>
              <w:t>h</w:t>
            </w:r>
            <w:r w:rsidRPr="000306A5">
              <w:t>ra na hudební nástroje</w:t>
            </w:r>
          </w:p>
          <w:p w:rsidR="00CD5D6B" w:rsidRPr="000306A5" w:rsidRDefault="00CD5D6B" w:rsidP="007F05E7">
            <w:r>
              <w:t>v</w:t>
            </w:r>
            <w:r w:rsidRPr="000306A5">
              <w:t>yjadřování hudebních i nehudebních představ a myšlenek pomocí hudebního nástroje – představy rytmické, melodické, tempové, dynamické</w:t>
            </w:r>
          </w:p>
          <w:p w:rsidR="00CD5D6B" w:rsidRPr="000306A5" w:rsidRDefault="00CD5D6B" w:rsidP="007F05E7">
            <w:r>
              <w:t>p</w:t>
            </w:r>
            <w:r w:rsidRPr="000306A5">
              <w:t>ohybový doprovod znějící hudby</w:t>
            </w:r>
          </w:p>
        </w:tc>
        <w:tc>
          <w:tcPr>
            <w:tcW w:w="2340" w:type="dxa"/>
            <w:tcBorders>
              <w:top w:val="single" w:sz="12" w:space="0" w:color="auto"/>
            </w:tcBorders>
          </w:tcPr>
          <w:p w:rsidR="00CD5D6B" w:rsidRPr="00277626" w:rsidRDefault="00CD5D6B" w:rsidP="007F05E7"/>
        </w:tc>
        <w:tc>
          <w:tcPr>
            <w:tcW w:w="1800" w:type="dxa"/>
            <w:tcBorders>
              <w:top w:val="single" w:sz="12" w:space="0" w:color="auto"/>
            </w:tcBorders>
          </w:tcPr>
          <w:p w:rsidR="00CD5D6B" w:rsidRPr="00277626" w:rsidRDefault="00CD5D6B" w:rsidP="007F05E7"/>
        </w:tc>
      </w:tr>
      <w:tr w:rsidR="00CD5D6B" w:rsidRPr="009C5740">
        <w:trPr>
          <w:trHeight w:val="676"/>
        </w:trPr>
        <w:tc>
          <w:tcPr>
            <w:tcW w:w="3060" w:type="dxa"/>
          </w:tcPr>
          <w:p w:rsidR="00CD5D6B" w:rsidRPr="0043401B" w:rsidRDefault="00CD5D6B" w:rsidP="007F05E7">
            <w:r w:rsidRPr="0043401B">
              <w:t>uplatňuje získané pěvecké dovednosti a návyky při zpěvu i při mluvním projevu v běžném životě, zpívá dle svých dispozic intonačně čistě a rytmicky přesně v jednohlase i vícehlase, dokáže ocenit kvalitní vokální projev druhého</w:t>
            </w:r>
          </w:p>
        </w:tc>
        <w:tc>
          <w:tcPr>
            <w:tcW w:w="3420" w:type="dxa"/>
          </w:tcPr>
          <w:p w:rsidR="00CD5D6B" w:rsidRPr="008F5CD3" w:rsidRDefault="00CD5D6B" w:rsidP="00DB5690">
            <w:pPr>
              <w:numPr>
                <w:ilvl w:val="0"/>
                <w:numId w:val="223"/>
              </w:numPr>
            </w:pPr>
            <w:r w:rsidRPr="008F5CD3">
              <w:t>uplatňuje získané pěvecké dovednosti a návyky při zpěvu i při mluvním projevu v běžném životě, zpívá dle svých dispozic intonačně čistě a rytmicky přesně v jednohlase a nacvičuje vícehlas , dokáže ocenit kvalitní vokální projev druhého</w:t>
            </w:r>
          </w:p>
        </w:tc>
        <w:tc>
          <w:tcPr>
            <w:tcW w:w="3060" w:type="dxa"/>
          </w:tcPr>
          <w:p w:rsidR="00CD5D6B" w:rsidRPr="00837F9F" w:rsidRDefault="00CD5D6B" w:rsidP="007F05E7">
            <w:r>
              <w:t>i</w:t>
            </w:r>
            <w:r w:rsidRPr="00837F9F">
              <w:t>ntonace a vokální improvizace – diatonické postupy v durových a mollových tóninách</w:t>
            </w:r>
          </w:p>
          <w:p w:rsidR="00CD5D6B" w:rsidRPr="00837F9F" w:rsidRDefault="00CD5D6B" w:rsidP="007F05E7">
            <w:r>
              <w:t>r</w:t>
            </w:r>
            <w:r w:rsidRPr="00837F9F">
              <w:t>eflexe vokálního projevu – transpozice melodie, využití jiné hudební činnosti při nápravě hlasové nedostatečnosti</w:t>
            </w:r>
          </w:p>
        </w:tc>
        <w:tc>
          <w:tcPr>
            <w:tcW w:w="2340" w:type="dxa"/>
          </w:tcPr>
          <w:p w:rsidR="00CD5D6B" w:rsidRPr="0043401B" w:rsidRDefault="00CD5D6B" w:rsidP="007F05E7"/>
        </w:tc>
        <w:tc>
          <w:tcPr>
            <w:tcW w:w="1800" w:type="dxa"/>
          </w:tcPr>
          <w:p w:rsidR="00CD5D6B" w:rsidRPr="0043401B" w:rsidRDefault="00CD5D6B" w:rsidP="007F05E7"/>
        </w:tc>
      </w:tr>
      <w:tr w:rsidR="00CD5D6B" w:rsidRPr="009C5740">
        <w:trPr>
          <w:trHeight w:val="676"/>
        </w:trPr>
        <w:tc>
          <w:tcPr>
            <w:tcW w:w="3060" w:type="dxa"/>
          </w:tcPr>
          <w:p w:rsidR="00CD5D6B" w:rsidRPr="0043401B" w:rsidRDefault="00CD5D6B" w:rsidP="007F05E7">
            <w:r w:rsidRPr="0043401B">
              <w:t>reprodukuje na základě svých individuálních hudebních schopností a dovedností různé motivy, témata i části skladeb, vytváří a volí jednoduché doprovody, provádí jednoduché hudební improvizace</w:t>
            </w:r>
          </w:p>
        </w:tc>
        <w:tc>
          <w:tcPr>
            <w:tcW w:w="3420" w:type="dxa"/>
          </w:tcPr>
          <w:p w:rsidR="00CD5D6B" w:rsidRPr="00837F9F" w:rsidRDefault="00CD5D6B" w:rsidP="00DB5690">
            <w:pPr>
              <w:numPr>
                <w:ilvl w:val="0"/>
                <w:numId w:val="223"/>
              </w:numPr>
            </w:pPr>
            <w:r w:rsidRPr="00837F9F">
              <w:t>prohlubuje dovednost reprodukce různých motivů,témat a částí skladeb, vytváří a volí jednoduché doprovody, snaží se provádět jednoduché hudební improvizace</w:t>
            </w:r>
          </w:p>
        </w:tc>
        <w:tc>
          <w:tcPr>
            <w:tcW w:w="3060" w:type="dxa"/>
          </w:tcPr>
          <w:p w:rsidR="00CD5D6B" w:rsidRPr="00837F9F" w:rsidRDefault="00CD5D6B" w:rsidP="007F05E7">
            <w:r w:rsidRPr="00837F9F">
              <w:t>hra na hudební nástroje –hra a tvorby doprovodů s využitím keyboardu, nástrojová improvizace</w:t>
            </w:r>
          </w:p>
        </w:tc>
        <w:tc>
          <w:tcPr>
            <w:tcW w:w="2340" w:type="dxa"/>
          </w:tcPr>
          <w:p w:rsidR="00CD5D6B" w:rsidRPr="0043401B" w:rsidRDefault="00CD5D6B" w:rsidP="007F05E7"/>
        </w:tc>
        <w:tc>
          <w:tcPr>
            <w:tcW w:w="1800" w:type="dxa"/>
          </w:tcPr>
          <w:p w:rsidR="00CD5D6B" w:rsidRPr="0043401B" w:rsidRDefault="00CD5D6B" w:rsidP="007F05E7"/>
        </w:tc>
      </w:tr>
      <w:tr w:rsidR="00CD5D6B" w:rsidRPr="009C5740">
        <w:trPr>
          <w:trHeight w:val="676"/>
        </w:trPr>
        <w:tc>
          <w:tcPr>
            <w:tcW w:w="3060" w:type="dxa"/>
          </w:tcPr>
          <w:p w:rsidR="00CD5D6B" w:rsidRPr="0043401B" w:rsidRDefault="00CD5D6B" w:rsidP="007F05E7">
            <w:r w:rsidRPr="0043401B">
              <w:t>orientuje se v zápise písní a skladeb různých stylů a žánrů, tyto písně či skladby na základě individuálních schopností a získaných dovedností svým způsobem realizuje</w:t>
            </w:r>
          </w:p>
        </w:tc>
        <w:tc>
          <w:tcPr>
            <w:tcW w:w="3420" w:type="dxa"/>
          </w:tcPr>
          <w:p w:rsidR="00CD5D6B" w:rsidRPr="00837F9F" w:rsidRDefault="00CD5D6B" w:rsidP="00DB5690">
            <w:pPr>
              <w:numPr>
                <w:ilvl w:val="0"/>
                <w:numId w:val="223"/>
              </w:numPr>
            </w:pPr>
            <w:r w:rsidRPr="00837F9F">
              <w:t>opakuje si orientaci v zápise písní a skladeb různých stylů a žánrů, tyto písně či skladby na základě individuálních schopností a získaných dovedností se snaží svým způsobem realizovat</w:t>
            </w:r>
          </w:p>
        </w:tc>
        <w:tc>
          <w:tcPr>
            <w:tcW w:w="3060" w:type="dxa"/>
          </w:tcPr>
          <w:p w:rsidR="00CD5D6B" w:rsidRPr="00837F9F" w:rsidRDefault="00CD5D6B" w:rsidP="007F05E7">
            <w:r>
              <w:t>z</w:t>
            </w:r>
            <w:r w:rsidRPr="00837F9F">
              <w:t xml:space="preserve">áznam hudby </w:t>
            </w:r>
          </w:p>
          <w:p w:rsidR="00CD5D6B" w:rsidRPr="00837F9F" w:rsidRDefault="00CD5D6B" w:rsidP="007F05E7">
            <w:r>
              <w:t>r</w:t>
            </w:r>
            <w:r w:rsidRPr="00837F9F">
              <w:t>ozvoj hudebního sluchu a hudební představivosti – zachycování rytmu popřípadě i melodie zpívané písně pomocí notového záznamu</w:t>
            </w:r>
          </w:p>
        </w:tc>
        <w:tc>
          <w:tcPr>
            <w:tcW w:w="2340" w:type="dxa"/>
          </w:tcPr>
          <w:p w:rsidR="00CD5D6B" w:rsidRPr="0043401B" w:rsidRDefault="00CD5D6B" w:rsidP="007F05E7"/>
        </w:tc>
        <w:tc>
          <w:tcPr>
            <w:tcW w:w="1800" w:type="dxa"/>
          </w:tcPr>
          <w:p w:rsidR="00CD5D6B" w:rsidRPr="0043401B" w:rsidRDefault="00CD5D6B" w:rsidP="007F05E7"/>
        </w:tc>
      </w:tr>
      <w:tr w:rsidR="00CD5D6B" w:rsidRPr="009C5740">
        <w:trPr>
          <w:trHeight w:val="676"/>
        </w:trPr>
        <w:tc>
          <w:tcPr>
            <w:tcW w:w="3060" w:type="dxa"/>
          </w:tcPr>
          <w:p w:rsidR="00CD5D6B" w:rsidRPr="002D0E16" w:rsidRDefault="00CD5D6B" w:rsidP="007F05E7">
            <w:r w:rsidRPr="002D0E16">
              <w:t>rozpozná některé z tanců různých stylových období, zvolí vhodný typ hudebně pohybových prvků k poslouchané hudbě a na základě individuálních hudebních schopností a pohybové vyspělosti předvede jednoduchou pohybovou vazbu</w:t>
            </w:r>
          </w:p>
        </w:tc>
        <w:tc>
          <w:tcPr>
            <w:tcW w:w="3420" w:type="dxa"/>
          </w:tcPr>
          <w:p w:rsidR="00CD5D6B" w:rsidRPr="00837F9F" w:rsidRDefault="00CD5D6B" w:rsidP="00DB5690">
            <w:pPr>
              <w:numPr>
                <w:ilvl w:val="0"/>
                <w:numId w:val="223"/>
              </w:numPr>
            </w:pPr>
            <w:r w:rsidRPr="00837F9F">
              <w:t>poznává některé z tanců různých stylových období, volí vhodný typ hudebně pohybových prvků k poslouchané hudbě a na základě individuálních hudebních schopností a pohybové vyspělosti předvede jednoduchou pohybovou vazbu</w:t>
            </w:r>
          </w:p>
        </w:tc>
        <w:tc>
          <w:tcPr>
            <w:tcW w:w="3060" w:type="dxa"/>
          </w:tcPr>
          <w:p w:rsidR="00CD5D6B" w:rsidRPr="00837F9F" w:rsidRDefault="00CD5D6B" w:rsidP="007F05E7">
            <w:r>
              <w:t>p</w:t>
            </w:r>
            <w:r w:rsidRPr="00837F9F">
              <w:t>ohybový doprovod znějící hudby</w:t>
            </w:r>
          </w:p>
          <w:p w:rsidR="00CD5D6B" w:rsidRPr="00837F9F" w:rsidRDefault="00CD5D6B" w:rsidP="007F05E7">
            <w:r>
              <w:t>p</w:t>
            </w:r>
            <w:r w:rsidRPr="00837F9F">
              <w:t>ohybové vyjádření hudby v návaznosti na sémantiku hudebního díla</w:t>
            </w:r>
          </w:p>
          <w:p w:rsidR="00CD5D6B" w:rsidRPr="00837F9F" w:rsidRDefault="00CD5D6B" w:rsidP="007F05E7">
            <w:r>
              <w:t>o</w:t>
            </w:r>
            <w:r w:rsidRPr="00837F9F">
              <w:t>rientace v prostoru</w:t>
            </w:r>
          </w:p>
          <w:p w:rsidR="00CD5D6B" w:rsidRPr="00837F9F" w:rsidRDefault="00CD5D6B" w:rsidP="007F05E7">
            <w:r>
              <w:t>p</w:t>
            </w:r>
            <w:r w:rsidRPr="00837F9F">
              <w:t>ohybové reakce na změny v proudu znějící hudby</w:t>
            </w:r>
          </w:p>
        </w:tc>
        <w:tc>
          <w:tcPr>
            <w:tcW w:w="2340" w:type="dxa"/>
          </w:tcPr>
          <w:p w:rsidR="00CD5D6B" w:rsidRPr="002D0E16" w:rsidRDefault="00CD5D6B" w:rsidP="007F05E7"/>
        </w:tc>
        <w:tc>
          <w:tcPr>
            <w:tcW w:w="1800" w:type="dxa"/>
          </w:tcPr>
          <w:p w:rsidR="00CD5D6B" w:rsidRPr="002D0E16" w:rsidRDefault="00CD5D6B" w:rsidP="007F05E7"/>
        </w:tc>
      </w:tr>
      <w:tr w:rsidR="00CD5D6B" w:rsidRPr="009C5740">
        <w:trPr>
          <w:trHeight w:val="676"/>
        </w:trPr>
        <w:tc>
          <w:tcPr>
            <w:tcW w:w="3060" w:type="dxa"/>
          </w:tcPr>
          <w:p w:rsidR="00CD5D6B" w:rsidRPr="002D0E16" w:rsidRDefault="00CD5D6B" w:rsidP="007F05E7">
            <w:r w:rsidRPr="002D0E16">
              <w:t>orientuje se v proudu znějící hudby, vnímá užité hudebně výrazové prostředky a charakteristické sémantické prvky, chápe jejich význam v hudbě a na základě toho přistupuje k hudebnímu dílu jako k logicky utvářenému celku</w:t>
            </w:r>
          </w:p>
        </w:tc>
        <w:tc>
          <w:tcPr>
            <w:tcW w:w="3420" w:type="dxa"/>
          </w:tcPr>
          <w:p w:rsidR="00CD5D6B" w:rsidRPr="00837F9F" w:rsidRDefault="00CD5D6B" w:rsidP="00DB5690">
            <w:pPr>
              <w:numPr>
                <w:ilvl w:val="0"/>
                <w:numId w:val="223"/>
              </w:numPr>
            </w:pPr>
            <w:r w:rsidRPr="00837F9F">
              <w:t>orientuje se v proudu znějící hudby , snaží se vnímat užité hudebně výrazové prostředky a chápat hudební dílo jako logicky utvářený celek</w:t>
            </w:r>
          </w:p>
        </w:tc>
        <w:tc>
          <w:tcPr>
            <w:tcW w:w="3060" w:type="dxa"/>
          </w:tcPr>
          <w:p w:rsidR="00CD5D6B" w:rsidRPr="00837F9F" w:rsidRDefault="00CD5D6B" w:rsidP="007F05E7">
            <w:r>
              <w:t>h</w:t>
            </w:r>
            <w:r w:rsidRPr="00837F9F">
              <w:t>udební dílo a jeho autor</w:t>
            </w:r>
          </w:p>
          <w:p w:rsidR="00CD5D6B" w:rsidRPr="00837F9F" w:rsidRDefault="00CD5D6B" w:rsidP="007F05E7">
            <w:r>
              <w:t>o</w:t>
            </w:r>
            <w:r w:rsidRPr="00837F9F">
              <w:t>rientace v hudebním prostoru a analýza hudební skladby</w:t>
            </w:r>
          </w:p>
        </w:tc>
        <w:tc>
          <w:tcPr>
            <w:tcW w:w="2340" w:type="dxa"/>
          </w:tcPr>
          <w:p w:rsidR="00CD5D6B" w:rsidRPr="002D0E16" w:rsidRDefault="00CD5D6B" w:rsidP="007F05E7"/>
        </w:tc>
        <w:tc>
          <w:tcPr>
            <w:tcW w:w="1800" w:type="dxa"/>
          </w:tcPr>
          <w:p w:rsidR="00CD5D6B" w:rsidRPr="002D0E16" w:rsidRDefault="00CD5D6B" w:rsidP="007F05E7"/>
        </w:tc>
      </w:tr>
      <w:tr w:rsidR="00CD5D6B" w:rsidRPr="009C5740">
        <w:trPr>
          <w:trHeight w:val="676"/>
        </w:trPr>
        <w:tc>
          <w:tcPr>
            <w:tcW w:w="3060" w:type="dxa"/>
          </w:tcPr>
          <w:p w:rsidR="00CD5D6B" w:rsidRPr="002D0E16" w:rsidRDefault="00CD5D6B" w:rsidP="007F05E7">
            <w:r w:rsidRPr="002D0E16">
              <w:t>zařadí na základě individuálních schopností a získaných vědomostí slyšenou hudbu do stylového období a porovnává ji z hlediska její slohové a stylové příslušnosti s dalšími skladbami</w:t>
            </w:r>
          </w:p>
        </w:tc>
        <w:tc>
          <w:tcPr>
            <w:tcW w:w="3420" w:type="dxa"/>
          </w:tcPr>
          <w:p w:rsidR="00CD5D6B" w:rsidRPr="00837F9F" w:rsidRDefault="00CD5D6B" w:rsidP="00DB5690">
            <w:pPr>
              <w:numPr>
                <w:ilvl w:val="0"/>
                <w:numId w:val="223"/>
              </w:numPr>
            </w:pPr>
            <w:r w:rsidRPr="00837F9F">
              <w:t>prohlubuje svou dovednost zařadit na základě individuálních schopností a získaných  vědomostí slyšenou hudbu do stylového období a porovnat ji z hlediska její slohové a stylové příslušnosti s dalšími skladbami</w:t>
            </w:r>
          </w:p>
        </w:tc>
        <w:tc>
          <w:tcPr>
            <w:tcW w:w="3060" w:type="dxa"/>
          </w:tcPr>
          <w:p w:rsidR="00CD5D6B" w:rsidRPr="00837F9F" w:rsidRDefault="00CD5D6B" w:rsidP="007F05E7">
            <w:r w:rsidRPr="00837F9F">
              <w:t>hudební styly a žánry – chápání jejich funkcí vzhledem k životu jedince i společnosti, kulturním tradicím a zvykům</w:t>
            </w:r>
          </w:p>
        </w:tc>
        <w:tc>
          <w:tcPr>
            <w:tcW w:w="2340" w:type="dxa"/>
          </w:tcPr>
          <w:p w:rsidR="00CD5D6B" w:rsidRPr="002D0E16" w:rsidRDefault="00CD5D6B" w:rsidP="007F05E7"/>
        </w:tc>
        <w:tc>
          <w:tcPr>
            <w:tcW w:w="1800" w:type="dxa"/>
          </w:tcPr>
          <w:p w:rsidR="00CD5D6B" w:rsidRPr="002D0E16" w:rsidRDefault="00CD5D6B" w:rsidP="007F05E7"/>
        </w:tc>
      </w:tr>
      <w:tr w:rsidR="00CD5D6B" w:rsidRPr="009C5740">
        <w:trPr>
          <w:trHeight w:val="676"/>
        </w:trPr>
        <w:tc>
          <w:tcPr>
            <w:tcW w:w="3060" w:type="dxa"/>
          </w:tcPr>
          <w:p w:rsidR="00CD5D6B" w:rsidRPr="002D0E16" w:rsidRDefault="00CD5D6B" w:rsidP="007F05E7">
            <w:r w:rsidRPr="002D0E16">
              <w:t xml:space="preserve">vyhledává souvislosti mezi hudbou a jinými druhy umění </w:t>
            </w:r>
          </w:p>
        </w:tc>
        <w:tc>
          <w:tcPr>
            <w:tcW w:w="3420" w:type="dxa"/>
          </w:tcPr>
          <w:p w:rsidR="00CD5D6B" w:rsidRPr="00837F9F" w:rsidRDefault="00CD5D6B" w:rsidP="00DB5690">
            <w:pPr>
              <w:numPr>
                <w:ilvl w:val="0"/>
                <w:numId w:val="223"/>
              </w:numPr>
            </w:pPr>
            <w:r w:rsidRPr="00837F9F">
              <w:t xml:space="preserve">pokouší se vyhledávat souvislosti mezi hudbou a jinými druhy umění </w:t>
            </w:r>
          </w:p>
        </w:tc>
        <w:tc>
          <w:tcPr>
            <w:tcW w:w="3060" w:type="dxa"/>
          </w:tcPr>
          <w:p w:rsidR="00CD5D6B" w:rsidRPr="00837F9F" w:rsidRDefault="00CD5D6B" w:rsidP="007F05E7">
            <w:r w:rsidRPr="00837F9F">
              <w:t>interpretace znějící hudby, hudební skladba v kontextu s jinými hudebními díly,  slovní charakterizování hudebního díla</w:t>
            </w:r>
          </w:p>
        </w:tc>
        <w:tc>
          <w:tcPr>
            <w:tcW w:w="2340" w:type="dxa"/>
          </w:tcPr>
          <w:p w:rsidR="00CD5D6B" w:rsidRPr="002D0E16" w:rsidRDefault="00CD5D6B" w:rsidP="007F05E7"/>
        </w:tc>
        <w:tc>
          <w:tcPr>
            <w:tcW w:w="1800" w:type="dxa"/>
          </w:tcPr>
          <w:p w:rsidR="00CD5D6B" w:rsidRPr="002D0E16" w:rsidRDefault="00CD5D6B" w:rsidP="007F05E7"/>
        </w:tc>
      </w:tr>
    </w:tbl>
    <w:p w:rsidR="00CD5D6B" w:rsidRPr="003E211B" w:rsidRDefault="00CD5D6B" w:rsidP="00CD5D6B">
      <w:pPr>
        <w:rPr>
          <w:sz w:val="28"/>
          <w:szCs w:val="28"/>
        </w:rPr>
      </w:pPr>
      <w:r>
        <w:br w:type="page"/>
      </w:r>
      <w:r>
        <w:rPr>
          <w:b/>
          <w:sz w:val="28"/>
          <w:szCs w:val="28"/>
        </w:rPr>
        <w:t xml:space="preserve">Vyučovací předmět: </w:t>
      </w:r>
      <w:r>
        <w:rPr>
          <w:sz w:val="28"/>
          <w:szCs w:val="28"/>
        </w:rPr>
        <w:t>Hudební výchova</w:t>
      </w:r>
    </w:p>
    <w:p w:rsidR="00CD5D6B" w:rsidRDefault="00CD5D6B" w:rsidP="00CD5D6B">
      <w:pPr>
        <w:rPr>
          <w:sz w:val="28"/>
          <w:szCs w:val="28"/>
        </w:rPr>
      </w:pPr>
      <w:r>
        <w:rPr>
          <w:b/>
          <w:sz w:val="28"/>
          <w:szCs w:val="28"/>
        </w:rPr>
        <w:t>Ročník:</w:t>
      </w:r>
      <w:r>
        <w:rPr>
          <w:sz w:val="28"/>
          <w:szCs w:val="28"/>
        </w:rPr>
        <w:t xml:space="preserve"> 9.</w:t>
      </w:r>
    </w:p>
    <w:p w:rsidR="00CD5D6B" w:rsidRDefault="00CD5D6B" w:rsidP="00CD5D6B">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CD5D6B">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CD5D6B" w:rsidRDefault="00CD5D6B" w:rsidP="007F05E7">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CD5D6B" w:rsidRDefault="00CD5D6B" w:rsidP="007F05E7">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CD5D6B" w:rsidRDefault="00CD5D6B" w:rsidP="007F05E7">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CD5D6B" w:rsidRDefault="00CD5D6B" w:rsidP="007F05E7">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CD5D6B" w:rsidRDefault="00CD5D6B" w:rsidP="007F05E7">
            <w:pPr>
              <w:jc w:val="center"/>
              <w:rPr>
                <w:b/>
                <w:sz w:val="28"/>
                <w:szCs w:val="28"/>
              </w:rPr>
            </w:pPr>
            <w:r>
              <w:rPr>
                <w:b/>
                <w:sz w:val="28"/>
                <w:szCs w:val="28"/>
              </w:rPr>
              <w:t>Poznámky</w:t>
            </w:r>
          </w:p>
        </w:tc>
      </w:tr>
      <w:tr w:rsidR="00CD5D6B" w:rsidRPr="009C5740">
        <w:trPr>
          <w:trHeight w:val="676"/>
        </w:trPr>
        <w:tc>
          <w:tcPr>
            <w:tcW w:w="3060" w:type="dxa"/>
            <w:tcBorders>
              <w:top w:val="single" w:sz="12" w:space="0" w:color="auto"/>
            </w:tcBorders>
          </w:tcPr>
          <w:p w:rsidR="00CD5D6B" w:rsidRPr="00277626" w:rsidRDefault="00CD5D6B" w:rsidP="007F05E7">
            <w:r w:rsidRPr="00277626">
              <w:t>využívá své individuální hudební schopnosti a dovednosti při hudebních aktivitách</w:t>
            </w:r>
          </w:p>
        </w:tc>
        <w:tc>
          <w:tcPr>
            <w:tcW w:w="3420" w:type="dxa"/>
            <w:tcBorders>
              <w:top w:val="single" w:sz="12" w:space="0" w:color="auto"/>
            </w:tcBorders>
          </w:tcPr>
          <w:p w:rsidR="00CD5D6B" w:rsidRPr="000434E4" w:rsidRDefault="00CD5D6B" w:rsidP="00DB5690">
            <w:pPr>
              <w:numPr>
                <w:ilvl w:val="0"/>
                <w:numId w:val="223"/>
              </w:numPr>
            </w:pPr>
            <w:r w:rsidRPr="000434E4">
              <w:t>využívá své individuální hudební schopnosti a dovednosti při hudebních aktivitách</w:t>
            </w:r>
          </w:p>
        </w:tc>
        <w:tc>
          <w:tcPr>
            <w:tcW w:w="3060" w:type="dxa"/>
            <w:tcBorders>
              <w:top w:val="single" w:sz="12" w:space="0" w:color="auto"/>
            </w:tcBorders>
          </w:tcPr>
          <w:p w:rsidR="00CD5D6B" w:rsidRPr="000434E4" w:rsidRDefault="00CD5D6B" w:rsidP="007F05E7">
            <w:r>
              <w:t>p</w:t>
            </w:r>
            <w:r w:rsidRPr="000434E4">
              <w:t>ěvecký a mluvní projev</w:t>
            </w:r>
          </w:p>
          <w:p w:rsidR="00CD5D6B" w:rsidRPr="000434E4" w:rsidRDefault="00CD5D6B" w:rsidP="007F05E7">
            <w:r w:rsidRPr="000434E4">
              <w:t>Intonace a vokální improvizace – improvizace jednoduchých hudebních forem</w:t>
            </w:r>
          </w:p>
          <w:p w:rsidR="00CD5D6B" w:rsidRPr="000434E4" w:rsidRDefault="00CD5D6B" w:rsidP="007F05E7">
            <w:r>
              <w:t>r</w:t>
            </w:r>
            <w:r w:rsidRPr="000434E4">
              <w:t>ozvoj hudebního sluchu a hudební představivosti</w:t>
            </w:r>
          </w:p>
        </w:tc>
        <w:tc>
          <w:tcPr>
            <w:tcW w:w="2340" w:type="dxa"/>
            <w:tcBorders>
              <w:top w:val="single" w:sz="12" w:space="0" w:color="auto"/>
            </w:tcBorders>
          </w:tcPr>
          <w:p w:rsidR="00CD5D6B" w:rsidRPr="00277626" w:rsidRDefault="00CD5D6B" w:rsidP="007F05E7"/>
        </w:tc>
        <w:tc>
          <w:tcPr>
            <w:tcW w:w="1800" w:type="dxa"/>
            <w:tcBorders>
              <w:top w:val="single" w:sz="12" w:space="0" w:color="auto"/>
            </w:tcBorders>
          </w:tcPr>
          <w:p w:rsidR="00CD5D6B" w:rsidRPr="00277626" w:rsidRDefault="00CD5D6B" w:rsidP="007F05E7"/>
        </w:tc>
      </w:tr>
      <w:tr w:rsidR="00CD5D6B" w:rsidRPr="009C5740">
        <w:trPr>
          <w:trHeight w:val="676"/>
        </w:trPr>
        <w:tc>
          <w:tcPr>
            <w:tcW w:w="3060" w:type="dxa"/>
          </w:tcPr>
          <w:p w:rsidR="00CD5D6B" w:rsidRPr="0043401B" w:rsidRDefault="00CD5D6B" w:rsidP="007F05E7">
            <w:r w:rsidRPr="0043401B">
              <w:t>uplatňuje získané pěvecké dovednosti a návyky při zpěvu i při mluvním projevu v běžném životě, zpívá dle svých dispozic intonačně čistě a rytmicky přesně v jednohlase i vícehlase, dokáže ocenit kvalitní vokální projev druhého</w:t>
            </w:r>
          </w:p>
        </w:tc>
        <w:tc>
          <w:tcPr>
            <w:tcW w:w="3420" w:type="dxa"/>
          </w:tcPr>
          <w:p w:rsidR="00CD5D6B" w:rsidRPr="00E0120D" w:rsidRDefault="00CD5D6B" w:rsidP="00DB5690">
            <w:pPr>
              <w:numPr>
                <w:ilvl w:val="0"/>
                <w:numId w:val="223"/>
              </w:numPr>
            </w:pPr>
            <w:r w:rsidRPr="00E0120D">
              <w:t>uplatňuje získané pěvecké dovednosti a návyky při zpěvu i při mluvním projevu v běžném životě, zpívá dle svých dispozic  intonačně čistě a rytmicky přesně v jednohlase i vícehlase, dokáže ocenit kvalitní vokální projev druhého</w:t>
            </w:r>
          </w:p>
        </w:tc>
        <w:tc>
          <w:tcPr>
            <w:tcW w:w="3060" w:type="dxa"/>
          </w:tcPr>
          <w:p w:rsidR="00CD5D6B" w:rsidRPr="00E0120D" w:rsidRDefault="00CD5D6B" w:rsidP="007F05E7">
            <w:r>
              <w:t>r</w:t>
            </w:r>
            <w:r w:rsidRPr="00E0120D">
              <w:t>eflexe vokálního projevu</w:t>
            </w:r>
          </w:p>
        </w:tc>
        <w:tc>
          <w:tcPr>
            <w:tcW w:w="2340" w:type="dxa"/>
          </w:tcPr>
          <w:p w:rsidR="00CD5D6B" w:rsidRPr="0043401B" w:rsidRDefault="00CD5D6B" w:rsidP="007F05E7"/>
        </w:tc>
        <w:tc>
          <w:tcPr>
            <w:tcW w:w="1800" w:type="dxa"/>
          </w:tcPr>
          <w:p w:rsidR="00CD5D6B" w:rsidRPr="0043401B" w:rsidRDefault="00CD5D6B" w:rsidP="007F05E7"/>
        </w:tc>
      </w:tr>
      <w:tr w:rsidR="00CD5D6B" w:rsidRPr="009C5740">
        <w:trPr>
          <w:trHeight w:val="676"/>
        </w:trPr>
        <w:tc>
          <w:tcPr>
            <w:tcW w:w="3060" w:type="dxa"/>
          </w:tcPr>
          <w:p w:rsidR="00CD5D6B" w:rsidRPr="0043401B" w:rsidRDefault="00CD5D6B" w:rsidP="007F05E7">
            <w:r w:rsidRPr="0043401B">
              <w:t>reprodukuje na základě svých individuálních hudebních schopností a dovedností různé motivy, témata i části skladeb, vytváří a volí jednoduché doprovody, provádí jednoduché hudební improvizace</w:t>
            </w:r>
          </w:p>
        </w:tc>
        <w:tc>
          <w:tcPr>
            <w:tcW w:w="3420" w:type="dxa"/>
          </w:tcPr>
          <w:p w:rsidR="00CD5D6B" w:rsidRPr="00E0120D" w:rsidRDefault="00CD5D6B" w:rsidP="00DB5690">
            <w:pPr>
              <w:numPr>
                <w:ilvl w:val="0"/>
                <w:numId w:val="223"/>
              </w:numPr>
            </w:pPr>
            <w:r w:rsidRPr="00E0120D">
              <w:t>reprodukuje na základě svých individuálních hudebních schopností a dovedností různé motivy, témata i části skladeb, vytváří a volí jednoduché doprovody, provádí jednoduché hudební improvizace</w:t>
            </w:r>
          </w:p>
        </w:tc>
        <w:tc>
          <w:tcPr>
            <w:tcW w:w="3060" w:type="dxa"/>
          </w:tcPr>
          <w:p w:rsidR="00CD5D6B" w:rsidRPr="00E0120D" w:rsidRDefault="00CD5D6B" w:rsidP="007F05E7">
            <w:r>
              <w:t>h</w:t>
            </w:r>
            <w:r w:rsidRPr="00E0120D">
              <w:t>ra na hudební nástroje</w:t>
            </w:r>
          </w:p>
          <w:p w:rsidR="00CD5D6B" w:rsidRPr="00E0120D" w:rsidRDefault="00CD5D6B" w:rsidP="007F05E7">
            <w:r>
              <w:t>t</w:t>
            </w:r>
            <w:r w:rsidRPr="00E0120D">
              <w:t>vorba doprovodu pro hudebně dramatické projevy, nástrojová improvizace</w:t>
            </w:r>
          </w:p>
        </w:tc>
        <w:tc>
          <w:tcPr>
            <w:tcW w:w="2340" w:type="dxa"/>
          </w:tcPr>
          <w:p w:rsidR="00CD5D6B" w:rsidRPr="0043401B" w:rsidRDefault="00CD5D6B" w:rsidP="007F05E7"/>
        </w:tc>
        <w:tc>
          <w:tcPr>
            <w:tcW w:w="1800" w:type="dxa"/>
          </w:tcPr>
          <w:p w:rsidR="00CD5D6B" w:rsidRPr="0043401B" w:rsidRDefault="00CD5D6B" w:rsidP="007F05E7"/>
        </w:tc>
      </w:tr>
      <w:tr w:rsidR="00CD5D6B" w:rsidRPr="009C5740">
        <w:trPr>
          <w:trHeight w:val="676"/>
        </w:trPr>
        <w:tc>
          <w:tcPr>
            <w:tcW w:w="3060" w:type="dxa"/>
          </w:tcPr>
          <w:p w:rsidR="00CD5D6B" w:rsidRPr="0043401B" w:rsidRDefault="00CD5D6B" w:rsidP="007F05E7">
            <w:r w:rsidRPr="0043401B">
              <w:t>orientuje se v zápise písní a skladeb různých stylů a žánrů, tyto písně či skladby na základě individuálních schopností a získaných dovedností svým způsobem realizuje</w:t>
            </w:r>
          </w:p>
        </w:tc>
        <w:tc>
          <w:tcPr>
            <w:tcW w:w="3420" w:type="dxa"/>
          </w:tcPr>
          <w:p w:rsidR="00CD5D6B" w:rsidRPr="00612359" w:rsidRDefault="00CD5D6B" w:rsidP="00DB5690">
            <w:pPr>
              <w:numPr>
                <w:ilvl w:val="0"/>
                <w:numId w:val="223"/>
              </w:numPr>
            </w:pPr>
            <w:r w:rsidRPr="00612359">
              <w:t>orientuje se v zápise písní a skladeb různých stylů a žánrů, tyto písně či skladby na základě individuálních schopností a získaných dovedností svým způsobem realizuje</w:t>
            </w:r>
          </w:p>
        </w:tc>
        <w:tc>
          <w:tcPr>
            <w:tcW w:w="3060" w:type="dxa"/>
          </w:tcPr>
          <w:p w:rsidR="00CD5D6B" w:rsidRPr="00612359" w:rsidRDefault="00CD5D6B" w:rsidP="007F05E7">
            <w:r>
              <w:t>o</w:t>
            </w:r>
            <w:r w:rsidRPr="00612359">
              <w:t>rientace v notovém záznamu melodie, reprodukce zapsané melodie</w:t>
            </w:r>
          </w:p>
        </w:tc>
        <w:tc>
          <w:tcPr>
            <w:tcW w:w="2340" w:type="dxa"/>
          </w:tcPr>
          <w:p w:rsidR="00CD5D6B" w:rsidRPr="0043401B" w:rsidRDefault="00CD5D6B" w:rsidP="007F05E7"/>
        </w:tc>
        <w:tc>
          <w:tcPr>
            <w:tcW w:w="1800" w:type="dxa"/>
          </w:tcPr>
          <w:p w:rsidR="00CD5D6B" w:rsidRPr="0043401B" w:rsidRDefault="00CD5D6B" w:rsidP="007F05E7"/>
        </w:tc>
      </w:tr>
      <w:tr w:rsidR="00CD5D6B" w:rsidRPr="009C5740">
        <w:trPr>
          <w:trHeight w:val="676"/>
        </w:trPr>
        <w:tc>
          <w:tcPr>
            <w:tcW w:w="3060" w:type="dxa"/>
          </w:tcPr>
          <w:p w:rsidR="00CD5D6B" w:rsidRPr="002D0E16" w:rsidRDefault="00CD5D6B" w:rsidP="007F05E7">
            <w:r w:rsidRPr="002D0E16">
              <w:t>rozpozná některé z tanců různých stylových období, zvolí vhodný typ hudebně pohybových prvků k poslouchané hudbě a na základě individuálních hudebních schopností a pohybové vyspělosti předvede jednoduchou pohybovou vazbu</w:t>
            </w:r>
          </w:p>
        </w:tc>
        <w:tc>
          <w:tcPr>
            <w:tcW w:w="3420" w:type="dxa"/>
          </w:tcPr>
          <w:p w:rsidR="00CD5D6B" w:rsidRPr="00612359" w:rsidRDefault="00CD5D6B" w:rsidP="00DB5690">
            <w:pPr>
              <w:numPr>
                <w:ilvl w:val="0"/>
                <w:numId w:val="223"/>
              </w:numPr>
            </w:pPr>
            <w:r w:rsidRPr="00612359">
              <w:t>rozpozná některé z tanců různých stylových období, zvolí vhodný typ hudebně pohybových prvků k poslouchané hudbě a na základě individuálních hudebních schopností a pohybové vyspělosti předvede jednoduchou pohybovou vazbu</w:t>
            </w:r>
          </w:p>
        </w:tc>
        <w:tc>
          <w:tcPr>
            <w:tcW w:w="3060" w:type="dxa"/>
          </w:tcPr>
          <w:p w:rsidR="00CD5D6B" w:rsidRPr="00612359" w:rsidRDefault="00CD5D6B" w:rsidP="007F05E7">
            <w:r>
              <w:t>p</w:t>
            </w:r>
            <w:r w:rsidRPr="00612359">
              <w:t>ohybový doprovod znějící hudby</w:t>
            </w:r>
          </w:p>
          <w:p w:rsidR="00CD5D6B" w:rsidRPr="00612359" w:rsidRDefault="00CD5D6B" w:rsidP="007F05E7">
            <w:r>
              <w:t>p</w:t>
            </w:r>
            <w:r w:rsidRPr="00612359">
              <w:t>ohybové reakce na změny v proudu znějící hudby</w:t>
            </w:r>
          </w:p>
          <w:p w:rsidR="00CD5D6B" w:rsidRPr="00612359" w:rsidRDefault="00CD5D6B" w:rsidP="007F05E7">
            <w:r>
              <w:t>p</w:t>
            </w:r>
            <w:r w:rsidRPr="00612359">
              <w:t>ohybové vyjádření hudby v návaznosti na sémantik</w:t>
            </w:r>
            <w:r>
              <w:t>u</w:t>
            </w:r>
            <w:r w:rsidRPr="00612359">
              <w:t xml:space="preserve"> hudebního díla – improvizace</w:t>
            </w:r>
          </w:p>
        </w:tc>
        <w:tc>
          <w:tcPr>
            <w:tcW w:w="2340" w:type="dxa"/>
          </w:tcPr>
          <w:p w:rsidR="00CD5D6B" w:rsidRPr="002D0E16" w:rsidRDefault="00CD5D6B" w:rsidP="007F05E7"/>
        </w:tc>
        <w:tc>
          <w:tcPr>
            <w:tcW w:w="1800" w:type="dxa"/>
          </w:tcPr>
          <w:p w:rsidR="00CD5D6B" w:rsidRPr="002D0E16" w:rsidRDefault="00CD5D6B" w:rsidP="007F05E7"/>
        </w:tc>
      </w:tr>
      <w:tr w:rsidR="00CD5D6B" w:rsidRPr="009C5740">
        <w:trPr>
          <w:trHeight w:val="676"/>
        </w:trPr>
        <w:tc>
          <w:tcPr>
            <w:tcW w:w="3060" w:type="dxa"/>
          </w:tcPr>
          <w:p w:rsidR="00CD5D6B" w:rsidRPr="002D0E16" w:rsidRDefault="00CD5D6B" w:rsidP="007F05E7">
            <w:r w:rsidRPr="002D0E16">
              <w:t>orientuje se v proudu znějící hudby, vnímá užité hudebně výrazové prostředky a charakteristické sémantické prvky, chápe jejich význam v hudbě a na základě toho přistupuje k hudebnímu dílu jako k logicky utvářenému celku</w:t>
            </w:r>
          </w:p>
        </w:tc>
        <w:tc>
          <w:tcPr>
            <w:tcW w:w="3420" w:type="dxa"/>
          </w:tcPr>
          <w:p w:rsidR="00CD5D6B" w:rsidRPr="00612359" w:rsidRDefault="00CD5D6B" w:rsidP="00DB5690">
            <w:pPr>
              <w:numPr>
                <w:ilvl w:val="0"/>
                <w:numId w:val="223"/>
              </w:numPr>
            </w:pPr>
            <w:r w:rsidRPr="00612359">
              <w:t>orientuje se v proudu znějící hudby, vnímá užité hudebně výrazové prostředky a charakteristické sémantické prvky, chápe jejich význam v hudbě a na základě toho přistupuje k hudebnímu dílu jako k logicky utvářenému celku</w:t>
            </w:r>
          </w:p>
        </w:tc>
        <w:tc>
          <w:tcPr>
            <w:tcW w:w="3060" w:type="dxa"/>
          </w:tcPr>
          <w:p w:rsidR="00CD5D6B" w:rsidRPr="00612359" w:rsidRDefault="00CD5D6B" w:rsidP="007F05E7">
            <w:r>
              <w:t>h</w:t>
            </w:r>
            <w:r w:rsidRPr="00612359">
              <w:t>udební dílo a jeho autor – vlastní zkušenosti s hud</w:t>
            </w:r>
            <w:r>
              <w:t>e</w:t>
            </w:r>
            <w:r w:rsidRPr="00612359">
              <w:t xml:space="preserve">bní skladbou </w:t>
            </w:r>
            <w:r>
              <w:t>(</w:t>
            </w:r>
            <w:r w:rsidRPr="00612359">
              <w:t>inspirace , epigonství, kýč, módnost a modernost, stylová provázanost</w:t>
            </w:r>
            <w:r>
              <w:t>)</w:t>
            </w:r>
          </w:p>
        </w:tc>
        <w:tc>
          <w:tcPr>
            <w:tcW w:w="2340" w:type="dxa"/>
          </w:tcPr>
          <w:p w:rsidR="00CD5D6B" w:rsidRPr="002D0E16" w:rsidRDefault="00CD5D6B" w:rsidP="007F05E7"/>
        </w:tc>
        <w:tc>
          <w:tcPr>
            <w:tcW w:w="1800" w:type="dxa"/>
          </w:tcPr>
          <w:p w:rsidR="00CD5D6B" w:rsidRPr="002D0E16" w:rsidRDefault="00CD5D6B" w:rsidP="007F05E7"/>
        </w:tc>
      </w:tr>
      <w:tr w:rsidR="00CD5D6B" w:rsidRPr="009C5740">
        <w:trPr>
          <w:trHeight w:val="676"/>
        </w:trPr>
        <w:tc>
          <w:tcPr>
            <w:tcW w:w="3060" w:type="dxa"/>
          </w:tcPr>
          <w:p w:rsidR="00CD5D6B" w:rsidRPr="002D0E16" w:rsidRDefault="00CD5D6B" w:rsidP="007F05E7">
            <w:r w:rsidRPr="002D0E16">
              <w:t>zařadí na základě individuálních schopností a získaných vědomostí slyšenou hudbu do stylového období a porovnává ji z hlediska její slohové a stylové příslušnosti s dalšími skladbami</w:t>
            </w:r>
          </w:p>
        </w:tc>
        <w:tc>
          <w:tcPr>
            <w:tcW w:w="3420" w:type="dxa"/>
          </w:tcPr>
          <w:p w:rsidR="00CD5D6B" w:rsidRPr="00612359" w:rsidRDefault="00CD5D6B" w:rsidP="00DB5690">
            <w:pPr>
              <w:numPr>
                <w:ilvl w:val="0"/>
                <w:numId w:val="223"/>
              </w:numPr>
            </w:pPr>
            <w:r w:rsidRPr="00612359">
              <w:t>zařadí na základě individuálních schopností a získaných vědomostí slyšenou hudbu do stylového období a porovnává ji z hlediska její slohové a stylové příslušnosti s dalšími skladbami</w:t>
            </w:r>
          </w:p>
        </w:tc>
        <w:tc>
          <w:tcPr>
            <w:tcW w:w="3060" w:type="dxa"/>
          </w:tcPr>
          <w:p w:rsidR="00CD5D6B" w:rsidRPr="00837F9F" w:rsidRDefault="00CD5D6B" w:rsidP="007F05E7">
            <w:r w:rsidRPr="00837F9F">
              <w:t>hudební styly a žánry</w:t>
            </w:r>
          </w:p>
        </w:tc>
        <w:tc>
          <w:tcPr>
            <w:tcW w:w="2340" w:type="dxa"/>
          </w:tcPr>
          <w:p w:rsidR="00CD5D6B" w:rsidRPr="002D0E16" w:rsidRDefault="00CD5D6B" w:rsidP="007F05E7"/>
        </w:tc>
        <w:tc>
          <w:tcPr>
            <w:tcW w:w="1800" w:type="dxa"/>
          </w:tcPr>
          <w:p w:rsidR="00CD5D6B" w:rsidRPr="002D0E16" w:rsidRDefault="00CD5D6B" w:rsidP="007F05E7"/>
        </w:tc>
      </w:tr>
      <w:tr w:rsidR="00CD5D6B" w:rsidRPr="009C5740">
        <w:trPr>
          <w:trHeight w:val="676"/>
        </w:trPr>
        <w:tc>
          <w:tcPr>
            <w:tcW w:w="3060" w:type="dxa"/>
          </w:tcPr>
          <w:p w:rsidR="00CD5D6B" w:rsidRPr="002D0E16" w:rsidRDefault="00CD5D6B" w:rsidP="007F05E7">
            <w:r w:rsidRPr="002D0E16">
              <w:t xml:space="preserve">vyhledává souvislosti mezi hudbou a jinými druhy umění </w:t>
            </w:r>
          </w:p>
        </w:tc>
        <w:tc>
          <w:tcPr>
            <w:tcW w:w="3420" w:type="dxa"/>
          </w:tcPr>
          <w:p w:rsidR="00CD5D6B" w:rsidRPr="00612359" w:rsidRDefault="00CD5D6B" w:rsidP="00DB5690">
            <w:pPr>
              <w:numPr>
                <w:ilvl w:val="0"/>
                <w:numId w:val="223"/>
              </w:numPr>
            </w:pPr>
            <w:r w:rsidRPr="00612359">
              <w:t>vyhledává souvislosti mezi hudbou a jinými druhy umění</w:t>
            </w:r>
          </w:p>
        </w:tc>
        <w:tc>
          <w:tcPr>
            <w:tcW w:w="3060" w:type="dxa"/>
          </w:tcPr>
          <w:p w:rsidR="00CD5D6B" w:rsidRPr="00612359" w:rsidRDefault="00CD5D6B" w:rsidP="007F05E7">
            <w:r w:rsidRPr="00612359">
              <w:t>provázanost hudby s jinými druhy umění</w:t>
            </w:r>
          </w:p>
        </w:tc>
        <w:tc>
          <w:tcPr>
            <w:tcW w:w="2340" w:type="dxa"/>
          </w:tcPr>
          <w:p w:rsidR="00CD5D6B" w:rsidRPr="002D0E16" w:rsidRDefault="00CD5D6B" w:rsidP="007F05E7"/>
        </w:tc>
        <w:tc>
          <w:tcPr>
            <w:tcW w:w="1800" w:type="dxa"/>
          </w:tcPr>
          <w:p w:rsidR="00CD5D6B" w:rsidRPr="002D0E16" w:rsidRDefault="00CD5D6B" w:rsidP="007F05E7"/>
        </w:tc>
      </w:tr>
    </w:tbl>
    <w:p w:rsidR="00CD5D6B" w:rsidRDefault="00CD5D6B" w:rsidP="00CD5D6B"/>
    <w:p w:rsidR="00262A10" w:rsidRDefault="00262A10" w:rsidP="00262A10">
      <w:pPr>
        <w:jc w:val="both"/>
        <w:rPr>
          <w:b/>
        </w:rPr>
      </w:pPr>
      <w:r>
        <w:rPr>
          <w:b/>
        </w:rPr>
        <w:t>Průřezová témata</w:t>
      </w:r>
    </w:p>
    <w:p w:rsidR="00262A10" w:rsidRPr="008E45E4" w:rsidRDefault="00262A10" w:rsidP="00262A10">
      <w:pPr>
        <w:pStyle w:val="Zhlav"/>
        <w:tabs>
          <w:tab w:val="clear" w:pos="4536"/>
          <w:tab w:val="clear" w:pos="9072"/>
        </w:tabs>
        <w:jc w:val="both"/>
        <w:rPr>
          <w:rFonts w:ascii="Times New Roman" w:hAnsi="Times New Roman" w:cs="Times New Roman"/>
        </w:rPr>
      </w:pPr>
      <w:r w:rsidRPr="008E45E4">
        <w:rPr>
          <w:rFonts w:ascii="Times New Roman" w:hAnsi="Times New Roman" w:cs="Times New Roman"/>
        </w:rPr>
        <w:tab/>
        <w:t xml:space="preserve">Ve výuce předmětu </w:t>
      </w:r>
      <w:r>
        <w:rPr>
          <w:rFonts w:ascii="Times New Roman" w:hAnsi="Times New Roman" w:cs="Times New Roman"/>
        </w:rPr>
        <w:t>hudební výchova</w:t>
      </w:r>
      <w:r w:rsidRPr="008E45E4">
        <w:rPr>
          <w:rFonts w:ascii="Times New Roman" w:hAnsi="Times New Roman" w:cs="Times New Roman"/>
        </w:rPr>
        <w:t xml:space="preserve"> nejsou zařazena žádná průřezová témata.</w:t>
      </w:r>
    </w:p>
    <w:p w:rsidR="00262A10" w:rsidRDefault="00262A10" w:rsidP="00CD5D6B"/>
    <w:p w:rsidR="00CD5D6B" w:rsidRDefault="00CD5D6B" w:rsidP="00CD5D6B">
      <w:pPr>
        <w:pStyle w:val="Nadpis3"/>
        <w:spacing w:after="120"/>
        <w:sectPr w:rsidR="00CD5D6B" w:rsidSect="00295D8B">
          <w:pgSz w:w="16838" w:h="11906" w:orient="landscape"/>
          <w:pgMar w:top="1418" w:right="1418" w:bottom="1418" w:left="1418" w:header="709" w:footer="709" w:gutter="0"/>
          <w:cols w:space="708"/>
          <w:docGrid w:linePitch="360"/>
        </w:sectPr>
      </w:pPr>
    </w:p>
    <w:p w:rsidR="00CD5D6B" w:rsidRPr="00694941" w:rsidRDefault="00834D0A" w:rsidP="00694941">
      <w:pPr>
        <w:pStyle w:val="Nadpis3"/>
        <w:spacing w:after="120"/>
        <w:rPr>
          <w:rFonts w:ascii="Times New Roman" w:hAnsi="Times New Roman"/>
          <w:sz w:val="28"/>
        </w:rPr>
      </w:pPr>
      <w:bookmarkStart w:id="132" w:name="_Toc169364113"/>
      <w:r>
        <w:rPr>
          <w:rFonts w:ascii="Times New Roman" w:hAnsi="Times New Roman"/>
          <w:sz w:val="28"/>
        </w:rPr>
        <w:t>5.1</w:t>
      </w:r>
      <w:r w:rsidR="000C71FB">
        <w:rPr>
          <w:rFonts w:ascii="Times New Roman" w:hAnsi="Times New Roman"/>
          <w:sz w:val="28"/>
        </w:rPr>
        <w:t>6</w:t>
      </w:r>
      <w:r w:rsidR="00CD5D6B" w:rsidRPr="00694941">
        <w:rPr>
          <w:rFonts w:ascii="Times New Roman" w:hAnsi="Times New Roman"/>
          <w:sz w:val="28"/>
        </w:rPr>
        <w:tab/>
      </w:r>
      <w:r w:rsidR="00E96A9D">
        <w:rPr>
          <w:rFonts w:ascii="Times New Roman" w:hAnsi="Times New Roman"/>
          <w:sz w:val="28"/>
        </w:rPr>
        <w:t xml:space="preserve">Název předmětu: </w:t>
      </w:r>
      <w:r w:rsidR="00CD5D6B" w:rsidRPr="00694941">
        <w:rPr>
          <w:rFonts w:ascii="Times New Roman" w:hAnsi="Times New Roman"/>
          <w:sz w:val="28"/>
        </w:rPr>
        <w:t>Výtvarná výchova</w:t>
      </w:r>
      <w:bookmarkEnd w:id="132"/>
    </w:p>
    <w:p w:rsidR="00CD5D6B" w:rsidRPr="00594F8D" w:rsidRDefault="00CD5D6B" w:rsidP="00CD5D6B">
      <w:pPr>
        <w:jc w:val="both"/>
        <w:rPr>
          <w:b/>
          <w:sz w:val="28"/>
          <w:szCs w:val="28"/>
        </w:rPr>
      </w:pPr>
      <w:r w:rsidRPr="00594F8D">
        <w:rPr>
          <w:b/>
          <w:sz w:val="28"/>
          <w:szCs w:val="28"/>
        </w:rPr>
        <w:t>Charakteristika vyučovacího předmětu pro 1. stupeň</w:t>
      </w:r>
    </w:p>
    <w:p w:rsidR="00CD5D6B" w:rsidRPr="00121CBE" w:rsidRDefault="00CD5D6B" w:rsidP="00CD5D6B">
      <w:pPr>
        <w:jc w:val="both"/>
        <w:rPr>
          <w:sz w:val="28"/>
          <w:szCs w:val="28"/>
        </w:rPr>
      </w:pPr>
    </w:p>
    <w:p w:rsidR="00CD5D6B" w:rsidRPr="00121CBE" w:rsidRDefault="00CD5D6B" w:rsidP="00CD5D6B">
      <w:pPr>
        <w:jc w:val="both"/>
        <w:rPr>
          <w:b/>
        </w:rPr>
      </w:pPr>
      <w:r w:rsidRPr="00121CBE">
        <w:rPr>
          <w:b/>
        </w:rPr>
        <w:t>Obsahové vymezení</w:t>
      </w:r>
    </w:p>
    <w:p w:rsidR="00CD5D6B" w:rsidRPr="00121CBE" w:rsidRDefault="00834D0A" w:rsidP="00CD5D6B">
      <w:pPr>
        <w:jc w:val="both"/>
      </w:pPr>
      <w:r>
        <w:t>Vyučovací předmět v</w:t>
      </w:r>
      <w:r w:rsidR="00CD5D6B" w:rsidRPr="00121CBE">
        <w:t xml:space="preserve">ýtvarná výchova vychází z obsahu vzdělávacího oboru Umění </w:t>
      </w:r>
      <w:r>
        <w:t>a kultura RVP ZV.</w:t>
      </w:r>
      <w:r w:rsidR="007D6626">
        <w:t xml:space="preserve"> Předmět v</w:t>
      </w:r>
      <w:r w:rsidR="00CD5D6B" w:rsidRPr="00121CBE">
        <w:t xml:space="preserve">ýtvarná výchova je rozdělen do 3 tematických okruhů: </w:t>
      </w:r>
      <w:r w:rsidR="007D6626">
        <w:rPr>
          <w:i/>
        </w:rPr>
        <w:t>R</w:t>
      </w:r>
      <w:r w:rsidR="00CD5D6B" w:rsidRPr="00121CBE">
        <w:rPr>
          <w:i/>
        </w:rPr>
        <w:t>ozvíjení smyslové citlivosti</w:t>
      </w:r>
      <w:r w:rsidR="00CD5D6B" w:rsidRPr="00121CBE">
        <w:t xml:space="preserve">, </w:t>
      </w:r>
      <w:r w:rsidR="007D6626">
        <w:rPr>
          <w:i/>
        </w:rPr>
        <w:t>U</w:t>
      </w:r>
      <w:r w:rsidR="00CD5D6B" w:rsidRPr="00121CBE">
        <w:rPr>
          <w:i/>
        </w:rPr>
        <w:t>platňování subjektivity</w:t>
      </w:r>
      <w:r w:rsidR="00CD5D6B" w:rsidRPr="00121CBE">
        <w:t xml:space="preserve"> a </w:t>
      </w:r>
      <w:r w:rsidR="00CD5D6B" w:rsidRPr="00121CBE">
        <w:rPr>
          <w:i/>
        </w:rPr>
        <w:t>Ověřování komunikačních účinků</w:t>
      </w:r>
      <w:r w:rsidR="00CD5D6B" w:rsidRPr="00121CBE">
        <w:t>.</w:t>
      </w:r>
    </w:p>
    <w:p w:rsidR="00CD5D6B" w:rsidRPr="00121CBE" w:rsidRDefault="00CD5D6B" w:rsidP="00CD5D6B">
      <w:pPr>
        <w:jc w:val="both"/>
      </w:pPr>
    </w:p>
    <w:p w:rsidR="00CD5D6B" w:rsidRPr="00121CBE" w:rsidRDefault="00CD5D6B" w:rsidP="00CD5D6B">
      <w:pPr>
        <w:jc w:val="both"/>
        <w:rPr>
          <w:b/>
        </w:rPr>
      </w:pPr>
      <w:r w:rsidRPr="00121CBE">
        <w:rPr>
          <w:b/>
        </w:rPr>
        <w:t>Časové vymezení</w:t>
      </w:r>
    </w:p>
    <w:p w:rsidR="00CD5D6B" w:rsidRPr="00121CBE" w:rsidRDefault="00834D0A" w:rsidP="00CD5D6B">
      <w:pPr>
        <w:jc w:val="both"/>
      </w:pPr>
      <w:r>
        <w:t>Vyučovací předmět v</w:t>
      </w:r>
      <w:r w:rsidR="00CD5D6B" w:rsidRPr="00121CBE">
        <w:t>ýtvarná výchova se vyučuje jako samostatný předmět. Hodinová dotace v jednotlivých ročnících odpovídá učebnímu plánu:</w:t>
      </w:r>
    </w:p>
    <w:p w:rsidR="00CD5D6B" w:rsidRPr="00121CBE" w:rsidRDefault="00CD5D6B" w:rsidP="00DB5690">
      <w:pPr>
        <w:numPr>
          <w:ilvl w:val="0"/>
          <w:numId w:val="326"/>
        </w:numPr>
        <w:jc w:val="both"/>
      </w:pPr>
      <w:r w:rsidRPr="00121CBE">
        <w:t xml:space="preserve">1. ročník – </w:t>
      </w:r>
      <w:r w:rsidR="00981ED4">
        <w:t>2</w:t>
      </w:r>
      <w:r w:rsidRPr="00121CBE">
        <w:t>hodina týdně,</w:t>
      </w:r>
    </w:p>
    <w:p w:rsidR="00CD5D6B" w:rsidRPr="00121CBE" w:rsidRDefault="00CD5D6B" w:rsidP="00DB5690">
      <w:pPr>
        <w:numPr>
          <w:ilvl w:val="0"/>
          <w:numId w:val="326"/>
        </w:numPr>
        <w:jc w:val="both"/>
      </w:pPr>
      <w:r w:rsidRPr="00121CBE">
        <w:t>2. ročník – 1 hodina týdně,</w:t>
      </w:r>
    </w:p>
    <w:p w:rsidR="00CD5D6B" w:rsidRPr="00121CBE" w:rsidRDefault="00981ED4" w:rsidP="00DB5690">
      <w:pPr>
        <w:numPr>
          <w:ilvl w:val="0"/>
          <w:numId w:val="326"/>
        </w:numPr>
        <w:jc w:val="both"/>
      </w:pPr>
      <w:r>
        <w:t>3. ročník – 1</w:t>
      </w:r>
      <w:r w:rsidR="00CD5D6B" w:rsidRPr="00121CBE">
        <w:t xml:space="preserve"> hodina týdně,</w:t>
      </w:r>
    </w:p>
    <w:p w:rsidR="00CD5D6B" w:rsidRPr="00121CBE" w:rsidRDefault="00981ED4" w:rsidP="00DB5690">
      <w:pPr>
        <w:numPr>
          <w:ilvl w:val="0"/>
          <w:numId w:val="326"/>
        </w:numPr>
        <w:jc w:val="both"/>
      </w:pPr>
      <w:r>
        <w:t>4. ročník – 2</w:t>
      </w:r>
      <w:r w:rsidR="00CD5D6B" w:rsidRPr="00121CBE">
        <w:t xml:space="preserve"> hodiny týdně,</w:t>
      </w:r>
    </w:p>
    <w:p w:rsidR="00CD5D6B" w:rsidRPr="00121CBE" w:rsidRDefault="00CD5D6B" w:rsidP="00DB5690">
      <w:pPr>
        <w:numPr>
          <w:ilvl w:val="0"/>
          <w:numId w:val="326"/>
        </w:numPr>
        <w:jc w:val="both"/>
      </w:pPr>
      <w:r w:rsidRPr="00121CBE">
        <w:t xml:space="preserve">5. ročník – </w:t>
      </w:r>
      <w:r w:rsidR="00981ED4">
        <w:t>1</w:t>
      </w:r>
      <w:r w:rsidRPr="00121CBE">
        <w:t xml:space="preserve"> hodin</w:t>
      </w:r>
      <w:r w:rsidR="003D68FC">
        <w:t>a</w:t>
      </w:r>
      <w:r w:rsidRPr="00121CBE">
        <w:t xml:space="preserve"> týdně.</w:t>
      </w:r>
    </w:p>
    <w:p w:rsidR="00CD5D6B" w:rsidRPr="00121CBE" w:rsidRDefault="00CD5D6B" w:rsidP="00CD5D6B">
      <w:pPr>
        <w:jc w:val="both"/>
      </w:pPr>
    </w:p>
    <w:p w:rsidR="00CD5D6B" w:rsidRPr="00121CBE" w:rsidRDefault="00CD5D6B" w:rsidP="00CD5D6B">
      <w:pPr>
        <w:jc w:val="both"/>
        <w:rPr>
          <w:b/>
        </w:rPr>
      </w:pPr>
      <w:r w:rsidRPr="00121CBE">
        <w:rPr>
          <w:b/>
        </w:rPr>
        <w:t>Organizační vymezení</w:t>
      </w:r>
    </w:p>
    <w:p w:rsidR="00CD5D6B" w:rsidRPr="00121CBE" w:rsidRDefault="00CD5D6B" w:rsidP="00CD5D6B">
      <w:pPr>
        <w:jc w:val="both"/>
      </w:pPr>
      <w:r w:rsidRPr="00121CBE">
        <w:t>Výuka bude probíhat ve 45 minutových vyučovacích hodinách nebo v blocích. Žáci mohou pracovat v učebně samostatně nebo ve skupinách. Výuka bude realizována také v odborné učebně výtvarné výchovy nebo v okolí školy.</w:t>
      </w:r>
    </w:p>
    <w:p w:rsidR="00CD5D6B" w:rsidRPr="00121CBE" w:rsidRDefault="00CD5D6B" w:rsidP="00CD5D6B">
      <w:pPr>
        <w:jc w:val="both"/>
      </w:pPr>
    </w:p>
    <w:p w:rsidR="00CD5D6B" w:rsidRPr="00121CBE" w:rsidRDefault="00CD5D6B" w:rsidP="00CD5D6B">
      <w:pPr>
        <w:jc w:val="both"/>
      </w:pPr>
    </w:p>
    <w:p w:rsidR="00CD5D6B" w:rsidRDefault="00CD5D6B" w:rsidP="00CD5D6B">
      <w:pPr>
        <w:jc w:val="both"/>
        <w:rPr>
          <w:b/>
        </w:rPr>
      </w:pPr>
      <w:r w:rsidRPr="00121CBE">
        <w:rPr>
          <w:b/>
        </w:rPr>
        <w:t>Výchovné a vzdělávací strategi</w:t>
      </w:r>
      <w:r>
        <w:rPr>
          <w:b/>
        </w:rPr>
        <w:t>e</w:t>
      </w:r>
    </w:p>
    <w:p w:rsidR="00CD5D6B" w:rsidRPr="00121CBE" w:rsidRDefault="00CD5D6B" w:rsidP="00CD5D6B">
      <w:pPr>
        <w:jc w:val="both"/>
        <w:rPr>
          <w:b/>
        </w:rPr>
      </w:pPr>
    </w:p>
    <w:p w:rsidR="00CD5D6B" w:rsidRPr="00121CBE" w:rsidRDefault="00CD5D6B" w:rsidP="00CD5D6B">
      <w:pPr>
        <w:jc w:val="both"/>
        <w:rPr>
          <w:b/>
          <w:i/>
        </w:rPr>
      </w:pPr>
      <w:r>
        <w:rPr>
          <w:b/>
          <w:i/>
        </w:rPr>
        <w:tab/>
        <w:t>Kompetence k učení</w:t>
      </w:r>
    </w:p>
    <w:p w:rsidR="00CD5D6B" w:rsidRPr="00121CBE" w:rsidRDefault="00CD5D6B" w:rsidP="00DB5690">
      <w:pPr>
        <w:numPr>
          <w:ilvl w:val="0"/>
          <w:numId w:val="340"/>
        </w:numPr>
        <w:jc w:val="both"/>
      </w:pPr>
      <w:r w:rsidRPr="00121CBE">
        <w:t xml:space="preserve">učíme žáky samostatně pozorovat, experimentovat, tvořit závěry </w:t>
      </w:r>
    </w:p>
    <w:p w:rsidR="00CD5D6B" w:rsidRPr="00121CBE" w:rsidRDefault="00CD5D6B" w:rsidP="00DB5690">
      <w:pPr>
        <w:numPr>
          <w:ilvl w:val="0"/>
          <w:numId w:val="340"/>
        </w:numPr>
        <w:jc w:val="both"/>
      </w:pPr>
      <w:r w:rsidRPr="00121CBE">
        <w:t xml:space="preserve">naučíme žáky základům technologie správného zacházení s výtvarným materiálem </w:t>
      </w:r>
    </w:p>
    <w:p w:rsidR="00CD5D6B" w:rsidRPr="00121CBE" w:rsidRDefault="00CD5D6B" w:rsidP="00DB5690">
      <w:pPr>
        <w:numPr>
          <w:ilvl w:val="0"/>
          <w:numId w:val="340"/>
        </w:numPr>
        <w:jc w:val="both"/>
      </w:pPr>
      <w:r w:rsidRPr="00121CBE">
        <w:t>umožňujeme žákům ve vhodných případech realizovat vlastní nápady, podněcujeme jejich tvořivost a schopnost výtvarné stylizace</w:t>
      </w:r>
    </w:p>
    <w:p w:rsidR="00CD5D6B" w:rsidRPr="00121CBE" w:rsidRDefault="00CD5D6B" w:rsidP="00DB5690">
      <w:pPr>
        <w:numPr>
          <w:ilvl w:val="0"/>
          <w:numId w:val="340"/>
        </w:numPr>
        <w:jc w:val="both"/>
      </w:pPr>
      <w:r w:rsidRPr="00121CBE">
        <w:t>učíme žáky objevovat svou vlastní osobitost na základě rozpoznání svého výtvarného projevu</w:t>
      </w:r>
    </w:p>
    <w:p w:rsidR="00CD5D6B" w:rsidRPr="00121CBE" w:rsidRDefault="00CD5D6B" w:rsidP="00DB5690">
      <w:pPr>
        <w:numPr>
          <w:ilvl w:val="0"/>
          <w:numId w:val="340"/>
        </w:numPr>
        <w:jc w:val="both"/>
      </w:pPr>
      <w:r w:rsidRPr="00121CBE">
        <w:t>vedeme žáky k hodnocení a sebehodnocení, k aplikaci výsledků učení do praxe</w:t>
      </w:r>
    </w:p>
    <w:p w:rsidR="00CD5D6B" w:rsidRPr="00121CBE" w:rsidRDefault="00CD5D6B" w:rsidP="00DB5690">
      <w:pPr>
        <w:numPr>
          <w:ilvl w:val="0"/>
          <w:numId w:val="340"/>
        </w:numPr>
        <w:jc w:val="both"/>
      </w:pPr>
      <w:r w:rsidRPr="00121CBE">
        <w:t>používáme co nejvíce prvky pozitivní motivace (povzbuzení, pochvala )</w:t>
      </w:r>
    </w:p>
    <w:p w:rsidR="00CD5D6B" w:rsidRPr="00121CBE" w:rsidRDefault="00CD5D6B" w:rsidP="00CD5D6B">
      <w:pPr>
        <w:jc w:val="both"/>
      </w:pPr>
    </w:p>
    <w:p w:rsidR="00CD5D6B" w:rsidRPr="00121CBE" w:rsidRDefault="00CD5D6B" w:rsidP="00CD5D6B">
      <w:pPr>
        <w:jc w:val="both"/>
        <w:rPr>
          <w:b/>
          <w:i/>
        </w:rPr>
      </w:pPr>
      <w:r>
        <w:rPr>
          <w:b/>
          <w:i/>
        </w:rPr>
        <w:tab/>
        <w:t>Kompetence k řešení problémů</w:t>
      </w:r>
    </w:p>
    <w:p w:rsidR="00CD5D6B" w:rsidRPr="00121CBE" w:rsidRDefault="00CD5D6B" w:rsidP="00DB5690">
      <w:pPr>
        <w:numPr>
          <w:ilvl w:val="0"/>
          <w:numId w:val="341"/>
        </w:numPr>
        <w:jc w:val="both"/>
      </w:pPr>
      <w:r w:rsidRPr="00121CBE">
        <w:t>žáky vedeme k aktivnímu podílu na všech fázích činností, na plánování, přípravě, realizaci i hodnocení</w:t>
      </w:r>
    </w:p>
    <w:p w:rsidR="00CD5D6B" w:rsidRPr="00121CBE" w:rsidRDefault="00CD5D6B" w:rsidP="00DB5690">
      <w:pPr>
        <w:numPr>
          <w:ilvl w:val="0"/>
          <w:numId w:val="341"/>
        </w:numPr>
        <w:jc w:val="both"/>
      </w:pPr>
      <w:r w:rsidRPr="00121CBE">
        <w:t>vedeme žáky k praktickému užívání osvojených poznatků</w:t>
      </w:r>
    </w:p>
    <w:p w:rsidR="00CD5D6B" w:rsidRPr="00121CBE" w:rsidRDefault="00CD5D6B" w:rsidP="00DB5690">
      <w:pPr>
        <w:numPr>
          <w:ilvl w:val="0"/>
          <w:numId w:val="341"/>
        </w:numPr>
        <w:jc w:val="both"/>
      </w:pPr>
      <w:r w:rsidRPr="00121CBE">
        <w:t>učíme žáky nebát se problémů</w:t>
      </w:r>
    </w:p>
    <w:p w:rsidR="00CD5D6B" w:rsidRPr="00121CBE" w:rsidRDefault="00CD5D6B" w:rsidP="00DB5690">
      <w:pPr>
        <w:numPr>
          <w:ilvl w:val="0"/>
          <w:numId w:val="341"/>
        </w:numPr>
        <w:jc w:val="both"/>
      </w:pPr>
      <w:r w:rsidRPr="00121CBE">
        <w:t>při řešení problémů využíváme týmové spolupráce</w:t>
      </w:r>
    </w:p>
    <w:p w:rsidR="00CD5D6B" w:rsidRDefault="00CD5D6B" w:rsidP="00CD5D6B">
      <w:pPr>
        <w:jc w:val="both"/>
      </w:pPr>
    </w:p>
    <w:p w:rsidR="00CD5D6B" w:rsidRPr="00121CBE" w:rsidRDefault="00CD5D6B" w:rsidP="00CD5D6B">
      <w:pPr>
        <w:jc w:val="both"/>
        <w:rPr>
          <w:b/>
          <w:i/>
        </w:rPr>
      </w:pPr>
      <w:r>
        <w:rPr>
          <w:b/>
          <w:i/>
        </w:rPr>
        <w:tab/>
        <w:t>Kompetence komunikativní</w:t>
      </w:r>
    </w:p>
    <w:p w:rsidR="00CD5D6B" w:rsidRPr="00121CBE" w:rsidRDefault="00CD5D6B" w:rsidP="00DB5690">
      <w:pPr>
        <w:numPr>
          <w:ilvl w:val="0"/>
          <w:numId w:val="342"/>
        </w:numPr>
        <w:jc w:val="both"/>
      </w:pPr>
      <w:r w:rsidRPr="00121CBE">
        <w:t>rozvíjíme u žáků dovednost výstižně formulovat myšlenky a názory na estetickou výchovu</w:t>
      </w:r>
    </w:p>
    <w:p w:rsidR="00CD5D6B" w:rsidRPr="00121CBE" w:rsidRDefault="00CD5D6B" w:rsidP="00DB5690">
      <w:pPr>
        <w:numPr>
          <w:ilvl w:val="0"/>
          <w:numId w:val="342"/>
        </w:numPr>
        <w:jc w:val="both"/>
      </w:pPr>
      <w:r w:rsidRPr="00121CBE">
        <w:t>začleňujeme metody kooperativní výchovy</w:t>
      </w:r>
    </w:p>
    <w:p w:rsidR="00CD5D6B" w:rsidRPr="00121CBE" w:rsidRDefault="00CD5D6B" w:rsidP="00DB5690">
      <w:pPr>
        <w:numPr>
          <w:ilvl w:val="0"/>
          <w:numId w:val="342"/>
        </w:numPr>
        <w:jc w:val="both"/>
      </w:pPr>
      <w:r w:rsidRPr="00121CBE">
        <w:t>rozvíjíme představivost a fantazii při vytváření a pojmenovávání výtvarné kompozice</w:t>
      </w:r>
    </w:p>
    <w:p w:rsidR="00CD5D6B" w:rsidRPr="00121CBE" w:rsidRDefault="00CD5D6B" w:rsidP="00DB5690">
      <w:pPr>
        <w:numPr>
          <w:ilvl w:val="0"/>
          <w:numId w:val="342"/>
        </w:numPr>
        <w:jc w:val="both"/>
      </w:pPr>
      <w:r w:rsidRPr="00121CBE">
        <w:t>učíme žáky prezentovat výsledky své práce</w:t>
      </w:r>
    </w:p>
    <w:p w:rsidR="00CD5D6B" w:rsidRPr="00121CBE" w:rsidRDefault="00CD5D6B" w:rsidP="00CD5D6B">
      <w:pPr>
        <w:jc w:val="both"/>
      </w:pPr>
    </w:p>
    <w:p w:rsidR="00CD5D6B" w:rsidRPr="00121CBE" w:rsidRDefault="00CD5D6B" w:rsidP="00CD5D6B">
      <w:pPr>
        <w:jc w:val="both"/>
        <w:rPr>
          <w:b/>
          <w:i/>
        </w:rPr>
      </w:pPr>
      <w:r>
        <w:rPr>
          <w:b/>
          <w:i/>
        </w:rPr>
        <w:tab/>
      </w:r>
      <w:r w:rsidRPr="00121CBE">
        <w:rPr>
          <w:b/>
          <w:i/>
        </w:rPr>
        <w:t>K</w:t>
      </w:r>
      <w:r>
        <w:rPr>
          <w:b/>
          <w:i/>
        </w:rPr>
        <w:t>ompetence sociální a personální</w:t>
      </w:r>
    </w:p>
    <w:p w:rsidR="00CD5D6B" w:rsidRPr="00121CBE" w:rsidRDefault="00CD5D6B" w:rsidP="00DB5690">
      <w:pPr>
        <w:numPr>
          <w:ilvl w:val="0"/>
          <w:numId w:val="343"/>
        </w:numPr>
        <w:jc w:val="both"/>
      </w:pPr>
      <w:r w:rsidRPr="00121CBE">
        <w:t>podporujeme vzájemnou pomoc žáků při učení</w:t>
      </w:r>
    </w:p>
    <w:p w:rsidR="00CD5D6B" w:rsidRPr="00121CBE" w:rsidRDefault="00CD5D6B" w:rsidP="00DB5690">
      <w:pPr>
        <w:numPr>
          <w:ilvl w:val="0"/>
          <w:numId w:val="343"/>
        </w:numPr>
        <w:jc w:val="both"/>
      </w:pPr>
      <w:r w:rsidRPr="00121CBE">
        <w:t>učíme žáky pracovat v týmech, spolupracovat a střídat různé role ve skupině; práce každého žáka musí být přínosem pro celou skupinu</w:t>
      </w:r>
    </w:p>
    <w:p w:rsidR="00CD5D6B" w:rsidRPr="00121CBE" w:rsidRDefault="00CD5D6B" w:rsidP="00CD5D6B">
      <w:pPr>
        <w:jc w:val="both"/>
      </w:pPr>
    </w:p>
    <w:p w:rsidR="00CD5D6B" w:rsidRPr="00121CBE" w:rsidRDefault="00CD5D6B" w:rsidP="00CD5D6B">
      <w:pPr>
        <w:jc w:val="both"/>
        <w:rPr>
          <w:b/>
          <w:i/>
        </w:rPr>
      </w:pPr>
      <w:r>
        <w:rPr>
          <w:b/>
          <w:i/>
        </w:rPr>
        <w:tab/>
        <w:t>Kompetence občanské</w:t>
      </w:r>
    </w:p>
    <w:p w:rsidR="00CD5D6B" w:rsidRPr="00121CBE" w:rsidRDefault="00CD5D6B" w:rsidP="00DB5690">
      <w:pPr>
        <w:numPr>
          <w:ilvl w:val="0"/>
          <w:numId w:val="344"/>
        </w:numPr>
        <w:jc w:val="both"/>
      </w:pPr>
      <w:r w:rsidRPr="00121CBE">
        <w:t>vedeme žáky ke kladnému vztahu k našim tradicím i respektování odlišných kultur</w:t>
      </w:r>
    </w:p>
    <w:p w:rsidR="00CD5D6B" w:rsidRPr="00121CBE" w:rsidRDefault="00CD5D6B" w:rsidP="00DB5690">
      <w:pPr>
        <w:numPr>
          <w:ilvl w:val="0"/>
          <w:numId w:val="344"/>
        </w:numPr>
        <w:jc w:val="both"/>
      </w:pPr>
      <w:r w:rsidRPr="00121CBE">
        <w:t>utváříme ohleduplný vztah k přírodě i kulturním výtvorům</w:t>
      </w:r>
    </w:p>
    <w:p w:rsidR="00CD5D6B" w:rsidRPr="00121CBE" w:rsidRDefault="00CD5D6B" w:rsidP="00DB5690">
      <w:pPr>
        <w:numPr>
          <w:ilvl w:val="0"/>
          <w:numId w:val="344"/>
        </w:numPr>
        <w:jc w:val="both"/>
      </w:pPr>
      <w:r w:rsidRPr="00121CBE">
        <w:t>účastníme se s žáky různých výtvarných soutěží</w:t>
      </w:r>
    </w:p>
    <w:p w:rsidR="00CD5D6B" w:rsidRPr="00121CBE" w:rsidRDefault="00CD5D6B" w:rsidP="00DB5690">
      <w:pPr>
        <w:numPr>
          <w:ilvl w:val="0"/>
          <w:numId w:val="344"/>
        </w:numPr>
        <w:jc w:val="both"/>
      </w:pPr>
      <w:r w:rsidRPr="00121CBE">
        <w:t>upevňujeme u žáků pozitivní formy chování</w:t>
      </w:r>
    </w:p>
    <w:p w:rsidR="00CD5D6B" w:rsidRPr="00121CBE" w:rsidRDefault="00CD5D6B" w:rsidP="00DB5690">
      <w:pPr>
        <w:numPr>
          <w:ilvl w:val="0"/>
          <w:numId w:val="344"/>
        </w:numPr>
        <w:jc w:val="both"/>
      </w:pPr>
      <w:r w:rsidRPr="00121CBE">
        <w:t>obklopujeme žáky esteticky podnětným a zdravým prostředím, na jehož tvorbě se žáci také podílejí</w:t>
      </w:r>
    </w:p>
    <w:p w:rsidR="00CD5D6B" w:rsidRPr="00121CBE" w:rsidRDefault="00CD5D6B" w:rsidP="00CD5D6B">
      <w:pPr>
        <w:jc w:val="both"/>
      </w:pPr>
    </w:p>
    <w:p w:rsidR="00CD5D6B" w:rsidRPr="00121CBE" w:rsidRDefault="00CD5D6B" w:rsidP="00CD5D6B">
      <w:pPr>
        <w:jc w:val="both"/>
        <w:rPr>
          <w:b/>
          <w:i/>
        </w:rPr>
      </w:pPr>
      <w:r>
        <w:rPr>
          <w:b/>
          <w:i/>
        </w:rPr>
        <w:tab/>
        <w:t>Kompetence pracovní</w:t>
      </w:r>
    </w:p>
    <w:p w:rsidR="00CD5D6B" w:rsidRPr="00121CBE" w:rsidRDefault="00CD5D6B" w:rsidP="00DB5690">
      <w:pPr>
        <w:numPr>
          <w:ilvl w:val="0"/>
          <w:numId w:val="345"/>
        </w:numPr>
        <w:jc w:val="both"/>
      </w:pPr>
      <w:r w:rsidRPr="00121CBE">
        <w:t>vedeme žáky k utváření pracovních návyků, ke vhodnému používání pomůcek, materiálů a nástrojů</w:t>
      </w:r>
    </w:p>
    <w:p w:rsidR="00CD5D6B" w:rsidRPr="00121CBE" w:rsidRDefault="00CD5D6B" w:rsidP="00DB5690">
      <w:pPr>
        <w:numPr>
          <w:ilvl w:val="0"/>
          <w:numId w:val="345"/>
        </w:numPr>
        <w:jc w:val="both"/>
      </w:pPr>
      <w:r w:rsidRPr="00121CBE">
        <w:t>podporujeme u žáků do přiměřené míry čistotu a dokonalost výtvarného provedení</w:t>
      </w:r>
    </w:p>
    <w:p w:rsidR="00CD5D6B" w:rsidRPr="00121CBE" w:rsidRDefault="00CD5D6B" w:rsidP="00DB5690">
      <w:pPr>
        <w:numPr>
          <w:ilvl w:val="0"/>
          <w:numId w:val="345"/>
        </w:numPr>
        <w:jc w:val="both"/>
      </w:pPr>
      <w:r w:rsidRPr="00121CBE">
        <w:t>společně s žáky vytváříme podnětné a tvořivé prostředí</w:t>
      </w:r>
    </w:p>
    <w:p w:rsidR="00CD5D6B" w:rsidRDefault="00CD5D6B" w:rsidP="00DB5690">
      <w:pPr>
        <w:numPr>
          <w:ilvl w:val="0"/>
          <w:numId w:val="345"/>
        </w:numPr>
        <w:jc w:val="both"/>
      </w:pPr>
      <w:r w:rsidRPr="00121CBE">
        <w:t>vedeme k dodržování zásad bezpečnosti práce</w:t>
      </w:r>
    </w:p>
    <w:p w:rsidR="00CD5D6B" w:rsidRPr="00121CBE" w:rsidRDefault="00CD5D6B" w:rsidP="00CD5D6B">
      <w:pPr>
        <w:jc w:val="both"/>
      </w:pPr>
    </w:p>
    <w:p w:rsidR="00CD5D6B" w:rsidRDefault="00CD5D6B" w:rsidP="00CD5D6B">
      <w:pPr>
        <w:sectPr w:rsidR="00CD5D6B" w:rsidSect="00CD5D6B">
          <w:pgSz w:w="11906" w:h="16838"/>
          <w:pgMar w:top="1418" w:right="1418" w:bottom="1418" w:left="1418" w:header="709" w:footer="709" w:gutter="0"/>
          <w:cols w:space="708"/>
          <w:docGrid w:linePitch="360"/>
        </w:sectPr>
      </w:pPr>
    </w:p>
    <w:p w:rsidR="007F05E7" w:rsidRDefault="007F05E7" w:rsidP="007F05E7">
      <w:pPr>
        <w:rPr>
          <w:b/>
          <w:sz w:val="28"/>
          <w:szCs w:val="28"/>
        </w:rPr>
      </w:pPr>
      <w:r>
        <w:rPr>
          <w:b/>
          <w:sz w:val="28"/>
          <w:szCs w:val="28"/>
        </w:rPr>
        <w:t xml:space="preserve">Vyučovací předmět: </w:t>
      </w:r>
      <w:r>
        <w:rPr>
          <w:sz w:val="28"/>
          <w:szCs w:val="28"/>
        </w:rPr>
        <w:t>Výtvarná výchova</w:t>
      </w:r>
    </w:p>
    <w:p w:rsidR="007F05E7" w:rsidRDefault="007F05E7" w:rsidP="007F05E7">
      <w:pPr>
        <w:rPr>
          <w:sz w:val="28"/>
          <w:szCs w:val="28"/>
        </w:rPr>
      </w:pPr>
      <w:r>
        <w:rPr>
          <w:b/>
          <w:sz w:val="28"/>
          <w:szCs w:val="28"/>
        </w:rPr>
        <w:t>Ročník:</w:t>
      </w:r>
      <w:r>
        <w:rPr>
          <w:sz w:val="28"/>
          <w:szCs w:val="28"/>
        </w:rPr>
        <w:t xml:space="preserve"> 1.</w:t>
      </w:r>
    </w:p>
    <w:p w:rsidR="007F05E7" w:rsidRDefault="007F05E7" w:rsidP="007F05E7">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7F05E7">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7F05E7" w:rsidRDefault="007F05E7" w:rsidP="007F05E7">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7F05E7" w:rsidRDefault="007F05E7" w:rsidP="007F05E7">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7F05E7" w:rsidRDefault="007F05E7" w:rsidP="007F05E7">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7F05E7" w:rsidRDefault="007F05E7" w:rsidP="007F05E7">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7F05E7" w:rsidRDefault="007F05E7" w:rsidP="007F05E7">
            <w:pPr>
              <w:jc w:val="center"/>
              <w:rPr>
                <w:b/>
                <w:sz w:val="28"/>
                <w:szCs w:val="28"/>
              </w:rPr>
            </w:pPr>
            <w:r>
              <w:rPr>
                <w:b/>
                <w:sz w:val="28"/>
                <w:szCs w:val="28"/>
              </w:rPr>
              <w:t>Poznámky</w:t>
            </w:r>
          </w:p>
        </w:tc>
      </w:tr>
      <w:tr w:rsidR="007F05E7">
        <w:trPr>
          <w:trHeight w:val="676"/>
        </w:trPr>
        <w:tc>
          <w:tcPr>
            <w:tcW w:w="3060" w:type="dxa"/>
            <w:tcBorders>
              <w:top w:val="single" w:sz="12" w:space="0" w:color="auto"/>
            </w:tcBorders>
          </w:tcPr>
          <w:p w:rsidR="007F05E7" w:rsidRPr="00DF10C5" w:rsidRDefault="007F05E7" w:rsidP="007F05E7">
            <w:r w:rsidRPr="00DF10C5">
              <w:t>rozpoznává a pojmenovává prvky vizuálně obrazného vyjádření (linie, tvary, objemy, barvy, objekty)</w:t>
            </w:r>
            <w:r w:rsidRPr="00DF10C5">
              <w:sym w:font="Symbol" w:char="F03B"/>
            </w:r>
            <w:r w:rsidRPr="00DF10C5">
              <w:t xml:space="preserve"> porovnává je a třídí na základě odlišností vycházejících z jeho zkušeností, vjemů, zážitků a představ</w:t>
            </w:r>
          </w:p>
        </w:tc>
        <w:tc>
          <w:tcPr>
            <w:tcW w:w="3420" w:type="dxa"/>
            <w:tcBorders>
              <w:top w:val="single" w:sz="12" w:space="0" w:color="auto"/>
            </w:tcBorders>
          </w:tcPr>
          <w:p w:rsidR="007F05E7" w:rsidRPr="00DF10C5" w:rsidRDefault="007F05E7" w:rsidP="00DB5690">
            <w:pPr>
              <w:numPr>
                <w:ilvl w:val="0"/>
                <w:numId w:val="346"/>
              </w:numPr>
            </w:pPr>
            <w:r w:rsidRPr="00DF10C5">
              <w:t>rozpoznává a pojmenovává prvky vizuálně obrazného vyjádření (linie, tvary, objemy, barvy, objekty)</w:t>
            </w:r>
            <w:r w:rsidRPr="00DF10C5">
              <w:sym w:font="Symbol" w:char="F03B"/>
            </w:r>
            <w:r w:rsidRPr="00DF10C5">
              <w:t xml:space="preserve"> porovnává je a třídí na základě odlišností vycházejících z jeho zkušeností, vjemů, zážitků a představ</w:t>
            </w:r>
          </w:p>
        </w:tc>
        <w:tc>
          <w:tcPr>
            <w:tcW w:w="3060" w:type="dxa"/>
            <w:tcBorders>
              <w:top w:val="single" w:sz="12" w:space="0" w:color="auto"/>
            </w:tcBorders>
          </w:tcPr>
          <w:p w:rsidR="007F05E7" w:rsidRPr="00DF10C5" w:rsidRDefault="007F05E7" w:rsidP="007F05E7">
            <w:r w:rsidRPr="00DF10C5">
              <w:t>prvky vizuálně obrazného vyjádření – linie, tvary, objemy, světlostní a barevné kvality, textury – jejich jednoduché vztahy (podobnost, kontrast, rytmus), jejich kombinace a proměny v ploše, objemu a prostoru</w:t>
            </w:r>
          </w:p>
        </w:tc>
        <w:tc>
          <w:tcPr>
            <w:tcW w:w="2340" w:type="dxa"/>
            <w:tcBorders>
              <w:top w:val="single" w:sz="12" w:space="0" w:color="auto"/>
            </w:tcBorders>
          </w:tcPr>
          <w:p w:rsidR="007F05E7" w:rsidRDefault="00011F41" w:rsidP="007F05E7">
            <w:r>
              <w:t>Čj – ilustrace k přečtenému textu</w:t>
            </w:r>
          </w:p>
        </w:tc>
        <w:tc>
          <w:tcPr>
            <w:tcW w:w="1800" w:type="dxa"/>
            <w:tcBorders>
              <w:top w:val="single" w:sz="12" w:space="0" w:color="auto"/>
            </w:tcBorders>
          </w:tcPr>
          <w:p w:rsidR="007F05E7" w:rsidRPr="00DF10C5" w:rsidRDefault="007F05E7" w:rsidP="007F05E7">
            <w:r w:rsidRPr="00DF10C5">
              <w:t>Náročnost práce bude postupně úměrně zvyšována dle věku žáků.</w:t>
            </w:r>
          </w:p>
        </w:tc>
      </w:tr>
      <w:tr w:rsidR="007F05E7" w:rsidRPr="00DF10C5">
        <w:trPr>
          <w:trHeight w:val="676"/>
        </w:trPr>
        <w:tc>
          <w:tcPr>
            <w:tcW w:w="3060" w:type="dxa"/>
          </w:tcPr>
          <w:p w:rsidR="007F05E7" w:rsidRPr="00DF10C5" w:rsidRDefault="007F05E7" w:rsidP="007F05E7">
            <w:r w:rsidRPr="00DF10C5">
              <w:t>v tvorbě projevuje své vlastní životní zkušenosti</w:t>
            </w:r>
            <w:r w:rsidRPr="00DF10C5">
              <w:sym w:font="Symbol" w:char="F03B"/>
            </w:r>
            <w:r w:rsidRPr="00DF10C5">
              <w:t xml:space="preserve"> uplatňuje při tom v plošném i prostorovém uspořádání linie, tvary, objemy, barvy, objekty a další prvky a jejich kombinace</w:t>
            </w:r>
          </w:p>
        </w:tc>
        <w:tc>
          <w:tcPr>
            <w:tcW w:w="3420" w:type="dxa"/>
          </w:tcPr>
          <w:p w:rsidR="007F05E7" w:rsidRPr="00DF10C5" w:rsidRDefault="007F05E7" w:rsidP="00DB5690">
            <w:pPr>
              <w:numPr>
                <w:ilvl w:val="0"/>
                <w:numId w:val="346"/>
              </w:numPr>
            </w:pPr>
            <w:r w:rsidRPr="00DF10C5">
              <w:t>zvládne techniku malby vodovými barvami, temperami, suchým pastelem, voskovkami</w:t>
            </w:r>
          </w:p>
          <w:p w:rsidR="007F05E7" w:rsidRPr="00DF10C5" w:rsidRDefault="007F05E7" w:rsidP="00DB5690">
            <w:pPr>
              <w:numPr>
                <w:ilvl w:val="0"/>
                <w:numId w:val="346"/>
              </w:numPr>
            </w:pPr>
            <w:r w:rsidRPr="00DF10C5">
              <w:t>umí míchat barvy</w:t>
            </w:r>
          </w:p>
          <w:p w:rsidR="007F05E7" w:rsidRPr="00DF10C5" w:rsidRDefault="007F05E7" w:rsidP="00DB5690">
            <w:pPr>
              <w:numPr>
                <w:ilvl w:val="0"/>
                <w:numId w:val="346"/>
              </w:numPr>
            </w:pPr>
            <w:r w:rsidRPr="00DF10C5">
              <w:t xml:space="preserve">dovede používat různé druhy štětců dle potřeby, rozpoznává a pojmenovává prvky vizuálně obrazného vyjádření (barvy, objekty, tvary) </w:t>
            </w:r>
          </w:p>
          <w:p w:rsidR="007F05E7" w:rsidRPr="00DF10C5" w:rsidRDefault="007F05E7" w:rsidP="00DB5690">
            <w:pPr>
              <w:numPr>
                <w:ilvl w:val="0"/>
                <w:numId w:val="346"/>
              </w:numPr>
            </w:pPr>
            <w:r w:rsidRPr="00DF10C5">
              <w:t>zvládne prostorovou techniku a rozfoukávání barev</w:t>
            </w:r>
          </w:p>
          <w:p w:rsidR="007F05E7" w:rsidRPr="00DF10C5" w:rsidRDefault="007F05E7" w:rsidP="00DB5690">
            <w:pPr>
              <w:numPr>
                <w:ilvl w:val="0"/>
                <w:numId w:val="346"/>
              </w:numPr>
            </w:pPr>
            <w:r w:rsidRPr="00DF10C5">
              <w:t>rozliší teplé a studené barvy</w:t>
            </w:r>
          </w:p>
          <w:p w:rsidR="007F05E7" w:rsidRPr="00DF10C5" w:rsidRDefault="007F05E7" w:rsidP="00DB5690">
            <w:pPr>
              <w:numPr>
                <w:ilvl w:val="0"/>
                <w:numId w:val="346"/>
              </w:numPr>
            </w:pPr>
            <w:r w:rsidRPr="00DF10C5">
              <w:t>zvládne kresbu měkkým materiálem, dřívkem (špejlí), perem, měkkou tužkou, rudkou, uhlem</w:t>
            </w:r>
          </w:p>
        </w:tc>
        <w:tc>
          <w:tcPr>
            <w:tcW w:w="3060" w:type="dxa"/>
          </w:tcPr>
          <w:p w:rsidR="007F05E7" w:rsidRPr="00DF10C5" w:rsidRDefault="007F05E7" w:rsidP="007F05E7">
            <w:r w:rsidRPr="00DF10C5">
              <w:t>malba - rozvíjení smyslové citlivosti, teorie barvy - barvy základní a doplňkové, teplé a studené barvy a jejich výrazové vlastnosti, kombinace barev</w:t>
            </w:r>
          </w:p>
          <w:p w:rsidR="007F05E7" w:rsidRPr="00DF10C5" w:rsidRDefault="007F05E7" w:rsidP="007F05E7">
            <w:r w:rsidRPr="00DF10C5">
              <w:t>kresba - rozvíjení smyslové citlivosti, výrazové vlastnosti linie, tvaru, jejich kombinace v ploše, uspořádání objektu do celků, vnímání velikosti</w:t>
            </w:r>
          </w:p>
        </w:tc>
        <w:tc>
          <w:tcPr>
            <w:tcW w:w="2340" w:type="dxa"/>
          </w:tcPr>
          <w:p w:rsidR="007F05E7" w:rsidRDefault="00011F41" w:rsidP="007F05E7">
            <w:r>
              <w:t>Prv – můj domov (kresba školy, bydliště)</w:t>
            </w:r>
          </w:p>
          <w:p w:rsidR="00011F41" w:rsidRDefault="00011F41" w:rsidP="007F05E7">
            <w:r>
              <w:t>Prv – město a obec</w:t>
            </w:r>
          </w:p>
          <w:p w:rsidR="00011F41" w:rsidRDefault="00011F41" w:rsidP="007F05E7">
            <w:r>
              <w:t>Prv – moje rodina</w:t>
            </w:r>
          </w:p>
          <w:p w:rsidR="00011F41" w:rsidRDefault="00011F41" w:rsidP="007F05E7">
            <w:r>
              <w:t>Prv – kresba povolání</w:t>
            </w:r>
          </w:p>
          <w:p w:rsidR="00011F41" w:rsidRDefault="00011F41" w:rsidP="007F05E7">
            <w:r>
              <w:t>Prv – kresba rostlin a zvířat</w:t>
            </w:r>
          </w:p>
          <w:p w:rsidR="00011F41" w:rsidRPr="00DF10C5" w:rsidRDefault="00011F41" w:rsidP="007F05E7">
            <w:r>
              <w:t>Prv – lidské tělo (kresba postavy)</w:t>
            </w:r>
          </w:p>
        </w:tc>
        <w:tc>
          <w:tcPr>
            <w:tcW w:w="1800" w:type="dxa"/>
          </w:tcPr>
          <w:p w:rsidR="007F05E7" w:rsidRPr="00DF10C5" w:rsidRDefault="007F05E7" w:rsidP="007F05E7"/>
        </w:tc>
      </w:tr>
      <w:tr w:rsidR="007F05E7" w:rsidRPr="00DF10C5">
        <w:trPr>
          <w:trHeight w:val="676"/>
        </w:trPr>
        <w:tc>
          <w:tcPr>
            <w:tcW w:w="3060" w:type="dxa"/>
          </w:tcPr>
          <w:p w:rsidR="007F05E7" w:rsidRPr="00DF10C5" w:rsidRDefault="007F05E7" w:rsidP="007F05E7">
            <w:r w:rsidRPr="00DF10C5">
              <w:t>vyjadřuje rozdíly při vnímání události různými smysly a pro jejich vizuálně obrazné vyjádření volí vhodné prostředky</w:t>
            </w:r>
          </w:p>
        </w:tc>
        <w:tc>
          <w:tcPr>
            <w:tcW w:w="3420" w:type="dxa"/>
          </w:tcPr>
          <w:p w:rsidR="007F05E7" w:rsidRPr="00DF10C5" w:rsidRDefault="007F05E7" w:rsidP="00DB5690">
            <w:pPr>
              <w:numPr>
                <w:ilvl w:val="0"/>
                <w:numId w:val="347"/>
              </w:numPr>
            </w:pPr>
            <w:r w:rsidRPr="00DF10C5">
              <w:t>modeluje z plastelíny, moduritu, tvaruje papír</w:t>
            </w:r>
          </w:p>
          <w:p w:rsidR="007F05E7" w:rsidRPr="00DF10C5" w:rsidRDefault="007F05E7" w:rsidP="00DB5690">
            <w:pPr>
              <w:numPr>
                <w:ilvl w:val="0"/>
                <w:numId w:val="347"/>
              </w:numPr>
            </w:pPr>
            <w:r w:rsidRPr="00DF10C5">
              <w:t>zvládne koláž, frotáž</w:t>
            </w:r>
          </w:p>
          <w:p w:rsidR="007F05E7" w:rsidRPr="00DF10C5" w:rsidRDefault="007F05E7" w:rsidP="00DB5690">
            <w:pPr>
              <w:numPr>
                <w:ilvl w:val="0"/>
                <w:numId w:val="347"/>
              </w:numPr>
            </w:pPr>
            <w:r w:rsidRPr="00DF10C5">
              <w:t>umí výtvarně zpracovat přírodní materiál - nalepování, dotváření, tisk, otisk apod.</w:t>
            </w:r>
          </w:p>
        </w:tc>
        <w:tc>
          <w:tcPr>
            <w:tcW w:w="3060" w:type="dxa"/>
          </w:tcPr>
          <w:p w:rsidR="007F05E7" w:rsidRPr="00DF10C5" w:rsidRDefault="007F05E7" w:rsidP="007F05E7">
            <w:r w:rsidRPr="00DF10C5">
              <w:t>techniky plastického vyjádření - reflexe a vztahy zrakového vnímání k vnímání ostatními smysly - hmatové, pohybové podněty</w:t>
            </w:r>
          </w:p>
          <w:p w:rsidR="007F05E7" w:rsidRPr="00DF10C5" w:rsidRDefault="007F05E7" w:rsidP="007F05E7">
            <w:r w:rsidRPr="00DF10C5">
              <w:t>další výtvarné techniky, motivace založené na fantazii a smyslového vnímání</w:t>
            </w:r>
          </w:p>
        </w:tc>
        <w:tc>
          <w:tcPr>
            <w:tcW w:w="2340" w:type="dxa"/>
          </w:tcPr>
          <w:p w:rsidR="007F05E7" w:rsidRPr="00DF10C5" w:rsidRDefault="00011F41" w:rsidP="007F05E7">
            <w:r>
              <w:t>Prv – ztvárnění ročních období</w:t>
            </w:r>
          </w:p>
        </w:tc>
        <w:tc>
          <w:tcPr>
            <w:tcW w:w="1800" w:type="dxa"/>
          </w:tcPr>
          <w:p w:rsidR="007F05E7" w:rsidRPr="00DF10C5" w:rsidRDefault="007F05E7" w:rsidP="007F05E7"/>
        </w:tc>
      </w:tr>
      <w:tr w:rsidR="007F05E7" w:rsidRPr="00DF10C5">
        <w:trPr>
          <w:trHeight w:val="676"/>
        </w:trPr>
        <w:tc>
          <w:tcPr>
            <w:tcW w:w="3060" w:type="dxa"/>
          </w:tcPr>
          <w:p w:rsidR="007F05E7" w:rsidRPr="00DF10C5" w:rsidRDefault="007F05E7" w:rsidP="007F05E7">
            <w:r w:rsidRPr="00DF10C5">
              <w:t>interpretuje podle svých schopností různá vizuálně obrazná vyjádření</w:t>
            </w:r>
            <w:r w:rsidRPr="00DF10C5">
              <w:sym w:font="Symbol" w:char="F03B"/>
            </w:r>
            <w:r w:rsidRPr="00DF10C5">
              <w:t xml:space="preserve"> odlišné interpretace porovnává se svojí dosavadní zkušeností</w:t>
            </w:r>
          </w:p>
        </w:tc>
        <w:tc>
          <w:tcPr>
            <w:tcW w:w="3420" w:type="dxa"/>
          </w:tcPr>
          <w:p w:rsidR="007F05E7" w:rsidRPr="00DF10C5" w:rsidRDefault="007F05E7" w:rsidP="00DB5690">
            <w:pPr>
              <w:numPr>
                <w:ilvl w:val="0"/>
                <w:numId w:val="348"/>
              </w:numPr>
            </w:pPr>
            <w:r w:rsidRPr="00DF10C5">
              <w:t>pozná známé ilustrace</w:t>
            </w:r>
            <w:r>
              <w:t>,</w:t>
            </w:r>
            <w:r w:rsidRPr="00DF10C5">
              <w:t xml:space="preserve"> např. J. Lady, O. Sekory, H. Zmatlíkové apod.</w:t>
            </w:r>
          </w:p>
        </w:tc>
        <w:tc>
          <w:tcPr>
            <w:tcW w:w="3060" w:type="dxa"/>
          </w:tcPr>
          <w:p w:rsidR="007F05E7" w:rsidRPr="00DF10C5" w:rsidRDefault="007F05E7" w:rsidP="007F05E7">
            <w:r w:rsidRPr="00DF10C5">
              <w:t>ilustrátoři dětské knihy</w:t>
            </w:r>
          </w:p>
        </w:tc>
        <w:tc>
          <w:tcPr>
            <w:tcW w:w="2340" w:type="dxa"/>
          </w:tcPr>
          <w:p w:rsidR="007F05E7" w:rsidRPr="00DF10C5" w:rsidRDefault="007F05E7" w:rsidP="007F05E7">
            <w:r w:rsidRPr="00DF10C5">
              <w:t xml:space="preserve">Čj </w:t>
            </w:r>
            <w:r w:rsidR="00011F41">
              <w:t>–</w:t>
            </w:r>
            <w:r w:rsidRPr="00DF10C5">
              <w:t xml:space="preserve"> </w:t>
            </w:r>
            <w:r w:rsidR="00011F41">
              <w:t>výtvarné ztvárnění pocitu z přečteného textu</w:t>
            </w:r>
          </w:p>
        </w:tc>
        <w:tc>
          <w:tcPr>
            <w:tcW w:w="1800" w:type="dxa"/>
          </w:tcPr>
          <w:p w:rsidR="007F05E7" w:rsidRPr="00DF10C5" w:rsidRDefault="007F05E7" w:rsidP="007F05E7"/>
        </w:tc>
      </w:tr>
      <w:tr w:rsidR="007F05E7" w:rsidRPr="00DF10C5">
        <w:trPr>
          <w:trHeight w:val="676"/>
        </w:trPr>
        <w:tc>
          <w:tcPr>
            <w:tcW w:w="3060" w:type="dxa"/>
          </w:tcPr>
          <w:p w:rsidR="007F05E7" w:rsidRPr="00E80FE6" w:rsidRDefault="007F05E7" w:rsidP="007F05E7">
            <w:r w:rsidRPr="00E80FE6">
              <w:t>na základě vlastní zkušenosti nalézá a do komunikace zapojuje obsah vizuálně obrazných vyjádření, která samostatně vytvořil, vybral či upravil</w:t>
            </w:r>
          </w:p>
        </w:tc>
        <w:tc>
          <w:tcPr>
            <w:tcW w:w="3420" w:type="dxa"/>
          </w:tcPr>
          <w:p w:rsidR="007F05E7" w:rsidRPr="00E80FE6" w:rsidRDefault="007F05E7" w:rsidP="00DB5690">
            <w:pPr>
              <w:numPr>
                <w:ilvl w:val="0"/>
                <w:numId w:val="348"/>
              </w:numPr>
            </w:pPr>
            <w:r>
              <w:t>zvládne</w:t>
            </w:r>
            <w:r w:rsidRPr="00E80FE6">
              <w:t xml:space="preserve"> použití výtvarných technik na základě vlastní životní zkušenosti - citového prožitku, vnímání okolního světa pomocí sluchových vjemů, hmatových, zrakových vjemů, které jsou prvotním krokem k vyjádření a realizaci jejich výtvarných </w:t>
            </w:r>
            <w:r>
              <w:t>představ</w:t>
            </w:r>
            <w:r w:rsidRPr="00E80FE6">
              <w:t xml:space="preserve">, komunikuje na základě vlastní zkušenosti a do komunikace zapojuje obsah vizuálně obrazných vyjádření, která samostatně vytvořil </w:t>
            </w:r>
          </w:p>
        </w:tc>
        <w:tc>
          <w:tcPr>
            <w:tcW w:w="3060" w:type="dxa"/>
          </w:tcPr>
          <w:p w:rsidR="007F05E7" w:rsidRPr="00E80FE6" w:rsidRDefault="007F05E7" w:rsidP="007F05E7">
            <w:r w:rsidRPr="00E80FE6">
              <w:t>utvářet osobní postoj v komunikaci v rámci skupin spolužáků, vysvětlování výsledků tvorby, záměr tvorby</w:t>
            </w:r>
          </w:p>
        </w:tc>
        <w:tc>
          <w:tcPr>
            <w:tcW w:w="2340" w:type="dxa"/>
          </w:tcPr>
          <w:p w:rsidR="007F05E7" w:rsidRPr="00DF10C5" w:rsidRDefault="007F05E7" w:rsidP="007F05E7"/>
        </w:tc>
        <w:tc>
          <w:tcPr>
            <w:tcW w:w="1800" w:type="dxa"/>
          </w:tcPr>
          <w:p w:rsidR="007F05E7" w:rsidRPr="00DF10C5" w:rsidRDefault="007F05E7" w:rsidP="007F05E7"/>
        </w:tc>
      </w:tr>
    </w:tbl>
    <w:p w:rsidR="007F05E7" w:rsidRDefault="007F05E7" w:rsidP="00CD5D6B"/>
    <w:p w:rsidR="007F05E7" w:rsidRPr="00E96A9D" w:rsidRDefault="007F05E7" w:rsidP="007F05E7">
      <w:pPr>
        <w:rPr>
          <w:sz w:val="28"/>
          <w:szCs w:val="28"/>
        </w:rPr>
      </w:pPr>
      <w:r>
        <w:br w:type="page"/>
      </w:r>
      <w:r>
        <w:rPr>
          <w:b/>
          <w:sz w:val="28"/>
          <w:szCs w:val="28"/>
        </w:rPr>
        <w:t xml:space="preserve">Vyučovací předmět: </w:t>
      </w:r>
      <w:r>
        <w:rPr>
          <w:sz w:val="28"/>
          <w:szCs w:val="28"/>
        </w:rPr>
        <w:t>Výtvarná výchova</w:t>
      </w:r>
    </w:p>
    <w:p w:rsidR="007F05E7" w:rsidRDefault="007F05E7" w:rsidP="007F05E7">
      <w:pPr>
        <w:rPr>
          <w:sz w:val="28"/>
          <w:szCs w:val="28"/>
        </w:rPr>
      </w:pPr>
      <w:r>
        <w:rPr>
          <w:b/>
          <w:sz w:val="28"/>
          <w:szCs w:val="28"/>
        </w:rPr>
        <w:t>Ročník:</w:t>
      </w:r>
      <w:r>
        <w:rPr>
          <w:sz w:val="28"/>
          <w:szCs w:val="28"/>
        </w:rPr>
        <w:t xml:space="preserve"> 2.</w:t>
      </w:r>
    </w:p>
    <w:p w:rsidR="007F05E7" w:rsidRDefault="007F05E7" w:rsidP="007F05E7">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7F05E7">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7F05E7" w:rsidRDefault="007F05E7" w:rsidP="007F05E7">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7F05E7" w:rsidRDefault="007F05E7" w:rsidP="007F05E7">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7F05E7" w:rsidRDefault="007F05E7" w:rsidP="007F05E7">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7F05E7" w:rsidRDefault="007F05E7" w:rsidP="007F05E7">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7F05E7" w:rsidRDefault="007F05E7" w:rsidP="007F05E7">
            <w:pPr>
              <w:jc w:val="center"/>
              <w:rPr>
                <w:b/>
                <w:sz w:val="28"/>
                <w:szCs w:val="28"/>
              </w:rPr>
            </w:pPr>
            <w:r>
              <w:rPr>
                <w:b/>
                <w:sz w:val="28"/>
                <w:szCs w:val="28"/>
              </w:rPr>
              <w:t>Poznámky</w:t>
            </w:r>
          </w:p>
        </w:tc>
      </w:tr>
      <w:tr w:rsidR="007F05E7">
        <w:trPr>
          <w:trHeight w:val="676"/>
        </w:trPr>
        <w:tc>
          <w:tcPr>
            <w:tcW w:w="3060" w:type="dxa"/>
            <w:tcBorders>
              <w:top w:val="single" w:sz="12" w:space="0" w:color="auto"/>
            </w:tcBorders>
          </w:tcPr>
          <w:p w:rsidR="007F05E7" w:rsidRPr="00DF10C5" w:rsidRDefault="007F05E7" w:rsidP="007F05E7">
            <w:r w:rsidRPr="00DF10C5">
              <w:t>rozpoznává a pojmenovává prvky vizuálně obrazného vyjádření (linie, tvary, objemy, barvy, objekty)</w:t>
            </w:r>
            <w:r w:rsidRPr="00DF10C5">
              <w:sym w:font="Symbol" w:char="F03B"/>
            </w:r>
            <w:r w:rsidRPr="00DF10C5">
              <w:t xml:space="preserve"> porovnává je a třídí na základě odlišností vycházejících z jeho zkušeností, vjemů, zážitků a představ</w:t>
            </w:r>
          </w:p>
        </w:tc>
        <w:tc>
          <w:tcPr>
            <w:tcW w:w="3420" w:type="dxa"/>
            <w:tcBorders>
              <w:top w:val="single" w:sz="12" w:space="0" w:color="auto"/>
            </w:tcBorders>
          </w:tcPr>
          <w:p w:rsidR="007F05E7" w:rsidRPr="00361700" w:rsidRDefault="007F05E7" w:rsidP="00DB5690">
            <w:pPr>
              <w:numPr>
                <w:ilvl w:val="0"/>
                <w:numId w:val="349"/>
              </w:numPr>
            </w:pPr>
            <w:r w:rsidRPr="00361700">
              <w:t>rozpoznává a pojmenovává prvky vizuálně obrazného vyjádření (linie, tvary, objemy, barvy, objekty)</w:t>
            </w:r>
            <w:r w:rsidRPr="00361700">
              <w:sym w:font="Symbol" w:char="F03B"/>
            </w:r>
            <w:r w:rsidRPr="00361700">
              <w:t xml:space="preserve"> porovnává je a třídí na základě odlišností vycházejících z jeho zkušeností, vjemů, zážitků a představ</w:t>
            </w:r>
          </w:p>
        </w:tc>
        <w:tc>
          <w:tcPr>
            <w:tcW w:w="3060" w:type="dxa"/>
            <w:tcBorders>
              <w:top w:val="single" w:sz="12" w:space="0" w:color="auto"/>
            </w:tcBorders>
          </w:tcPr>
          <w:p w:rsidR="007F05E7" w:rsidRPr="00361700" w:rsidRDefault="007F05E7" w:rsidP="007F05E7">
            <w:r w:rsidRPr="00361700">
              <w:t>prvky vizuálně obrazného vyjádření – linie, tvary, objemy, světlostní a barevné kvality, textury – jejich jednoduché vztahy (podobnost, kontrast, rytmus), jejich kombinace a proměny v ploše, objemu a prostoru</w:t>
            </w:r>
          </w:p>
        </w:tc>
        <w:tc>
          <w:tcPr>
            <w:tcW w:w="2340" w:type="dxa"/>
            <w:tcBorders>
              <w:top w:val="single" w:sz="12" w:space="0" w:color="auto"/>
            </w:tcBorders>
          </w:tcPr>
          <w:p w:rsidR="007F05E7" w:rsidRDefault="00011F41" w:rsidP="007F05E7">
            <w:r>
              <w:t>Prv – domov, škola (kresba školy a bydliště)</w:t>
            </w:r>
          </w:p>
          <w:p w:rsidR="00011F41" w:rsidRDefault="00011F41" w:rsidP="007F05E7">
            <w:r>
              <w:t>Prv – naše obec</w:t>
            </w:r>
          </w:p>
          <w:p w:rsidR="00011F41" w:rsidRDefault="00011F41" w:rsidP="007F05E7">
            <w:r>
              <w:t>Prv – krajina mého domova</w:t>
            </w:r>
          </w:p>
        </w:tc>
        <w:tc>
          <w:tcPr>
            <w:tcW w:w="1800" w:type="dxa"/>
            <w:tcBorders>
              <w:top w:val="single" w:sz="12" w:space="0" w:color="auto"/>
            </w:tcBorders>
          </w:tcPr>
          <w:p w:rsidR="007F05E7" w:rsidRPr="00DF10C5" w:rsidRDefault="007F05E7" w:rsidP="007F05E7">
            <w:r w:rsidRPr="00DF10C5">
              <w:t>Náročnost práce bude postupně úměrně zvyšována dle věku žáků.</w:t>
            </w:r>
          </w:p>
        </w:tc>
      </w:tr>
      <w:tr w:rsidR="007F05E7" w:rsidRPr="00DF10C5">
        <w:trPr>
          <w:trHeight w:val="676"/>
        </w:trPr>
        <w:tc>
          <w:tcPr>
            <w:tcW w:w="3060" w:type="dxa"/>
          </w:tcPr>
          <w:p w:rsidR="007F05E7" w:rsidRPr="00DF10C5" w:rsidRDefault="007F05E7" w:rsidP="007F05E7">
            <w:r w:rsidRPr="00DF10C5">
              <w:t>v tvorbě projevuje své vlastní životní zkušenosti</w:t>
            </w:r>
            <w:r w:rsidRPr="00DF10C5">
              <w:sym w:font="Symbol" w:char="F03B"/>
            </w:r>
            <w:r w:rsidRPr="00DF10C5">
              <w:t xml:space="preserve"> uplatňuje při tom v plošném i prostorovém uspořádání linie, tvary, objemy, barvy, objekty a další prvky a jejich kombinace</w:t>
            </w:r>
          </w:p>
        </w:tc>
        <w:tc>
          <w:tcPr>
            <w:tcW w:w="3420" w:type="dxa"/>
          </w:tcPr>
          <w:p w:rsidR="007F05E7" w:rsidRPr="00361700" w:rsidRDefault="007F05E7" w:rsidP="00DB5690">
            <w:pPr>
              <w:numPr>
                <w:ilvl w:val="0"/>
                <w:numId w:val="349"/>
              </w:numPr>
            </w:pPr>
            <w:r w:rsidRPr="00361700">
              <w:t>zvládne techniku malby vodovými barvami, temperami, suchým pastelem, voskovkami</w:t>
            </w:r>
          </w:p>
          <w:p w:rsidR="007F05E7" w:rsidRPr="00361700" w:rsidRDefault="007F05E7" w:rsidP="00DB5690">
            <w:pPr>
              <w:numPr>
                <w:ilvl w:val="0"/>
                <w:numId w:val="349"/>
              </w:numPr>
            </w:pPr>
            <w:r w:rsidRPr="00361700">
              <w:t>umí míchat barvy</w:t>
            </w:r>
          </w:p>
          <w:p w:rsidR="007F05E7" w:rsidRPr="00361700" w:rsidRDefault="007F05E7" w:rsidP="00DB5690">
            <w:pPr>
              <w:numPr>
                <w:ilvl w:val="0"/>
                <w:numId w:val="349"/>
              </w:numPr>
            </w:pPr>
            <w:r w:rsidRPr="00361700">
              <w:t xml:space="preserve">dovede používat různé druhy štětců dle potřeby, rozpoznává a pojmenovává prvky vizuálně obrazného vyjádření (barvy, objekty, tvary) </w:t>
            </w:r>
          </w:p>
          <w:p w:rsidR="007F05E7" w:rsidRPr="00361700" w:rsidRDefault="007F05E7" w:rsidP="00DB5690">
            <w:pPr>
              <w:numPr>
                <w:ilvl w:val="0"/>
                <w:numId w:val="349"/>
              </w:numPr>
            </w:pPr>
            <w:r w:rsidRPr="00361700">
              <w:t>zvládne prostorovou techniku a rozfoukávání barev</w:t>
            </w:r>
          </w:p>
          <w:p w:rsidR="007F05E7" w:rsidRPr="00361700" w:rsidRDefault="007F05E7" w:rsidP="00DB5690">
            <w:pPr>
              <w:numPr>
                <w:ilvl w:val="0"/>
                <w:numId w:val="349"/>
              </w:numPr>
            </w:pPr>
            <w:r w:rsidRPr="00361700">
              <w:t>rozliší teplé a studené barvy</w:t>
            </w:r>
          </w:p>
          <w:p w:rsidR="007F05E7" w:rsidRPr="00361700" w:rsidRDefault="007F05E7" w:rsidP="00DB5690">
            <w:pPr>
              <w:numPr>
                <w:ilvl w:val="0"/>
                <w:numId w:val="349"/>
              </w:numPr>
            </w:pPr>
            <w:r w:rsidRPr="00361700">
              <w:t>zvládne kresbu měkkým materiálem, dřívkem (špejlí), perem, měkkou tužkou, rudkou, uhlem</w:t>
            </w:r>
          </w:p>
        </w:tc>
        <w:tc>
          <w:tcPr>
            <w:tcW w:w="3060" w:type="dxa"/>
          </w:tcPr>
          <w:p w:rsidR="007F05E7" w:rsidRPr="00361700" w:rsidRDefault="007F05E7" w:rsidP="007F05E7">
            <w:r w:rsidRPr="00361700">
              <w:t>malba - rozvíjení smyslové citlivosti, teorie barvy - barvy základní a doplňkové, teplé a studené barvy a jejich výrazové vlastnosti, kombinace barev</w:t>
            </w:r>
          </w:p>
          <w:p w:rsidR="007F05E7" w:rsidRPr="00361700" w:rsidRDefault="007F05E7" w:rsidP="007F05E7">
            <w:r w:rsidRPr="00361700">
              <w:t>kresba - rozvíjení smyslové citlivosti, výrazové vlastnosti linie, tvaru, jejich kombinace v ploše, uspořádání objektu do celků, vnímání velikosti</w:t>
            </w:r>
          </w:p>
        </w:tc>
        <w:tc>
          <w:tcPr>
            <w:tcW w:w="2340" w:type="dxa"/>
          </w:tcPr>
          <w:p w:rsidR="007F05E7" w:rsidRDefault="00011F41" w:rsidP="007F05E7">
            <w:r>
              <w:t>Prv – moje rodina (kresba)</w:t>
            </w:r>
          </w:p>
          <w:p w:rsidR="00011F41" w:rsidRDefault="00011F41" w:rsidP="007F05E7">
            <w:r>
              <w:t>Prv – kresba povolání</w:t>
            </w:r>
          </w:p>
          <w:p w:rsidR="00011F41" w:rsidRDefault="00011F41" w:rsidP="007F05E7">
            <w:r>
              <w:t>Prv – proměny přírody v ročních obdobích</w:t>
            </w:r>
          </w:p>
          <w:p w:rsidR="00011F41" w:rsidRDefault="00011F41" w:rsidP="007F05E7">
            <w:r>
              <w:t>Prv – kresba rostlin a zvířat (les, louka, rybník...)</w:t>
            </w:r>
          </w:p>
          <w:p w:rsidR="00011F41" w:rsidRDefault="00011F41" w:rsidP="007F05E7">
            <w:r>
              <w:t>Prv – kresba postavy</w:t>
            </w:r>
          </w:p>
          <w:p w:rsidR="00011F41" w:rsidRDefault="00011F41" w:rsidP="007F05E7">
            <w:r>
              <w:t>Hv – ilustrace k písním</w:t>
            </w:r>
          </w:p>
          <w:p w:rsidR="00011F41" w:rsidRPr="00DF10C5" w:rsidRDefault="00011F41" w:rsidP="007F05E7">
            <w:r>
              <w:t>M – osově souměrný obrázek</w:t>
            </w:r>
          </w:p>
        </w:tc>
        <w:tc>
          <w:tcPr>
            <w:tcW w:w="1800" w:type="dxa"/>
          </w:tcPr>
          <w:p w:rsidR="007F05E7" w:rsidRPr="00DF10C5" w:rsidRDefault="007F05E7" w:rsidP="007F05E7"/>
        </w:tc>
      </w:tr>
      <w:tr w:rsidR="007F05E7" w:rsidRPr="00DF10C5">
        <w:trPr>
          <w:trHeight w:val="676"/>
        </w:trPr>
        <w:tc>
          <w:tcPr>
            <w:tcW w:w="3060" w:type="dxa"/>
          </w:tcPr>
          <w:p w:rsidR="007F05E7" w:rsidRPr="00DF10C5" w:rsidRDefault="007F05E7" w:rsidP="007F05E7">
            <w:r w:rsidRPr="00DF10C5">
              <w:t>vyjadřuje rozdíly při vnímání události různými smysly a pro jejich vizuálně obrazné vyjádření volí vhodné prostředky</w:t>
            </w:r>
          </w:p>
        </w:tc>
        <w:tc>
          <w:tcPr>
            <w:tcW w:w="3420" w:type="dxa"/>
          </w:tcPr>
          <w:p w:rsidR="007F05E7" w:rsidRPr="00D06EF5" w:rsidRDefault="007F05E7" w:rsidP="00DB5690">
            <w:pPr>
              <w:numPr>
                <w:ilvl w:val="0"/>
                <w:numId w:val="350"/>
              </w:numPr>
            </w:pPr>
            <w:r w:rsidRPr="00D06EF5">
              <w:t>modeluje z plastelíny, moduritu, tvaruje papír</w:t>
            </w:r>
          </w:p>
          <w:p w:rsidR="007F05E7" w:rsidRPr="00D06EF5" w:rsidRDefault="007F05E7" w:rsidP="00DB5690">
            <w:pPr>
              <w:numPr>
                <w:ilvl w:val="0"/>
                <w:numId w:val="350"/>
              </w:numPr>
            </w:pPr>
            <w:r w:rsidRPr="00D06EF5">
              <w:t>zvládne koláž, frotáž</w:t>
            </w:r>
          </w:p>
          <w:p w:rsidR="007F05E7" w:rsidRPr="00D06EF5" w:rsidRDefault="007F05E7" w:rsidP="00DB5690">
            <w:pPr>
              <w:numPr>
                <w:ilvl w:val="0"/>
                <w:numId w:val="350"/>
              </w:numPr>
            </w:pPr>
            <w:r w:rsidRPr="00D06EF5">
              <w:t>umí výtvarně zpracovat přírodní materiál - nalepování, dotváření, tisk, otisk apod.</w:t>
            </w:r>
          </w:p>
        </w:tc>
        <w:tc>
          <w:tcPr>
            <w:tcW w:w="3060" w:type="dxa"/>
          </w:tcPr>
          <w:p w:rsidR="007F05E7" w:rsidRPr="00D06EF5" w:rsidRDefault="007F05E7" w:rsidP="007F05E7">
            <w:r w:rsidRPr="00D06EF5">
              <w:t>techniky plastického vyjádření - reflexe a vztahy zrakového vnímání k vnímání ostatními smysly - hmatové, pohybové podněty</w:t>
            </w:r>
          </w:p>
          <w:p w:rsidR="007F05E7" w:rsidRPr="00D06EF5" w:rsidRDefault="007F05E7" w:rsidP="007F05E7">
            <w:r w:rsidRPr="00D06EF5">
              <w:t>další výtvarné techniky, motivace založené na fantazii a smyslového vnímání</w:t>
            </w:r>
          </w:p>
        </w:tc>
        <w:tc>
          <w:tcPr>
            <w:tcW w:w="2340" w:type="dxa"/>
          </w:tcPr>
          <w:p w:rsidR="007F05E7" w:rsidRPr="00DF10C5" w:rsidRDefault="007F05E7" w:rsidP="007F05E7"/>
        </w:tc>
        <w:tc>
          <w:tcPr>
            <w:tcW w:w="1800" w:type="dxa"/>
          </w:tcPr>
          <w:p w:rsidR="007F05E7" w:rsidRPr="00DF10C5" w:rsidRDefault="007F05E7" w:rsidP="007F05E7"/>
        </w:tc>
      </w:tr>
      <w:tr w:rsidR="007F05E7" w:rsidRPr="00DF10C5">
        <w:trPr>
          <w:trHeight w:val="676"/>
        </w:trPr>
        <w:tc>
          <w:tcPr>
            <w:tcW w:w="3060" w:type="dxa"/>
          </w:tcPr>
          <w:p w:rsidR="007F05E7" w:rsidRPr="00DF10C5" w:rsidRDefault="007F05E7" w:rsidP="007F05E7">
            <w:r w:rsidRPr="00DF10C5">
              <w:t>interpretuje podle svých schopností různá vizuálně obrazná vyjádření</w:t>
            </w:r>
            <w:r w:rsidRPr="00DF10C5">
              <w:sym w:font="Symbol" w:char="F03B"/>
            </w:r>
            <w:r w:rsidRPr="00DF10C5">
              <w:t xml:space="preserve"> odlišné interpretace porovnává se svojí dosavadní zkušeností</w:t>
            </w:r>
          </w:p>
        </w:tc>
        <w:tc>
          <w:tcPr>
            <w:tcW w:w="3420" w:type="dxa"/>
          </w:tcPr>
          <w:p w:rsidR="007F05E7" w:rsidRPr="00DF10C5" w:rsidRDefault="007F05E7" w:rsidP="00DB5690">
            <w:pPr>
              <w:numPr>
                <w:ilvl w:val="0"/>
                <w:numId w:val="348"/>
              </w:numPr>
            </w:pPr>
            <w:r w:rsidRPr="00DF10C5">
              <w:t>pozná známé ilustrace</w:t>
            </w:r>
            <w:r>
              <w:t>,</w:t>
            </w:r>
            <w:r w:rsidRPr="00DF10C5">
              <w:t xml:space="preserve"> např. J. Lady, O. Sekory, H. Zmatlíkové apod.</w:t>
            </w:r>
          </w:p>
        </w:tc>
        <w:tc>
          <w:tcPr>
            <w:tcW w:w="3060" w:type="dxa"/>
          </w:tcPr>
          <w:p w:rsidR="007F05E7" w:rsidRPr="00DF10C5" w:rsidRDefault="007F05E7" w:rsidP="007F05E7">
            <w:r w:rsidRPr="00DF10C5">
              <w:t>ilustrátoři dětské knihy</w:t>
            </w:r>
          </w:p>
        </w:tc>
        <w:tc>
          <w:tcPr>
            <w:tcW w:w="2340" w:type="dxa"/>
          </w:tcPr>
          <w:p w:rsidR="007F05E7" w:rsidRPr="00DF10C5" w:rsidRDefault="007F05E7" w:rsidP="007F05E7">
            <w:r w:rsidRPr="00DF10C5">
              <w:t xml:space="preserve">Čj </w:t>
            </w:r>
            <w:r w:rsidR="00011F41">
              <w:t>–</w:t>
            </w:r>
            <w:r w:rsidRPr="00DF10C5">
              <w:t xml:space="preserve"> </w:t>
            </w:r>
            <w:r w:rsidR="00011F41">
              <w:t>výtvarné ztvárnění pocitů z přečteného textu</w:t>
            </w:r>
          </w:p>
        </w:tc>
        <w:tc>
          <w:tcPr>
            <w:tcW w:w="1800" w:type="dxa"/>
          </w:tcPr>
          <w:p w:rsidR="007F05E7" w:rsidRPr="00DF10C5" w:rsidRDefault="007F05E7" w:rsidP="007F05E7"/>
        </w:tc>
      </w:tr>
      <w:tr w:rsidR="007F05E7" w:rsidRPr="00DF10C5">
        <w:trPr>
          <w:trHeight w:val="676"/>
        </w:trPr>
        <w:tc>
          <w:tcPr>
            <w:tcW w:w="3060" w:type="dxa"/>
          </w:tcPr>
          <w:p w:rsidR="007F05E7" w:rsidRPr="00E80FE6" w:rsidRDefault="007F05E7" w:rsidP="007F05E7">
            <w:r w:rsidRPr="00E80FE6">
              <w:t>na základě vlastní zkušenosti nalézá a do komunikace zapojuje obsah vizuálně obrazných vyjádření, která samostatně vytvořil, vybral či upravil</w:t>
            </w:r>
          </w:p>
        </w:tc>
        <w:tc>
          <w:tcPr>
            <w:tcW w:w="3420" w:type="dxa"/>
          </w:tcPr>
          <w:p w:rsidR="007F05E7" w:rsidRPr="00D06EF5" w:rsidRDefault="007F05E7" w:rsidP="00DB5690">
            <w:pPr>
              <w:numPr>
                <w:ilvl w:val="0"/>
                <w:numId w:val="348"/>
              </w:numPr>
            </w:pPr>
            <w:r>
              <w:t>zvládne</w:t>
            </w:r>
            <w:r w:rsidRPr="00D06EF5">
              <w:t xml:space="preserve"> použití výtvarných technik na základě vlastní životní zkušenosti - citového prožitku, vnímání okolního světa pomocí sluchových vjemů, hmatových, zrakových vjemů, které jsou prvotním krokem k vyjádření a realizaci jejich výtvarných </w:t>
            </w:r>
            <w:r>
              <w:t>představ</w:t>
            </w:r>
            <w:r w:rsidRPr="00D06EF5">
              <w:t>, komunikuje na základě vlastní zkušenosti a do komunikace zapojuje obsah vizuálně obrazných vyjádření, která samostatně vytvořil</w:t>
            </w:r>
          </w:p>
        </w:tc>
        <w:tc>
          <w:tcPr>
            <w:tcW w:w="3060" w:type="dxa"/>
          </w:tcPr>
          <w:p w:rsidR="007F05E7" w:rsidRPr="00D06EF5" w:rsidRDefault="007F05E7" w:rsidP="007F05E7">
            <w:r w:rsidRPr="00D06EF5">
              <w:t>utvářet osobní postoj v komunikaci v rámci skupin spolužáků, vysvětlování výsledků tvorby, záměr tvorby</w:t>
            </w:r>
          </w:p>
        </w:tc>
        <w:tc>
          <w:tcPr>
            <w:tcW w:w="2340" w:type="dxa"/>
          </w:tcPr>
          <w:p w:rsidR="007F05E7" w:rsidRPr="00DF10C5" w:rsidRDefault="007F05E7" w:rsidP="007F05E7"/>
        </w:tc>
        <w:tc>
          <w:tcPr>
            <w:tcW w:w="1800" w:type="dxa"/>
          </w:tcPr>
          <w:p w:rsidR="007F05E7" w:rsidRPr="00DF10C5" w:rsidRDefault="007F05E7" w:rsidP="007F05E7"/>
        </w:tc>
      </w:tr>
    </w:tbl>
    <w:p w:rsidR="007F05E7" w:rsidRDefault="007F05E7" w:rsidP="007F05E7"/>
    <w:p w:rsidR="007F05E7" w:rsidRPr="00E96A9D" w:rsidRDefault="007F05E7" w:rsidP="007F05E7">
      <w:pPr>
        <w:rPr>
          <w:sz w:val="28"/>
          <w:szCs w:val="28"/>
        </w:rPr>
      </w:pPr>
      <w:r>
        <w:br w:type="page"/>
      </w:r>
      <w:r>
        <w:rPr>
          <w:b/>
          <w:sz w:val="28"/>
          <w:szCs w:val="28"/>
        </w:rPr>
        <w:t xml:space="preserve">Vyučovací předmět: </w:t>
      </w:r>
      <w:r>
        <w:rPr>
          <w:sz w:val="28"/>
          <w:szCs w:val="28"/>
        </w:rPr>
        <w:t>Výtvarná výchova</w:t>
      </w:r>
    </w:p>
    <w:p w:rsidR="007F05E7" w:rsidRDefault="007F05E7" w:rsidP="007F05E7">
      <w:pPr>
        <w:rPr>
          <w:sz w:val="28"/>
          <w:szCs w:val="28"/>
        </w:rPr>
      </w:pPr>
      <w:r>
        <w:rPr>
          <w:b/>
          <w:sz w:val="28"/>
          <w:szCs w:val="28"/>
        </w:rPr>
        <w:t>Ročník:</w:t>
      </w:r>
      <w:r>
        <w:rPr>
          <w:sz w:val="28"/>
          <w:szCs w:val="28"/>
        </w:rPr>
        <w:t xml:space="preserve"> 3.</w:t>
      </w:r>
    </w:p>
    <w:p w:rsidR="007F05E7" w:rsidRDefault="007F05E7" w:rsidP="007F05E7">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7F05E7">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7F05E7" w:rsidRDefault="007F05E7" w:rsidP="007F05E7">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7F05E7" w:rsidRDefault="007F05E7" w:rsidP="007F05E7">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7F05E7" w:rsidRDefault="007F05E7" w:rsidP="007F05E7">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7F05E7" w:rsidRDefault="007F05E7" w:rsidP="007F05E7">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7F05E7" w:rsidRDefault="007F05E7" w:rsidP="007F05E7">
            <w:pPr>
              <w:jc w:val="center"/>
              <w:rPr>
                <w:b/>
                <w:sz w:val="28"/>
                <w:szCs w:val="28"/>
              </w:rPr>
            </w:pPr>
            <w:r>
              <w:rPr>
                <w:b/>
                <w:sz w:val="28"/>
                <w:szCs w:val="28"/>
              </w:rPr>
              <w:t>Poznámky</w:t>
            </w:r>
          </w:p>
        </w:tc>
      </w:tr>
      <w:tr w:rsidR="007F05E7">
        <w:trPr>
          <w:trHeight w:val="676"/>
        </w:trPr>
        <w:tc>
          <w:tcPr>
            <w:tcW w:w="3060" w:type="dxa"/>
            <w:tcBorders>
              <w:top w:val="single" w:sz="12" w:space="0" w:color="auto"/>
            </w:tcBorders>
          </w:tcPr>
          <w:p w:rsidR="007F05E7" w:rsidRPr="00DF10C5" w:rsidRDefault="007F05E7" w:rsidP="007F05E7">
            <w:r w:rsidRPr="00DF10C5">
              <w:t>rozpoznává a pojmenovává prvky vizuálně obrazného vyjádření (linie, tvary, objemy, barvy, objekty)</w:t>
            </w:r>
            <w:r w:rsidRPr="00DF10C5">
              <w:sym w:font="Symbol" w:char="F03B"/>
            </w:r>
            <w:r w:rsidRPr="00DF10C5">
              <w:t xml:space="preserve"> porovnává je a třídí na základě odlišností vycházejících z jeho zkušeností, vjemů, zážitků a představ</w:t>
            </w:r>
          </w:p>
        </w:tc>
        <w:tc>
          <w:tcPr>
            <w:tcW w:w="3420" w:type="dxa"/>
            <w:tcBorders>
              <w:top w:val="single" w:sz="12" w:space="0" w:color="auto"/>
            </w:tcBorders>
          </w:tcPr>
          <w:p w:rsidR="007F05E7" w:rsidRPr="0000083D" w:rsidRDefault="007F05E7" w:rsidP="00DB5690">
            <w:pPr>
              <w:numPr>
                <w:ilvl w:val="0"/>
                <w:numId w:val="351"/>
              </w:numPr>
            </w:pPr>
            <w:r w:rsidRPr="0000083D">
              <w:t>rozpoznává a pojmenovává prvky vizuálně obrazného vyjádření (linie, tvary, objemy, barvy, objekty)</w:t>
            </w:r>
            <w:r w:rsidRPr="0000083D">
              <w:sym w:font="Symbol" w:char="F03B"/>
            </w:r>
            <w:r w:rsidRPr="0000083D">
              <w:t xml:space="preserve"> porovnává je a třídí na základě odlišností vycházejících z jeho zkušeností, vjemů, zážitků a představ</w:t>
            </w:r>
          </w:p>
        </w:tc>
        <w:tc>
          <w:tcPr>
            <w:tcW w:w="3060" w:type="dxa"/>
            <w:tcBorders>
              <w:top w:val="single" w:sz="12" w:space="0" w:color="auto"/>
            </w:tcBorders>
          </w:tcPr>
          <w:p w:rsidR="007F05E7" w:rsidRPr="0000083D" w:rsidRDefault="007F05E7" w:rsidP="007F05E7">
            <w:r w:rsidRPr="0000083D">
              <w:t>prvky vizuálně obrazného vyjádření – linie, tvary, objemy, světlostní a barevné kvality, textury – jejich jednoduché vztahy (podobnost, kontrast, rytmus), jejich kombinace a proměny v ploše, objemu a prostoru</w:t>
            </w:r>
          </w:p>
        </w:tc>
        <w:tc>
          <w:tcPr>
            <w:tcW w:w="2340" w:type="dxa"/>
            <w:tcBorders>
              <w:top w:val="single" w:sz="12" w:space="0" w:color="auto"/>
            </w:tcBorders>
          </w:tcPr>
          <w:p w:rsidR="004815B2" w:rsidRDefault="004815B2" w:rsidP="007F05E7">
            <w:r>
              <w:t>Prv – místo, kde žijeme (kreslení, linie, tvary, barvy, objekty)</w:t>
            </w:r>
          </w:p>
        </w:tc>
        <w:tc>
          <w:tcPr>
            <w:tcW w:w="1800" w:type="dxa"/>
            <w:tcBorders>
              <w:top w:val="single" w:sz="12" w:space="0" w:color="auto"/>
            </w:tcBorders>
          </w:tcPr>
          <w:p w:rsidR="007F05E7" w:rsidRPr="00DF10C5" w:rsidRDefault="007F05E7" w:rsidP="007F05E7">
            <w:r w:rsidRPr="00DF10C5">
              <w:t>Náročnost práce bude postupně úměrně zvyšována dle věku žáků.</w:t>
            </w:r>
          </w:p>
        </w:tc>
      </w:tr>
      <w:tr w:rsidR="007F05E7" w:rsidRPr="00DF10C5">
        <w:trPr>
          <w:trHeight w:val="676"/>
        </w:trPr>
        <w:tc>
          <w:tcPr>
            <w:tcW w:w="3060" w:type="dxa"/>
          </w:tcPr>
          <w:p w:rsidR="007F05E7" w:rsidRPr="00B73698" w:rsidRDefault="007F05E7" w:rsidP="007F05E7">
            <w:r w:rsidRPr="00B73698">
              <w:t>v tvorbě projevuje své vlastní životní zkušenosti</w:t>
            </w:r>
            <w:r w:rsidRPr="00B73698">
              <w:sym w:font="Symbol" w:char="F03B"/>
            </w:r>
            <w:r w:rsidRPr="00B73698">
              <w:t xml:space="preserve"> uplatňuje při tom v plošném i prostorovém uspořádání linie, tvary, objemy, barvy, objekty a další prvky a jejich kombinace</w:t>
            </w:r>
          </w:p>
        </w:tc>
        <w:tc>
          <w:tcPr>
            <w:tcW w:w="3420" w:type="dxa"/>
          </w:tcPr>
          <w:p w:rsidR="007F05E7" w:rsidRPr="00B73698" w:rsidRDefault="007F05E7" w:rsidP="00DB5690">
            <w:pPr>
              <w:numPr>
                <w:ilvl w:val="0"/>
                <w:numId w:val="351"/>
              </w:numPr>
            </w:pPr>
            <w:r w:rsidRPr="00B73698">
              <w:t>zvládne techniku malby vodovými barvami, temperami, suchým pastelem, voskovkami</w:t>
            </w:r>
          </w:p>
          <w:p w:rsidR="007F05E7" w:rsidRPr="00B73698" w:rsidRDefault="007F05E7" w:rsidP="00DB5690">
            <w:pPr>
              <w:numPr>
                <w:ilvl w:val="0"/>
                <w:numId w:val="351"/>
              </w:numPr>
            </w:pPr>
            <w:r w:rsidRPr="00B73698">
              <w:t>umí míchat barvy</w:t>
            </w:r>
          </w:p>
          <w:p w:rsidR="007F05E7" w:rsidRPr="00B73698" w:rsidRDefault="007F05E7" w:rsidP="00DB5690">
            <w:pPr>
              <w:numPr>
                <w:ilvl w:val="0"/>
                <w:numId w:val="351"/>
              </w:numPr>
            </w:pPr>
            <w:r w:rsidRPr="00B73698">
              <w:t xml:space="preserve">dovede používat různé druhy štětců dle potřeby, rozpoznává a pojmenovává prvky vizuálně obrazného vyjádření (barvy, objekty, tvary) </w:t>
            </w:r>
          </w:p>
          <w:p w:rsidR="007F05E7" w:rsidRPr="00B73698" w:rsidRDefault="007F05E7" w:rsidP="00DB5690">
            <w:pPr>
              <w:numPr>
                <w:ilvl w:val="0"/>
                <w:numId w:val="351"/>
              </w:numPr>
            </w:pPr>
            <w:r w:rsidRPr="00B73698">
              <w:t>zvládne prostorovou techniku a rozfoukávání barev</w:t>
            </w:r>
          </w:p>
          <w:p w:rsidR="007F05E7" w:rsidRPr="00B73698" w:rsidRDefault="007F05E7" w:rsidP="00DB5690">
            <w:pPr>
              <w:numPr>
                <w:ilvl w:val="0"/>
                <w:numId w:val="351"/>
              </w:numPr>
            </w:pPr>
            <w:r w:rsidRPr="00B73698">
              <w:t>rozliší teplé a studené barvy</w:t>
            </w:r>
          </w:p>
          <w:p w:rsidR="007F05E7" w:rsidRPr="00B73698" w:rsidRDefault="007F05E7" w:rsidP="00DB5690">
            <w:pPr>
              <w:numPr>
                <w:ilvl w:val="0"/>
                <w:numId w:val="351"/>
              </w:numPr>
            </w:pPr>
            <w:r w:rsidRPr="00B73698">
              <w:t>zvládne kresbu měkkým materiálem, dřívkem (špejlí), perem, měkkou tužkou, rudkou, uhlem</w:t>
            </w:r>
          </w:p>
        </w:tc>
        <w:tc>
          <w:tcPr>
            <w:tcW w:w="3060" w:type="dxa"/>
          </w:tcPr>
          <w:p w:rsidR="007F05E7" w:rsidRPr="00B73698" w:rsidRDefault="007F05E7" w:rsidP="007F05E7">
            <w:r w:rsidRPr="00B73698">
              <w:t>malba - rozvíjení smyslové citlivosti, teorie barvy - barvy základní a doplňkové, teplé a studené barvy a jejich výrazové vlastnosti, kombinace barev</w:t>
            </w:r>
          </w:p>
          <w:p w:rsidR="007F05E7" w:rsidRPr="00B73698" w:rsidRDefault="007F05E7" w:rsidP="007F05E7">
            <w:r w:rsidRPr="00B73698">
              <w:t>kresba - rozvíjení smyslové citlivosti, výrazové vlastnosti linie, tvaru, jejich kombinace v ploše, uspořádání objektu do celků, vnímání velikosti</w:t>
            </w:r>
          </w:p>
        </w:tc>
        <w:tc>
          <w:tcPr>
            <w:tcW w:w="2340" w:type="dxa"/>
          </w:tcPr>
          <w:p w:rsidR="004815B2" w:rsidRDefault="0058040B" w:rsidP="007F05E7">
            <w:r>
              <w:t>Prv – kresba krajiny</w:t>
            </w:r>
          </w:p>
          <w:p w:rsidR="0058040B" w:rsidRDefault="0058040B" w:rsidP="007F05E7">
            <w:r>
              <w:t>Prv – kresba povolání</w:t>
            </w:r>
          </w:p>
          <w:p w:rsidR="0058040B" w:rsidRDefault="0058040B" w:rsidP="007F05E7">
            <w:r>
              <w:t>Prv – kresba historických památek obce</w:t>
            </w:r>
          </w:p>
          <w:p w:rsidR="0058040B" w:rsidRDefault="0058040B" w:rsidP="007F05E7">
            <w:r>
              <w:t>Prv – kresba lidské postavy</w:t>
            </w:r>
          </w:p>
          <w:p w:rsidR="0058040B" w:rsidRDefault="0058040B" w:rsidP="007F05E7">
            <w:r>
              <w:t>Prv – naše Vánoce</w:t>
            </w:r>
          </w:p>
          <w:p w:rsidR="004815B2" w:rsidRDefault="0058040B" w:rsidP="007F05E7">
            <w:r>
              <w:t>Prv – kresba rostlin a zvířat</w:t>
            </w:r>
          </w:p>
          <w:p w:rsidR="0058040B" w:rsidRDefault="0058040B" w:rsidP="007F05E7"/>
          <w:p w:rsidR="007F05E7" w:rsidRPr="00B73698" w:rsidRDefault="007F05E7" w:rsidP="007F05E7">
            <w:r w:rsidRPr="00B73698">
              <w:t>OSV (osobnostní rozvoj</w:t>
            </w:r>
            <w:r w:rsidR="00BE2A35">
              <w:t>) – kreativita</w:t>
            </w:r>
          </w:p>
        </w:tc>
        <w:tc>
          <w:tcPr>
            <w:tcW w:w="1800" w:type="dxa"/>
          </w:tcPr>
          <w:p w:rsidR="007F05E7" w:rsidRPr="00B73698" w:rsidRDefault="007F05E7" w:rsidP="007F05E7"/>
        </w:tc>
      </w:tr>
      <w:tr w:rsidR="007F05E7" w:rsidRPr="00DF10C5">
        <w:trPr>
          <w:trHeight w:val="676"/>
        </w:trPr>
        <w:tc>
          <w:tcPr>
            <w:tcW w:w="3060" w:type="dxa"/>
          </w:tcPr>
          <w:p w:rsidR="007F05E7" w:rsidRPr="00DF10C5" w:rsidRDefault="007F05E7" w:rsidP="007F05E7">
            <w:r w:rsidRPr="00DF10C5">
              <w:t>vyjadřuje rozdíly při vnímání události různými smysly a pro jejich vizuálně obrazné vyjádření volí vhodné prostředky</w:t>
            </w:r>
          </w:p>
        </w:tc>
        <w:tc>
          <w:tcPr>
            <w:tcW w:w="3420" w:type="dxa"/>
          </w:tcPr>
          <w:p w:rsidR="007F05E7" w:rsidRPr="00E609EC" w:rsidRDefault="007F05E7" w:rsidP="00DB5690">
            <w:pPr>
              <w:numPr>
                <w:ilvl w:val="0"/>
                <w:numId w:val="352"/>
              </w:numPr>
            </w:pPr>
            <w:r w:rsidRPr="00E609EC">
              <w:t>modeluje z plastelíny, moduritu, tvaruje papír</w:t>
            </w:r>
          </w:p>
          <w:p w:rsidR="007F05E7" w:rsidRPr="00E609EC" w:rsidRDefault="007F05E7" w:rsidP="00DB5690">
            <w:pPr>
              <w:numPr>
                <w:ilvl w:val="0"/>
                <w:numId w:val="352"/>
              </w:numPr>
            </w:pPr>
            <w:r w:rsidRPr="00E609EC">
              <w:t>zvládne koláž, frotáž</w:t>
            </w:r>
          </w:p>
          <w:p w:rsidR="007F05E7" w:rsidRPr="00E609EC" w:rsidRDefault="007F05E7" w:rsidP="00DB5690">
            <w:pPr>
              <w:numPr>
                <w:ilvl w:val="0"/>
                <w:numId w:val="352"/>
              </w:numPr>
            </w:pPr>
            <w:r w:rsidRPr="00E609EC">
              <w:t>umí výtvarně zpracovat přírodní materiál - nalepování, dotváření, tisk, otisk apod.</w:t>
            </w:r>
          </w:p>
        </w:tc>
        <w:tc>
          <w:tcPr>
            <w:tcW w:w="3060" w:type="dxa"/>
          </w:tcPr>
          <w:p w:rsidR="007F05E7" w:rsidRPr="00E609EC" w:rsidRDefault="007F05E7" w:rsidP="007F05E7">
            <w:r w:rsidRPr="00E609EC">
              <w:t>techniky plastického vyjádření - reflexe a vztahy zrakového vnímání k vnímání ostatními smysly - hmatové, pohybové podněty</w:t>
            </w:r>
          </w:p>
          <w:p w:rsidR="007F05E7" w:rsidRPr="00E609EC" w:rsidRDefault="007F05E7" w:rsidP="007F05E7">
            <w:r w:rsidRPr="00E609EC">
              <w:t>další výtvarné techniky, motivace založené na fantazii a smyslového vnímání</w:t>
            </w:r>
          </w:p>
        </w:tc>
        <w:tc>
          <w:tcPr>
            <w:tcW w:w="2340" w:type="dxa"/>
          </w:tcPr>
          <w:p w:rsidR="007F05E7" w:rsidRPr="00DF10C5" w:rsidRDefault="007F05E7" w:rsidP="007F05E7"/>
        </w:tc>
        <w:tc>
          <w:tcPr>
            <w:tcW w:w="1800" w:type="dxa"/>
          </w:tcPr>
          <w:p w:rsidR="007F05E7" w:rsidRPr="00DF10C5" w:rsidRDefault="007F05E7" w:rsidP="007F05E7"/>
        </w:tc>
      </w:tr>
      <w:tr w:rsidR="007F05E7" w:rsidRPr="00DF10C5">
        <w:trPr>
          <w:trHeight w:val="676"/>
        </w:trPr>
        <w:tc>
          <w:tcPr>
            <w:tcW w:w="3060" w:type="dxa"/>
          </w:tcPr>
          <w:p w:rsidR="007F05E7" w:rsidRPr="00DF10C5" w:rsidRDefault="007F05E7" w:rsidP="007F05E7">
            <w:r w:rsidRPr="00DF10C5">
              <w:t>interpretuje podle svých schopností různá vizuálně obrazná vyjádření</w:t>
            </w:r>
            <w:r w:rsidRPr="00DF10C5">
              <w:sym w:font="Symbol" w:char="F03B"/>
            </w:r>
            <w:r w:rsidRPr="00DF10C5">
              <w:t xml:space="preserve"> odlišné interpretace porovnává se svojí dosavadní zkušeností</w:t>
            </w:r>
          </w:p>
        </w:tc>
        <w:tc>
          <w:tcPr>
            <w:tcW w:w="3420" w:type="dxa"/>
          </w:tcPr>
          <w:p w:rsidR="007F05E7" w:rsidRPr="00DF10C5" w:rsidRDefault="007F05E7" w:rsidP="00DB5690">
            <w:pPr>
              <w:numPr>
                <w:ilvl w:val="0"/>
                <w:numId w:val="348"/>
              </w:numPr>
            </w:pPr>
            <w:r w:rsidRPr="00DF10C5">
              <w:t>pozná známé ilustrace</w:t>
            </w:r>
            <w:r>
              <w:t>,</w:t>
            </w:r>
            <w:r w:rsidRPr="00DF10C5">
              <w:t xml:space="preserve"> např. J. Lady, O. Sekory, H. Zmatlíkové apod.</w:t>
            </w:r>
          </w:p>
        </w:tc>
        <w:tc>
          <w:tcPr>
            <w:tcW w:w="3060" w:type="dxa"/>
          </w:tcPr>
          <w:p w:rsidR="007F05E7" w:rsidRPr="00DF10C5" w:rsidRDefault="007F05E7" w:rsidP="007F05E7">
            <w:r w:rsidRPr="00DF10C5">
              <w:t>ilustrátoři dětské knihy</w:t>
            </w:r>
          </w:p>
        </w:tc>
        <w:tc>
          <w:tcPr>
            <w:tcW w:w="2340" w:type="dxa"/>
          </w:tcPr>
          <w:p w:rsidR="007F05E7" w:rsidRPr="00DF10C5" w:rsidRDefault="007F05E7" w:rsidP="007F05E7">
            <w:r w:rsidRPr="00DF10C5">
              <w:t xml:space="preserve">Čj </w:t>
            </w:r>
            <w:r w:rsidR="00C80CF1">
              <w:t>–</w:t>
            </w:r>
            <w:r w:rsidRPr="00DF10C5">
              <w:t xml:space="preserve"> čtení</w:t>
            </w:r>
          </w:p>
        </w:tc>
        <w:tc>
          <w:tcPr>
            <w:tcW w:w="1800" w:type="dxa"/>
          </w:tcPr>
          <w:p w:rsidR="007F05E7" w:rsidRPr="00DF10C5" w:rsidRDefault="007F05E7" w:rsidP="007F05E7"/>
        </w:tc>
      </w:tr>
      <w:tr w:rsidR="007F05E7" w:rsidRPr="00DF10C5">
        <w:trPr>
          <w:trHeight w:val="676"/>
        </w:trPr>
        <w:tc>
          <w:tcPr>
            <w:tcW w:w="3060" w:type="dxa"/>
          </w:tcPr>
          <w:p w:rsidR="007F05E7" w:rsidRPr="00E80FE6" w:rsidRDefault="007F05E7" w:rsidP="007F05E7">
            <w:r w:rsidRPr="00E80FE6">
              <w:t>na základě vlastní zkušenosti nalézá a do komunikace zapojuje obsah vizuálně obrazných vyjádření, která samostatně vytvořil, vybral či upravil</w:t>
            </w:r>
          </w:p>
        </w:tc>
        <w:tc>
          <w:tcPr>
            <w:tcW w:w="3420" w:type="dxa"/>
          </w:tcPr>
          <w:p w:rsidR="007F05E7" w:rsidRPr="00E609EC" w:rsidRDefault="007F05E7" w:rsidP="00DB5690">
            <w:pPr>
              <w:numPr>
                <w:ilvl w:val="0"/>
                <w:numId w:val="348"/>
              </w:numPr>
            </w:pPr>
            <w:r>
              <w:t>zvládne</w:t>
            </w:r>
            <w:r w:rsidRPr="00E609EC">
              <w:t xml:space="preserve"> použití výtvarných technik na základě vlastní životní zkušenosti - citového prožitku, vnímání okolního světa pomocí sluchových vjemů, hmatových, zrakových vjemů, které jsou prvotním krokem k vyjádření a realizaci jejich výtvarných představ, komunikuje na základě vlastní zkušenosti a do komunikace zapojuje obsah vizuálně obrazných vyjád</w:t>
            </w:r>
            <w:r>
              <w:t>ření, která samostatně vytvořil</w:t>
            </w:r>
          </w:p>
        </w:tc>
        <w:tc>
          <w:tcPr>
            <w:tcW w:w="3060" w:type="dxa"/>
          </w:tcPr>
          <w:p w:rsidR="007F05E7" w:rsidRPr="00E609EC" w:rsidRDefault="007F05E7" w:rsidP="007F05E7">
            <w:r w:rsidRPr="00E609EC">
              <w:t>utvářet osobní postoj v komunikaci v rámci skupin spolužáků, vysvětlování výsledků tvorby, záměr tvorby</w:t>
            </w:r>
          </w:p>
        </w:tc>
        <w:tc>
          <w:tcPr>
            <w:tcW w:w="2340" w:type="dxa"/>
          </w:tcPr>
          <w:p w:rsidR="007F05E7" w:rsidRPr="00DF10C5" w:rsidRDefault="007F05E7" w:rsidP="007F05E7"/>
        </w:tc>
        <w:tc>
          <w:tcPr>
            <w:tcW w:w="1800" w:type="dxa"/>
          </w:tcPr>
          <w:p w:rsidR="007F05E7" w:rsidRPr="00DF10C5" w:rsidRDefault="007F05E7" w:rsidP="007F05E7"/>
        </w:tc>
      </w:tr>
    </w:tbl>
    <w:p w:rsidR="007F05E7" w:rsidRDefault="007F05E7" w:rsidP="007F05E7"/>
    <w:p w:rsidR="007F05E7" w:rsidRPr="00E96A9D" w:rsidRDefault="007F05E7" w:rsidP="007F05E7">
      <w:pPr>
        <w:rPr>
          <w:sz w:val="28"/>
          <w:szCs w:val="28"/>
        </w:rPr>
      </w:pPr>
      <w:r>
        <w:br w:type="page"/>
      </w:r>
      <w:r>
        <w:rPr>
          <w:b/>
          <w:sz w:val="28"/>
          <w:szCs w:val="28"/>
        </w:rPr>
        <w:t xml:space="preserve">Vyučovací předmět: </w:t>
      </w:r>
      <w:r>
        <w:rPr>
          <w:sz w:val="28"/>
          <w:szCs w:val="28"/>
        </w:rPr>
        <w:t>Výtvarná výchova</w:t>
      </w:r>
    </w:p>
    <w:p w:rsidR="007F05E7" w:rsidRDefault="007F05E7" w:rsidP="007F05E7">
      <w:pPr>
        <w:rPr>
          <w:sz w:val="28"/>
          <w:szCs w:val="28"/>
        </w:rPr>
      </w:pPr>
      <w:r>
        <w:rPr>
          <w:b/>
          <w:sz w:val="28"/>
          <w:szCs w:val="28"/>
        </w:rPr>
        <w:t>Ročník:</w:t>
      </w:r>
      <w:r>
        <w:rPr>
          <w:sz w:val="28"/>
          <w:szCs w:val="28"/>
        </w:rPr>
        <w:t xml:space="preserve"> 4.-5.</w:t>
      </w:r>
    </w:p>
    <w:p w:rsidR="007F05E7" w:rsidRDefault="007F05E7" w:rsidP="007F05E7">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7F05E7">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7F05E7" w:rsidRDefault="007F05E7" w:rsidP="007F05E7">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7F05E7" w:rsidRDefault="007F05E7" w:rsidP="007F05E7">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7F05E7" w:rsidRDefault="007F05E7" w:rsidP="007F05E7">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7F05E7" w:rsidRDefault="007F05E7" w:rsidP="007F05E7">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7F05E7" w:rsidRDefault="007F05E7" w:rsidP="007F05E7">
            <w:pPr>
              <w:jc w:val="center"/>
              <w:rPr>
                <w:b/>
                <w:sz w:val="28"/>
                <w:szCs w:val="28"/>
              </w:rPr>
            </w:pPr>
            <w:r>
              <w:rPr>
                <w:b/>
                <w:sz w:val="28"/>
                <w:szCs w:val="28"/>
              </w:rPr>
              <w:t>Poznámky</w:t>
            </w:r>
          </w:p>
        </w:tc>
      </w:tr>
      <w:tr w:rsidR="007F05E7">
        <w:trPr>
          <w:trHeight w:val="676"/>
        </w:trPr>
        <w:tc>
          <w:tcPr>
            <w:tcW w:w="3060" w:type="dxa"/>
            <w:tcBorders>
              <w:top w:val="single" w:sz="12" w:space="0" w:color="auto"/>
            </w:tcBorders>
          </w:tcPr>
          <w:p w:rsidR="007F05E7" w:rsidRPr="00DF10C5" w:rsidRDefault="007F05E7" w:rsidP="007F05E7">
            <w:r>
              <w:t>při vlastních tvůrčích činnostech pojmenovává prvky vizuálně obrazného vyjádření;porovnává je na základě vztahů (světlostní poměry, barevné kontrasty, proporční vztahy a jiné)</w:t>
            </w:r>
          </w:p>
        </w:tc>
        <w:tc>
          <w:tcPr>
            <w:tcW w:w="3420" w:type="dxa"/>
            <w:tcBorders>
              <w:top w:val="single" w:sz="12" w:space="0" w:color="auto"/>
            </w:tcBorders>
          </w:tcPr>
          <w:p w:rsidR="007F05E7" w:rsidRDefault="007F05E7" w:rsidP="00DB5690">
            <w:pPr>
              <w:numPr>
                <w:ilvl w:val="0"/>
                <w:numId w:val="353"/>
              </w:numPr>
            </w:pPr>
            <w:r>
              <w:t>prohloubí si a zdokonalí techniky malby z prvního období, rozlévání barev a kombinaci různých technik</w:t>
            </w:r>
          </w:p>
          <w:p w:rsidR="007F05E7" w:rsidRDefault="007F05E7" w:rsidP="00DB5690">
            <w:pPr>
              <w:numPr>
                <w:ilvl w:val="0"/>
                <w:numId w:val="353"/>
              </w:numPr>
            </w:pPr>
            <w:r>
              <w:t>umí barevně vyjádřit své pocity a nálady pojmenovává, a porovnává světlostní poměry, barevné kontrasty a proporční vztahy</w:t>
            </w:r>
          </w:p>
          <w:p w:rsidR="007F05E7" w:rsidRPr="0000083D" w:rsidRDefault="007F05E7" w:rsidP="00DB5690">
            <w:pPr>
              <w:numPr>
                <w:ilvl w:val="0"/>
                <w:numId w:val="353"/>
              </w:numPr>
            </w:pPr>
            <w:r>
              <w:t>komunikuje o obsahu svých děl</w:t>
            </w:r>
          </w:p>
        </w:tc>
        <w:tc>
          <w:tcPr>
            <w:tcW w:w="3060" w:type="dxa"/>
            <w:tcBorders>
              <w:top w:val="single" w:sz="12" w:space="0" w:color="auto"/>
            </w:tcBorders>
          </w:tcPr>
          <w:p w:rsidR="007F05E7" w:rsidRDefault="007F05E7" w:rsidP="007F05E7">
            <w:r>
              <w:t>malba – hra s barvou, emocionální malba, míchání barev</w:t>
            </w:r>
          </w:p>
          <w:p w:rsidR="007F05E7" w:rsidRDefault="007F05E7" w:rsidP="007F05E7">
            <w:r>
              <w:t>ověřování komunikačních účinků</w:t>
            </w:r>
          </w:p>
          <w:p w:rsidR="007F05E7" w:rsidRDefault="007F05E7" w:rsidP="007F05E7">
            <w:r>
              <w:t>osobní postoj v komunikaci.</w:t>
            </w:r>
          </w:p>
          <w:p w:rsidR="007F05E7" w:rsidRPr="0000083D" w:rsidRDefault="007F05E7" w:rsidP="007F05E7">
            <w:r>
              <w:t>proměny komunikačního obsahu – záměry tvorby a proměny obsahů vlastních děl</w:t>
            </w:r>
          </w:p>
        </w:tc>
        <w:tc>
          <w:tcPr>
            <w:tcW w:w="2340" w:type="dxa"/>
            <w:tcBorders>
              <w:top w:val="single" w:sz="12" w:space="0" w:color="auto"/>
            </w:tcBorders>
          </w:tcPr>
          <w:p w:rsidR="007F05E7" w:rsidRDefault="0058040B" w:rsidP="007F05E7">
            <w:r>
              <w:t>Přv – malba na kámen</w:t>
            </w:r>
          </w:p>
          <w:p w:rsidR="0058040B" w:rsidRDefault="0058040B" w:rsidP="007F05E7">
            <w:r>
              <w:t>Přv – Vesmír</w:t>
            </w:r>
          </w:p>
          <w:p w:rsidR="0058040B" w:rsidRDefault="0058040B" w:rsidP="007F05E7">
            <w:r>
              <w:t>Přv – rostliny a živočichové (studie)</w:t>
            </w:r>
          </w:p>
        </w:tc>
        <w:tc>
          <w:tcPr>
            <w:tcW w:w="1800" w:type="dxa"/>
            <w:tcBorders>
              <w:top w:val="single" w:sz="12" w:space="0" w:color="auto"/>
            </w:tcBorders>
          </w:tcPr>
          <w:p w:rsidR="007F05E7" w:rsidRPr="00DF10C5" w:rsidRDefault="007F05E7" w:rsidP="007F05E7"/>
        </w:tc>
      </w:tr>
      <w:tr w:rsidR="007F05E7" w:rsidRPr="00DF10C5">
        <w:trPr>
          <w:trHeight w:val="676"/>
        </w:trPr>
        <w:tc>
          <w:tcPr>
            <w:tcW w:w="3060" w:type="dxa"/>
          </w:tcPr>
          <w:p w:rsidR="007F05E7" w:rsidRPr="00B73698" w:rsidRDefault="007F05E7" w:rsidP="007F05E7">
            <w:r>
              <w:t>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p>
        </w:tc>
        <w:tc>
          <w:tcPr>
            <w:tcW w:w="3420" w:type="dxa"/>
          </w:tcPr>
          <w:p w:rsidR="007F05E7" w:rsidRDefault="007F05E7" w:rsidP="00DB5690">
            <w:pPr>
              <w:numPr>
                <w:ilvl w:val="0"/>
                <w:numId w:val="354"/>
              </w:numPr>
            </w:pPr>
            <w:r>
              <w:t>prohloubí si a zdokonalí si techniky kresby z prvního období, dokáže kresbou vystihnout tvar, strukturu materiálu</w:t>
            </w:r>
          </w:p>
          <w:p w:rsidR="007F05E7" w:rsidRDefault="007F05E7" w:rsidP="00DB5690">
            <w:pPr>
              <w:numPr>
                <w:ilvl w:val="0"/>
                <w:numId w:val="354"/>
              </w:numPr>
            </w:pPr>
            <w:r>
              <w:t>zvládne obtížnější práce s linii</w:t>
            </w:r>
          </w:p>
          <w:p w:rsidR="007F05E7" w:rsidRDefault="007F05E7" w:rsidP="00DB5690">
            <w:pPr>
              <w:numPr>
                <w:ilvl w:val="0"/>
                <w:numId w:val="354"/>
              </w:numPr>
            </w:pPr>
            <w:r>
              <w:t>užívá a kombinuje prvky obrazného vyjádření v plošném vyjádření linie, v prostorovém vyjádření a uspořádání prvků</w:t>
            </w:r>
          </w:p>
          <w:p w:rsidR="007F05E7" w:rsidRPr="00B73698" w:rsidRDefault="007F05E7" w:rsidP="00DB5690">
            <w:pPr>
              <w:numPr>
                <w:ilvl w:val="0"/>
                <w:numId w:val="354"/>
              </w:numPr>
            </w:pPr>
            <w:r>
              <w:t>zaměřuje se vědomě na projevení vlastních životních zkušeností v návaznosti na komunikaci</w:t>
            </w:r>
          </w:p>
        </w:tc>
        <w:tc>
          <w:tcPr>
            <w:tcW w:w="3060" w:type="dxa"/>
          </w:tcPr>
          <w:p w:rsidR="007F05E7" w:rsidRDefault="007F05E7" w:rsidP="007F05E7">
            <w:r>
              <w:t>kresba – výrazové vlastnosti linie, kompozice v ploše kresba různým materiálem – pero a tuš, dřívko a tuš, rudka, uhel</w:t>
            </w:r>
          </w:p>
          <w:p w:rsidR="007F05E7" w:rsidRDefault="007F05E7" w:rsidP="007F05E7">
            <w:r>
              <w:t>kresba dle skutečnosti, kresba v plenéru</w:t>
            </w:r>
          </w:p>
          <w:p w:rsidR="007F05E7" w:rsidRPr="00B73698" w:rsidRDefault="007F05E7" w:rsidP="007F05E7">
            <w:r>
              <w:t>modelování, práce s různými druhy modelovacích hmot</w:t>
            </w:r>
          </w:p>
        </w:tc>
        <w:tc>
          <w:tcPr>
            <w:tcW w:w="2340" w:type="dxa"/>
          </w:tcPr>
          <w:p w:rsidR="007F05E7" w:rsidRDefault="0058040B" w:rsidP="007F05E7">
            <w:r>
              <w:t>Vl – kresba grafickým materiálem (mapa)</w:t>
            </w:r>
          </w:p>
          <w:p w:rsidR="0058040B" w:rsidRDefault="0058040B" w:rsidP="007F05E7">
            <w:r>
              <w:t>Vl – kresba architektury (např. kostel)</w:t>
            </w:r>
          </w:p>
          <w:p w:rsidR="0058040B" w:rsidRPr="00B73698" w:rsidRDefault="0058040B" w:rsidP="007F05E7">
            <w:r>
              <w:t>Vl – kulturní památky (kresba podle předlohy)</w:t>
            </w:r>
          </w:p>
        </w:tc>
        <w:tc>
          <w:tcPr>
            <w:tcW w:w="1800" w:type="dxa"/>
          </w:tcPr>
          <w:p w:rsidR="007F05E7" w:rsidRPr="00B73698" w:rsidRDefault="007F05E7" w:rsidP="007F05E7"/>
        </w:tc>
      </w:tr>
      <w:tr w:rsidR="007F05E7" w:rsidRPr="00DF10C5">
        <w:trPr>
          <w:trHeight w:val="676"/>
        </w:trPr>
        <w:tc>
          <w:tcPr>
            <w:tcW w:w="3060" w:type="dxa"/>
          </w:tcPr>
          <w:p w:rsidR="007F05E7" w:rsidRPr="00DF10C5" w:rsidRDefault="007F05E7" w:rsidP="007F05E7">
            <w:r>
              <w:t>při tvorbě vizuálně obrazných vyjádření se vědomě zaměřuje na projevení vlastních životních zkušeností i na tvorbu vyjádření, která mají komunikační účinky pro jeho nejbližší sociální vztahy</w:t>
            </w:r>
          </w:p>
        </w:tc>
        <w:tc>
          <w:tcPr>
            <w:tcW w:w="3420" w:type="dxa"/>
          </w:tcPr>
          <w:p w:rsidR="007F05E7" w:rsidRDefault="007F05E7" w:rsidP="00DB5690">
            <w:pPr>
              <w:numPr>
                <w:ilvl w:val="0"/>
                <w:numId w:val="352"/>
              </w:numPr>
            </w:pPr>
            <w:r>
              <w:t>rozeznává grafické techniky, zobrazuje svoji fantazii a životní zkušenosti</w:t>
            </w:r>
          </w:p>
          <w:p w:rsidR="007F05E7" w:rsidRPr="00E609EC" w:rsidRDefault="007F05E7" w:rsidP="00DB5690">
            <w:pPr>
              <w:numPr>
                <w:ilvl w:val="0"/>
                <w:numId w:val="352"/>
              </w:numPr>
            </w:pPr>
            <w:r>
              <w:t>hledá a nalézá vhodné prostředky pro svá vyjádření na základě smyslového vnímání, které uplatňuje pro vyjádření nových prožitků</w:t>
            </w:r>
          </w:p>
        </w:tc>
        <w:tc>
          <w:tcPr>
            <w:tcW w:w="3060" w:type="dxa"/>
          </w:tcPr>
          <w:p w:rsidR="007F05E7" w:rsidRPr="00E609EC" w:rsidRDefault="007F05E7" w:rsidP="007F05E7">
            <w:r>
              <w:t>grafické techniky – tisk z koláže, ze šablon, otisk, vosková technika</w:t>
            </w:r>
          </w:p>
        </w:tc>
        <w:tc>
          <w:tcPr>
            <w:tcW w:w="2340" w:type="dxa"/>
          </w:tcPr>
          <w:p w:rsidR="007F05E7" w:rsidRPr="00DF10C5" w:rsidRDefault="007F05E7" w:rsidP="007F05E7"/>
        </w:tc>
        <w:tc>
          <w:tcPr>
            <w:tcW w:w="1800" w:type="dxa"/>
          </w:tcPr>
          <w:p w:rsidR="007F05E7" w:rsidRPr="00DF10C5" w:rsidRDefault="007F05E7" w:rsidP="007F05E7"/>
        </w:tc>
      </w:tr>
      <w:tr w:rsidR="007F05E7" w:rsidRPr="00DF10C5">
        <w:trPr>
          <w:trHeight w:val="676"/>
        </w:trPr>
        <w:tc>
          <w:tcPr>
            <w:tcW w:w="3060" w:type="dxa"/>
          </w:tcPr>
          <w:p w:rsidR="007F05E7" w:rsidRPr="00DF10C5" w:rsidRDefault="007F05E7" w:rsidP="007F05E7">
            <w:r>
              <w:t>nalézá vhodné prostředky pro vizuálně obrazná vyjádření vzniklá na základě vztahu zrakového vnímání k vnímání dalšími smysly; uplatňuje je v plošné, objemové i prostorové tvorbě</w:t>
            </w:r>
          </w:p>
        </w:tc>
        <w:tc>
          <w:tcPr>
            <w:tcW w:w="3420" w:type="dxa"/>
          </w:tcPr>
          <w:p w:rsidR="007F05E7" w:rsidRDefault="007F05E7" w:rsidP="00DB5690">
            <w:pPr>
              <w:numPr>
                <w:ilvl w:val="0"/>
                <w:numId w:val="348"/>
              </w:numPr>
            </w:pPr>
            <w:r>
              <w:t>prohloubí si znalosti z prvního období, získává cit pro prostorové ztvárnění zkušeností získané hmatem</w:t>
            </w:r>
          </w:p>
          <w:p w:rsidR="007F05E7" w:rsidRPr="00DF10C5" w:rsidRDefault="007F05E7" w:rsidP="00DB5690">
            <w:pPr>
              <w:numPr>
                <w:ilvl w:val="0"/>
                <w:numId w:val="348"/>
              </w:numPr>
            </w:pPr>
            <w:r>
              <w:t>umí výtvarně zpracovat přírodní materiály</w:t>
            </w:r>
          </w:p>
        </w:tc>
        <w:tc>
          <w:tcPr>
            <w:tcW w:w="3060" w:type="dxa"/>
          </w:tcPr>
          <w:p w:rsidR="007F05E7" w:rsidRDefault="007F05E7" w:rsidP="007F05E7">
            <w:r>
              <w:t>techniky plastického vyjadřování – modelování z papírů, drátů</w:t>
            </w:r>
          </w:p>
          <w:p w:rsidR="007F05E7" w:rsidRPr="00DF10C5" w:rsidRDefault="007F05E7" w:rsidP="007F05E7">
            <w:r>
              <w:t>další techniky – koláž, frotáž, základy ikebany</w:t>
            </w:r>
          </w:p>
        </w:tc>
        <w:tc>
          <w:tcPr>
            <w:tcW w:w="2340" w:type="dxa"/>
          </w:tcPr>
          <w:p w:rsidR="007F05E7" w:rsidRPr="00DF10C5" w:rsidRDefault="007F05E7" w:rsidP="007F05E7"/>
        </w:tc>
        <w:tc>
          <w:tcPr>
            <w:tcW w:w="1800" w:type="dxa"/>
          </w:tcPr>
          <w:p w:rsidR="007F05E7" w:rsidRPr="00DF10C5" w:rsidRDefault="007F05E7" w:rsidP="007F05E7"/>
        </w:tc>
      </w:tr>
      <w:tr w:rsidR="007F05E7" w:rsidRPr="00DF10C5">
        <w:trPr>
          <w:trHeight w:val="676"/>
        </w:trPr>
        <w:tc>
          <w:tcPr>
            <w:tcW w:w="3060" w:type="dxa"/>
          </w:tcPr>
          <w:p w:rsidR="007F05E7" w:rsidRPr="00E80FE6" w:rsidRDefault="007F05E7" w:rsidP="007F05E7">
            <w:r>
              <w:t>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tc>
        <w:tc>
          <w:tcPr>
            <w:tcW w:w="3420" w:type="dxa"/>
          </w:tcPr>
          <w:p w:rsidR="007F05E7" w:rsidRPr="00E609EC" w:rsidRDefault="007F05E7" w:rsidP="00DB5690">
            <w:pPr>
              <w:numPr>
                <w:ilvl w:val="0"/>
                <w:numId w:val="348"/>
              </w:numPr>
            </w:pPr>
            <w:r>
              <w:t>hledá a nalézá vhodné prostředky pro svá vyjádření na základě smyslového vnímání, které uplatňuje pro vyjádření nových prožitků</w:t>
            </w:r>
          </w:p>
        </w:tc>
        <w:tc>
          <w:tcPr>
            <w:tcW w:w="3060" w:type="dxa"/>
          </w:tcPr>
          <w:p w:rsidR="007F05E7" w:rsidRPr="00E609EC" w:rsidRDefault="007F05E7" w:rsidP="007F05E7">
            <w:r>
              <w:t>typy vizuálně obrazných vyjádření – jejich rozlišení, výběr a uplatnění , ilustrace textu, volná malba, animovaný film, comics</w:t>
            </w:r>
          </w:p>
        </w:tc>
        <w:tc>
          <w:tcPr>
            <w:tcW w:w="2340" w:type="dxa"/>
          </w:tcPr>
          <w:p w:rsidR="007F05E7" w:rsidRPr="00DF10C5" w:rsidRDefault="007F05E7" w:rsidP="007F05E7">
            <w:r>
              <w:t>Čj –ilustrace k textům</w:t>
            </w:r>
          </w:p>
        </w:tc>
        <w:tc>
          <w:tcPr>
            <w:tcW w:w="1800" w:type="dxa"/>
          </w:tcPr>
          <w:p w:rsidR="007F05E7" w:rsidRPr="00DF10C5" w:rsidRDefault="007F05E7" w:rsidP="007F05E7"/>
        </w:tc>
      </w:tr>
      <w:tr w:rsidR="007F05E7" w:rsidRPr="00DF10C5">
        <w:trPr>
          <w:trHeight w:val="676"/>
        </w:trPr>
        <w:tc>
          <w:tcPr>
            <w:tcW w:w="3060" w:type="dxa"/>
          </w:tcPr>
          <w:p w:rsidR="007F05E7" w:rsidRDefault="007F05E7" w:rsidP="007F05E7">
            <w:r>
              <w:t>porovnává různé interpretace vizuálně obrazného vyjádření a přistupuje k nim jako ke zdroji inspirace</w:t>
            </w:r>
          </w:p>
        </w:tc>
        <w:tc>
          <w:tcPr>
            <w:tcW w:w="3420" w:type="dxa"/>
          </w:tcPr>
          <w:p w:rsidR="007F05E7" w:rsidRDefault="007F05E7" w:rsidP="00DB5690">
            <w:pPr>
              <w:numPr>
                <w:ilvl w:val="0"/>
                <w:numId w:val="348"/>
              </w:numPr>
            </w:pPr>
            <w:r>
              <w:t>porovnává různé interpretace vizuálně obrazného vyjádření a přistupuje k nim jako ke zdroji inspirace</w:t>
            </w:r>
          </w:p>
        </w:tc>
        <w:tc>
          <w:tcPr>
            <w:tcW w:w="3060" w:type="dxa"/>
          </w:tcPr>
          <w:p w:rsidR="007F05E7" w:rsidRDefault="007F05E7" w:rsidP="007F05E7">
            <w:r>
              <w:t>komunikační obsah vizuálně obrazných vyjádření – v komunikace se spolužákem, rodinnými příslušníky, a v rámci skupin, v nichž se žák pohybuje; vysvětlování výsledků tvorby podle vlastních schopností a zaměření</w:t>
            </w:r>
          </w:p>
        </w:tc>
        <w:tc>
          <w:tcPr>
            <w:tcW w:w="2340" w:type="dxa"/>
          </w:tcPr>
          <w:p w:rsidR="007F05E7" w:rsidRDefault="007F05E7" w:rsidP="007F05E7"/>
        </w:tc>
        <w:tc>
          <w:tcPr>
            <w:tcW w:w="1800" w:type="dxa"/>
          </w:tcPr>
          <w:p w:rsidR="007F05E7" w:rsidRPr="00DF10C5" w:rsidRDefault="007F05E7" w:rsidP="007F05E7"/>
        </w:tc>
      </w:tr>
      <w:tr w:rsidR="007F05E7" w:rsidRPr="00DF10C5">
        <w:trPr>
          <w:trHeight w:val="676"/>
        </w:trPr>
        <w:tc>
          <w:tcPr>
            <w:tcW w:w="3060" w:type="dxa"/>
          </w:tcPr>
          <w:p w:rsidR="007F05E7" w:rsidRDefault="007F05E7" w:rsidP="007F05E7">
            <w:r>
              <w:t>nalézá a do komunikace v sociálních vztazích zapojuje obsah vizuálně obrazných vyjádření, která samostatně vytvořil, vybral či upravil</w:t>
            </w:r>
          </w:p>
        </w:tc>
        <w:tc>
          <w:tcPr>
            <w:tcW w:w="3420" w:type="dxa"/>
          </w:tcPr>
          <w:p w:rsidR="007F05E7" w:rsidRDefault="007F05E7" w:rsidP="00DB5690">
            <w:pPr>
              <w:numPr>
                <w:ilvl w:val="0"/>
                <w:numId w:val="348"/>
              </w:numPr>
            </w:pPr>
            <w:r>
              <w:t>nalézá a do komunikace v sociálních vztazích zapojuje obsah vizuálně obrazných vyjádření, která samostatně vytvořil, vybral či upravil</w:t>
            </w:r>
          </w:p>
        </w:tc>
        <w:tc>
          <w:tcPr>
            <w:tcW w:w="3060" w:type="dxa"/>
          </w:tcPr>
          <w:p w:rsidR="007F05E7" w:rsidRDefault="007F05E7" w:rsidP="007F05E7">
            <w:r>
              <w:t>osobní postoj v komunikaci – jeho utváření a zdůvodňování; odlišné interpretace vizuálně obrazných vyjádření, jejich porovnávání s vlastní interpretací</w:t>
            </w:r>
          </w:p>
        </w:tc>
        <w:tc>
          <w:tcPr>
            <w:tcW w:w="2340" w:type="dxa"/>
          </w:tcPr>
          <w:p w:rsidR="007F05E7" w:rsidRDefault="007F05E7" w:rsidP="007F05E7"/>
        </w:tc>
        <w:tc>
          <w:tcPr>
            <w:tcW w:w="1800" w:type="dxa"/>
          </w:tcPr>
          <w:p w:rsidR="007F05E7" w:rsidRPr="00DF10C5" w:rsidRDefault="007F05E7" w:rsidP="007F05E7"/>
        </w:tc>
      </w:tr>
    </w:tbl>
    <w:p w:rsidR="00E96A9D" w:rsidRDefault="00E96A9D" w:rsidP="00834D0A">
      <w:pPr>
        <w:jc w:val="both"/>
        <w:rPr>
          <w:b/>
        </w:rPr>
      </w:pPr>
    </w:p>
    <w:p w:rsidR="00834D0A" w:rsidRPr="00406538" w:rsidRDefault="00834D0A" w:rsidP="00834D0A">
      <w:pPr>
        <w:jc w:val="both"/>
        <w:rPr>
          <w:b/>
        </w:rPr>
      </w:pPr>
      <w:r>
        <w:rPr>
          <w:b/>
        </w:rPr>
        <w:t xml:space="preserve">Průřezová témata </w:t>
      </w:r>
    </w:p>
    <w:p w:rsidR="00834D0A" w:rsidRDefault="00834D0A" w:rsidP="00834D0A">
      <w:pPr>
        <w:jc w:val="both"/>
      </w:pPr>
      <w:r>
        <w:tab/>
        <w:t>Ve vyučovacím předmětu výtvarná výchova se realizuje toto průřezové téma:</w:t>
      </w:r>
    </w:p>
    <w:p w:rsidR="00834D0A" w:rsidRDefault="00834D0A" w:rsidP="00DB5690">
      <w:pPr>
        <w:numPr>
          <w:ilvl w:val="0"/>
          <w:numId w:val="89"/>
        </w:numPr>
        <w:tabs>
          <w:tab w:val="left" w:pos="284"/>
        </w:tabs>
        <w:jc w:val="both"/>
      </w:pPr>
      <w:r>
        <w:rPr>
          <w:i/>
        </w:rPr>
        <w:t>Kreativita</w:t>
      </w:r>
      <w:r>
        <w:t xml:space="preserve"> z okruhu Osobnostní rozvoj (OSV)</w:t>
      </w:r>
    </w:p>
    <w:p w:rsidR="007F05E7" w:rsidRDefault="007F05E7" w:rsidP="007F05E7"/>
    <w:p w:rsidR="007F05E7" w:rsidRDefault="007F05E7" w:rsidP="007F05E7">
      <w:pPr>
        <w:jc w:val="both"/>
        <w:sectPr w:rsidR="007F05E7" w:rsidSect="00295D8B">
          <w:pgSz w:w="16838" w:h="11906" w:orient="landscape"/>
          <w:pgMar w:top="1418" w:right="1418" w:bottom="1418" w:left="1418" w:header="709" w:footer="709" w:gutter="0"/>
          <w:cols w:space="708"/>
          <w:docGrid w:linePitch="360"/>
        </w:sectPr>
      </w:pPr>
    </w:p>
    <w:p w:rsidR="007F05E7" w:rsidRPr="00C875F2" w:rsidRDefault="007F05E7" w:rsidP="007F05E7">
      <w:pPr>
        <w:jc w:val="both"/>
        <w:rPr>
          <w:b/>
          <w:sz w:val="28"/>
          <w:szCs w:val="28"/>
        </w:rPr>
      </w:pPr>
      <w:r w:rsidRPr="00C875F2">
        <w:rPr>
          <w:b/>
          <w:sz w:val="28"/>
          <w:szCs w:val="28"/>
        </w:rPr>
        <w:t>Charakteristika vyučovacího předmětu pro 2.stupeň</w:t>
      </w:r>
    </w:p>
    <w:p w:rsidR="007F05E7" w:rsidRDefault="007F05E7" w:rsidP="007F05E7">
      <w:pPr>
        <w:jc w:val="both"/>
        <w:rPr>
          <w:sz w:val="28"/>
          <w:szCs w:val="28"/>
        </w:rPr>
      </w:pPr>
    </w:p>
    <w:p w:rsidR="007F05E7" w:rsidRDefault="007F05E7" w:rsidP="007F05E7">
      <w:pPr>
        <w:jc w:val="both"/>
        <w:rPr>
          <w:b/>
        </w:rPr>
      </w:pPr>
      <w:r>
        <w:rPr>
          <w:b/>
        </w:rPr>
        <w:t>Obsahové vymezení</w:t>
      </w:r>
    </w:p>
    <w:p w:rsidR="007F05E7" w:rsidRDefault="007F05E7" w:rsidP="007F05E7">
      <w:pPr>
        <w:jc w:val="both"/>
        <w:rPr>
          <w:rFonts w:cs="csr12"/>
        </w:rPr>
      </w:pPr>
      <w:r>
        <w:rPr>
          <w:rFonts w:cs="csr12"/>
        </w:rPr>
        <w:t>Výtvarná výchova pracuje s vizuálně obraznými zrakovými systémy, které jsou nezastupitelným nástrojem poznávání a prožívání lidské existence. Tvořivý přístup k práci s nimi při tvorbě, vnímání a interpretaci vychází zejména z pozorování dosavadní zkušenosti  žáka a umožňuje mu uplatňovat osobně jedinečné pocity a prožitky.</w:t>
      </w:r>
    </w:p>
    <w:p w:rsidR="007F05E7" w:rsidRDefault="007F05E7" w:rsidP="007F05E7">
      <w:pPr>
        <w:jc w:val="both"/>
        <w:rPr>
          <w:rFonts w:cs="csr12"/>
        </w:rPr>
      </w:pPr>
      <w:r>
        <w:rPr>
          <w:rFonts w:cs="csr12"/>
        </w:rPr>
        <w:t>Výtvarná výchova přistupuje k vizuálně obraznému vyjádření nikoliv jako k pouhému přenosu reality, ale jako k prostředku, který se podílí na způsobu jejího přijímání a zapojování do procesu komunikace.Je postavena na tvůrčích činnostech – tvorbě, vnímání a interpretaci.</w:t>
      </w:r>
    </w:p>
    <w:p w:rsidR="007F05E7" w:rsidRDefault="007F05E7" w:rsidP="007F05E7">
      <w:pPr>
        <w:jc w:val="both"/>
        <w:rPr>
          <w:rFonts w:cs="csr12"/>
        </w:rPr>
      </w:pPr>
      <w:r>
        <w:rPr>
          <w:rFonts w:cs="csr12"/>
        </w:rPr>
        <w:t xml:space="preserve">Obsahem </w:t>
      </w:r>
      <w:r>
        <w:rPr>
          <w:rFonts w:cs="csr12"/>
          <w:i/>
          <w:iCs/>
        </w:rPr>
        <w:t xml:space="preserve">Rozvíjení smyslové citlivosti </w:t>
      </w:r>
      <w:r>
        <w:rPr>
          <w:rFonts w:cs="csr12"/>
        </w:rPr>
        <w:t>jsou činnosti, které umožňují žákovi rozvíjet schopnost rozeznávat podíl jednotlivých smyslů na vnímání reality.</w:t>
      </w:r>
    </w:p>
    <w:p w:rsidR="007F05E7" w:rsidRDefault="007F05E7" w:rsidP="007F05E7">
      <w:pPr>
        <w:jc w:val="both"/>
        <w:rPr>
          <w:rFonts w:cs="csr12"/>
        </w:rPr>
      </w:pPr>
      <w:r>
        <w:rPr>
          <w:rFonts w:cs="csr12"/>
        </w:rPr>
        <w:t xml:space="preserve">Obsahem </w:t>
      </w:r>
      <w:r>
        <w:rPr>
          <w:rFonts w:cs="csr12"/>
          <w:i/>
          <w:iCs/>
        </w:rPr>
        <w:t>Uplatňování subjektivity</w:t>
      </w:r>
      <w:r>
        <w:rPr>
          <w:rFonts w:cs="csr12"/>
        </w:rPr>
        <w:t xml:space="preserve"> jsou činnosti, které vedou žáka k uvědomování a uplatňování vlastních zkušeností při tvorbě, vnímání a interpretaci vizuálně obrazných vyjádření.</w:t>
      </w:r>
    </w:p>
    <w:p w:rsidR="007F05E7" w:rsidRDefault="007F05E7" w:rsidP="007F05E7">
      <w:pPr>
        <w:jc w:val="both"/>
        <w:rPr>
          <w:rFonts w:cs="csr12"/>
        </w:rPr>
      </w:pPr>
      <w:r>
        <w:rPr>
          <w:rFonts w:cs="csr12"/>
        </w:rPr>
        <w:t xml:space="preserve">Obsahem </w:t>
      </w:r>
      <w:r>
        <w:rPr>
          <w:rFonts w:cs="csr12"/>
          <w:i/>
          <w:iCs/>
        </w:rPr>
        <w:t xml:space="preserve">Ověřování komunikačních účinků </w:t>
      </w:r>
      <w:r>
        <w:rPr>
          <w:rFonts w:cs="csr12"/>
        </w:rPr>
        <w:t>jsou činnosti, které umožňují žákovi utváření obsahu vizuálně obrazných vyjádření v procesu komunikace a hledání možností pro uplatnění výsledků vlastní tvorby, děl výtvarného umění i děl dalších obrazových médií.</w:t>
      </w:r>
    </w:p>
    <w:p w:rsidR="007F05E7" w:rsidRDefault="007F05E7" w:rsidP="007F05E7">
      <w:pPr>
        <w:jc w:val="both"/>
      </w:pPr>
    </w:p>
    <w:p w:rsidR="007F05E7" w:rsidRDefault="007F05E7" w:rsidP="007F05E7">
      <w:pPr>
        <w:jc w:val="both"/>
        <w:rPr>
          <w:b/>
        </w:rPr>
      </w:pPr>
      <w:r>
        <w:rPr>
          <w:b/>
        </w:rPr>
        <w:t>Časové vymezení</w:t>
      </w:r>
    </w:p>
    <w:p w:rsidR="007F05E7" w:rsidRDefault="00C80513" w:rsidP="007F05E7">
      <w:pPr>
        <w:jc w:val="both"/>
      </w:pPr>
      <w:r>
        <w:tab/>
        <w:t>Vyučovací předmět v</w:t>
      </w:r>
      <w:r w:rsidR="007F05E7">
        <w:t>ýtvarná výchova je součástí vzdělávací oblasti Umění a kultura.</w:t>
      </w:r>
    </w:p>
    <w:p w:rsidR="007F05E7" w:rsidRDefault="007F05E7" w:rsidP="007F05E7">
      <w:pPr>
        <w:jc w:val="both"/>
      </w:pPr>
      <w:r>
        <w:tab/>
        <w:t>Hodinová dotace v jednotlivých ročnících odpovídá učebnímu plánu:</w:t>
      </w:r>
    </w:p>
    <w:p w:rsidR="007F05E7" w:rsidRDefault="007F05E7" w:rsidP="00DB5690">
      <w:pPr>
        <w:numPr>
          <w:ilvl w:val="0"/>
          <w:numId w:val="6"/>
        </w:numPr>
        <w:jc w:val="both"/>
      </w:pPr>
      <w:r>
        <w:t>6. ročník – 2 hodiny týdně,</w:t>
      </w:r>
    </w:p>
    <w:p w:rsidR="007F05E7" w:rsidRDefault="007F05E7" w:rsidP="00DB5690">
      <w:pPr>
        <w:numPr>
          <w:ilvl w:val="0"/>
          <w:numId w:val="6"/>
        </w:numPr>
        <w:jc w:val="both"/>
      </w:pPr>
      <w:r>
        <w:t>7. ročník – 2 hodiny týdně,</w:t>
      </w:r>
    </w:p>
    <w:p w:rsidR="007F05E7" w:rsidRDefault="007F05E7" w:rsidP="00DB5690">
      <w:pPr>
        <w:numPr>
          <w:ilvl w:val="0"/>
          <w:numId w:val="6"/>
        </w:numPr>
        <w:jc w:val="both"/>
      </w:pPr>
      <w:r>
        <w:t xml:space="preserve">8. ročník – </w:t>
      </w:r>
      <w:r w:rsidR="003D68FC">
        <w:t xml:space="preserve">1 </w:t>
      </w:r>
      <w:r>
        <w:t>hodin</w:t>
      </w:r>
      <w:r w:rsidR="003D68FC">
        <w:t>a</w:t>
      </w:r>
      <w:r>
        <w:t xml:space="preserve"> týdně,</w:t>
      </w:r>
    </w:p>
    <w:p w:rsidR="007F05E7" w:rsidRDefault="007F05E7" w:rsidP="00DB5690">
      <w:pPr>
        <w:numPr>
          <w:ilvl w:val="0"/>
          <w:numId w:val="6"/>
        </w:numPr>
        <w:jc w:val="both"/>
      </w:pPr>
      <w:r>
        <w:t>9. ročník – 1</w:t>
      </w:r>
      <w:r w:rsidR="003D68FC">
        <w:t xml:space="preserve"> </w:t>
      </w:r>
      <w:r>
        <w:t>hodin</w:t>
      </w:r>
      <w:r w:rsidR="003D68FC">
        <w:t>a</w:t>
      </w:r>
      <w:r>
        <w:t xml:space="preserve"> týdně.</w:t>
      </w:r>
    </w:p>
    <w:p w:rsidR="007F05E7" w:rsidRDefault="007F05E7" w:rsidP="007F05E7">
      <w:pPr>
        <w:jc w:val="both"/>
      </w:pPr>
    </w:p>
    <w:p w:rsidR="007F05E7" w:rsidRDefault="007F05E7" w:rsidP="007F05E7">
      <w:pPr>
        <w:jc w:val="both"/>
        <w:rPr>
          <w:b/>
        </w:rPr>
      </w:pPr>
      <w:r>
        <w:rPr>
          <w:b/>
        </w:rPr>
        <w:t>Organizační vymezení</w:t>
      </w:r>
    </w:p>
    <w:p w:rsidR="007F05E7" w:rsidRDefault="007F05E7" w:rsidP="007F05E7">
      <w:pPr>
        <w:jc w:val="both"/>
      </w:pPr>
      <w:r>
        <w:t>Výuka probíhá v 45 minutových a 90 minutových blocích v učebně výtvarné výchovy, v přírodě, příležitostně i v učebně výpočetní techniky, popř. v jiných zařízeních mimo školu (návštěvy výstav, poznávání regionálních památek a zajímavostí ).</w:t>
      </w:r>
    </w:p>
    <w:p w:rsidR="007F05E7" w:rsidRDefault="007F05E7" w:rsidP="007F05E7">
      <w:pPr>
        <w:jc w:val="both"/>
      </w:pPr>
    </w:p>
    <w:p w:rsidR="007F05E7" w:rsidRDefault="007F05E7" w:rsidP="007F05E7">
      <w:pPr>
        <w:jc w:val="both"/>
        <w:rPr>
          <w:b/>
        </w:rPr>
      </w:pPr>
      <w:r>
        <w:rPr>
          <w:b/>
        </w:rPr>
        <w:t>Vých</w:t>
      </w:r>
      <w:r w:rsidR="00E96A9D">
        <w:rPr>
          <w:b/>
        </w:rPr>
        <w:t>ovné a vzdělávací strategie</w:t>
      </w:r>
    </w:p>
    <w:p w:rsidR="007F05E7" w:rsidRDefault="007F05E7" w:rsidP="007F05E7">
      <w:pPr>
        <w:jc w:val="both"/>
      </w:pPr>
      <w:r>
        <w:tab/>
      </w:r>
    </w:p>
    <w:p w:rsidR="007F05E7" w:rsidRDefault="007F05E7" w:rsidP="007F05E7">
      <w:pPr>
        <w:jc w:val="both"/>
        <w:rPr>
          <w:b/>
          <w:i/>
        </w:rPr>
      </w:pPr>
      <w:r>
        <w:tab/>
      </w:r>
      <w:r>
        <w:rPr>
          <w:b/>
          <w:i/>
        </w:rPr>
        <w:t>Kompetence k učení</w:t>
      </w:r>
    </w:p>
    <w:p w:rsidR="007F05E7" w:rsidRDefault="007F05E7" w:rsidP="00DB5690">
      <w:pPr>
        <w:numPr>
          <w:ilvl w:val="0"/>
          <w:numId w:val="49"/>
        </w:numPr>
        <w:jc w:val="both"/>
      </w:pPr>
      <w:r>
        <w:t>žák organizuje vlastní výtvarnou práci</w:t>
      </w:r>
    </w:p>
    <w:p w:rsidR="007F05E7" w:rsidRDefault="007F05E7" w:rsidP="007F05E7">
      <w:pPr>
        <w:jc w:val="both"/>
      </w:pPr>
    </w:p>
    <w:p w:rsidR="007F05E7" w:rsidRDefault="007F05E7" w:rsidP="007F05E7">
      <w:pPr>
        <w:ind w:left="720"/>
        <w:jc w:val="both"/>
        <w:rPr>
          <w:b/>
          <w:i/>
        </w:rPr>
      </w:pPr>
      <w:r>
        <w:rPr>
          <w:b/>
          <w:i/>
        </w:rPr>
        <w:t>Kompetence řešení problémů</w:t>
      </w:r>
    </w:p>
    <w:p w:rsidR="007F05E7" w:rsidRDefault="007F05E7" w:rsidP="00DB5690">
      <w:pPr>
        <w:numPr>
          <w:ilvl w:val="0"/>
          <w:numId w:val="50"/>
        </w:numPr>
        <w:jc w:val="both"/>
      </w:pPr>
      <w:r>
        <w:t>žák samostatně tvoří, nebojí se problémů, řeší problémové situace</w:t>
      </w:r>
    </w:p>
    <w:p w:rsidR="007F05E7" w:rsidRDefault="007F05E7" w:rsidP="007F05E7">
      <w:pPr>
        <w:jc w:val="both"/>
      </w:pPr>
    </w:p>
    <w:p w:rsidR="007F05E7" w:rsidRDefault="007F05E7" w:rsidP="007F05E7">
      <w:pPr>
        <w:jc w:val="both"/>
        <w:rPr>
          <w:b/>
          <w:i/>
        </w:rPr>
      </w:pPr>
      <w:r>
        <w:rPr>
          <w:b/>
          <w:i/>
        </w:rPr>
        <w:tab/>
        <w:t>Kompetence komunikativní</w:t>
      </w:r>
    </w:p>
    <w:p w:rsidR="007F05E7" w:rsidRDefault="007F05E7" w:rsidP="00DB5690">
      <w:pPr>
        <w:numPr>
          <w:ilvl w:val="0"/>
          <w:numId w:val="51"/>
        </w:numPr>
        <w:jc w:val="both"/>
      </w:pPr>
      <w:r>
        <w:t>žák kriticky hodnotí svoji práci, dovede ocenit práci druhých</w:t>
      </w:r>
    </w:p>
    <w:p w:rsidR="007F05E7" w:rsidRDefault="007F05E7" w:rsidP="00DB5690">
      <w:pPr>
        <w:numPr>
          <w:ilvl w:val="0"/>
          <w:numId w:val="51"/>
        </w:numPr>
        <w:jc w:val="both"/>
      </w:pPr>
      <w:r>
        <w:t>žák  dodržuje pravidla chování ve škole</w:t>
      </w:r>
    </w:p>
    <w:p w:rsidR="007F05E7" w:rsidRDefault="007F05E7" w:rsidP="007F05E7">
      <w:pPr>
        <w:jc w:val="both"/>
      </w:pPr>
    </w:p>
    <w:p w:rsidR="007F05E7" w:rsidRDefault="007F05E7" w:rsidP="007F05E7">
      <w:pPr>
        <w:pStyle w:val="VetvtextuRVPZVChar"/>
        <w:tabs>
          <w:tab w:val="clear" w:pos="567"/>
          <w:tab w:val="left" w:pos="0"/>
        </w:tabs>
        <w:ind w:left="0" w:right="72" w:firstLine="0"/>
        <w:rPr>
          <w:b/>
          <w:i/>
          <w:sz w:val="24"/>
          <w:szCs w:val="24"/>
        </w:rPr>
      </w:pPr>
      <w:r>
        <w:rPr>
          <w:b/>
          <w:i/>
          <w:sz w:val="24"/>
          <w:szCs w:val="24"/>
        </w:rPr>
        <w:tab/>
        <w:t>Kompetence sociální a personální</w:t>
      </w:r>
    </w:p>
    <w:p w:rsidR="007F05E7" w:rsidRDefault="007F05E7" w:rsidP="00DB5690">
      <w:pPr>
        <w:pStyle w:val="VetvtextuRVPZVChar"/>
        <w:numPr>
          <w:ilvl w:val="0"/>
          <w:numId w:val="52"/>
        </w:numPr>
        <w:tabs>
          <w:tab w:val="clear" w:pos="567"/>
          <w:tab w:val="clear" w:pos="890"/>
          <w:tab w:val="left" w:pos="0"/>
          <w:tab w:val="num" w:pos="720"/>
        </w:tabs>
        <w:ind w:left="714" w:right="74" w:hanging="357"/>
        <w:rPr>
          <w:sz w:val="24"/>
          <w:szCs w:val="24"/>
        </w:rPr>
      </w:pPr>
      <w:r>
        <w:rPr>
          <w:sz w:val="24"/>
          <w:szCs w:val="24"/>
        </w:rPr>
        <w:t xml:space="preserve">žák pracuje ve skupině, v týmu </w:t>
      </w:r>
    </w:p>
    <w:p w:rsidR="007F05E7" w:rsidRDefault="007F05E7" w:rsidP="007F05E7">
      <w:pPr>
        <w:pStyle w:val="VetvtextuRVPZVChar"/>
        <w:tabs>
          <w:tab w:val="clear" w:pos="567"/>
          <w:tab w:val="left" w:pos="0"/>
        </w:tabs>
        <w:ind w:left="0" w:right="72" w:firstLine="0"/>
        <w:rPr>
          <w:sz w:val="24"/>
          <w:szCs w:val="24"/>
        </w:rPr>
      </w:pPr>
    </w:p>
    <w:p w:rsidR="00E96A9D" w:rsidRDefault="00E96A9D" w:rsidP="007F05E7">
      <w:pPr>
        <w:pStyle w:val="VetvtextuRVPZVChar"/>
        <w:tabs>
          <w:tab w:val="clear" w:pos="567"/>
          <w:tab w:val="left" w:pos="0"/>
        </w:tabs>
        <w:ind w:left="0" w:right="72" w:firstLine="0"/>
        <w:rPr>
          <w:sz w:val="24"/>
          <w:szCs w:val="24"/>
        </w:rPr>
      </w:pPr>
    </w:p>
    <w:p w:rsidR="007F05E7" w:rsidRPr="000C71FB" w:rsidRDefault="007F05E7" w:rsidP="007F05E7">
      <w:pPr>
        <w:pStyle w:val="VetvtextuRVPZVChar"/>
        <w:tabs>
          <w:tab w:val="clear" w:pos="567"/>
          <w:tab w:val="left" w:pos="0"/>
        </w:tabs>
        <w:ind w:left="0" w:right="72" w:firstLine="0"/>
        <w:rPr>
          <w:b/>
          <w:i/>
          <w:sz w:val="24"/>
          <w:szCs w:val="24"/>
        </w:rPr>
      </w:pPr>
      <w:r w:rsidRPr="000C71FB">
        <w:rPr>
          <w:sz w:val="24"/>
          <w:szCs w:val="24"/>
        </w:rPr>
        <w:tab/>
      </w:r>
      <w:r w:rsidRPr="000C71FB">
        <w:rPr>
          <w:b/>
          <w:i/>
          <w:sz w:val="24"/>
          <w:szCs w:val="24"/>
        </w:rPr>
        <w:t>Kompetence občanské</w:t>
      </w:r>
    </w:p>
    <w:p w:rsidR="007F05E7" w:rsidRPr="000C71FB" w:rsidRDefault="007F05E7" w:rsidP="00DB5690">
      <w:pPr>
        <w:pStyle w:val="VetvtextuRVPZVChar"/>
        <w:numPr>
          <w:ilvl w:val="0"/>
          <w:numId w:val="53"/>
        </w:numPr>
        <w:tabs>
          <w:tab w:val="clear" w:pos="567"/>
          <w:tab w:val="left" w:pos="0"/>
        </w:tabs>
        <w:ind w:right="72"/>
        <w:rPr>
          <w:sz w:val="24"/>
          <w:szCs w:val="24"/>
        </w:rPr>
      </w:pPr>
      <w:r w:rsidRPr="000C71FB">
        <w:rPr>
          <w:sz w:val="24"/>
          <w:szCs w:val="24"/>
        </w:rPr>
        <w:t>žák zodpovídá za své životní prostředí</w:t>
      </w:r>
    </w:p>
    <w:p w:rsidR="007F05E7" w:rsidRPr="000C71FB" w:rsidRDefault="007F05E7" w:rsidP="00DB5690">
      <w:pPr>
        <w:pStyle w:val="VetvtextuRVPZVChar"/>
        <w:numPr>
          <w:ilvl w:val="0"/>
          <w:numId w:val="53"/>
        </w:numPr>
        <w:tabs>
          <w:tab w:val="clear" w:pos="567"/>
          <w:tab w:val="left" w:pos="0"/>
        </w:tabs>
        <w:ind w:right="72"/>
        <w:rPr>
          <w:sz w:val="24"/>
          <w:szCs w:val="24"/>
        </w:rPr>
      </w:pPr>
      <w:r w:rsidRPr="000C71FB">
        <w:rPr>
          <w:sz w:val="24"/>
          <w:szCs w:val="24"/>
        </w:rPr>
        <w:t>žák projevuje aktivní estetický vztah k životnímu prostředí, k jeho tvorbě a ochraně</w:t>
      </w:r>
    </w:p>
    <w:p w:rsidR="007F05E7" w:rsidRPr="000C71FB" w:rsidRDefault="007F05E7" w:rsidP="009715CE">
      <w:pPr>
        <w:pStyle w:val="VetvtextuRVPZVChar"/>
        <w:tabs>
          <w:tab w:val="clear" w:pos="567"/>
          <w:tab w:val="left" w:pos="0"/>
        </w:tabs>
        <w:ind w:left="0" w:right="72" w:firstLine="0"/>
        <w:rPr>
          <w:sz w:val="24"/>
          <w:szCs w:val="24"/>
        </w:rPr>
      </w:pPr>
    </w:p>
    <w:p w:rsidR="007F05E7" w:rsidRPr="000C71FB" w:rsidRDefault="009715CE" w:rsidP="007F05E7">
      <w:pPr>
        <w:jc w:val="both"/>
        <w:rPr>
          <w:b/>
          <w:i/>
        </w:rPr>
      </w:pPr>
      <w:r w:rsidRPr="000C71FB">
        <w:rPr>
          <w:b/>
          <w:i/>
        </w:rPr>
        <w:tab/>
      </w:r>
      <w:r w:rsidR="007F05E7" w:rsidRPr="000C71FB">
        <w:rPr>
          <w:b/>
          <w:i/>
        </w:rPr>
        <w:t>Kompetence pracovní</w:t>
      </w:r>
    </w:p>
    <w:p w:rsidR="007F05E7" w:rsidRPr="000C71FB" w:rsidRDefault="007F05E7" w:rsidP="00DB5690">
      <w:pPr>
        <w:numPr>
          <w:ilvl w:val="0"/>
          <w:numId w:val="54"/>
        </w:numPr>
        <w:jc w:val="both"/>
      </w:pPr>
      <w:r w:rsidRPr="000C71FB">
        <w:t>žák dodržuje zásady bezpečnosti práce</w:t>
      </w:r>
    </w:p>
    <w:p w:rsidR="007F05E7" w:rsidRPr="000C71FB" w:rsidRDefault="007F05E7" w:rsidP="00DB5690">
      <w:pPr>
        <w:numPr>
          <w:ilvl w:val="0"/>
          <w:numId w:val="54"/>
        </w:numPr>
        <w:jc w:val="both"/>
      </w:pPr>
      <w:r w:rsidRPr="000C71FB">
        <w:t>žák se adaptuje na různé pracovní podmínky</w:t>
      </w:r>
    </w:p>
    <w:p w:rsidR="007F05E7" w:rsidRPr="005C3B74" w:rsidRDefault="007F05E7" w:rsidP="007F05E7"/>
    <w:p w:rsidR="007F05E7" w:rsidRDefault="007F05E7" w:rsidP="00CD5D6B">
      <w:pPr>
        <w:sectPr w:rsidR="007F05E7" w:rsidSect="007F05E7">
          <w:pgSz w:w="11906" w:h="16838"/>
          <w:pgMar w:top="1418" w:right="1418" w:bottom="1418" w:left="1418" w:header="709" w:footer="709" w:gutter="0"/>
          <w:cols w:space="708"/>
          <w:docGrid w:linePitch="360"/>
        </w:sectPr>
      </w:pPr>
    </w:p>
    <w:p w:rsidR="007F05E7" w:rsidRDefault="007F05E7" w:rsidP="007F05E7">
      <w:pPr>
        <w:rPr>
          <w:b/>
          <w:sz w:val="28"/>
          <w:szCs w:val="28"/>
        </w:rPr>
      </w:pPr>
      <w:r>
        <w:rPr>
          <w:b/>
          <w:sz w:val="28"/>
          <w:szCs w:val="28"/>
        </w:rPr>
        <w:t xml:space="preserve">Vyučovací předmět: </w:t>
      </w:r>
      <w:r>
        <w:rPr>
          <w:sz w:val="28"/>
          <w:szCs w:val="28"/>
        </w:rPr>
        <w:t>Výtvarná výchova</w:t>
      </w:r>
    </w:p>
    <w:p w:rsidR="007F05E7" w:rsidRDefault="007F05E7" w:rsidP="007F05E7">
      <w:pPr>
        <w:rPr>
          <w:sz w:val="28"/>
          <w:szCs w:val="28"/>
        </w:rPr>
      </w:pPr>
      <w:r>
        <w:rPr>
          <w:b/>
          <w:sz w:val="28"/>
          <w:szCs w:val="28"/>
        </w:rPr>
        <w:t>Ročník:</w:t>
      </w:r>
      <w:r>
        <w:rPr>
          <w:sz w:val="28"/>
          <w:szCs w:val="28"/>
        </w:rPr>
        <w:t xml:space="preserve"> 6.</w:t>
      </w:r>
    </w:p>
    <w:p w:rsidR="007F05E7" w:rsidRDefault="007F05E7" w:rsidP="007F05E7">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7F05E7">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7F05E7" w:rsidRDefault="007F05E7" w:rsidP="007F05E7">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7F05E7" w:rsidRDefault="007F05E7" w:rsidP="007F05E7">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7F05E7" w:rsidRDefault="007F05E7" w:rsidP="007F05E7">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7F05E7" w:rsidRDefault="007F05E7" w:rsidP="007F05E7">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7F05E7" w:rsidRDefault="007F05E7" w:rsidP="007F05E7">
            <w:pPr>
              <w:jc w:val="center"/>
              <w:rPr>
                <w:b/>
                <w:sz w:val="28"/>
                <w:szCs w:val="28"/>
              </w:rPr>
            </w:pPr>
            <w:r>
              <w:rPr>
                <w:b/>
                <w:sz w:val="28"/>
                <w:szCs w:val="28"/>
              </w:rPr>
              <w:t>Poznámky</w:t>
            </w:r>
          </w:p>
        </w:tc>
      </w:tr>
      <w:tr w:rsidR="007F05E7">
        <w:trPr>
          <w:trHeight w:val="317"/>
        </w:trPr>
        <w:tc>
          <w:tcPr>
            <w:tcW w:w="3060" w:type="dxa"/>
            <w:tcBorders>
              <w:top w:val="single" w:sz="12" w:space="0" w:color="auto"/>
            </w:tcBorders>
          </w:tcPr>
          <w:p w:rsidR="007F05E7" w:rsidRDefault="007F05E7" w:rsidP="007F05E7">
            <w:r>
              <w:t>vybírá, vytváří a pojmenovává co nejširší škálu prvků vizuálně obrazných vyjádření a jejich vztahů;uplatňuje je pro vyjádření vlastních zkušeností, vjemů, představ a poznatků; variuje různé vlastnosti prvků a jejich vztahů pro získání osobitých výsledků</w:t>
            </w:r>
          </w:p>
        </w:tc>
        <w:tc>
          <w:tcPr>
            <w:tcW w:w="3420" w:type="dxa"/>
            <w:tcBorders>
              <w:top w:val="single" w:sz="12" w:space="0" w:color="auto"/>
            </w:tcBorders>
          </w:tcPr>
          <w:p w:rsidR="007F05E7" w:rsidRDefault="007F05E7" w:rsidP="00DB5690">
            <w:pPr>
              <w:numPr>
                <w:ilvl w:val="0"/>
                <w:numId w:val="355"/>
              </w:numPr>
            </w:pPr>
            <w:r>
              <w:t>pracuje v týmech</w:t>
            </w:r>
          </w:p>
          <w:p w:rsidR="007F05E7" w:rsidRDefault="007F05E7" w:rsidP="00DB5690">
            <w:pPr>
              <w:numPr>
                <w:ilvl w:val="0"/>
                <w:numId w:val="355"/>
              </w:numPr>
            </w:pPr>
            <w:r>
              <w:t>rozeznává charakter lineární kresby</w:t>
            </w:r>
          </w:p>
          <w:p w:rsidR="007F05E7" w:rsidRDefault="007F05E7" w:rsidP="00DB5690">
            <w:pPr>
              <w:numPr>
                <w:ilvl w:val="0"/>
                <w:numId w:val="355"/>
              </w:numPr>
            </w:pPr>
            <w:r>
              <w:t>experimentuje s různými druhy linie, orientuje se v prostorových a barevných vztazích</w:t>
            </w:r>
          </w:p>
          <w:p w:rsidR="007F05E7" w:rsidRDefault="007F05E7" w:rsidP="00DB5690">
            <w:pPr>
              <w:numPr>
                <w:ilvl w:val="0"/>
                <w:numId w:val="355"/>
              </w:numPr>
            </w:pPr>
            <w:r>
              <w:t>uplatňuje výrazové vlastnosti linie</w:t>
            </w:r>
          </w:p>
          <w:p w:rsidR="007F05E7" w:rsidRDefault="007F05E7" w:rsidP="00DB5690">
            <w:pPr>
              <w:numPr>
                <w:ilvl w:val="0"/>
                <w:numId w:val="355"/>
              </w:numPr>
            </w:pPr>
            <w:r>
              <w:t>ve vlastní výtvarné činnosti, uplatňuje poznatky a dovednosti s výtvarnými výrazovými prostředky- s kresbou, různými grafickými materiály a technikami, malbou, koláží, mozaikou, textilní aplikací, modelováním, kašírováním apod.</w:t>
            </w:r>
          </w:p>
        </w:tc>
        <w:tc>
          <w:tcPr>
            <w:tcW w:w="3060" w:type="dxa"/>
            <w:tcBorders>
              <w:top w:val="single" w:sz="12" w:space="0" w:color="auto"/>
            </w:tcBorders>
          </w:tcPr>
          <w:p w:rsidR="007F05E7" w:rsidRDefault="007F05E7" w:rsidP="007F05E7">
            <w:r>
              <w:t>prvky vizuálně obrazného vyjádření – linie, tvary, objemy, světlostní a barevné kvality, textury, vztahy a uspořádání prvků v ploše, objemu, prostoru a v časovém průběhu (podobnost, kontrast, rytmus, dynam. proměny, struktura), ve statickém i dynamickém vizuálně obrazném vyjádření</w:t>
            </w:r>
          </w:p>
        </w:tc>
        <w:tc>
          <w:tcPr>
            <w:tcW w:w="2340" w:type="dxa"/>
            <w:tcBorders>
              <w:top w:val="single" w:sz="12" w:space="0" w:color="auto"/>
            </w:tcBorders>
          </w:tcPr>
          <w:p w:rsidR="007F05E7" w:rsidRDefault="007F05E7" w:rsidP="007F05E7">
            <w:r>
              <w:t>Hv – hudební nástroje</w:t>
            </w:r>
          </w:p>
          <w:p w:rsidR="007F05E7" w:rsidRDefault="007F05E7" w:rsidP="007F05E7"/>
          <w:p w:rsidR="007F05E7" w:rsidRDefault="007F05E7" w:rsidP="007F05E7">
            <w:r>
              <w:t>OSV (</w:t>
            </w:r>
            <w:r w:rsidR="009715CE">
              <w:t>osobnostní</w:t>
            </w:r>
            <w:r>
              <w:t xml:space="preserve"> rozvoj</w:t>
            </w:r>
            <w:r w:rsidR="009715CE">
              <w:t>)</w:t>
            </w:r>
            <w:r>
              <w:t xml:space="preserve"> – kreativita</w:t>
            </w:r>
            <w:r w:rsidR="009715CE">
              <w:t xml:space="preserve"> (</w:t>
            </w:r>
            <w:r>
              <w:t>cvičení pro rozvoj základních rysů kreativity, pružnosti nápadů, originality, schopnosti vidět věci jinak, citlivosti</w:t>
            </w:r>
            <w:r w:rsidR="009715CE">
              <w:t>)</w:t>
            </w:r>
          </w:p>
        </w:tc>
        <w:tc>
          <w:tcPr>
            <w:tcW w:w="1800" w:type="dxa"/>
            <w:tcBorders>
              <w:top w:val="single" w:sz="12" w:space="0" w:color="auto"/>
            </w:tcBorders>
          </w:tcPr>
          <w:p w:rsidR="007F05E7" w:rsidRDefault="007F05E7" w:rsidP="007F05E7"/>
        </w:tc>
      </w:tr>
      <w:tr w:rsidR="007F05E7">
        <w:trPr>
          <w:trHeight w:val="317"/>
        </w:trPr>
        <w:tc>
          <w:tcPr>
            <w:tcW w:w="3060" w:type="dxa"/>
          </w:tcPr>
          <w:p w:rsidR="007F05E7" w:rsidRDefault="007F05E7" w:rsidP="007F05E7">
            <w:r>
              <w:t>vybírá, kombinuje a vytváří prostředky pro vlastní osobité vyjádření, porovnává a hodnotí jeho účinky s účinky již existujících i běžně užívaných vizuálně obrazných vyjádření</w:t>
            </w:r>
          </w:p>
        </w:tc>
        <w:tc>
          <w:tcPr>
            <w:tcW w:w="3420" w:type="dxa"/>
          </w:tcPr>
          <w:p w:rsidR="007F05E7" w:rsidRDefault="007F05E7" w:rsidP="00DB5690">
            <w:pPr>
              <w:numPr>
                <w:ilvl w:val="0"/>
                <w:numId w:val="356"/>
              </w:numPr>
            </w:pPr>
            <w:r>
              <w:t>používá běžných pojmů z nauky o barvě</w:t>
            </w:r>
          </w:p>
          <w:p w:rsidR="007F05E7" w:rsidRDefault="007F05E7" w:rsidP="00DB5690">
            <w:pPr>
              <w:numPr>
                <w:ilvl w:val="0"/>
                <w:numId w:val="356"/>
              </w:numPr>
            </w:pPr>
            <w:r>
              <w:t>řadí objekty do celků v ploše, objemu, prostoru a časovém průběhu</w:t>
            </w:r>
          </w:p>
          <w:p w:rsidR="007F05E7" w:rsidRDefault="007F05E7" w:rsidP="00DB5690">
            <w:pPr>
              <w:numPr>
                <w:ilvl w:val="0"/>
                <w:numId w:val="356"/>
              </w:numPr>
            </w:pPr>
            <w:r>
              <w:t>prezentuje výsledky své práce</w:t>
            </w:r>
          </w:p>
          <w:p w:rsidR="007F05E7" w:rsidRDefault="007F05E7" w:rsidP="00DB5690">
            <w:pPr>
              <w:numPr>
                <w:ilvl w:val="0"/>
                <w:numId w:val="356"/>
              </w:numPr>
            </w:pPr>
            <w:r>
              <w:t>pracuje podle představivosti a fantazie</w:t>
            </w:r>
          </w:p>
          <w:p w:rsidR="007F05E7" w:rsidRDefault="007F05E7" w:rsidP="00DB5690">
            <w:pPr>
              <w:numPr>
                <w:ilvl w:val="0"/>
                <w:numId w:val="356"/>
              </w:numPr>
            </w:pPr>
            <w:r>
              <w:t>projevuje smysl a cit pro prostorové formy a pro jejich výtvarné kvality, různé způsoby výtvarné zobrazování prostorových jevů a vztahů</w:t>
            </w:r>
          </w:p>
          <w:p w:rsidR="007F05E7" w:rsidRDefault="007F05E7" w:rsidP="00DB5690">
            <w:pPr>
              <w:numPr>
                <w:ilvl w:val="0"/>
                <w:numId w:val="356"/>
              </w:numPr>
            </w:pPr>
            <w:r>
              <w:t>dodržuje zásady bezpečnosti práce</w:t>
            </w:r>
          </w:p>
          <w:p w:rsidR="007F05E7" w:rsidRDefault="007F05E7" w:rsidP="00DB5690">
            <w:pPr>
              <w:numPr>
                <w:ilvl w:val="0"/>
                <w:numId w:val="356"/>
              </w:numPr>
            </w:pPr>
            <w:r>
              <w:t>organizuje vlastní výtvarnou práci</w:t>
            </w:r>
          </w:p>
          <w:p w:rsidR="007F05E7" w:rsidRDefault="007F05E7" w:rsidP="00DB5690">
            <w:pPr>
              <w:numPr>
                <w:ilvl w:val="0"/>
                <w:numId w:val="356"/>
              </w:numPr>
            </w:pPr>
            <w:r>
              <w:t>zodpovídá za své životní prostředí</w:t>
            </w:r>
          </w:p>
        </w:tc>
        <w:tc>
          <w:tcPr>
            <w:tcW w:w="3060" w:type="dxa"/>
          </w:tcPr>
          <w:p w:rsidR="007F05E7" w:rsidRDefault="007F05E7" w:rsidP="007F05E7">
            <w:r>
              <w:t>reflexe a vtahy zrakového vnímání k vnímání ostatními smysly – uplatnění mimovizuálních podnětů při vlastní tvorbě</w:t>
            </w:r>
          </w:p>
          <w:p w:rsidR="007F05E7" w:rsidRDefault="007F05E7" w:rsidP="007F05E7">
            <w:r>
              <w:t>rozvíjení prostorového vidění, cítění</w:t>
            </w:r>
          </w:p>
        </w:tc>
        <w:tc>
          <w:tcPr>
            <w:tcW w:w="2340" w:type="dxa"/>
          </w:tcPr>
          <w:p w:rsidR="007F05E7" w:rsidRDefault="007F05E7" w:rsidP="007F05E7"/>
        </w:tc>
        <w:tc>
          <w:tcPr>
            <w:tcW w:w="1800" w:type="dxa"/>
          </w:tcPr>
          <w:p w:rsidR="007F05E7" w:rsidRDefault="007F05E7" w:rsidP="007F05E7"/>
        </w:tc>
      </w:tr>
      <w:tr w:rsidR="007F05E7">
        <w:trPr>
          <w:trHeight w:val="676"/>
        </w:trPr>
        <w:tc>
          <w:tcPr>
            <w:tcW w:w="3060" w:type="dxa"/>
          </w:tcPr>
          <w:p w:rsidR="007F05E7" w:rsidRDefault="007F05E7" w:rsidP="007F05E7">
            <w:r>
              <w:t>interpretuje umělecká vizuálně obrazná vyjádření současnosti i minulosti, vychází při tom ze svých znalostí historických souvislostí i z osobních zkušeností a prožitků</w:t>
            </w:r>
          </w:p>
        </w:tc>
        <w:tc>
          <w:tcPr>
            <w:tcW w:w="3420" w:type="dxa"/>
          </w:tcPr>
          <w:p w:rsidR="007F05E7" w:rsidRDefault="007F05E7" w:rsidP="00DB5690">
            <w:pPr>
              <w:numPr>
                <w:ilvl w:val="0"/>
                <w:numId w:val="357"/>
              </w:numPr>
            </w:pPr>
            <w:r>
              <w:t>rozvíjí elementární chápání odlišnosti uměleckého vyjadřování</w:t>
            </w:r>
          </w:p>
          <w:p w:rsidR="007F05E7" w:rsidRDefault="007F05E7" w:rsidP="00DB5690">
            <w:pPr>
              <w:numPr>
                <w:ilvl w:val="0"/>
                <w:numId w:val="357"/>
              </w:numPr>
            </w:pPr>
            <w:r>
              <w:t>pozná a srovná současné a historické umění</w:t>
            </w:r>
          </w:p>
          <w:p w:rsidR="007F05E7" w:rsidRDefault="007F05E7" w:rsidP="00DB5690">
            <w:pPr>
              <w:numPr>
                <w:ilvl w:val="0"/>
                <w:numId w:val="357"/>
              </w:numPr>
            </w:pPr>
            <w:r>
              <w:t>rozezná vybrané druhy výtvarného umění, architektury, sochařství</w:t>
            </w:r>
          </w:p>
          <w:p w:rsidR="007F05E7" w:rsidRDefault="007F05E7" w:rsidP="00DB5690">
            <w:pPr>
              <w:numPr>
                <w:ilvl w:val="0"/>
                <w:numId w:val="357"/>
              </w:numPr>
            </w:pPr>
            <w:r>
              <w:t>nebojí se problémů, řeší problémové situace</w:t>
            </w:r>
          </w:p>
        </w:tc>
        <w:tc>
          <w:tcPr>
            <w:tcW w:w="3060" w:type="dxa"/>
          </w:tcPr>
          <w:p w:rsidR="007F05E7" w:rsidRDefault="007F05E7" w:rsidP="007F05E7">
            <w:r>
              <w:t>umělecká výtvarná tvorba</w:t>
            </w:r>
          </w:p>
          <w:p w:rsidR="007F05E7" w:rsidRDefault="007F05E7" w:rsidP="007F05E7">
            <w:r>
              <w:t>výtvarné umění – historické, sociální a kulturní souvislosti</w:t>
            </w:r>
          </w:p>
        </w:tc>
        <w:tc>
          <w:tcPr>
            <w:tcW w:w="2340" w:type="dxa"/>
          </w:tcPr>
          <w:p w:rsidR="007F05E7" w:rsidRDefault="007F05E7" w:rsidP="007F05E7">
            <w:r>
              <w:t>D – Starověk</w:t>
            </w:r>
          </w:p>
        </w:tc>
        <w:tc>
          <w:tcPr>
            <w:tcW w:w="1800" w:type="dxa"/>
          </w:tcPr>
          <w:p w:rsidR="007F05E7" w:rsidRDefault="007F05E7" w:rsidP="007F05E7"/>
        </w:tc>
      </w:tr>
    </w:tbl>
    <w:p w:rsidR="00FC141F" w:rsidRDefault="00FC141F" w:rsidP="00FC141F">
      <w:pPr>
        <w:rPr>
          <w:b/>
          <w:sz w:val="28"/>
          <w:szCs w:val="28"/>
        </w:rPr>
      </w:pPr>
      <w:r>
        <w:rPr>
          <w:b/>
          <w:sz w:val="28"/>
          <w:szCs w:val="28"/>
        </w:rPr>
        <w:t xml:space="preserve">Vyučovací předmět: </w:t>
      </w:r>
      <w:r>
        <w:rPr>
          <w:sz w:val="28"/>
          <w:szCs w:val="28"/>
        </w:rPr>
        <w:t>Výtvarná výchova</w:t>
      </w:r>
    </w:p>
    <w:p w:rsidR="00FC141F" w:rsidRDefault="00FC141F" w:rsidP="00FC141F">
      <w:pPr>
        <w:rPr>
          <w:sz w:val="28"/>
          <w:szCs w:val="28"/>
        </w:rPr>
      </w:pPr>
      <w:r>
        <w:rPr>
          <w:b/>
          <w:sz w:val="28"/>
          <w:szCs w:val="28"/>
        </w:rPr>
        <w:t>Ročník:</w:t>
      </w:r>
      <w:r>
        <w:rPr>
          <w:sz w:val="28"/>
          <w:szCs w:val="28"/>
        </w:rPr>
        <w:t xml:space="preserve"> 7.</w:t>
      </w:r>
    </w:p>
    <w:p w:rsidR="00FC141F" w:rsidRDefault="00FC141F" w:rsidP="00FC141F">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FC141F">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FC141F" w:rsidRDefault="00FC141F" w:rsidP="00FC141F">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FC141F" w:rsidRDefault="00FC141F" w:rsidP="00FC141F">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FC141F" w:rsidRDefault="00FC141F" w:rsidP="00FC141F">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FC141F" w:rsidRDefault="00FC141F" w:rsidP="00FC141F">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FC141F" w:rsidRDefault="00FC141F" w:rsidP="00FC141F">
            <w:pPr>
              <w:jc w:val="center"/>
              <w:rPr>
                <w:b/>
                <w:sz w:val="28"/>
                <w:szCs w:val="28"/>
              </w:rPr>
            </w:pPr>
            <w:r>
              <w:rPr>
                <w:b/>
                <w:sz w:val="28"/>
                <w:szCs w:val="28"/>
              </w:rPr>
              <w:t>Poznámky</w:t>
            </w:r>
          </w:p>
        </w:tc>
      </w:tr>
      <w:tr w:rsidR="00FC141F">
        <w:trPr>
          <w:trHeight w:val="317"/>
        </w:trPr>
        <w:tc>
          <w:tcPr>
            <w:tcW w:w="3060" w:type="dxa"/>
            <w:tcBorders>
              <w:top w:val="single" w:sz="12" w:space="0" w:color="auto"/>
            </w:tcBorders>
          </w:tcPr>
          <w:p w:rsidR="00FC141F" w:rsidRDefault="00FC141F" w:rsidP="00FC141F">
            <w:r>
              <w:t>vybírá, vytváří a pojmenovává co nejširší škálu prvků vizuálně obrazných vyjádření a jejich vztahů;uplatňuje je pro vyjádření vlastních zkušeností, vjemů, představ a poznatků; variuje různé vlastnosti prvků a jejich vztahů pro získání osobitých výsledků</w:t>
            </w:r>
          </w:p>
        </w:tc>
        <w:tc>
          <w:tcPr>
            <w:tcW w:w="3420" w:type="dxa"/>
            <w:tcBorders>
              <w:top w:val="single" w:sz="12" w:space="0" w:color="auto"/>
            </w:tcBorders>
          </w:tcPr>
          <w:p w:rsidR="00FC141F" w:rsidRDefault="00FC141F" w:rsidP="00DB5690">
            <w:pPr>
              <w:numPr>
                <w:ilvl w:val="0"/>
                <w:numId w:val="358"/>
              </w:numPr>
            </w:pPr>
            <w:r>
              <w:t>uplatňuje ve vlastní výtvarné činnosti poznatky a dovednosti s výtvarnými výrazovými prostředky (s kresbou, různými grafickými materiály a technikami, malbou, koláží, mozaikou, textilní aplikací)</w:t>
            </w:r>
          </w:p>
          <w:p w:rsidR="00FC141F" w:rsidRDefault="00FC141F" w:rsidP="00DB5690">
            <w:pPr>
              <w:numPr>
                <w:ilvl w:val="0"/>
                <w:numId w:val="358"/>
              </w:numPr>
            </w:pPr>
            <w:r>
              <w:t>používá běžných pojmů z nauky o barvě</w:t>
            </w:r>
          </w:p>
          <w:p w:rsidR="00FC141F" w:rsidRDefault="00FC141F" w:rsidP="00DB5690">
            <w:pPr>
              <w:numPr>
                <w:ilvl w:val="0"/>
                <w:numId w:val="358"/>
              </w:numPr>
            </w:pPr>
            <w:r>
              <w:t>experimentuje s různými druhy linie</w:t>
            </w:r>
          </w:p>
          <w:p w:rsidR="00FC141F" w:rsidRDefault="00FC141F" w:rsidP="00DB5690">
            <w:pPr>
              <w:numPr>
                <w:ilvl w:val="0"/>
                <w:numId w:val="358"/>
              </w:numPr>
            </w:pPr>
            <w:r>
              <w:t>organizuje vlastní výtvarnou práci</w:t>
            </w:r>
          </w:p>
          <w:p w:rsidR="00FC141F" w:rsidRDefault="00FC141F" w:rsidP="00DB5690">
            <w:pPr>
              <w:numPr>
                <w:ilvl w:val="0"/>
                <w:numId w:val="358"/>
              </w:numPr>
            </w:pPr>
            <w:r>
              <w:t>orientuje se v prostorových a barevných vztazích</w:t>
            </w:r>
          </w:p>
          <w:p w:rsidR="00FC141F" w:rsidRDefault="00FC141F" w:rsidP="00DB5690">
            <w:pPr>
              <w:numPr>
                <w:ilvl w:val="0"/>
                <w:numId w:val="358"/>
              </w:numPr>
            </w:pPr>
            <w:r>
              <w:t>dodržuje zásady bezpečnosti práce</w:t>
            </w:r>
          </w:p>
          <w:p w:rsidR="00FC141F" w:rsidRDefault="00FC141F" w:rsidP="00DB5690">
            <w:pPr>
              <w:numPr>
                <w:ilvl w:val="0"/>
                <w:numId w:val="358"/>
              </w:numPr>
            </w:pPr>
            <w:r>
              <w:t>ve svém vlastním výtvarném projevu uplatňuje fantazii, představivost</w:t>
            </w:r>
          </w:p>
          <w:p w:rsidR="00FC141F" w:rsidRDefault="00FC141F" w:rsidP="00DB5690">
            <w:pPr>
              <w:numPr>
                <w:ilvl w:val="0"/>
                <w:numId w:val="358"/>
              </w:numPr>
            </w:pPr>
            <w:r>
              <w:t>pracuje ve skupině, týmu</w:t>
            </w:r>
          </w:p>
        </w:tc>
        <w:tc>
          <w:tcPr>
            <w:tcW w:w="3060" w:type="dxa"/>
            <w:tcBorders>
              <w:top w:val="single" w:sz="12" w:space="0" w:color="auto"/>
            </w:tcBorders>
          </w:tcPr>
          <w:p w:rsidR="00FC141F" w:rsidRDefault="00FC141F" w:rsidP="00FC141F">
            <w:r>
              <w:t>prvky vizuálně obrazného vyjádření – linie, tvary, objemy, světlostní a barevné kvality, textury, vztahy a uspořádání prvků v ploše, objemu, prostoru a v časovém průběhu (podobnost, kontrast, rytmus, dynamické proměny, struktura), ve statickém i dynamickém vizuálně obrazném vyjádření, vyjádření prostorových a dějových vztahů, základních proporcí a pohybu lidské postavy</w:t>
            </w:r>
          </w:p>
        </w:tc>
        <w:tc>
          <w:tcPr>
            <w:tcW w:w="2340" w:type="dxa"/>
            <w:tcBorders>
              <w:top w:val="single" w:sz="12" w:space="0" w:color="auto"/>
            </w:tcBorders>
          </w:tcPr>
          <w:p w:rsidR="00FC141F" w:rsidRDefault="00FC141F" w:rsidP="00FC141F">
            <w:r>
              <w:t>OSV (</w:t>
            </w:r>
            <w:r w:rsidR="009715CE">
              <w:t>osobnostní</w:t>
            </w:r>
            <w:r>
              <w:t xml:space="preserve"> rozvoj</w:t>
            </w:r>
            <w:r w:rsidR="009715CE">
              <w:t>)</w:t>
            </w:r>
            <w:r>
              <w:t xml:space="preserve"> – kreativita</w:t>
            </w:r>
            <w:r w:rsidR="009715CE">
              <w:t xml:space="preserve"> (</w:t>
            </w:r>
            <w:r>
              <w:t>cvičení pro rozvoj základních rysů kreativity, pružnosti nápadů, originality, schopnosti vidět v</w:t>
            </w:r>
            <w:r w:rsidR="009715CE">
              <w:t>ěci jinak, citlivosti)</w:t>
            </w:r>
          </w:p>
        </w:tc>
        <w:tc>
          <w:tcPr>
            <w:tcW w:w="1800" w:type="dxa"/>
            <w:tcBorders>
              <w:top w:val="single" w:sz="12" w:space="0" w:color="auto"/>
            </w:tcBorders>
          </w:tcPr>
          <w:p w:rsidR="00FC141F" w:rsidRDefault="00FC141F" w:rsidP="00FC141F"/>
        </w:tc>
      </w:tr>
      <w:tr w:rsidR="00FC141F">
        <w:trPr>
          <w:trHeight w:val="4628"/>
        </w:trPr>
        <w:tc>
          <w:tcPr>
            <w:tcW w:w="3060" w:type="dxa"/>
          </w:tcPr>
          <w:p w:rsidR="00FC141F" w:rsidRDefault="00FC141F" w:rsidP="00FC141F">
            <w:r>
              <w:t>vybírá, kombinuje a vytváří prostředky pro vlastní osobité vyjádření, porovnává a hodnotí jeho účinky s účinky již existujících i běžně užívaných vizuálně obrazných vyjádření</w:t>
            </w:r>
          </w:p>
        </w:tc>
        <w:tc>
          <w:tcPr>
            <w:tcW w:w="3420" w:type="dxa"/>
          </w:tcPr>
          <w:p w:rsidR="00FC141F" w:rsidRDefault="00FC141F" w:rsidP="00DB5690">
            <w:pPr>
              <w:numPr>
                <w:ilvl w:val="0"/>
                <w:numId w:val="359"/>
              </w:numPr>
            </w:pPr>
            <w:r>
              <w:t>projevuje aktivní estetický vztah k životnímu prostředí</w:t>
            </w:r>
          </w:p>
          <w:p w:rsidR="00FC141F" w:rsidRDefault="00FC141F" w:rsidP="00DB5690">
            <w:pPr>
              <w:numPr>
                <w:ilvl w:val="0"/>
                <w:numId w:val="359"/>
              </w:numPr>
            </w:pPr>
            <w:r>
              <w:t>kriticky hodnotí svoji práci</w:t>
            </w:r>
          </w:p>
          <w:p w:rsidR="00FC141F" w:rsidRDefault="00FC141F" w:rsidP="00DB5690">
            <w:pPr>
              <w:numPr>
                <w:ilvl w:val="0"/>
                <w:numId w:val="359"/>
              </w:numPr>
            </w:pPr>
            <w:r>
              <w:t>chápe odlišnosti uměleckého vyjadřování skutečnosti od vnější podoby světa</w:t>
            </w:r>
          </w:p>
          <w:p w:rsidR="00FC141F" w:rsidRDefault="00FC141F" w:rsidP="00DB5690">
            <w:pPr>
              <w:numPr>
                <w:ilvl w:val="0"/>
                <w:numId w:val="359"/>
              </w:numPr>
            </w:pPr>
            <w:r>
              <w:t>orientuje se ve vybraných druzích výtvarného umění</w:t>
            </w:r>
          </w:p>
          <w:p w:rsidR="00FC141F" w:rsidRDefault="00FC141F" w:rsidP="00DB5690">
            <w:pPr>
              <w:numPr>
                <w:ilvl w:val="0"/>
                <w:numId w:val="359"/>
              </w:numPr>
            </w:pPr>
            <w:r>
              <w:t>poznává a srovnává současné i historické výtvarné umění</w:t>
            </w:r>
          </w:p>
          <w:p w:rsidR="00FC141F" w:rsidRDefault="00FC141F" w:rsidP="00DB5690">
            <w:pPr>
              <w:numPr>
                <w:ilvl w:val="0"/>
                <w:numId w:val="359"/>
              </w:numPr>
            </w:pPr>
            <w:r>
              <w:t>samostatně tvoří, nebojí se problémů</w:t>
            </w:r>
          </w:p>
        </w:tc>
        <w:tc>
          <w:tcPr>
            <w:tcW w:w="3060" w:type="dxa"/>
          </w:tcPr>
          <w:p w:rsidR="00FC141F" w:rsidRDefault="00FC141F" w:rsidP="00FC141F">
            <w:r>
              <w:t>reflexe a vtahy zrakového vnímání k vnímání ostatními smysly – uplatnění mimovizuálních podnětů při vlastní tvorbě</w:t>
            </w:r>
          </w:p>
          <w:p w:rsidR="00FC141F" w:rsidRDefault="00FC141F" w:rsidP="00FC141F">
            <w:r>
              <w:t>rozvíjení prostorového vidění, cítění</w:t>
            </w:r>
          </w:p>
          <w:p w:rsidR="00FC141F" w:rsidRDefault="00FC141F" w:rsidP="00FC141F">
            <w:r>
              <w:t>reflexe ostatních uměleckých druhů(hudebních, dramatických)</w:t>
            </w:r>
          </w:p>
        </w:tc>
        <w:tc>
          <w:tcPr>
            <w:tcW w:w="2340" w:type="dxa"/>
          </w:tcPr>
          <w:p w:rsidR="00FC141F" w:rsidRDefault="00FC141F" w:rsidP="00FC141F"/>
        </w:tc>
        <w:tc>
          <w:tcPr>
            <w:tcW w:w="1800" w:type="dxa"/>
          </w:tcPr>
          <w:p w:rsidR="00FC141F" w:rsidRDefault="00FC141F" w:rsidP="00FC141F"/>
        </w:tc>
      </w:tr>
      <w:tr w:rsidR="00FC141F">
        <w:trPr>
          <w:trHeight w:val="4299"/>
        </w:trPr>
        <w:tc>
          <w:tcPr>
            <w:tcW w:w="3060" w:type="dxa"/>
          </w:tcPr>
          <w:p w:rsidR="00FC141F" w:rsidRPr="00BC1BC6" w:rsidRDefault="00FC141F" w:rsidP="00FC141F">
            <w:r>
              <w:t>interpretuje umělecká vizuálně obrazná vyjádření současnosti i minulosti, vychází při tom ze svých znalostí historických souvislostí i z osobních zkušeností a prožitků</w:t>
            </w:r>
          </w:p>
        </w:tc>
        <w:tc>
          <w:tcPr>
            <w:tcW w:w="3420" w:type="dxa"/>
          </w:tcPr>
          <w:p w:rsidR="00FC141F" w:rsidRDefault="00FC141F" w:rsidP="00DB5690">
            <w:pPr>
              <w:numPr>
                <w:ilvl w:val="0"/>
                <w:numId w:val="360"/>
              </w:numPr>
            </w:pPr>
            <w:r>
              <w:t>podílí se na tvorbě estetického prostředí školy</w:t>
            </w:r>
          </w:p>
        </w:tc>
        <w:tc>
          <w:tcPr>
            <w:tcW w:w="3060" w:type="dxa"/>
          </w:tcPr>
          <w:p w:rsidR="00FC141F" w:rsidRDefault="00FC141F" w:rsidP="00FC141F">
            <w:r>
              <w:t>umělecká výtvarná tvorba, fotografie, film, tiskopisy, televize, reklama, elektronická média</w:t>
            </w:r>
          </w:p>
          <w:p w:rsidR="00FC141F" w:rsidRDefault="00FC141F" w:rsidP="00FC141F">
            <w:r>
              <w:t>výtvarné umění – historické, sociální a kulturní souvislosti</w:t>
            </w:r>
          </w:p>
        </w:tc>
        <w:tc>
          <w:tcPr>
            <w:tcW w:w="2340" w:type="dxa"/>
          </w:tcPr>
          <w:p w:rsidR="00FC141F" w:rsidRDefault="00FC141F" w:rsidP="00FC141F">
            <w:r>
              <w:t>D – románská kultura, renesance, humanismus</w:t>
            </w:r>
          </w:p>
        </w:tc>
        <w:tc>
          <w:tcPr>
            <w:tcW w:w="1800" w:type="dxa"/>
          </w:tcPr>
          <w:p w:rsidR="00FC141F" w:rsidRDefault="00FC141F" w:rsidP="00FC141F"/>
        </w:tc>
      </w:tr>
    </w:tbl>
    <w:p w:rsidR="00FC141F" w:rsidRDefault="00FC141F" w:rsidP="007F05E7"/>
    <w:p w:rsidR="00FC141F" w:rsidRDefault="00FC141F" w:rsidP="00FC141F">
      <w:pPr>
        <w:rPr>
          <w:b/>
          <w:sz w:val="28"/>
          <w:szCs w:val="28"/>
        </w:rPr>
      </w:pPr>
      <w:r>
        <w:br w:type="page"/>
      </w:r>
      <w:r>
        <w:rPr>
          <w:b/>
          <w:sz w:val="28"/>
          <w:szCs w:val="28"/>
        </w:rPr>
        <w:t xml:space="preserve">Vyučovací předmět: </w:t>
      </w:r>
      <w:r>
        <w:rPr>
          <w:sz w:val="28"/>
          <w:szCs w:val="28"/>
        </w:rPr>
        <w:t>Výtvarná výchova</w:t>
      </w:r>
    </w:p>
    <w:p w:rsidR="00FC141F" w:rsidRDefault="00FC141F" w:rsidP="00FC141F">
      <w:pPr>
        <w:rPr>
          <w:sz w:val="28"/>
          <w:szCs w:val="28"/>
        </w:rPr>
      </w:pPr>
      <w:r>
        <w:rPr>
          <w:b/>
          <w:sz w:val="28"/>
          <w:szCs w:val="28"/>
        </w:rPr>
        <w:t>Ročník:</w:t>
      </w:r>
      <w:r>
        <w:rPr>
          <w:sz w:val="28"/>
          <w:szCs w:val="28"/>
        </w:rPr>
        <w:t xml:space="preserve"> 8.</w:t>
      </w:r>
    </w:p>
    <w:p w:rsidR="00FC141F" w:rsidRDefault="00FC141F" w:rsidP="00FC141F">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FC141F">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FC141F" w:rsidRDefault="00FC141F" w:rsidP="00FC141F">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FC141F" w:rsidRDefault="00FC141F" w:rsidP="00FC141F">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FC141F" w:rsidRDefault="00FC141F" w:rsidP="00FC141F">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FC141F" w:rsidRDefault="00FC141F" w:rsidP="00FC141F">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FC141F" w:rsidRDefault="00FC141F" w:rsidP="00FC141F">
            <w:pPr>
              <w:jc w:val="center"/>
              <w:rPr>
                <w:b/>
                <w:sz w:val="28"/>
                <w:szCs w:val="28"/>
              </w:rPr>
            </w:pPr>
            <w:r>
              <w:rPr>
                <w:b/>
                <w:sz w:val="28"/>
                <w:szCs w:val="28"/>
              </w:rPr>
              <w:t>Poznámky</w:t>
            </w:r>
          </w:p>
        </w:tc>
      </w:tr>
      <w:tr w:rsidR="00FC141F">
        <w:trPr>
          <w:trHeight w:val="317"/>
        </w:trPr>
        <w:tc>
          <w:tcPr>
            <w:tcW w:w="3060" w:type="dxa"/>
            <w:tcBorders>
              <w:top w:val="single" w:sz="12" w:space="0" w:color="auto"/>
            </w:tcBorders>
          </w:tcPr>
          <w:p w:rsidR="00FC141F" w:rsidRDefault="00FC141F" w:rsidP="00FC141F">
            <w:r>
              <w:t>porovnává na konkrétních příkladech různé interpretace vizuálně obrazného vyjádření; vysvětluje své postoje k nim s vědomím osobní, společenské a kulturní podmíněnosti svých hodnotových soudů</w:t>
            </w:r>
          </w:p>
        </w:tc>
        <w:tc>
          <w:tcPr>
            <w:tcW w:w="3420" w:type="dxa"/>
            <w:tcBorders>
              <w:top w:val="single" w:sz="12" w:space="0" w:color="auto"/>
            </w:tcBorders>
          </w:tcPr>
          <w:p w:rsidR="00FC141F" w:rsidRDefault="00FC141F" w:rsidP="00DB5690">
            <w:pPr>
              <w:numPr>
                <w:ilvl w:val="0"/>
                <w:numId w:val="361"/>
              </w:numPr>
            </w:pPr>
            <w:r>
              <w:t>uplatňuje ve vlastní výtvarné činnosti teoretické a praktické poznatky a dovednosti s výtvarnými výrazovými prostředky</w:t>
            </w:r>
          </w:p>
          <w:p w:rsidR="00FC141F" w:rsidRDefault="00FC141F" w:rsidP="00DB5690">
            <w:pPr>
              <w:numPr>
                <w:ilvl w:val="0"/>
                <w:numId w:val="361"/>
              </w:numPr>
            </w:pPr>
            <w:r>
              <w:t>experimentuje s linií, orientuje se v prostorových a barevných vztazích</w:t>
            </w:r>
          </w:p>
          <w:p w:rsidR="00FC141F" w:rsidRDefault="00FC141F" w:rsidP="00DB5690">
            <w:pPr>
              <w:numPr>
                <w:ilvl w:val="0"/>
                <w:numId w:val="361"/>
              </w:numPr>
            </w:pPr>
            <w:r>
              <w:t>prakticky využívá ve výtvarné činnosti základních poznatků o výtvarných výrazových prostředcích</w:t>
            </w:r>
          </w:p>
          <w:p w:rsidR="00FC141F" w:rsidRDefault="00FC141F" w:rsidP="00DB5690">
            <w:pPr>
              <w:numPr>
                <w:ilvl w:val="0"/>
                <w:numId w:val="361"/>
              </w:numPr>
            </w:pPr>
            <w:r>
              <w:t>organizuje vlastní výtvarnou práci, poznává krásu v přírodě i regionální památky</w:t>
            </w:r>
          </w:p>
        </w:tc>
        <w:tc>
          <w:tcPr>
            <w:tcW w:w="3060" w:type="dxa"/>
            <w:tcBorders>
              <w:top w:val="single" w:sz="12" w:space="0" w:color="auto"/>
            </w:tcBorders>
          </w:tcPr>
          <w:p w:rsidR="00FC141F" w:rsidRDefault="00FC141F" w:rsidP="00FC141F">
            <w:r>
              <w:t>prvky vizuálně obrazného vyjádření – linie, tvary, objemy, světlostní a barevné kvality, textury; vztahy a uspořádání prvků v ploše, objemu, prostoru a v časovém průběhu (podobnost,kontrast, rytmus, dynam. proměny, struktura)</w:t>
            </w:r>
          </w:p>
          <w:p w:rsidR="00FC141F" w:rsidRDefault="00FC141F" w:rsidP="00FC141F">
            <w:r>
              <w:t>uspořádání objektů do celků v ploše, objemu, prostoru a časovém průběhu; vyjádření dějových a prostorových vztahů, základních proporcí a pohybu lidské postavy, především v grafických technikách; výtvarné vyjádření prostorových útvarů a krajinných motivů na základě pozorování, prožitků a poznatků</w:t>
            </w:r>
          </w:p>
          <w:p w:rsidR="00FC141F" w:rsidRDefault="00FC141F" w:rsidP="00FC141F">
            <w:r>
              <w:t>rozvíjení estetického vztahu, chápání významu hmotné kultury a užité tvorby</w:t>
            </w:r>
          </w:p>
        </w:tc>
        <w:tc>
          <w:tcPr>
            <w:tcW w:w="2340" w:type="dxa"/>
            <w:tcBorders>
              <w:top w:val="single" w:sz="12" w:space="0" w:color="auto"/>
            </w:tcBorders>
          </w:tcPr>
          <w:p w:rsidR="00FC141F" w:rsidRDefault="00FC141F" w:rsidP="00FC141F">
            <w:r>
              <w:t>D – národní obrození, baroko, osvícenství</w:t>
            </w:r>
          </w:p>
          <w:p w:rsidR="00FC141F" w:rsidRDefault="00FC141F" w:rsidP="00FC141F"/>
          <w:p w:rsidR="00FC141F" w:rsidRDefault="00FC141F" w:rsidP="00FC141F">
            <w:r>
              <w:t>OSV (</w:t>
            </w:r>
            <w:r w:rsidR="009715CE">
              <w:t>osobnostní</w:t>
            </w:r>
            <w:r>
              <w:t xml:space="preserve"> rozvoj</w:t>
            </w:r>
            <w:r w:rsidR="009715CE">
              <w:t>)</w:t>
            </w:r>
            <w:r>
              <w:t xml:space="preserve"> – kreativita</w:t>
            </w:r>
            <w:r w:rsidR="009715CE">
              <w:t xml:space="preserve"> (</w:t>
            </w:r>
            <w:r>
              <w:t>cvičení pro rozvoj základních rysů kreativity, pružnosti nápadů, originality, schopnosti vidět věci jinak, citlivosti, schopnosti „dotahovat nápady do reality“</w:t>
            </w:r>
            <w:r w:rsidR="009715CE">
              <w:t>)</w:t>
            </w:r>
          </w:p>
        </w:tc>
        <w:tc>
          <w:tcPr>
            <w:tcW w:w="1800" w:type="dxa"/>
            <w:tcBorders>
              <w:top w:val="single" w:sz="12" w:space="0" w:color="auto"/>
            </w:tcBorders>
          </w:tcPr>
          <w:p w:rsidR="00FC141F" w:rsidRDefault="00FC141F" w:rsidP="00FC141F"/>
        </w:tc>
      </w:tr>
    </w:tbl>
    <w:p w:rsidR="00FC141F" w:rsidRDefault="00FC141F" w:rsidP="00FC141F"/>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FC141F">
        <w:trPr>
          <w:trHeight w:val="1060"/>
          <w:tblHeader/>
        </w:trPr>
        <w:tc>
          <w:tcPr>
            <w:tcW w:w="3060" w:type="dxa"/>
            <w:vAlign w:val="center"/>
          </w:tcPr>
          <w:p w:rsidR="00FC141F" w:rsidRDefault="00FC141F" w:rsidP="00FC141F">
            <w:pPr>
              <w:jc w:val="center"/>
              <w:rPr>
                <w:b/>
                <w:sz w:val="28"/>
                <w:szCs w:val="28"/>
              </w:rPr>
            </w:pPr>
            <w:r>
              <w:br w:type="page"/>
            </w:r>
            <w:r>
              <w:rPr>
                <w:b/>
                <w:sz w:val="28"/>
                <w:szCs w:val="28"/>
              </w:rPr>
              <w:t>Výstup RVP</w:t>
            </w:r>
          </w:p>
        </w:tc>
        <w:tc>
          <w:tcPr>
            <w:tcW w:w="3420" w:type="dxa"/>
            <w:vAlign w:val="center"/>
          </w:tcPr>
          <w:p w:rsidR="00FC141F" w:rsidRDefault="00FC141F" w:rsidP="00FC141F">
            <w:pPr>
              <w:jc w:val="center"/>
              <w:rPr>
                <w:b/>
                <w:sz w:val="28"/>
                <w:szCs w:val="28"/>
              </w:rPr>
            </w:pPr>
            <w:r>
              <w:rPr>
                <w:b/>
                <w:sz w:val="28"/>
                <w:szCs w:val="28"/>
              </w:rPr>
              <w:t>Školní výstup</w:t>
            </w:r>
          </w:p>
        </w:tc>
        <w:tc>
          <w:tcPr>
            <w:tcW w:w="3060" w:type="dxa"/>
            <w:vAlign w:val="center"/>
          </w:tcPr>
          <w:p w:rsidR="00FC141F" w:rsidRDefault="00FC141F" w:rsidP="00FC141F">
            <w:pPr>
              <w:jc w:val="center"/>
              <w:rPr>
                <w:b/>
                <w:sz w:val="28"/>
                <w:szCs w:val="28"/>
              </w:rPr>
            </w:pPr>
            <w:r>
              <w:rPr>
                <w:b/>
                <w:sz w:val="28"/>
                <w:szCs w:val="28"/>
              </w:rPr>
              <w:t>Učivo</w:t>
            </w:r>
          </w:p>
        </w:tc>
        <w:tc>
          <w:tcPr>
            <w:tcW w:w="2340" w:type="dxa"/>
            <w:vAlign w:val="center"/>
          </w:tcPr>
          <w:p w:rsidR="00FC141F" w:rsidRDefault="00FC141F" w:rsidP="00FC141F">
            <w:pPr>
              <w:jc w:val="center"/>
              <w:rPr>
                <w:b/>
                <w:sz w:val="28"/>
                <w:szCs w:val="28"/>
              </w:rPr>
            </w:pPr>
            <w:r>
              <w:rPr>
                <w:b/>
                <w:sz w:val="28"/>
                <w:szCs w:val="28"/>
              </w:rPr>
              <w:t>Mezipředmětové vztahy, průřezová témata</w:t>
            </w:r>
          </w:p>
        </w:tc>
        <w:tc>
          <w:tcPr>
            <w:tcW w:w="1800" w:type="dxa"/>
            <w:vAlign w:val="center"/>
          </w:tcPr>
          <w:p w:rsidR="00FC141F" w:rsidRDefault="00FC141F" w:rsidP="00FC141F">
            <w:pPr>
              <w:jc w:val="center"/>
              <w:rPr>
                <w:b/>
                <w:sz w:val="28"/>
                <w:szCs w:val="28"/>
              </w:rPr>
            </w:pPr>
            <w:r>
              <w:rPr>
                <w:b/>
                <w:sz w:val="28"/>
                <w:szCs w:val="28"/>
              </w:rPr>
              <w:t>Poznámky</w:t>
            </w:r>
          </w:p>
        </w:tc>
      </w:tr>
      <w:tr w:rsidR="00FC141F">
        <w:trPr>
          <w:trHeight w:val="4628"/>
        </w:trPr>
        <w:tc>
          <w:tcPr>
            <w:tcW w:w="3060" w:type="dxa"/>
          </w:tcPr>
          <w:p w:rsidR="00FC141F" w:rsidRDefault="00FC141F" w:rsidP="00FC141F">
            <w:r>
              <w:t>vybírá, kombinuje a vytváří prostředky pro vlastní osobité vyjádření; porovnává a hodnotí jeho účinky s účinky již existujících i běžně užívaných vizuálně obrazných vyjádření</w:t>
            </w:r>
          </w:p>
        </w:tc>
        <w:tc>
          <w:tcPr>
            <w:tcW w:w="3420" w:type="dxa"/>
          </w:tcPr>
          <w:p w:rsidR="00FC141F" w:rsidRDefault="00FC141F" w:rsidP="00DB5690">
            <w:pPr>
              <w:numPr>
                <w:ilvl w:val="0"/>
                <w:numId w:val="362"/>
              </w:numPr>
            </w:pPr>
            <w:r>
              <w:t>ve vlastním výtvarném projevu uplatňuje představivost a fantazii</w:t>
            </w:r>
          </w:p>
          <w:p w:rsidR="00FC141F" w:rsidRDefault="00FC141F" w:rsidP="00DB5690">
            <w:pPr>
              <w:numPr>
                <w:ilvl w:val="0"/>
                <w:numId w:val="362"/>
              </w:numPr>
            </w:pPr>
            <w:r>
              <w:t>snaží se citlivě vnímat okolní skutečnost</w:t>
            </w:r>
          </w:p>
          <w:p w:rsidR="00FC141F" w:rsidRDefault="00FC141F" w:rsidP="00DB5690">
            <w:pPr>
              <w:numPr>
                <w:ilvl w:val="0"/>
                <w:numId w:val="362"/>
              </w:numPr>
            </w:pPr>
            <w:r>
              <w:t>projevuje aktivní estetický vztah k životnímu prostředí</w:t>
            </w:r>
          </w:p>
          <w:p w:rsidR="00FC141F" w:rsidRDefault="00FC141F" w:rsidP="00DB5690">
            <w:pPr>
              <w:numPr>
                <w:ilvl w:val="0"/>
                <w:numId w:val="362"/>
              </w:numPr>
            </w:pPr>
            <w:r>
              <w:t>pracuje v týmech</w:t>
            </w:r>
          </w:p>
          <w:p w:rsidR="00FC141F" w:rsidRDefault="00FC141F" w:rsidP="00DB5690">
            <w:pPr>
              <w:numPr>
                <w:ilvl w:val="0"/>
                <w:numId w:val="362"/>
              </w:numPr>
            </w:pPr>
            <w:r>
              <w:t>kriticky hodnotí svoji práci a dovede ocenit práci druhých</w:t>
            </w:r>
          </w:p>
        </w:tc>
        <w:tc>
          <w:tcPr>
            <w:tcW w:w="3060" w:type="dxa"/>
          </w:tcPr>
          <w:p w:rsidR="00FC141F" w:rsidRDefault="00FC141F" w:rsidP="00FC141F">
            <w:r>
              <w:t>reflexe a vtahy zrakového vnímání k vnímání ostatními smysly – uplatnění mimovizuálních podnětů při vlastní tvorbě</w:t>
            </w:r>
          </w:p>
          <w:p w:rsidR="00FC141F" w:rsidRDefault="00FC141F" w:rsidP="00FC141F">
            <w:r>
              <w:t>prostředky pro vyjádření pocitů, emocí, nálad, fantazie, představ a osobních zkušeností – manipulace s objekty, pohyb těla, akční tvar malby a kresby</w:t>
            </w:r>
          </w:p>
          <w:p w:rsidR="00FC141F" w:rsidRDefault="00FC141F" w:rsidP="00FC141F">
            <w:r>
              <w:t>rozvíjení prostorového vidění a cítění</w:t>
            </w:r>
          </w:p>
          <w:p w:rsidR="00FC141F" w:rsidRDefault="00FC141F" w:rsidP="00FC141F">
            <w:r>
              <w:t>výtvarné vyjádření zajímavých a neobvyklých přírodních tvarů</w:t>
            </w:r>
          </w:p>
          <w:p w:rsidR="00FC141F" w:rsidRDefault="00FC141F" w:rsidP="00FC141F">
            <w:r>
              <w:t>využití poznávání přírodních a uměleckých forem k rozvíjení představivosti, jejich výtvarný přepis, parafráze</w:t>
            </w:r>
          </w:p>
        </w:tc>
        <w:tc>
          <w:tcPr>
            <w:tcW w:w="2340" w:type="dxa"/>
          </w:tcPr>
          <w:p w:rsidR="00FC141F" w:rsidRDefault="00FC141F" w:rsidP="00FC141F"/>
        </w:tc>
        <w:tc>
          <w:tcPr>
            <w:tcW w:w="1800" w:type="dxa"/>
          </w:tcPr>
          <w:p w:rsidR="00FC141F" w:rsidRDefault="00FC141F" w:rsidP="00FC141F"/>
        </w:tc>
      </w:tr>
      <w:tr w:rsidR="00FC141F">
        <w:trPr>
          <w:trHeight w:val="4628"/>
        </w:trPr>
        <w:tc>
          <w:tcPr>
            <w:tcW w:w="3060" w:type="dxa"/>
          </w:tcPr>
          <w:p w:rsidR="00FC141F" w:rsidRDefault="00FC141F" w:rsidP="00FC141F">
            <w:r>
              <w:t>interpretuje umělecká vizuálně obrazná vyjádření současnosti i minulosti; vychází při tom ze svých znalostí historických souvislostí i z osobních zkušeností a prožitků</w:t>
            </w:r>
          </w:p>
        </w:tc>
        <w:tc>
          <w:tcPr>
            <w:tcW w:w="3420" w:type="dxa"/>
          </w:tcPr>
          <w:p w:rsidR="00FC141F" w:rsidRDefault="00FC141F" w:rsidP="00DB5690">
            <w:pPr>
              <w:numPr>
                <w:ilvl w:val="0"/>
                <w:numId w:val="363"/>
              </w:numPr>
            </w:pPr>
            <w:r>
              <w:t>poznává a srovnává současné i historické umění</w:t>
            </w:r>
          </w:p>
          <w:p w:rsidR="00FC141F" w:rsidRDefault="00FC141F" w:rsidP="00DB5690">
            <w:pPr>
              <w:numPr>
                <w:ilvl w:val="0"/>
                <w:numId w:val="363"/>
              </w:numPr>
            </w:pPr>
            <w:r>
              <w:t>pozná vybrané druhy výtvarného umění, architektury a sochařství</w:t>
            </w:r>
          </w:p>
          <w:p w:rsidR="00FC141F" w:rsidRDefault="00FC141F" w:rsidP="00DB5690">
            <w:pPr>
              <w:numPr>
                <w:ilvl w:val="0"/>
                <w:numId w:val="363"/>
              </w:numPr>
            </w:pPr>
            <w:r>
              <w:t>samostatně tvoří, nebojí se problémů</w:t>
            </w:r>
          </w:p>
          <w:p w:rsidR="00FC141F" w:rsidRDefault="00FC141F" w:rsidP="00DB5690">
            <w:pPr>
              <w:numPr>
                <w:ilvl w:val="0"/>
                <w:numId w:val="363"/>
              </w:numPr>
            </w:pPr>
            <w:r>
              <w:t>citlivě vnímá skutečnost uměleckou i mimouměleckou</w:t>
            </w:r>
          </w:p>
          <w:p w:rsidR="00FC141F" w:rsidRDefault="00FC141F" w:rsidP="00DB5690">
            <w:pPr>
              <w:numPr>
                <w:ilvl w:val="0"/>
                <w:numId w:val="363"/>
              </w:numPr>
            </w:pPr>
            <w:r>
              <w:t>dodržuje zásady bezpečnosti práce</w:t>
            </w:r>
          </w:p>
        </w:tc>
        <w:tc>
          <w:tcPr>
            <w:tcW w:w="3060" w:type="dxa"/>
          </w:tcPr>
          <w:p w:rsidR="00FC141F" w:rsidRDefault="00FC141F" w:rsidP="00FC141F">
            <w:r>
              <w:t>umělecká výtvarná tvorba</w:t>
            </w:r>
          </w:p>
          <w:p w:rsidR="00FC141F" w:rsidRDefault="00FC141F" w:rsidP="00FC141F">
            <w:r>
              <w:t>výtvarné umění – historické, sociální a kulturní souvislosti,</w:t>
            </w:r>
          </w:p>
          <w:p w:rsidR="00FC141F" w:rsidRDefault="00FC141F" w:rsidP="00FC141F">
            <w:r>
              <w:t>architektura a její podíl na formování životního prostředí</w:t>
            </w:r>
          </w:p>
          <w:p w:rsidR="00FC141F" w:rsidRDefault="00FC141F" w:rsidP="00FC141F">
            <w:r>
              <w:t>typy vizuálně obrazných vyjádření – hračky, objekty, ilustrace textů, volná malba, skulptura, plastika, animovaný film, comics, fotografie, elektronický obraz, reklama, komunikační grafika; rozlišení, výběr a uplatnění pro vlastní tvůrčí záměry</w:t>
            </w:r>
          </w:p>
        </w:tc>
        <w:tc>
          <w:tcPr>
            <w:tcW w:w="2340" w:type="dxa"/>
          </w:tcPr>
          <w:p w:rsidR="00FC141F" w:rsidRDefault="00FC141F" w:rsidP="00FC141F">
            <w:r>
              <w:t>D – česká kultura na přelomu 19. a 20. století</w:t>
            </w:r>
          </w:p>
        </w:tc>
        <w:tc>
          <w:tcPr>
            <w:tcW w:w="1800" w:type="dxa"/>
          </w:tcPr>
          <w:p w:rsidR="00FC141F" w:rsidRDefault="00FC141F" w:rsidP="00FC141F"/>
        </w:tc>
      </w:tr>
    </w:tbl>
    <w:p w:rsidR="00FC141F" w:rsidRDefault="00FC141F" w:rsidP="00FC141F"/>
    <w:p w:rsidR="00FC141F" w:rsidRDefault="00FC141F" w:rsidP="00FC141F">
      <w:pPr>
        <w:rPr>
          <w:bCs/>
          <w:sz w:val="28"/>
          <w:szCs w:val="28"/>
        </w:rPr>
      </w:pPr>
      <w:r>
        <w:br w:type="page"/>
      </w:r>
      <w:r>
        <w:rPr>
          <w:b/>
          <w:sz w:val="28"/>
          <w:szCs w:val="28"/>
        </w:rPr>
        <w:t>Vyučovací předmět:</w:t>
      </w:r>
      <w:r>
        <w:rPr>
          <w:bCs/>
          <w:sz w:val="28"/>
          <w:szCs w:val="28"/>
        </w:rPr>
        <w:t xml:space="preserve"> Výtvarná výchova</w:t>
      </w:r>
    </w:p>
    <w:p w:rsidR="00FC141F" w:rsidRDefault="00FC141F" w:rsidP="00FC141F">
      <w:pPr>
        <w:rPr>
          <w:sz w:val="28"/>
          <w:szCs w:val="28"/>
        </w:rPr>
      </w:pPr>
      <w:r>
        <w:rPr>
          <w:b/>
          <w:sz w:val="28"/>
          <w:szCs w:val="28"/>
        </w:rPr>
        <w:t>Ročník:</w:t>
      </w:r>
      <w:r>
        <w:rPr>
          <w:sz w:val="28"/>
          <w:szCs w:val="28"/>
        </w:rPr>
        <w:t xml:space="preserve"> 9.</w:t>
      </w:r>
    </w:p>
    <w:p w:rsidR="00FC141F" w:rsidRDefault="00FC141F" w:rsidP="00FC141F">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FC141F">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FC141F" w:rsidRDefault="00FC141F" w:rsidP="00FC141F">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FC141F" w:rsidRDefault="00FC141F" w:rsidP="00FC141F">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FC141F" w:rsidRDefault="00FC141F" w:rsidP="00FC141F">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FC141F" w:rsidRDefault="00FC141F" w:rsidP="00FC141F">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FC141F" w:rsidRDefault="00FC141F" w:rsidP="00FC141F">
            <w:pPr>
              <w:jc w:val="center"/>
              <w:rPr>
                <w:b/>
                <w:sz w:val="28"/>
                <w:szCs w:val="28"/>
              </w:rPr>
            </w:pPr>
            <w:r>
              <w:rPr>
                <w:b/>
                <w:sz w:val="28"/>
                <w:szCs w:val="28"/>
              </w:rPr>
              <w:t>Poznámky</w:t>
            </w:r>
          </w:p>
        </w:tc>
      </w:tr>
      <w:tr w:rsidR="00FC141F">
        <w:trPr>
          <w:trHeight w:val="1233"/>
        </w:trPr>
        <w:tc>
          <w:tcPr>
            <w:tcW w:w="3060" w:type="dxa"/>
            <w:tcBorders>
              <w:top w:val="single" w:sz="12" w:space="0" w:color="auto"/>
            </w:tcBorders>
          </w:tcPr>
          <w:p w:rsidR="00FC141F" w:rsidRDefault="00FC141F" w:rsidP="00FC141F">
            <w:r>
              <w:t>užívá vizuálně obrazná vyjádření k zaznamenání vizuálních zkušeností, zkušeností získaných ostatními smysly a k zaznamenání podnětů z představ a fantazie</w:t>
            </w:r>
          </w:p>
        </w:tc>
        <w:tc>
          <w:tcPr>
            <w:tcW w:w="3420" w:type="dxa"/>
            <w:tcBorders>
              <w:top w:val="single" w:sz="12" w:space="0" w:color="auto"/>
            </w:tcBorders>
          </w:tcPr>
          <w:p w:rsidR="00FC141F" w:rsidRDefault="00FC141F" w:rsidP="00DB5690">
            <w:pPr>
              <w:numPr>
                <w:ilvl w:val="0"/>
                <w:numId w:val="364"/>
              </w:numPr>
            </w:pPr>
            <w:r>
              <w:t>organizuje vlastní výtvarnou práci</w:t>
            </w:r>
          </w:p>
          <w:p w:rsidR="00FC141F" w:rsidRDefault="00FC141F" w:rsidP="00DB5690">
            <w:pPr>
              <w:numPr>
                <w:ilvl w:val="0"/>
                <w:numId w:val="364"/>
              </w:numPr>
            </w:pPr>
            <w:r>
              <w:t>zaznamenává své dojmy a prožitky, fyzické a psychické stavy</w:t>
            </w:r>
          </w:p>
          <w:p w:rsidR="00FC141F" w:rsidRDefault="00FC141F" w:rsidP="00DB5690">
            <w:pPr>
              <w:numPr>
                <w:ilvl w:val="0"/>
                <w:numId w:val="364"/>
              </w:numPr>
            </w:pPr>
            <w:r>
              <w:t>uplatňuje ve svém výtvarném projevu představivost a fantazii</w:t>
            </w:r>
          </w:p>
        </w:tc>
        <w:tc>
          <w:tcPr>
            <w:tcW w:w="3060" w:type="dxa"/>
            <w:tcBorders>
              <w:top w:val="single" w:sz="12" w:space="0" w:color="auto"/>
            </w:tcBorders>
          </w:tcPr>
          <w:p w:rsidR="00FC141F" w:rsidRDefault="00FC141F" w:rsidP="00FC141F">
            <w:r>
              <w:t>prostředky pro vyjádření emocí, pocitů, nálad, fantazie, představ a osobních zkušeností – manipulace s objekty, pohyb těla, akční tvar malby a kresby</w:t>
            </w:r>
          </w:p>
          <w:p w:rsidR="00FC141F" w:rsidRDefault="00FC141F" w:rsidP="00FC141F">
            <w:r>
              <w:t>uspořádání prostoru, celku vizuálně obranných vyjádření a vyjádření proměn</w:t>
            </w:r>
          </w:p>
          <w:p w:rsidR="00FC141F" w:rsidRDefault="00FC141F" w:rsidP="00FC141F">
            <w:r>
              <w:t>výběr, uplatnění a interpretace</w:t>
            </w:r>
          </w:p>
          <w:p w:rsidR="00FC141F" w:rsidRDefault="00FC141F" w:rsidP="00FC141F">
            <w:r>
              <w:t>reflexe a vztahy zrakového vnímání ostatními smysly – vědomé vnímání mimovizuálních podnětů při vlastní tvorbě</w:t>
            </w:r>
          </w:p>
          <w:p w:rsidR="00FC141F" w:rsidRDefault="00FC141F" w:rsidP="00FC141F">
            <w:r>
              <w:t>reflexe ostatních uměleckých druhů (hudebních, dramatických)</w:t>
            </w:r>
          </w:p>
        </w:tc>
        <w:tc>
          <w:tcPr>
            <w:tcW w:w="2340" w:type="dxa"/>
            <w:tcBorders>
              <w:top w:val="single" w:sz="12" w:space="0" w:color="auto"/>
            </w:tcBorders>
          </w:tcPr>
          <w:p w:rsidR="00FC141F" w:rsidRDefault="00FC141F" w:rsidP="00FC141F"/>
        </w:tc>
        <w:tc>
          <w:tcPr>
            <w:tcW w:w="1800" w:type="dxa"/>
            <w:tcBorders>
              <w:top w:val="single" w:sz="12" w:space="0" w:color="auto"/>
            </w:tcBorders>
          </w:tcPr>
          <w:p w:rsidR="00FC141F" w:rsidRDefault="00FC141F" w:rsidP="00FC141F"/>
        </w:tc>
      </w:tr>
      <w:tr w:rsidR="00FC141F">
        <w:trPr>
          <w:trHeight w:val="317"/>
        </w:trPr>
        <w:tc>
          <w:tcPr>
            <w:tcW w:w="3060" w:type="dxa"/>
          </w:tcPr>
          <w:p w:rsidR="00FC141F" w:rsidRDefault="00FC141F" w:rsidP="00FC141F">
            <w:r>
              <w:t>užívá prostředky pro zachycení jevů a procesů v proměnách a vztazích;</w:t>
            </w:r>
          </w:p>
          <w:p w:rsidR="00FC141F" w:rsidRDefault="00FC141F" w:rsidP="00FC141F">
            <w:r>
              <w:t>k tvorbě užívá některé metody uplatňované v současném výtv. umění a digitálních médiích- počítačová grafika, fotografie, video, animace</w:t>
            </w:r>
          </w:p>
        </w:tc>
        <w:tc>
          <w:tcPr>
            <w:tcW w:w="3420" w:type="dxa"/>
          </w:tcPr>
          <w:p w:rsidR="00FC141F" w:rsidRDefault="00FC141F" w:rsidP="00DB5690">
            <w:pPr>
              <w:numPr>
                <w:ilvl w:val="0"/>
                <w:numId w:val="365"/>
              </w:numPr>
            </w:pPr>
            <w:r>
              <w:t>citlivě vnímá okolní skutečnost uměleckou i mimouměleckou</w:t>
            </w:r>
          </w:p>
          <w:p w:rsidR="00FC141F" w:rsidRDefault="00FC141F" w:rsidP="00DB5690">
            <w:pPr>
              <w:numPr>
                <w:ilvl w:val="0"/>
                <w:numId w:val="365"/>
              </w:numPr>
            </w:pPr>
            <w:r>
              <w:t>projevuje aktivní estetický vztah k životnímu prostředí, k jeho tvorbě a ochraně</w:t>
            </w:r>
          </w:p>
          <w:p w:rsidR="00FC141F" w:rsidRDefault="00FC141F" w:rsidP="00DB5690">
            <w:pPr>
              <w:numPr>
                <w:ilvl w:val="0"/>
                <w:numId w:val="365"/>
              </w:numPr>
            </w:pPr>
            <w:r>
              <w:t>tvoří podle své představivosti a fantazie</w:t>
            </w:r>
          </w:p>
          <w:p w:rsidR="00FC141F" w:rsidRDefault="00FC141F" w:rsidP="00DB5690">
            <w:pPr>
              <w:numPr>
                <w:ilvl w:val="0"/>
                <w:numId w:val="365"/>
              </w:numPr>
            </w:pPr>
            <w:r>
              <w:t>kriticky hodnotí svou vlastní práci, dovede ocenit práci druhých</w:t>
            </w:r>
          </w:p>
          <w:p w:rsidR="00FC141F" w:rsidRDefault="00FC141F" w:rsidP="00DB5690">
            <w:pPr>
              <w:numPr>
                <w:ilvl w:val="0"/>
                <w:numId w:val="365"/>
              </w:numPr>
            </w:pPr>
            <w:r>
              <w:t>adaptuje se na různé pracovní podmínky</w:t>
            </w:r>
          </w:p>
          <w:p w:rsidR="00FC141F" w:rsidRDefault="00FC141F" w:rsidP="00DB5690">
            <w:pPr>
              <w:numPr>
                <w:ilvl w:val="0"/>
                <w:numId w:val="365"/>
              </w:numPr>
            </w:pPr>
            <w:r>
              <w:t>chápe a hodnotí prostorové architektonické formy z hlediska jejich praktické funkce</w:t>
            </w:r>
          </w:p>
          <w:p w:rsidR="00FC141F" w:rsidRDefault="00FC141F" w:rsidP="00DB5690">
            <w:pPr>
              <w:numPr>
                <w:ilvl w:val="0"/>
                <w:numId w:val="365"/>
              </w:numPr>
            </w:pPr>
            <w:r>
              <w:t>pracuje ve skupině, v týmech</w:t>
            </w:r>
          </w:p>
        </w:tc>
        <w:tc>
          <w:tcPr>
            <w:tcW w:w="3060" w:type="dxa"/>
          </w:tcPr>
          <w:p w:rsidR="00FC141F" w:rsidRDefault="00FC141F" w:rsidP="00FC141F">
            <w:r>
              <w:t>typy vizuálně obrazných vyjádření – hračky, objekty, ilustrace textů, volná malba, skulptura, plastika, animovaný film, comics, fotografie, elektronický obraz, reklama, vizualizované dramatické akce, komunikační grafika; uplatnění pro vlastní tvůrčí záměry</w:t>
            </w:r>
          </w:p>
          <w:p w:rsidR="00FC141F" w:rsidRDefault="00FC141F" w:rsidP="00FC141F">
            <w:r>
              <w:t>plošné dekorativní kompozice v užité grafice, uplatnění výtvarného zjednodušení – stylizace</w:t>
            </w:r>
          </w:p>
          <w:p w:rsidR="00FC141F" w:rsidRDefault="00FC141F" w:rsidP="00FC141F">
            <w:r>
              <w:t>vliv esteticky obytného prostředí na člověka; tvary a barvy v bytě</w:t>
            </w:r>
          </w:p>
          <w:p w:rsidR="00FC141F" w:rsidRDefault="00FC141F" w:rsidP="00FC141F">
            <w:r>
              <w:t>odívání, vkus</w:t>
            </w:r>
          </w:p>
        </w:tc>
        <w:tc>
          <w:tcPr>
            <w:tcW w:w="2340" w:type="dxa"/>
          </w:tcPr>
          <w:p w:rsidR="00FC141F" w:rsidRDefault="00FC141F" w:rsidP="00FC141F"/>
        </w:tc>
        <w:tc>
          <w:tcPr>
            <w:tcW w:w="1800" w:type="dxa"/>
          </w:tcPr>
          <w:p w:rsidR="00FC141F" w:rsidRDefault="00FC141F" w:rsidP="00FC141F"/>
        </w:tc>
      </w:tr>
      <w:tr w:rsidR="00FC141F">
        <w:trPr>
          <w:trHeight w:val="676"/>
        </w:trPr>
        <w:tc>
          <w:tcPr>
            <w:tcW w:w="3060" w:type="dxa"/>
          </w:tcPr>
          <w:p w:rsidR="00FC141F" w:rsidRDefault="00FC141F" w:rsidP="00FC141F">
            <w:r>
              <w:t>rozliší působení vizuálně obrazného vyjádření v rovině smyslového účinku, v rovině subjektivního účinku a v rovině sociálně utvářeného i symbolického obsahu</w:t>
            </w:r>
          </w:p>
        </w:tc>
        <w:tc>
          <w:tcPr>
            <w:tcW w:w="3420" w:type="dxa"/>
          </w:tcPr>
          <w:p w:rsidR="00FC141F" w:rsidRDefault="00FC141F" w:rsidP="00DB5690">
            <w:pPr>
              <w:numPr>
                <w:ilvl w:val="0"/>
                <w:numId w:val="366"/>
              </w:numPr>
            </w:pPr>
            <w:r>
              <w:t>experimentuje s různými druhy linie, orientuje se v prostorových a barevných vztazích</w:t>
            </w:r>
          </w:p>
          <w:p w:rsidR="00FC141F" w:rsidRDefault="00FC141F" w:rsidP="00DB5690">
            <w:pPr>
              <w:numPr>
                <w:ilvl w:val="0"/>
                <w:numId w:val="366"/>
              </w:numPr>
            </w:pPr>
            <w:r>
              <w:t>pracuje s různými výtvarnými materiály a technikami</w:t>
            </w:r>
          </w:p>
          <w:p w:rsidR="00FC141F" w:rsidRDefault="00FC141F" w:rsidP="00DB5690">
            <w:pPr>
              <w:numPr>
                <w:ilvl w:val="0"/>
                <w:numId w:val="366"/>
              </w:numPr>
            </w:pPr>
            <w:r>
              <w:t>poznává regionální památky i krásy v přírodě</w:t>
            </w:r>
          </w:p>
        </w:tc>
        <w:tc>
          <w:tcPr>
            <w:tcW w:w="3060" w:type="dxa"/>
          </w:tcPr>
          <w:p w:rsidR="00FC141F" w:rsidRDefault="00FC141F" w:rsidP="00FC141F">
            <w:r>
              <w:t>osobní postoj v komunikaci – jeho utváření a zdůvodňování; důvody vzniku odlišných interpretací vizuálně obrazných vyjádření (samostatně vytvořených a přejatých); kritéria a jejich porovnávání</w:t>
            </w:r>
          </w:p>
          <w:p w:rsidR="00FC141F" w:rsidRDefault="00FC141F" w:rsidP="00FC141F">
            <w:r>
              <w:t>vyjádření dějových a prostorových vztahů, základních proporcí a pohybu lidské postavy především v grafických technikách</w:t>
            </w:r>
          </w:p>
          <w:p w:rsidR="00FC141F" w:rsidRDefault="00FC141F" w:rsidP="00FC141F">
            <w:r>
              <w:t>rozvíjení estetického vztahu, chápání a hodnocení významu hmotné kultury</w:t>
            </w:r>
          </w:p>
          <w:p w:rsidR="00FC141F" w:rsidRDefault="00FC141F" w:rsidP="00FC141F">
            <w:r>
              <w:t>sdělovací a estetická funkce písma; vizuální komunikace a písmo v experimentálních činnostech a výtvarných studiích</w:t>
            </w:r>
          </w:p>
        </w:tc>
        <w:tc>
          <w:tcPr>
            <w:tcW w:w="2340" w:type="dxa"/>
          </w:tcPr>
          <w:p w:rsidR="00FC141F" w:rsidRDefault="00FC141F" w:rsidP="00FC141F">
            <w:r>
              <w:t>OSV (</w:t>
            </w:r>
            <w:r w:rsidR="009715CE">
              <w:t>osobnostní</w:t>
            </w:r>
            <w:r>
              <w:t xml:space="preserve"> rozvoj</w:t>
            </w:r>
            <w:r w:rsidR="009715CE">
              <w:t>)</w:t>
            </w:r>
            <w:r>
              <w:t xml:space="preserve"> – kreativita</w:t>
            </w:r>
            <w:r w:rsidR="009715CE">
              <w:t xml:space="preserve"> (</w:t>
            </w:r>
            <w:r>
              <w:t>cvičení pro rozvoj základních rysů kreativity, pružnosti nápadů, originality, schopnosti vidět věci jinak, citlivosti, schopnosti „dotahovat nápady do reality“, tvořivost v mezilidských vztazích</w:t>
            </w:r>
            <w:r w:rsidR="009715CE">
              <w:t>)</w:t>
            </w:r>
          </w:p>
        </w:tc>
        <w:tc>
          <w:tcPr>
            <w:tcW w:w="1800" w:type="dxa"/>
          </w:tcPr>
          <w:p w:rsidR="00FC141F" w:rsidRDefault="00FC141F" w:rsidP="00FC141F"/>
        </w:tc>
      </w:tr>
      <w:tr w:rsidR="00FC141F">
        <w:trPr>
          <w:trHeight w:val="676"/>
        </w:trPr>
        <w:tc>
          <w:tcPr>
            <w:tcW w:w="3060" w:type="dxa"/>
          </w:tcPr>
          <w:p w:rsidR="00FC141F" w:rsidRDefault="00FC141F" w:rsidP="00FC141F">
            <w:r>
              <w:t>ověřuje komunikační účinky vybraných, upravených či samostatně vytvořených vizuálně obrazných vyjádření v sociálních vztazích; nalézá vhodnou formu pro jejich prezentaci</w:t>
            </w:r>
          </w:p>
        </w:tc>
        <w:tc>
          <w:tcPr>
            <w:tcW w:w="3420" w:type="dxa"/>
          </w:tcPr>
          <w:p w:rsidR="00FC141F" w:rsidRDefault="00FC141F" w:rsidP="00DB5690">
            <w:pPr>
              <w:numPr>
                <w:ilvl w:val="0"/>
                <w:numId w:val="367"/>
              </w:numPr>
            </w:pPr>
            <w:r>
              <w:t>rozlišuje důvody vzniku odlišných interpretací vizuálně obrazných vyjádření</w:t>
            </w:r>
          </w:p>
          <w:p w:rsidR="00FC141F" w:rsidRDefault="00FC141F" w:rsidP="00DB5690">
            <w:pPr>
              <w:numPr>
                <w:ilvl w:val="0"/>
                <w:numId w:val="367"/>
              </w:numPr>
            </w:pPr>
            <w:r>
              <w:t>pozná vybrané druhy výtvarného umění, architektury, sochařství,</w:t>
            </w:r>
          </w:p>
          <w:p w:rsidR="00FC141F" w:rsidRDefault="00FC141F" w:rsidP="00DB5690">
            <w:pPr>
              <w:numPr>
                <w:ilvl w:val="0"/>
                <w:numId w:val="367"/>
              </w:numPr>
            </w:pPr>
            <w:r>
              <w:t>samostatně tvoří</w:t>
            </w:r>
          </w:p>
          <w:p w:rsidR="00FC141F" w:rsidRDefault="00FC141F" w:rsidP="00DB5690">
            <w:pPr>
              <w:numPr>
                <w:ilvl w:val="0"/>
                <w:numId w:val="367"/>
              </w:numPr>
            </w:pPr>
            <w:r>
              <w:t>prezentuje výsledky své práce</w:t>
            </w:r>
          </w:p>
          <w:p w:rsidR="00FC141F" w:rsidRDefault="00FC141F" w:rsidP="00DB5690">
            <w:pPr>
              <w:numPr>
                <w:ilvl w:val="0"/>
                <w:numId w:val="367"/>
              </w:numPr>
            </w:pPr>
            <w:r>
              <w:t>podílí se na tvorbě estetického prostředí školy</w:t>
            </w:r>
          </w:p>
        </w:tc>
        <w:tc>
          <w:tcPr>
            <w:tcW w:w="3060" w:type="dxa"/>
          </w:tcPr>
          <w:p w:rsidR="00FC141F" w:rsidRDefault="00FC141F" w:rsidP="00FC141F">
            <w:r>
              <w:t>komunikační obsah vizuálně obraných vyjádření – utváření a uplatnění komunikačního obsahu; vysvětlování a obhajoba výsledků tvorby s respektováním záměru autora, prezentace ve veřejném prostoru, mediální prezentace</w:t>
            </w:r>
          </w:p>
          <w:p w:rsidR="00FC141F" w:rsidRDefault="00FC141F" w:rsidP="00FC141F">
            <w:r>
              <w:t>proměny komunikačního obsahu – záměry tvorby a proměny obsahu vizuálně obrazných vyjádření vlastních děl i děl výtvarného umění; historické, sociální a kulturní souvislosti</w:t>
            </w:r>
          </w:p>
          <w:p w:rsidR="00FC141F" w:rsidRDefault="00FC141F" w:rsidP="00FC141F">
            <w:r>
              <w:t>architektura a její podíl na formování životního prostředí</w:t>
            </w:r>
          </w:p>
          <w:p w:rsidR="00FC141F" w:rsidRDefault="00FC141F" w:rsidP="00FC141F">
            <w:r>
              <w:t>poznávání regionálních památek i krásy v přírodě</w:t>
            </w:r>
          </w:p>
        </w:tc>
        <w:tc>
          <w:tcPr>
            <w:tcW w:w="2340" w:type="dxa"/>
          </w:tcPr>
          <w:p w:rsidR="00FC141F" w:rsidRDefault="00FC141F" w:rsidP="00FC141F">
            <w:r>
              <w:t>D – kultura 20. století</w:t>
            </w:r>
          </w:p>
        </w:tc>
        <w:tc>
          <w:tcPr>
            <w:tcW w:w="1800" w:type="dxa"/>
          </w:tcPr>
          <w:p w:rsidR="00FC141F" w:rsidRDefault="00FC141F" w:rsidP="00FC141F"/>
        </w:tc>
      </w:tr>
    </w:tbl>
    <w:p w:rsidR="00E96A9D" w:rsidRDefault="00E96A9D" w:rsidP="00E96A9D">
      <w:pPr>
        <w:jc w:val="both"/>
        <w:rPr>
          <w:b/>
        </w:rPr>
      </w:pPr>
    </w:p>
    <w:p w:rsidR="00E96A9D" w:rsidRDefault="00E96A9D" w:rsidP="00E96A9D">
      <w:pPr>
        <w:jc w:val="both"/>
        <w:rPr>
          <w:b/>
        </w:rPr>
      </w:pPr>
      <w:r>
        <w:rPr>
          <w:b/>
        </w:rPr>
        <w:t>Průřezová témata</w:t>
      </w:r>
    </w:p>
    <w:p w:rsidR="00E96A9D" w:rsidRDefault="00E96A9D" w:rsidP="00E96A9D">
      <w:pPr>
        <w:jc w:val="both"/>
      </w:pPr>
      <w:r>
        <w:tab/>
        <w:t>Ve vyučovacím předmětu výtvarná výchova se realizuje toto průřezové téma:</w:t>
      </w:r>
    </w:p>
    <w:p w:rsidR="00E96A9D" w:rsidRDefault="00E96A9D" w:rsidP="00DB5690">
      <w:pPr>
        <w:numPr>
          <w:ilvl w:val="0"/>
          <w:numId w:val="89"/>
        </w:numPr>
        <w:tabs>
          <w:tab w:val="left" w:pos="284"/>
        </w:tabs>
        <w:jc w:val="both"/>
      </w:pPr>
      <w:r>
        <w:rPr>
          <w:i/>
        </w:rPr>
        <w:t>Kreativita</w:t>
      </w:r>
      <w:r>
        <w:t xml:space="preserve"> z okruhu Osobnostní rozvoj (OSV) – cvičení pro rozvoj základních rysů kreativity (pružnosti nápadů, originality, schopnosti vidět věci jinak, citlivosti, schopnosti „dotahovat“ nápady do reality), tvořivost v mezilidských vztazích (realizováno v 6. – 9. ročníku)</w:t>
      </w:r>
    </w:p>
    <w:p w:rsidR="00FC141F" w:rsidRDefault="00FC141F" w:rsidP="00FC141F"/>
    <w:p w:rsidR="00BE1A76" w:rsidRDefault="00BE1A76" w:rsidP="00BE1A76">
      <w:pPr>
        <w:pStyle w:val="Nadpis2"/>
        <w:spacing w:after="360"/>
        <w:sectPr w:rsidR="00BE1A76" w:rsidSect="00295D8B">
          <w:pgSz w:w="16838" w:h="11906" w:orient="landscape"/>
          <w:pgMar w:top="1418" w:right="1418" w:bottom="1418" w:left="1418" w:header="709" w:footer="709" w:gutter="0"/>
          <w:cols w:space="708"/>
          <w:docGrid w:linePitch="360"/>
        </w:sectPr>
      </w:pPr>
    </w:p>
    <w:p w:rsidR="00BE1A76" w:rsidRDefault="00BE1A76" w:rsidP="00BE1A76">
      <w:pPr>
        <w:pStyle w:val="Nadpis3"/>
        <w:spacing w:after="120"/>
        <w:rPr>
          <w:rFonts w:ascii="Times New Roman" w:hAnsi="Times New Roman"/>
          <w:sz w:val="28"/>
        </w:rPr>
      </w:pPr>
      <w:bookmarkStart w:id="133" w:name="_Toc169364115"/>
      <w:r w:rsidRPr="00274DA5">
        <w:rPr>
          <w:rFonts w:ascii="Times New Roman" w:hAnsi="Times New Roman"/>
          <w:sz w:val="28"/>
        </w:rPr>
        <w:t>5.</w:t>
      </w:r>
      <w:bookmarkEnd w:id="133"/>
      <w:r w:rsidR="00E96A9D">
        <w:rPr>
          <w:rFonts w:ascii="Times New Roman" w:hAnsi="Times New Roman"/>
          <w:sz w:val="28"/>
        </w:rPr>
        <w:t>1</w:t>
      </w:r>
      <w:r w:rsidR="000C71FB">
        <w:rPr>
          <w:rFonts w:ascii="Times New Roman" w:hAnsi="Times New Roman"/>
          <w:sz w:val="28"/>
        </w:rPr>
        <w:t>7</w:t>
      </w:r>
      <w:r w:rsidR="00E96A9D">
        <w:rPr>
          <w:rFonts w:ascii="Times New Roman" w:hAnsi="Times New Roman"/>
          <w:sz w:val="28"/>
        </w:rPr>
        <w:t xml:space="preserve"> Název předmětu: Výchova ke zdraví</w:t>
      </w:r>
    </w:p>
    <w:p w:rsidR="00BE1A76" w:rsidRPr="007779FF" w:rsidRDefault="00BE1A76" w:rsidP="00BE1A76">
      <w:pPr>
        <w:jc w:val="both"/>
        <w:rPr>
          <w:b/>
          <w:sz w:val="28"/>
          <w:szCs w:val="28"/>
        </w:rPr>
      </w:pPr>
      <w:r w:rsidRPr="007779FF">
        <w:rPr>
          <w:b/>
          <w:sz w:val="28"/>
          <w:szCs w:val="28"/>
        </w:rPr>
        <w:t xml:space="preserve">Charakteristika vyučovacího předmětu </w:t>
      </w:r>
      <w:r w:rsidR="009D375B">
        <w:rPr>
          <w:b/>
          <w:sz w:val="28"/>
          <w:szCs w:val="28"/>
        </w:rPr>
        <w:t>(pouze pro 2. stupeň)</w:t>
      </w:r>
    </w:p>
    <w:p w:rsidR="00BE1A76" w:rsidRDefault="00BE1A76" w:rsidP="00BE1A76">
      <w:pPr>
        <w:jc w:val="both"/>
        <w:rPr>
          <w:sz w:val="28"/>
          <w:szCs w:val="28"/>
        </w:rPr>
      </w:pPr>
    </w:p>
    <w:p w:rsidR="00BE1A76" w:rsidRDefault="00BE1A76" w:rsidP="00BE1A76">
      <w:pPr>
        <w:jc w:val="both"/>
        <w:rPr>
          <w:b/>
        </w:rPr>
      </w:pPr>
      <w:r>
        <w:rPr>
          <w:b/>
        </w:rPr>
        <w:t>Obsahové vymezení</w:t>
      </w:r>
    </w:p>
    <w:p w:rsidR="00BE1A76" w:rsidRPr="00B7376D" w:rsidRDefault="00BE1A76" w:rsidP="009D375B">
      <w:pPr>
        <w:autoSpaceDE w:val="0"/>
        <w:autoSpaceDN w:val="0"/>
        <w:adjustRightInd w:val="0"/>
        <w:jc w:val="both"/>
      </w:pPr>
      <w:r>
        <w:t>Vyučovací</w:t>
      </w:r>
      <w:r w:rsidR="009D375B">
        <w:t xml:space="preserve"> předmět v</w:t>
      </w:r>
      <w:r>
        <w:t>ýchova ke zdraví je součástí vzd</w:t>
      </w:r>
      <w:r w:rsidR="009D375B">
        <w:t>ělávací oblasti Člověk a zdraví a</w:t>
      </w:r>
      <w:r w:rsidRPr="00B7376D">
        <w:t xml:space="preserve"> přináší základní podněty pro ovlivňování zdraví, s nimiž se žáci seznamují, učí se je využívat </w:t>
      </w:r>
      <w:r w:rsidR="009D375B">
        <w:br/>
      </w:r>
      <w:r w:rsidRPr="00B7376D">
        <w:t>a a</w:t>
      </w:r>
      <w:r w:rsidR="009D375B">
        <w:t>plikovat ve svém životě.</w:t>
      </w:r>
    </w:p>
    <w:p w:rsidR="00BE1A76" w:rsidRPr="00B7376D" w:rsidRDefault="00BE1A76" w:rsidP="00BE1A76">
      <w:pPr>
        <w:jc w:val="both"/>
      </w:pPr>
      <w:r w:rsidRPr="00B7376D">
        <w:t>Výchova ke zdraví přináší základní poznání o člověku v souvislosti s preventivní ochranou jeho zdraví. Učí žáky aktivně rozvíjet a chránit zdraví v propojení všech jeho složek (sociální, psychické a fyzické) a být za ně odpovědný.</w:t>
      </w:r>
      <w:r>
        <w:t xml:space="preserve"> </w:t>
      </w:r>
      <w:r w:rsidRPr="00B7376D">
        <w:t xml:space="preserve">Žáci si upevňují hygienické, stravovací, pracovní i jiné zdravotně preventivní návyky, rozvíjejí dovednosti odmítat škodlivé látky, předcházet úrazům a čelit vlastnímu ohrožení v každodenních i mimořádných situacích. Rozšiřují </w:t>
      </w:r>
      <w:r w:rsidR="009D375B">
        <w:br/>
      </w:r>
      <w:r w:rsidRPr="00B7376D">
        <w:t xml:space="preserve">a prohlubují si poznatky o rodině, škole a společenství vrstevníků, o přírodě, člověku </w:t>
      </w:r>
      <w:r w:rsidR="009D375B">
        <w:br/>
      </w:r>
      <w:r w:rsidRPr="00B7376D">
        <w:t xml:space="preserve">i vztazích mezi lidmi a učí se tak dívat na vlastní činnosti z hlediska zdravotních potřeb </w:t>
      </w:r>
      <w:r w:rsidR="009D375B">
        <w:br/>
      </w:r>
      <w:r w:rsidRPr="00B7376D">
        <w:t>a životních perspektiv dospívajícího jedince a rozhodovat se ve prospěch zdraví.</w:t>
      </w:r>
    </w:p>
    <w:p w:rsidR="00BE1A76" w:rsidRDefault="00BE1A76" w:rsidP="00BE1A76"/>
    <w:p w:rsidR="00BE1A76" w:rsidRPr="00690FAD" w:rsidRDefault="00BE1A76" w:rsidP="00BE1A76">
      <w:pPr>
        <w:jc w:val="both"/>
        <w:rPr>
          <w:b/>
        </w:rPr>
      </w:pPr>
      <w:r>
        <w:rPr>
          <w:b/>
        </w:rPr>
        <w:t>Časové vymezení</w:t>
      </w:r>
    </w:p>
    <w:p w:rsidR="00BE1A76" w:rsidRDefault="00607B20" w:rsidP="00BE1A76">
      <w:pPr>
        <w:jc w:val="both"/>
      </w:pPr>
      <w:r>
        <w:t>Vyučovací předmět v</w:t>
      </w:r>
      <w:r w:rsidR="00BE1A76">
        <w:t xml:space="preserve">ýchova ke zdraví se vyučuje jako samostatný předmět na </w:t>
      </w:r>
      <w:r>
        <w:t>2. stupni.</w:t>
      </w:r>
      <w:r w:rsidR="00BE1A76">
        <w:t xml:space="preserve"> Hodinová dotace v jednotlivých ročnících odpovídá učebnímu plánu:</w:t>
      </w:r>
    </w:p>
    <w:p w:rsidR="00BE1A76" w:rsidRDefault="00BE1A76" w:rsidP="00726A52">
      <w:pPr>
        <w:jc w:val="both"/>
      </w:pPr>
    </w:p>
    <w:p w:rsidR="00BE1A76" w:rsidRDefault="00BE1A76" w:rsidP="00DB5690">
      <w:pPr>
        <w:numPr>
          <w:ilvl w:val="0"/>
          <w:numId w:val="6"/>
        </w:numPr>
        <w:jc w:val="both"/>
      </w:pPr>
      <w:r>
        <w:t>8. ročník – 1 hodina týdně,</w:t>
      </w:r>
    </w:p>
    <w:p w:rsidR="00BE1A76" w:rsidRDefault="00BE1A76" w:rsidP="00DB5690">
      <w:pPr>
        <w:numPr>
          <w:ilvl w:val="0"/>
          <w:numId w:val="6"/>
        </w:numPr>
        <w:jc w:val="both"/>
      </w:pPr>
      <w:r>
        <w:t>9. ročník – 1 hodina týdně.</w:t>
      </w:r>
    </w:p>
    <w:p w:rsidR="00BE1A76" w:rsidRPr="00690FAD" w:rsidRDefault="00BE1A76" w:rsidP="00BE1A76">
      <w:pPr>
        <w:jc w:val="both"/>
      </w:pPr>
    </w:p>
    <w:p w:rsidR="00BE1A76" w:rsidRPr="00690FAD" w:rsidRDefault="00BE1A76" w:rsidP="00BE1A76">
      <w:pPr>
        <w:jc w:val="both"/>
        <w:rPr>
          <w:b/>
        </w:rPr>
      </w:pPr>
      <w:r>
        <w:rPr>
          <w:b/>
        </w:rPr>
        <w:t>Organizační vymezení</w:t>
      </w:r>
    </w:p>
    <w:p w:rsidR="00BE1A76" w:rsidRPr="00690FAD" w:rsidRDefault="00BE1A76" w:rsidP="00BE1A76">
      <w:pPr>
        <w:jc w:val="both"/>
      </w:pPr>
      <w:r w:rsidRPr="00690FAD">
        <w:t>Výuka bude probíhat ve 45</w:t>
      </w:r>
      <w:r>
        <w:t xml:space="preserve"> </w:t>
      </w:r>
      <w:r w:rsidRPr="00690FAD">
        <w:t>minutových vyučovacích jednotkách, ve třídě, v počítačové učebně nebo v oko</w:t>
      </w:r>
      <w:r w:rsidR="00607B20">
        <w:t>lí školy.</w:t>
      </w:r>
    </w:p>
    <w:p w:rsidR="00BE1A76" w:rsidRDefault="00BE1A76" w:rsidP="00BE1A76"/>
    <w:p w:rsidR="00BE1A76" w:rsidRDefault="00BE1A76" w:rsidP="00BE1A76">
      <w:pPr>
        <w:jc w:val="both"/>
        <w:rPr>
          <w:b/>
        </w:rPr>
      </w:pPr>
      <w:r>
        <w:rPr>
          <w:b/>
        </w:rPr>
        <w:t>Vých</w:t>
      </w:r>
      <w:r w:rsidR="00607B20">
        <w:rPr>
          <w:b/>
        </w:rPr>
        <w:t>ovné a vzdělávací strategie</w:t>
      </w:r>
    </w:p>
    <w:p w:rsidR="00BE1A76" w:rsidRDefault="00BE1A76" w:rsidP="00BE1A76">
      <w:pPr>
        <w:jc w:val="both"/>
      </w:pPr>
      <w:r>
        <w:tab/>
      </w:r>
    </w:p>
    <w:p w:rsidR="00BE1A76" w:rsidRDefault="00BE1A76" w:rsidP="00BE1A76">
      <w:pPr>
        <w:jc w:val="both"/>
        <w:rPr>
          <w:b/>
          <w:i/>
        </w:rPr>
      </w:pPr>
      <w:r>
        <w:tab/>
      </w:r>
      <w:r>
        <w:rPr>
          <w:b/>
          <w:i/>
        </w:rPr>
        <w:t>Kompetence k učení</w:t>
      </w:r>
    </w:p>
    <w:p w:rsidR="00BE1A76" w:rsidRPr="00690FAD" w:rsidRDefault="00BE1A76" w:rsidP="00DB5690">
      <w:pPr>
        <w:numPr>
          <w:ilvl w:val="0"/>
          <w:numId w:val="90"/>
        </w:numPr>
        <w:jc w:val="both"/>
      </w:pPr>
      <w:r>
        <w:t>r</w:t>
      </w:r>
      <w:r w:rsidRPr="00690FAD">
        <w:t>ozlišuje</w:t>
      </w:r>
      <w:r>
        <w:t>me základní a rozšiřující učivo</w:t>
      </w:r>
    </w:p>
    <w:p w:rsidR="00BE1A76" w:rsidRPr="00690FAD" w:rsidRDefault="00BE1A76" w:rsidP="00DB5690">
      <w:pPr>
        <w:numPr>
          <w:ilvl w:val="0"/>
          <w:numId w:val="90"/>
        </w:numPr>
        <w:jc w:val="both"/>
      </w:pPr>
      <w:r>
        <w:t>v</w:t>
      </w:r>
      <w:r w:rsidRPr="00690FAD">
        <w:t>ytváříme podnětné prostředí založené na</w:t>
      </w:r>
      <w:r>
        <w:t xml:space="preserve"> vzájemné důvěře učitele a žáků</w:t>
      </w:r>
    </w:p>
    <w:p w:rsidR="00BE1A76" w:rsidRPr="00690FAD" w:rsidRDefault="00BE1A76" w:rsidP="00DB5690">
      <w:pPr>
        <w:numPr>
          <w:ilvl w:val="0"/>
          <w:numId w:val="90"/>
        </w:numPr>
        <w:jc w:val="both"/>
      </w:pPr>
      <w:r>
        <w:t>v</w:t>
      </w:r>
      <w:r w:rsidRPr="00690FAD">
        <w:t>yužíváme co největšího množství dostupných zdrojů informací (učebnice, internet, časopisy, knihovna, exkurze, vycházky apod.)</w:t>
      </w:r>
    </w:p>
    <w:p w:rsidR="00BE1A76" w:rsidRPr="00690FAD" w:rsidRDefault="00BE1A76" w:rsidP="00BE1A76">
      <w:pPr>
        <w:jc w:val="both"/>
      </w:pPr>
    </w:p>
    <w:p w:rsidR="00BE1A76" w:rsidRPr="00690FAD" w:rsidRDefault="00BE1A76" w:rsidP="00BE1A76">
      <w:pPr>
        <w:jc w:val="both"/>
        <w:rPr>
          <w:b/>
          <w:bCs/>
          <w:i/>
          <w:iCs/>
        </w:rPr>
      </w:pPr>
      <w:r>
        <w:rPr>
          <w:b/>
          <w:bCs/>
          <w:i/>
          <w:iCs/>
        </w:rPr>
        <w:tab/>
        <w:t>Kompetence k řešení problémů</w:t>
      </w:r>
    </w:p>
    <w:p w:rsidR="00BE1A76" w:rsidRDefault="00BE1A76" w:rsidP="00DB5690">
      <w:pPr>
        <w:numPr>
          <w:ilvl w:val="0"/>
          <w:numId w:val="91"/>
        </w:numPr>
        <w:jc w:val="both"/>
      </w:pPr>
      <w:r>
        <w:t>v</w:t>
      </w:r>
      <w:r w:rsidRPr="00690FAD">
        <w:t>yužíváme netradičních úloh a testů (KALIBRO, S</w:t>
      </w:r>
      <w:r>
        <w:t>cio</w:t>
      </w:r>
      <w:r w:rsidRPr="00690FAD">
        <w:t>, CERMAT aj.)</w:t>
      </w:r>
    </w:p>
    <w:p w:rsidR="00BE1A76" w:rsidRDefault="00BE1A76" w:rsidP="00DB5690">
      <w:pPr>
        <w:numPr>
          <w:ilvl w:val="0"/>
          <w:numId w:val="91"/>
        </w:numPr>
        <w:jc w:val="both"/>
      </w:pPr>
      <w:r>
        <w:t>vytváříme problémové situace, na nichž učíme žáky strategie řešení problémů</w:t>
      </w:r>
    </w:p>
    <w:p w:rsidR="00BE1A76" w:rsidRDefault="00BE1A76" w:rsidP="00BE1A76">
      <w:pPr>
        <w:numPr>
          <w:ilvl w:val="0"/>
          <w:numId w:val="2"/>
        </w:numPr>
        <w:jc w:val="both"/>
      </w:pPr>
      <w:r>
        <w:t>učíme žáky nebát se problémů</w:t>
      </w:r>
    </w:p>
    <w:p w:rsidR="00BE1A76" w:rsidRPr="00690FAD" w:rsidRDefault="00BE1A76" w:rsidP="00DB5690">
      <w:pPr>
        <w:numPr>
          <w:ilvl w:val="0"/>
          <w:numId w:val="91"/>
        </w:numPr>
        <w:jc w:val="both"/>
      </w:pPr>
      <w:r>
        <w:t>při řešení problémů využíváme týmové spolupráce</w:t>
      </w:r>
    </w:p>
    <w:p w:rsidR="00BE1A76" w:rsidRPr="00690FAD" w:rsidRDefault="00BE1A76" w:rsidP="00BE1A76">
      <w:pPr>
        <w:jc w:val="both"/>
      </w:pPr>
    </w:p>
    <w:p w:rsidR="00BE1A76" w:rsidRPr="00690FAD" w:rsidRDefault="00BE1A76" w:rsidP="00BE1A76">
      <w:pPr>
        <w:jc w:val="both"/>
        <w:rPr>
          <w:b/>
          <w:bCs/>
          <w:i/>
          <w:iCs/>
        </w:rPr>
      </w:pPr>
      <w:r>
        <w:rPr>
          <w:b/>
          <w:bCs/>
          <w:i/>
          <w:iCs/>
        </w:rPr>
        <w:tab/>
        <w:t>Kompetence komunikativní</w:t>
      </w:r>
    </w:p>
    <w:p w:rsidR="00BE1A76" w:rsidRPr="00690FAD" w:rsidRDefault="00BE1A76" w:rsidP="00DB5690">
      <w:pPr>
        <w:numPr>
          <w:ilvl w:val="0"/>
          <w:numId w:val="91"/>
        </w:numPr>
        <w:jc w:val="both"/>
      </w:pPr>
      <w:r>
        <w:t>n</w:t>
      </w:r>
      <w:r w:rsidRPr="00690FAD">
        <w:t>etolerujeme agresivní, hrubé, vulgární a nezdvořilé projevy žáků, zaměstnanců a rodičů; klademe důr</w:t>
      </w:r>
      <w:r>
        <w:t>az na jazykovou čistotu projevu</w:t>
      </w:r>
    </w:p>
    <w:p w:rsidR="00BE1A76" w:rsidRDefault="00BE1A76" w:rsidP="00DB5690">
      <w:pPr>
        <w:numPr>
          <w:ilvl w:val="0"/>
          <w:numId w:val="91"/>
        </w:numPr>
        <w:jc w:val="both"/>
      </w:pPr>
      <w:r>
        <w:t>v</w:t>
      </w:r>
      <w:r w:rsidRPr="00690FAD">
        <w:t>yžadujeme dodržování pra</w:t>
      </w:r>
      <w:r>
        <w:t>videl stanovených školním řádem</w:t>
      </w:r>
    </w:p>
    <w:p w:rsidR="00BE1A76" w:rsidRDefault="00BE1A76" w:rsidP="00BE1A76">
      <w:pPr>
        <w:numPr>
          <w:ilvl w:val="0"/>
          <w:numId w:val="3"/>
        </w:numPr>
        <w:jc w:val="both"/>
      </w:pPr>
      <w:r>
        <w:t>učíme žáky vhodnou formou obhajovat svůj názor, ale také vyslechnout názor jiných a přemýšlet o něm</w:t>
      </w:r>
    </w:p>
    <w:p w:rsidR="00BE1A76" w:rsidRPr="00690FAD" w:rsidRDefault="00BE1A76" w:rsidP="00DB5690">
      <w:pPr>
        <w:numPr>
          <w:ilvl w:val="0"/>
          <w:numId w:val="91"/>
        </w:numPr>
        <w:jc w:val="both"/>
      </w:pPr>
      <w:r>
        <w:t>učíme žáky komunikovat v krizových situacích</w:t>
      </w:r>
    </w:p>
    <w:p w:rsidR="00BE1A76" w:rsidRPr="00690FAD" w:rsidRDefault="00BE1A76" w:rsidP="00BE1A76">
      <w:pPr>
        <w:jc w:val="both"/>
        <w:rPr>
          <w:b/>
          <w:bCs/>
          <w:i/>
          <w:iCs/>
        </w:rPr>
      </w:pPr>
      <w:r>
        <w:rPr>
          <w:b/>
          <w:bCs/>
          <w:i/>
          <w:iCs/>
        </w:rPr>
        <w:tab/>
      </w:r>
      <w:r w:rsidRPr="00690FAD">
        <w:rPr>
          <w:b/>
          <w:bCs/>
          <w:i/>
          <w:iCs/>
        </w:rPr>
        <w:t>Kompetence soci</w:t>
      </w:r>
      <w:r>
        <w:rPr>
          <w:b/>
          <w:bCs/>
          <w:i/>
          <w:iCs/>
        </w:rPr>
        <w:t>ální a personální</w:t>
      </w:r>
    </w:p>
    <w:p w:rsidR="00BE1A76" w:rsidRDefault="00BE1A76" w:rsidP="00DB5690">
      <w:pPr>
        <w:numPr>
          <w:ilvl w:val="0"/>
          <w:numId w:val="92"/>
        </w:numPr>
        <w:jc w:val="both"/>
      </w:pPr>
      <w:r>
        <w:t>p</w:t>
      </w:r>
      <w:r w:rsidRPr="00690FAD">
        <w:t>odporujeme</w:t>
      </w:r>
      <w:r>
        <w:t xml:space="preserve"> vzájemnou pomoc žáků při učení</w:t>
      </w:r>
    </w:p>
    <w:p w:rsidR="00BE1A76" w:rsidRPr="00690FAD" w:rsidRDefault="00BE1A76" w:rsidP="00DB5690">
      <w:pPr>
        <w:numPr>
          <w:ilvl w:val="0"/>
          <w:numId w:val="92"/>
        </w:numPr>
        <w:jc w:val="both"/>
      </w:pPr>
      <w:r>
        <w:t>učíme žáky pracovat v týmech, spolupracovat a střídat různé role ve skupině; práce každého žáka musí být přínosem pro celou skupinu</w:t>
      </w:r>
    </w:p>
    <w:p w:rsidR="00BE1A76" w:rsidRDefault="00BE1A76" w:rsidP="00DB5690">
      <w:pPr>
        <w:numPr>
          <w:ilvl w:val="0"/>
          <w:numId w:val="92"/>
        </w:numPr>
        <w:jc w:val="both"/>
      </w:pPr>
      <w:r>
        <w:t>v</w:t>
      </w:r>
      <w:r w:rsidRPr="00690FAD">
        <w:t>edeme žáky k </w:t>
      </w:r>
      <w:r>
        <w:t>dodržování dohodnutých pravidel</w:t>
      </w:r>
    </w:p>
    <w:p w:rsidR="00BE1A76" w:rsidRPr="00690FAD" w:rsidRDefault="00BE1A76" w:rsidP="00DB5690">
      <w:pPr>
        <w:numPr>
          <w:ilvl w:val="0"/>
          <w:numId w:val="92"/>
        </w:numPr>
        <w:jc w:val="both"/>
      </w:pPr>
      <w:r>
        <w:t>využíváme pomoci a zkušenosti odborníků (výchovných poradců, PPP, SPC, sociální komise, Policie ČR, koordinátora prevence)</w:t>
      </w:r>
    </w:p>
    <w:p w:rsidR="00BE1A76" w:rsidRPr="00690FAD" w:rsidRDefault="00BE1A76" w:rsidP="00BE1A76">
      <w:pPr>
        <w:jc w:val="both"/>
      </w:pPr>
    </w:p>
    <w:p w:rsidR="00BE1A76" w:rsidRPr="00690FAD" w:rsidRDefault="00BE1A76" w:rsidP="00BE1A76">
      <w:pPr>
        <w:jc w:val="both"/>
        <w:rPr>
          <w:b/>
          <w:bCs/>
          <w:i/>
          <w:iCs/>
        </w:rPr>
      </w:pPr>
      <w:r>
        <w:rPr>
          <w:b/>
          <w:bCs/>
          <w:i/>
          <w:iCs/>
        </w:rPr>
        <w:tab/>
        <w:t>Kompetence občanské</w:t>
      </w:r>
    </w:p>
    <w:p w:rsidR="00BE1A76" w:rsidRDefault="00BE1A76" w:rsidP="00BE1A76">
      <w:pPr>
        <w:numPr>
          <w:ilvl w:val="0"/>
          <w:numId w:val="4"/>
        </w:numPr>
        <w:jc w:val="both"/>
      </w:pPr>
      <w:r>
        <w:t>Netolerujeme a snažíme se předcházet a odhalovat sociálně patologické projevy chování (agrese, šikana, drogy, sexuální obtěžování, kriminalita...) a projevy rasismu, xenofobie a nacionalismu</w:t>
      </w:r>
    </w:p>
    <w:p w:rsidR="00BE1A76" w:rsidRDefault="00BE1A76" w:rsidP="00BE1A76">
      <w:pPr>
        <w:numPr>
          <w:ilvl w:val="0"/>
          <w:numId w:val="4"/>
        </w:numPr>
        <w:jc w:val="both"/>
      </w:pPr>
      <w:r>
        <w:t>vedeme žáky k tomu, aby respektovali individuální, kulturní a náboženské rozdíly mezi lidmi</w:t>
      </w:r>
    </w:p>
    <w:p w:rsidR="00BE1A76" w:rsidRDefault="00BE1A76" w:rsidP="00BE1A76">
      <w:pPr>
        <w:numPr>
          <w:ilvl w:val="0"/>
          <w:numId w:val="4"/>
        </w:numPr>
        <w:jc w:val="both"/>
      </w:pPr>
      <w:r>
        <w:t>upevňujeme u žáků pozitivní formy chování</w:t>
      </w:r>
    </w:p>
    <w:p w:rsidR="00BE1A76" w:rsidRDefault="00BE1A76" w:rsidP="00BE1A76">
      <w:pPr>
        <w:numPr>
          <w:ilvl w:val="0"/>
          <w:numId w:val="4"/>
        </w:numPr>
        <w:jc w:val="both"/>
      </w:pPr>
      <w:r>
        <w:t>na modelových situacích řešíme konkrétní problémy</w:t>
      </w:r>
    </w:p>
    <w:p w:rsidR="00BE1A76" w:rsidRDefault="00BE1A76" w:rsidP="00BE1A76">
      <w:pPr>
        <w:numPr>
          <w:ilvl w:val="0"/>
          <w:numId w:val="4"/>
        </w:numPr>
        <w:jc w:val="both"/>
      </w:pPr>
      <w:r>
        <w:t>seznamujeme žáky se zdravým životním stylem (projekt Zdravé zuby, školní mléko, stravovací návyky, protidrogová prevence, potřeba tělesného pohybu, plavecký výcvik, LVVZ)</w:t>
      </w:r>
    </w:p>
    <w:p w:rsidR="00BE1A76" w:rsidRDefault="00BE1A76" w:rsidP="00BE1A76">
      <w:pPr>
        <w:numPr>
          <w:ilvl w:val="0"/>
          <w:numId w:val="4"/>
        </w:numPr>
        <w:jc w:val="both"/>
      </w:pPr>
      <w:r>
        <w:t>podporujeme ekologické myšlení (ochrana ŽP, Den Země, sběr papíru, třídění odpadů, přírodovědné vycházky)</w:t>
      </w:r>
    </w:p>
    <w:p w:rsidR="00BE1A76" w:rsidRDefault="00BE1A76" w:rsidP="00BE1A76">
      <w:pPr>
        <w:numPr>
          <w:ilvl w:val="0"/>
          <w:numId w:val="4"/>
        </w:numPr>
        <w:jc w:val="both"/>
      </w:pPr>
      <w:r>
        <w:t>seznamujeme žáky se základy první pomoci, s prevencí a řešení krizových situací</w:t>
      </w:r>
    </w:p>
    <w:p w:rsidR="00BE1A76" w:rsidRPr="00690FAD" w:rsidRDefault="00BE1A76" w:rsidP="00BE1A76">
      <w:pPr>
        <w:jc w:val="both"/>
      </w:pPr>
    </w:p>
    <w:p w:rsidR="00BE1A76" w:rsidRPr="00690FAD" w:rsidRDefault="00BE1A76" w:rsidP="00BE1A76">
      <w:pPr>
        <w:jc w:val="both"/>
        <w:rPr>
          <w:b/>
          <w:bCs/>
          <w:i/>
          <w:iCs/>
        </w:rPr>
      </w:pPr>
      <w:r>
        <w:rPr>
          <w:b/>
          <w:bCs/>
          <w:i/>
          <w:iCs/>
        </w:rPr>
        <w:tab/>
        <w:t>Kompetence pracovní</w:t>
      </w:r>
    </w:p>
    <w:p w:rsidR="00BE1A76" w:rsidRDefault="00BE1A76" w:rsidP="00DB5690">
      <w:pPr>
        <w:numPr>
          <w:ilvl w:val="0"/>
          <w:numId w:val="94"/>
        </w:numPr>
        <w:jc w:val="both"/>
      </w:pPr>
      <w:r>
        <w:t>s</w:t>
      </w:r>
      <w:r w:rsidRPr="00690FAD">
        <w:t>polečně s žáky vytváříme podnětné a tvo</w:t>
      </w:r>
      <w:r>
        <w:t>řivé prostředí</w:t>
      </w:r>
    </w:p>
    <w:p w:rsidR="00BE1A76" w:rsidRPr="00690FAD" w:rsidRDefault="00BE1A76" w:rsidP="00BE1A76">
      <w:pPr>
        <w:jc w:val="both"/>
      </w:pPr>
    </w:p>
    <w:p w:rsidR="00BE1A76" w:rsidRDefault="00BE1A76" w:rsidP="00FC141F">
      <w:pPr>
        <w:sectPr w:rsidR="00BE1A76" w:rsidSect="00BE1A76">
          <w:pgSz w:w="11906" w:h="16838"/>
          <w:pgMar w:top="1418" w:right="1418" w:bottom="1418" w:left="1418" w:header="709" w:footer="709" w:gutter="0"/>
          <w:cols w:space="708"/>
          <w:docGrid w:linePitch="360"/>
        </w:sectPr>
      </w:pPr>
    </w:p>
    <w:p w:rsidR="00DA6003" w:rsidRDefault="00DA6003" w:rsidP="00DA6003">
      <w:pPr>
        <w:rPr>
          <w:b/>
          <w:sz w:val="28"/>
          <w:szCs w:val="28"/>
        </w:rPr>
      </w:pPr>
      <w:r>
        <w:rPr>
          <w:b/>
          <w:sz w:val="28"/>
          <w:szCs w:val="28"/>
        </w:rPr>
        <w:t xml:space="preserve">Vyučovací předmět: </w:t>
      </w:r>
      <w:r>
        <w:rPr>
          <w:sz w:val="28"/>
          <w:szCs w:val="28"/>
        </w:rPr>
        <w:t>Výchova ke zdraví</w:t>
      </w:r>
    </w:p>
    <w:p w:rsidR="00DA6003" w:rsidRDefault="00DA6003" w:rsidP="00DA6003">
      <w:pPr>
        <w:rPr>
          <w:sz w:val="28"/>
          <w:szCs w:val="28"/>
        </w:rPr>
      </w:pPr>
      <w:r>
        <w:rPr>
          <w:b/>
          <w:sz w:val="28"/>
          <w:szCs w:val="28"/>
        </w:rPr>
        <w:t>Ročník:</w:t>
      </w:r>
      <w:r>
        <w:rPr>
          <w:sz w:val="28"/>
          <w:szCs w:val="28"/>
        </w:rPr>
        <w:t xml:space="preserve"> 8.</w:t>
      </w:r>
    </w:p>
    <w:p w:rsidR="00DA6003" w:rsidRDefault="00DA6003" w:rsidP="00DA6003">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DA6003" w:rsidTr="00FC2DB2">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DA6003" w:rsidRDefault="00DA6003" w:rsidP="00FC2DB2">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DA6003" w:rsidRDefault="00DA6003" w:rsidP="00FC2DB2">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DA6003" w:rsidRDefault="00DA6003" w:rsidP="00FC2DB2">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DA6003" w:rsidRDefault="00DA6003" w:rsidP="00FC2DB2">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DA6003" w:rsidRDefault="00DA6003" w:rsidP="00FC2DB2">
            <w:pPr>
              <w:jc w:val="center"/>
              <w:rPr>
                <w:b/>
                <w:sz w:val="28"/>
                <w:szCs w:val="28"/>
              </w:rPr>
            </w:pPr>
            <w:r>
              <w:rPr>
                <w:b/>
                <w:sz w:val="28"/>
                <w:szCs w:val="28"/>
              </w:rPr>
              <w:t>Poznámky</w:t>
            </w:r>
          </w:p>
        </w:tc>
      </w:tr>
      <w:tr w:rsidR="00DA6003" w:rsidTr="00FC2DB2">
        <w:trPr>
          <w:trHeight w:val="676"/>
        </w:trPr>
        <w:tc>
          <w:tcPr>
            <w:tcW w:w="3060" w:type="dxa"/>
            <w:tcBorders>
              <w:top w:val="single" w:sz="12" w:space="0" w:color="auto"/>
            </w:tcBorders>
          </w:tcPr>
          <w:p w:rsidR="00DA6003" w:rsidRDefault="00DA6003" w:rsidP="00FC2DB2">
            <w:r>
              <w:t xml:space="preserve">respektuje přijatá pravidla soužití mezi </w:t>
            </w:r>
            <w:r>
              <w:rPr>
                <w:color w:val="FF0000"/>
              </w:rPr>
              <w:t>spolužáky a jinými vrstevníky</w:t>
            </w:r>
            <w:r>
              <w:t xml:space="preserve"> a přispívá k utváření dobrých mezilidských vztahů v komunitě</w:t>
            </w:r>
          </w:p>
        </w:tc>
        <w:tc>
          <w:tcPr>
            <w:tcW w:w="3420" w:type="dxa"/>
            <w:tcBorders>
              <w:top w:val="single" w:sz="12" w:space="0" w:color="auto"/>
            </w:tcBorders>
          </w:tcPr>
          <w:p w:rsidR="00DA6003" w:rsidRDefault="00DA6003" w:rsidP="00DB5690">
            <w:pPr>
              <w:numPr>
                <w:ilvl w:val="0"/>
                <w:numId w:val="95"/>
              </w:numPr>
            </w:pPr>
            <w:r>
              <w:t>vyjmenuje a vysvětlí role členů rodiny a hodnoty důležité pro rodinné soužití, posoudí vztahy mezi rodiči a dětmi</w:t>
            </w:r>
          </w:p>
          <w:p w:rsidR="00DA6003" w:rsidRDefault="00DA6003" w:rsidP="00DB5690">
            <w:pPr>
              <w:numPr>
                <w:ilvl w:val="0"/>
                <w:numId w:val="95"/>
              </w:numPr>
            </w:pPr>
            <w:r>
              <w:t>respektuje pravidla soužití mezi vrstevníky a ve společnosti a tím přispívá k utváření kvalitních mezilidských vztahů</w:t>
            </w:r>
          </w:p>
        </w:tc>
        <w:tc>
          <w:tcPr>
            <w:tcW w:w="3060" w:type="dxa"/>
            <w:tcBorders>
              <w:top w:val="single" w:sz="12" w:space="0" w:color="auto"/>
            </w:tcBorders>
          </w:tcPr>
          <w:p w:rsidR="00DA6003" w:rsidRPr="00E45D61" w:rsidRDefault="00DA6003" w:rsidP="00FC2DB2">
            <w:pPr>
              <w:rPr>
                <w:color w:val="FF0000"/>
              </w:rPr>
            </w:pPr>
            <w:r w:rsidRPr="00E45D61">
              <w:rPr>
                <w:bCs/>
                <w:color w:val="FF0000"/>
              </w:rPr>
              <w:t xml:space="preserve">vztahy ve dvojici </w:t>
            </w:r>
            <w:r w:rsidRPr="00E45D61">
              <w:rPr>
                <w:color w:val="FF0000"/>
              </w:rPr>
              <w:t>– kamarádství, přátelství, láska, partnerské vztahy, manželství a rodičovství</w:t>
            </w:r>
          </w:p>
          <w:p w:rsidR="00DA6003" w:rsidRPr="00E45D61" w:rsidRDefault="00DA6003" w:rsidP="00FC2DB2">
            <w:pPr>
              <w:rPr>
                <w:color w:val="FF0000"/>
              </w:rPr>
            </w:pPr>
            <w:r w:rsidRPr="00E45D61">
              <w:rPr>
                <w:bCs/>
                <w:color w:val="FF0000"/>
              </w:rPr>
              <w:t>vztahy a pravidla soužití v prostředí komunity</w:t>
            </w:r>
            <w:r w:rsidRPr="00E45D61">
              <w:rPr>
                <w:b/>
                <w:bCs/>
                <w:color w:val="FF0000"/>
              </w:rPr>
              <w:t xml:space="preserve"> </w:t>
            </w:r>
            <w:r w:rsidRPr="00E45D61">
              <w:rPr>
                <w:color w:val="FF0000"/>
              </w:rPr>
              <w:t>– rodina, škola, vrstevnická skupina, obec, spolek</w:t>
            </w:r>
            <w:r>
              <w:rPr>
                <w:color w:val="FF0000"/>
              </w:rPr>
              <w:t>; sebepoznání a sebepojetí – vztah k sobě samému, vztah k druhým lidem; zdravé a vyrovnané sebepojetí, utváření vědomí vlastní identity</w:t>
            </w:r>
            <w:r w:rsidRPr="00E45D61">
              <w:rPr>
                <w:color w:val="FF0000"/>
              </w:rPr>
              <w:t xml:space="preserve"> </w:t>
            </w:r>
          </w:p>
          <w:p w:rsidR="00DA6003" w:rsidRDefault="00DA6003" w:rsidP="00FC2DB2"/>
        </w:tc>
        <w:tc>
          <w:tcPr>
            <w:tcW w:w="2340" w:type="dxa"/>
            <w:tcBorders>
              <w:top w:val="single" w:sz="12" w:space="0" w:color="auto"/>
            </w:tcBorders>
          </w:tcPr>
          <w:p w:rsidR="00DA6003" w:rsidRDefault="00DA6003" w:rsidP="00FC2DB2"/>
        </w:tc>
        <w:tc>
          <w:tcPr>
            <w:tcW w:w="1800" w:type="dxa"/>
            <w:tcBorders>
              <w:top w:val="single" w:sz="12" w:space="0" w:color="auto"/>
            </w:tcBorders>
          </w:tcPr>
          <w:p w:rsidR="00DA6003" w:rsidRDefault="00DA6003" w:rsidP="00FC2DB2"/>
        </w:tc>
      </w:tr>
      <w:tr w:rsidR="00DA6003" w:rsidTr="00FC2DB2">
        <w:trPr>
          <w:trHeight w:val="676"/>
        </w:trPr>
        <w:tc>
          <w:tcPr>
            <w:tcW w:w="3060" w:type="dxa"/>
          </w:tcPr>
          <w:p w:rsidR="00DA6003" w:rsidRDefault="00DA6003" w:rsidP="00FC2DB2">
            <w:r>
              <w:t>vysvětlí na příkladech přímé souvislosti mezi tělesným, duševním a sociálním zdravím; vysvětlí vztah mezi uspokojováním základních lidských potřeb a hodnotou zdraví; dovede posoudit různé způsoby chování lidí z hlediska odpovědnosti za vlastní zdraví i zdraví druhých a vyvozuje z nich osobní odpovědnost ve prospěch aktivní podpory zdraví</w:t>
            </w:r>
          </w:p>
        </w:tc>
        <w:tc>
          <w:tcPr>
            <w:tcW w:w="3420" w:type="dxa"/>
          </w:tcPr>
          <w:p w:rsidR="00DA6003" w:rsidRPr="00A17A16" w:rsidRDefault="00DA6003" w:rsidP="00DB5690">
            <w:pPr>
              <w:numPr>
                <w:ilvl w:val="0"/>
                <w:numId w:val="95"/>
              </w:numPr>
            </w:pPr>
            <w:r>
              <w:t>vysvětlí na příkladech přímé souvislosti mezi tělesným, duševním a sociálním zdravím</w:t>
            </w:r>
          </w:p>
          <w:p w:rsidR="00DA6003" w:rsidRDefault="00DA6003" w:rsidP="00DB5690">
            <w:pPr>
              <w:numPr>
                <w:ilvl w:val="0"/>
                <w:numId w:val="95"/>
              </w:numPr>
            </w:pPr>
            <w:r>
              <w:t>posoudí vztah mezi uspokojováním základních lidských potřeb a hodnotou zdraví</w:t>
            </w:r>
          </w:p>
          <w:p w:rsidR="00DA6003" w:rsidRDefault="00DA6003" w:rsidP="00DB5690">
            <w:pPr>
              <w:numPr>
                <w:ilvl w:val="0"/>
                <w:numId w:val="95"/>
              </w:numPr>
            </w:pPr>
            <w:r>
              <w:t>uvědomí si a pojmenuje příčiny civilizačních onemocnění a dokáže navrhnout účinnou prevenci</w:t>
            </w:r>
          </w:p>
        </w:tc>
        <w:tc>
          <w:tcPr>
            <w:tcW w:w="3060" w:type="dxa"/>
          </w:tcPr>
          <w:p w:rsidR="00DA6003" w:rsidRDefault="00DA6003" w:rsidP="00FC2DB2">
            <w:r>
              <w:rPr>
                <w:color w:val="FF0000"/>
              </w:rPr>
              <w:t xml:space="preserve">celostní pojetí člověka ve zdraví a nemoci - </w:t>
            </w:r>
            <w:r>
              <w:t xml:space="preserve">složky zdraví a jejich </w:t>
            </w:r>
            <w:r>
              <w:rPr>
                <w:color w:val="FF0000"/>
              </w:rPr>
              <w:t>interakce</w:t>
            </w:r>
            <w:r>
              <w:t xml:space="preserve"> (tělesné, duševní, sociální)</w:t>
            </w:r>
          </w:p>
          <w:p w:rsidR="00DA6003" w:rsidRPr="00A95A3F" w:rsidRDefault="00DA6003" w:rsidP="00FC2DB2">
            <w:r>
              <w:t xml:space="preserve">základní lidské potřeby a jejich hierarchie; </w:t>
            </w:r>
            <w:r>
              <w:rPr>
                <w:color w:val="FF0000"/>
              </w:rPr>
              <w:t>podpora zdraví a její formy – prevence a intervence, působení na změnu kvality prostředí a chování jedince, odpovědnost jedince za zdraví, podpora zdravého životního stylu</w:t>
            </w:r>
          </w:p>
        </w:tc>
        <w:tc>
          <w:tcPr>
            <w:tcW w:w="2340" w:type="dxa"/>
          </w:tcPr>
          <w:p w:rsidR="00DA6003" w:rsidRDefault="00DA6003" w:rsidP="00FC2DB2"/>
        </w:tc>
        <w:tc>
          <w:tcPr>
            <w:tcW w:w="1800" w:type="dxa"/>
          </w:tcPr>
          <w:p w:rsidR="00DA6003" w:rsidRDefault="00DA6003" w:rsidP="00FC2DB2"/>
        </w:tc>
      </w:tr>
      <w:tr w:rsidR="00DA6003" w:rsidTr="00FC2DB2">
        <w:trPr>
          <w:trHeight w:val="676"/>
        </w:trPr>
        <w:tc>
          <w:tcPr>
            <w:tcW w:w="3060" w:type="dxa"/>
          </w:tcPr>
          <w:p w:rsidR="00DA6003" w:rsidRDefault="00DA6003" w:rsidP="00FC2DB2">
            <w:r>
              <w:t>usiluje v rámci svých možností a zkušeností o aktivní podporu zdraví</w:t>
            </w:r>
          </w:p>
        </w:tc>
        <w:tc>
          <w:tcPr>
            <w:tcW w:w="3420" w:type="dxa"/>
          </w:tcPr>
          <w:p w:rsidR="00DA6003" w:rsidRDefault="00DA6003" w:rsidP="00DB5690">
            <w:pPr>
              <w:numPr>
                <w:ilvl w:val="0"/>
                <w:numId w:val="95"/>
              </w:numPr>
            </w:pPr>
            <w:r>
              <w:t>snaží se o aktivní podporu zdraví</w:t>
            </w:r>
          </w:p>
        </w:tc>
        <w:tc>
          <w:tcPr>
            <w:tcW w:w="3060" w:type="dxa"/>
          </w:tcPr>
          <w:p w:rsidR="00DA6003" w:rsidRDefault="00DA6003" w:rsidP="00FC2DB2">
            <w:r>
              <w:t>podpora zdraví</w:t>
            </w:r>
          </w:p>
        </w:tc>
        <w:tc>
          <w:tcPr>
            <w:tcW w:w="2340" w:type="dxa"/>
          </w:tcPr>
          <w:p w:rsidR="00DA6003" w:rsidRDefault="00DA6003" w:rsidP="00FC2DB2"/>
        </w:tc>
        <w:tc>
          <w:tcPr>
            <w:tcW w:w="1800" w:type="dxa"/>
          </w:tcPr>
          <w:p w:rsidR="00DA6003" w:rsidRDefault="00DA6003" w:rsidP="00FC2DB2"/>
        </w:tc>
      </w:tr>
      <w:tr w:rsidR="00DA6003" w:rsidTr="00FC2DB2">
        <w:trPr>
          <w:trHeight w:val="676"/>
        </w:trPr>
        <w:tc>
          <w:tcPr>
            <w:tcW w:w="3060" w:type="dxa"/>
          </w:tcPr>
          <w:p w:rsidR="00DA6003" w:rsidRDefault="00DA6003" w:rsidP="00FC2DB2">
            <w:r>
              <w:t>dává do souvislosti složení stravy a způsob stravování s rozvojem civilizačních nemocí a v rámci svých možností uplatňuje zdravé stravovací návyky</w:t>
            </w:r>
          </w:p>
        </w:tc>
        <w:tc>
          <w:tcPr>
            <w:tcW w:w="3420" w:type="dxa"/>
          </w:tcPr>
          <w:p w:rsidR="00DA6003" w:rsidRDefault="00DA6003" w:rsidP="00DB5690">
            <w:pPr>
              <w:numPr>
                <w:ilvl w:val="0"/>
                <w:numId w:val="95"/>
              </w:numPr>
            </w:pPr>
            <w:r>
              <w:t>posoudí rozdíly mezi zdravou a nezdravou výživou a hledá souvislosti se vznikem některých civilizačních chorob</w:t>
            </w:r>
          </w:p>
          <w:p w:rsidR="00DA6003" w:rsidRDefault="00DA6003" w:rsidP="00DB5690">
            <w:pPr>
              <w:numPr>
                <w:ilvl w:val="0"/>
                <w:numId w:val="95"/>
              </w:numPr>
            </w:pPr>
            <w:r>
              <w:t>rozpozná poruchy příjmu potravy, odhadne možné příčiny</w:t>
            </w:r>
          </w:p>
          <w:p w:rsidR="00DA6003" w:rsidRDefault="00DA6003" w:rsidP="00FC2DB2">
            <w:pPr>
              <w:ind w:left="720"/>
            </w:pPr>
          </w:p>
        </w:tc>
        <w:tc>
          <w:tcPr>
            <w:tcW w:w="3060" w:type="dxa"/>
          </w:tcPr>
          <w:p w:rsidR="00DA6003" w:rsidRDefault="00DA6003" w:rsidP="00FC2DB2">
            <w:r>
              <w:t>zdravá výživa</w:t>
            </w:r>
          </w:p>
          <w:p w:rsidR="00DA6003" w:rsidRDefault="00DA6003" w:rsidP="00FC2DB2">
            <w:r>
              <w:t>civilizační choroby</w:t>
            </w:r>
          </w:p>
          <w:p w:rsidR="00DA6003" w:rsidRPr="008B1488" w:rsidRDefault="00DA6003" w:rsidP="00FC2DB2">
            <w:pPr>
              <w:rPr>
                <w:color w:val="FF0000"/>
              </w:rPr>
            </w:pPr>
            <w:r>
              <w:t>zásady zdravého stravování</w:t>
            </w:r>
            <w:r>
              <w:rPr>
                <w:color w:val="FF0000"/>
              </w:rPr>
              <w:t xml:space="preserve">, pitný režim, </w:t>
            </w:r>
          </w:p>
          <w:p w:rsidR="00DA6003" w:rsidRDefault="00DA6003" w:rsidP="00FC2DB2">
            <w:r>
              <w:t>poruchy příjmu potravy</w:t>
            </w:r>
          </w:p>
          <w:p w:rsidR="00DA6003" w:rsidRDefault="00DA6003" w:rsidP="00FC2DB2">
            <w:r>
              <w:t>zdravé stravovací návyky a civilizační choroby,</w:t>
            </w:r>
          </w:p>
          <w:p w:rsidR="00DA6003" w:rsidRPr="00584EF6" w:rsidRDefault="00DA6003" w:rsidP="00FC2DB2">
            <w:pPr>
              <w:rPr>
                <w:color w:val="FF0000"/>
              </w:rPr>
            </w:pPr>
            <w:r>
              <w:rPr>
                <w:color w:val="FF0000"/>
              </w:rPr>
              <w:t>vlivy vnějšího a vnitřního prostředí na zdraví – kvalita ovzduší a vody, hluk, osvětlení, teplota</w:t>
            </w:r>
          </w:p>
        </w:tc>
        <w:tc>
          <w:tcPr>
            <w:tcW w:w="2340" w:type="dxa"/>
          </w:tcPr>
          <w:p w:rsidR="00DA6003" w:rsidRDefault="00DA6003" w:rsidP="00FC2DB2"/>
        </w:tc>
        <w:tc>
          <w:tcPr>
            <w:tcW w:w="1800" w:type="dxa"/>
          </w:tcPr>
          <w:p w:rsidR="00DA6003" w:rsidRDefault="00DA6003" w:rsidP="00FC2DB2"/>
        </w:tc>
      </w:tr>
      <w:tr w:rsidR="00DA6003" w:rsidTr="00FC2DB2">
        <w:trPr>
          <w:trHeight w:val="676"/>
        </w:trPr>
        <w:tc>
          <w:tcPr>
            <w:tcW w:w="3060" w:type="dxa"/>
          </w:tcPr>
          <w:p w:rsidR="00DA6003" w:rsidRDefault="00DA6003" w:rsidP="00FC2DB2">
            <w:r>
              <w:t xml:space="preserve">uplatňuje osvojené preventivní způsoby rozhodování, chování a jednání v souvislosti s běžnými, přenosnými, civilizačními a jinými chorobami; svěří se </w:t>
            </w:r>
            <w:r>
              <w:rPr>
                <w:color w:val="FF0000"/>
              </w:rPr>
              <w:t xml:space="preserve">se </w:t>
            </w:r>
            <w:r>
              <w:t>zdravotním problémem a v případě potřeby vyhledá odbornou pomoc</w:t>
            </w:r>
          </w:p>
        </w:tc>
        <w:tc>
          <w:tcPr>
            <w:tcW w:w="3420" w:type="dxa"/>
          </w:tcPr>
          <w:p w:rsidR="00DA6003" w:rsidRDefault="00DA6003" w:rsidP="00DB5690">
            <w:pPr>
              <w:numPr>
                <w:ilvl w:val="0"/>
                <w:numId w:val="95"/>
              </w:numPr>
            </w:pPr>
            <w:r>
              <w:t>zná možnosti lékařské pomoci při případných zdravotních problémech</w:t>
            </w:r>
          </w:p>
          <w:p w:rsidR="00DA6003" w:rsidRDefault="00DA6003" w:rsidP="00DB5690">
            <w:pPr>
              <w:numPr>
                <w:ilvl w:val="0"/>
                <w:numId w:val="95"/>
              </w:numPr>
            </w:pPr>
            <w:r>
              <w:t>zhodnotí význam preventivních prohlídek pro zachování zdraví a prevenci onemocnění</w:t>
            </w:r>
          </w:p>
        </w:tc>
        <w:tc>
          <w:tcPr>
            <w:tcW w:w="3060" w:type="dxa"/>
          </w:tcPr>
          <w:p w:rsidR="00DA6003" w:rsidRDefault="00DA6003" w:rsidP="00FC2DB2">
            <w:r>
              <w:t xml:space="preserve">preventivní </w:t>
            </w:r>
            <w:r>
              <w:rPr>
                <w:color w:val="FF0000"/>
              </w:rPr>
              <w:t>léčebná</w:t>
            </w:r>
            <w:r>
              <w:t xml:space="preserve"> péče  a lékařská péče;</w:t>
            </w:r>
          </w:p>
          <w:p w:rsidR="00DA6003" w:rsidRDefault="00DA6003" w:rsidP="00FC2DB2">
            <w:pPr>
              <w:rPr>
                <w:color w:val="FF0000"/>
              </w:rPr>
            </w:pPr>
            <w:r>
              <w:rPr>
                <w:color w:val="FF0000"/>
              </w:rPr>
              <w:t>ochrana před přenosnými chorobami, základní cesty přenosu nákaz a jejich prevence, nákazy respirační, přenosné potravou, získané v přírodě přenosné krví a sexuálním kontaktem, přenosné bodnutím hmyzu a stykem se zvířaty,</w:t>
            </w:r>
          </w:p>
          <w:p w:rsidR="00DA6003" w:rsidRDefault="00DA6003" w:rsidP="00FC2DB2">
            <w:r>
              <w:rPr>
                <w:color w:val="FF0000"/>
              </w:rPr>
              <w:t>ochrana před chronickými nepřenosnými chorobami a před úrazy – prevence kardiovaskulárních a metabolických onemocnění</w:t>
            </w:r>
          </w:p>
        </w:tc>
        <w:tc>
          <w:tcPr>
            <w:tcW w:w="2340" w:type="dxa"/>
          </w:tcPr>
          <w:p w:rsidR="00DA6003" w:rsidRDefault="00DA6003" w:rsidP="00FC2DB2"/>
        </w:tc>
        <w:tc>
          <w:tcPr>
            <w:tcW w:w="1800" w:type="dxa"/>
          </w:tcPr>
          <w:p w:rsidR="00DA6003" w:rsidRDefault="00DA6003" w:rsidP="00FC2DB2"/>
        </w:tc>
      </w:tr>
      <w:tr w:rsidR="00DA6003" w:rsidTr="00FC2DB2">
        <w:trPr>
          <w:trHeight w:val="676"/>
        </w:trPr>
        <w:tc>
          <w:tcPr>
            <w:tcW w:w="3060" w:type="dxa"/>
            <w:tcBorders>
              <w:top w:val="nil"/>
              <w:bottom w:val="nil"/>
            </w:tcBorders>
          </w:tcPr>
          <w:p w:rsidR="00DA6003" w:rsidRDefault="00DA6003" w:rsidP="00FC2DB2">
            <w:r>
              <w:t>vysvětlí role členů komunity (rodiny, třídy, spolku) a uvede příklady pozitivního a negativního vlivu na kvalitu sociálního klimatu (vrstevnická komunita, rodinné prostředí) z hlediska prospěšnosti zdraví</w:t>
            </w:r>
          </w:p>
        </w:tc>
        <w:tc>
          <w:tcPr>
            <w:tcW w:w="3420" w:type="dxa"/>
            <w:tcBorders>
              <w:top w:val="nil"/>
              <w:bottom w:val="nil"/>
            </w:tcBorders>
          </w:tcPr>
          <w:p w:rsidR="00DA6003" w:rsidRPr="00243DEC" w:rsidRDefault="00DA6003" w:rsidP="00DB5690">
            <w:pPr>
              <w:numPr>
                <w:ilvl w:val="0"/>
                <w:numId w:val="95"/>
              </w:numPr>
            </w:pPr>
            <w:r>
              <w:t>vysvětlí role členů komunity a uvede příklady pozitivního a negativního vlivu na kvalitu sociálního klimatu</w:t>
            </w:r>
          </w:p>
          <w:p w:rsidR="00DA6003" w:rsidRPr="00243DEC" w:rsidRDefault="00DA6003" w:rsidP="00DB5690">
            <w:pPr>
              <w:numPr>
                <w:ilvl w:val="0"/>
                <w:numId w:val="95"/>
              </w:numPr>
              <w:autoSpaceDE w:val="0"/>
              <w:autoSpaceDN w:val="0"/>
              <w:adjustRightInd w:val="0"/>
            </w:pPr>
            <w:r w:rsidRPr="00402EF1">
              <w:t>odmítá projevy rasismu, xenofobie a jakéhokoliv druhu nenávisti</w:t>
            </w:r>
            <w:r>
              <w:t xml:space="preserve"> </w:t>
            </w:r>
            <w:r w:rsidRPr="00402EF1">
              <w:t>k lidem</w:t>
            </w:r>
          </w:p>
        </w:tc>
        <w:tc>
          <w:tcPr>
            <w:tcW w:w="3060" w:type="dxa"/>
            <w:tcBorders>
              <w:top w:val="nil"/>
              <w:bottom w:val="nil"/>
            </w:tcBorders>
          </w:tcPr>
          <w:p w:rsidR="00DA6003" w:rsidRDefault="00DA6003" w:rsidP="00FC2DB2">
            <w:r>
              <w:t>sociální skupiny, vliv sociálních skupin na jejich členy</w:t>
            </w:r>
          </w:p>
          <w:p w:rsidR="00DA6003" w:rsidRDefault="00DA6003" w:rsidP="00FC2DB2">
            <w:r>
              <w:t>rasismus, xenofobie</w:t>
            </w:r>
          </w:p>
        </w:tc>
        <w:tc>
          <w:tcPr>
            <w:tcW w:w="2340" w:type="dxa"/>
            <w:tcBorders>
              <w:top w:val="nil"/>
              <w:bottom w:val="nil"/>
            </w:tcBorders>
          </w:tcPr>
          <w:p w:rsidR="00DA6003" w:rsidRDefault="00DA6003" w:rsidP="00FC2DB2"/>
        </w:tc>
        <w:tc>
          <w:tcPr>
            <w:tcW w:w="1800" w:type="dxa"/>
            <w:tcBorders>
              <w:top w:val="nil"/>
              <w:bottom w:val="nil"/>
            </w:tcBorders>
          </w:tcPr>
          <w:p w:rsidR="00DA6003" w:rsidRDefault="00DA6003" w:rsidP="00FC2DB2"/>
        </w:tc>
      </w:tr>
      <w:tr w:rsidR="00DA6003" w:rsidTr="00FC2DB2">
        <w:trPr>
          <w:trHeight w:val="676"/>
        </w:trPr>
        <w:tc>
          <w:tcPr>
            <w:tcW w:w="13680" w:type="dxa"/>
            <w:gridSpan w:val="5"/>
            <w:tcBorders>
              <w:top w:val="nil"/>
              <w:left w:val="nil"/>
              <w:right w:val="nil"/>
            </w:tcBorders>
          </w:tcPr>
          <w:p w:rsidR="00DA6003" w:rsidRDefault="00DA6003" w:rsidP="00FC2DB2"/>
        </w:tc>
      </w:tr>
      <w:tr w:rsidR="00DA6003" w:rsidRPr="00763E7D" w:rsidTr="00FC2DB2">
        <w:trPr>
          <w:trHeight w:val="676"/>
        </w:trPr>
        <w:tc>
          <w:tcPr>
            <w:tcW w:w="3060" w:type="dxa"/>
          </w:tcPr>
          <w:p w:rsidR="00DA6003" w:rsidRPr="00763E7D" w:rsidRDefault="00DA6003" w:rsidP="00FC2DB2">
            <w:r w:rsidRPr="00763E7D">
              <w:t>vyjádří vlastní názor k problematice zdraví a diskutuje o něm v kruhu vrstevníků, rodiny i v nejbližším okolí</w:t>
            </w:r>
          </w:p>
        </w:tc>
        <w:tc>
          <w:tcPr>
            <w:tcW w:w="3420" w:type="dxa"/>
          </w:tcPr>
          <w:p w:rsidR="00DA6003" w:rsidRPr="00763E7D" w:rsidRDefault="00DA6003" w:rsidP="00DB5690">
            <w:pPr>
              <w:numPr>
                <w:ilvl w:val="0"/>
                <w:numId w:val="95"/>
              </w:numPr>
            </w:pPr>
            <w:r w:rsidRPr="00763E7D">
              <w:t>vyjádří vlastní názor k problematice zdraví a diskutuje o něm v kruhu vrstevníků</w:t>
            </w:r>
          </w:p>
        </w:tc>
        <w:tc>
          <w:tcPr>
            <w:tcW w:w="3060" w:type="dxa"/>
            <w:tcBorders>
              <w:bottom w:val="nil"/>
            </w:tcBorders>
          </w:tcPr>
          <w:p w:rsidR="00DA6003" w:rsidRPr="00763E7D" w:rsidRDefault="00DA6003" w:rsidP="00FC2DB2">
            <w:r w:rsidRPr="00763E7D">
              <w:t>problematika zdraví</w:t>
            </w:r>
          </w:p>
        </w:tc>
        <w:tc>
          <w:tcPr>
            <w:tcW w:w="2340" w:type="dxa"/>
          </w:tcPr>
          <w:p w:rsidR="00DA6003" w:rsidRPr="00763E7D" w:rsidRDefault="00DA6003" w:rsidP="00FC2DB2"/>
        </w:tc>
        <w:tc>
          <w:tcPr>
            <w:tcW w:w="1800" w:type="dxa"/>
          </w:tcPr>
          <w:p w:rsidR="00DA6003" w:rsidRPr="00763E7D" w:rsidRDefault="00DA6003" w:rsidP="00FC2DB2"/>
        </w:tc>
      </w:tr>
      <w:tr w:rsidR="00DA6003" w:rsidTr="00FC2DB2">
        <w:trPr>
          <w:trHeight w:val="676"/>
        </w:trPr>
        <w:tc>
          <w:tcPr>
            <w:tcW w:w="3060" w:type="dxa"/>
            <w:tcBorders>
              <w:top w:val="nil"/>
            </w:tcBorders>
          </w:tcPr>
          <w:p w:rsidR="00DA6003" w:rsidRPr="00763E7D" w:rsidRDefault="00DA6003" w:rsidP="00FC2DB2">
            <w:r w:rsidRPr="00763E7D">
              <w:t>projevuje odpovědný vztah k sobě samému, k vlastnímu dospívání a pravidlům zdravého životního stylu; dobrovolně se podílí na programech podpory zdraví v rámci školy a obce</w:t>
            </w:r>
          </w:p>
        </w:tc>
        <w:tc>
          <w:tcPr>
            <w:tcW w:w="3420" w:type="dxa"/>
            <w:tcBorders>
              <w:top w:val="nil"/>
            </w:tcBorders>
          </w:tcPr>
          <w:p w:rsidR="00DA6003" w:rsidRPr="00763E7D" w:rsidRDefault="00DA6003" w:rsidP="00DB5690">
            <w:pPr>
              <w:numPr>
                <w:ilvl w:val="0"/>
                <w:numId w:val="95"/>
              </w:numPr>
            </w:pPr>
            <w:r w:rsidRPr="00763E7D">
              <w:t>snaží se aktivně se podílet na programech podpory zdraví v rámci školy</w:t>
            </w:r>
          </w:p>
          <w:p w:rsidR="00DA6003" w:rsidRPr="00763E7D" w:rsidRDefault="00DA6003" w:rsidP="00DB5690">
            <w:pPr>
              <w:numPr>
                <w:ilvl w:val="0"/>
                <w:numId w:val="95"/>
              </w:numPr>
              <w:autoSpaceDE w:val="0"/>
              <w:autoSpaceDN w:val="0"/>
              <w:adjustRightInd w:val="0"/>
            </w:pPr>
            <w:r w:rsidRPr="00763E7D">
              <w:t>vyhodnotí různé situace vyvolávající násilí, uplatňuje obrannou komunikaci proti manipulaci a agresi</w:t>
            </w:r>
          </w:p>
        </w:tc>
        <w:tc>
          <w:tcPr>
            <w:tcW w:w="3060" w:type="dxa"/>
            <w:tcBorders>
              <w:top w:val="nil"/>
            </w:tcBorders>
          </w:tcPr>
          <w:p w:rsidR="00DA6003" w:rsidRPr="00763E7D" w:rsidRDefault="00DA6003" w:rsidP="00FC2DB2">
            <w:r w:rsidRPr="00763E7D">
              <w:t>programy podpory zdraví</w:t>
            </w:r>
          </w:p>
          <w:p w:rsidR="00DA6003" w:rsidRPr="00763E7D" w:rsidRDefault="00DA6003" w:rsidP="00FC2DB2">
            <w:r w:rsidRPr="00763E7D">
              <w:t>bezpečné chování</w:t>
            </w:r>
          </w:p>
        </w:tc>
        <w:tc>
          <w:tcPr>
            <w:tcW w:w="2340" w:type="dxa"/>
            <w:tcBorders>
              <w:top w:val="nil"/>
            </w:tcBorders>
          </w:tcPr>
          <w:p w:rsidR="00DA6003" w:rsidRDefault="00DA6003" w:rsidP="00FC2DB2"/>
        </w:tc>
        <w:tc>
          <w:tcPr>
            <w:tcW w:w="1800" w:type="dxa"/>
            <w:tcBorders>
              <w:top w:val="nil"/>
            </w:tcBorders>
          </w:tcPr>
          <w:p w:rsidR="00DA6003" w:rsidRDefault="00DA6003" w:rsidP="00FC2DB2"/>
        </w:tc>
      </w:tr>
      <w:tr w:rsidR="00DA6003" w:rsidTr="00FC2DB2">
        <w:trPr>
          <w:trHeight w:val="676"/>
        </w:trPr>
        <w:tc>
          <w:tcPr>
            <w:tcW w:w="3060" w:type="dxa"/>
          </w:tcPr>
          <w:p w:rsidR="00DA6003" w:rsidRDefault="00DA6003" w:rsidP="00FC2DB2">
            <w:r>
              <w:t>samostatně využívá osvojené kompenzační a relaxační techniky a sociální dovednosti k regeneraci organismu, překonávání únavy a předcházení stresových situací</w:t>
            </w:r>
          </w:p>
        </w:tc>
        <w:tc>
          <w:tcPr>
            <w:tcW w:w="3420" w:type="dxa"/>
          </w:tcPr>
          <w:p w:rsidR="00DA6003" w:rsidRDefault="00DA6003" w:rsidP="00DB5690">
            <w:pPr>
              <w:numPr>
                <w:ilvl w:val="0"/>
                <w:numId w:val="95"/>
              </w:numPr>
            </w:pPr>
            <w:r>
              <w:t>snaží se využívat různé relaxační techniky k překonávání únavy, stresu apod., k zachování zdraví a regeneraci organismu</w:t>
            </w:r>
          </w:p>
        </w:tc>
        <w:tc>
          <w:tcPr>
            <w:tcW w:w="3060" w:type="dxa"/>
          </w:tcPr>
          <w:p w:rsidR="00DA6003" w:rsidRPr="005635A0" w:rsidRDefault="00DA6003" w:rsidP="00FC2DB2">
            <w:pPr>
              <w:rPr>
                <w:color w:val="FF0000"/>
              </w:rPr>
            </w:pPr>
            <w:r>
              <w:rPr>
                <w:color w:val="FF0000"/>
              </w:rPr>
              <w:t>psychohygiena v sociální dovednosti pro předcházení a zvládání stresu, hledání pomoci při problémech</w:t>
            </w:r>
          </w:p>
        </w:tc>
        <w:tc>
          <w:tcPr>
            <w:tcW w:w="2340" w:type="dxa"/>
          </w:tcPr>
          <w:p w:rsidR="00DA6003" w:rsidRDefault="00DA6003" w:rsidP="00FC2DB2">
            <w:r>
              <w:t>OSV (osobnostní rozvoj) – seberegulace a sebeorganizace</w:t>
            </w:r>
          </w:p>
        </w:tc>
        <w:tc>
          <w:tcPr>
            <w:tcW w:w="1800" w:type="dxa"/>
          </w:tcPr>
          <w:p w:rsidR="00DA6003" w:rsidRDefault="00DA6003" w:rsidP="00FC2DB2"/>
        </w:tc>
      </w:tr>
      <w:tr w:rsidR="00DA6003" w:rsidTr="00FC2DB2">
        <w:trPr>
          <w:trHeight w:val="1362"/>
        </w:trPr>
        <w:tc>
          <w:tcPr>
            <w:tcW w:w="3060" w:type="dxa"/>
          </w:tcPr>
          <w:p w:rsidR="00DA6003" w:rsidRDefault="00DA6003" w:rsidP="00FC2DB2">
            <w:r>
              <w:rPr>
                <w:color w:val="FF0000"/>
              </w:rPr>
              <w:t>respektuje</w:t>
            </w:r>
            <w:r>
              <w:t xml:space="preserve"> změny v období dospívání, </w:t>
            </w:r>
            <w:r>
              <w:rPr>
                <w:color w:val="FF0000"/>
              </w:rPr>
              <w:t>vhodně na ně reaguje</w:t>
            </w:r>
            <w:r>
              <w:t xml:space="preserve"> a kultivovaně se chová k opačnému pohlaví</w:t>
            </w:r>
          </w:p>
        </w:tc>
        <w:tc>
          <w:tcPr>
            <w:tcW w:w="3420" w:type="dxa"/>
          </w:tcPr>
          <w:p w:rsidR="00DA6003" w:rsidRDefault="00DA6003" w:rsidP="00DB5690">
            <w:pPr>
              <w:numPr>
                <w:ilvl w:val="0"/>
                <w:numId w:val="95"/>
              </w:numPr>
            </w:pPr>
            <w:r>
              <w:t>rozpozná změny v dospívání a reaguje na ně</w:t>
            </w:r>
          </w:p>
        </w:tc>
        <w:tc>
          <w:tcPr>
            <w:tcW w:w="3060" w:type="dxa"/>
          </w:tcPr>
          <w:p w:rsidR="00DA6003" w:rsidRPr="004D59AF" w:rsidRDefault="00DA6003" w:rsidP="00FC2DB2">
            <w:pPr>
              <w:rPr>
                <w:color w:val="FF0000"/>
              </w:rPr>
            </w:pPr>
            <w:r>
              <w:rPr>
                <w:color w:val="FF0000"/>
              </w:rPr>
              <w:t xml:space="preserve">dětství, </w:t>
            </w:r>
            <w:r w:rsidRPr="004D59AF">
              <w:rPr>
                <w:color w:val="FF0000"/>
              </w:rPr>
              <w:t>puberta, dospívání – tělesné, duševní a společenské změny</w:t>
            </w:r>
          </w:p>
        </w:tc>
        <w:tc>
          <w:tcPr>
            <w:tcW w:w="2340" w:type="dxa"/>
          </w:tcPr>
          <w:p w:rsidR="00DA6003" w:rsidRDefault="00DA6003" w:rsidP="00FC2DB2"/>
        </w:tc>
        <w:tc>
          <w:tcPr>
            <w:tcW w:w="1800" w:type="dxa"/>
          </w:tcPr>
          <w:p w:rsidR="00DA6003" w:rsidRDefault="00DA6003" w:rsidP="00FC2DB2"/>
        </w:tc>
      </w:tr>
      <w:tr w:rsidR="00DA6003" w:rsidTr="00763E7D">
        <w:trPr>
          <w:trHeight w:val="269"/>
        </w:trPr>
        <w:tc>
          <w:tcPr>
            <w:tcW w:w="13680" w:type="dxa"/>
            <w:gridSpan w:val="5"/>
            <w:tcBorders>
              <w:top w:val="nil"/>
              <w:left w:val="nil"/>
              <w:right w:val="nil"/>
            </w:tcBorders>
          </w:tcPr>
          <w:p w:rsidR="00DA6003" w:rsidRDefault="00DA6003" w:rsidP="00FC2DB2"/>
        </w:tc>
      </w:tr>
      <w:tr w:rsidR="00DA6003" w:rsidTr="00FC2DB2">
        <w:trPr>
          <w:trHeight w:val="676"/>
        </w:trPr>
        <w:tc>
          <w:tcPr>
            <w:tcW w:w="3060" w:type="dxa"/>
          </w:tcPr>
          <w:p w:rsidR="00DA6003" w:rsidRDefault="00DA6003" w:rsidP="00FC2DB2">
            <w:r>
              <w:rPr>
                <w:color w:val="FF0000"/>
              </w:rPr>
              <w:t>uvádí</w:t>
            </w:r>
            <w:r>
              <w:t xml:space="preserve"> do souvislosti zdravotní a psychosociální rizika spojená se zneužíváním návykových látek a životní perspektivy mladého člověka; uplatňuje osvojené sociální dovednosti a modely chování při kontaktu se sociálně patologickými jevy ve škole i mimo ni; v případě potřeby vyhledá odbornou pomoc sobě nebo druhým</w:t>
            </w:r>
          </w:p>
        </w:tc>
        <w:tc>
          <w:tcPr>
            <w:tcW w:w="3420" w:type="dxa"/>
          </w:tcPr>
          <w:p w:rsidR="00DA6003" w:rsidRDefault="00DA6003" w:rsidP="00DB5690">
            <w:pPr>
              <w:numPr>
                <w:ilvl w:val="0"/>
                <w:numId w:val="95"/>
              </w:numPr>
            </w:pPr>
            <w:r>
              <w:t>hledá souvislost mezi důvody vzniku závislosti a chováním člověka</w:t>
            </w:r>
          </w:p>
          <w:p w:rsidR="00DA6003" w:rsidRDefault="00DA6003" w:rsidP="00DB5690">
            <w:pPr>
              <w:numPr>
                <w:ilvl w:val="0"/>
                <w:numId w:val="95"/>
              </w:numPr>
            </w:pPr>
            <w:r>
              <w:t>dokáže vysvětlit argumenty proti užívání drog</w:t>
            </w:r>
          </w:p>
          <w:p w:rsidR="00DA6003" w:rsidRDefault="00DA6003" w:rsidP="00DB5690">
            <w:pPr>
              <w:numPr>
                <w:ilvl w:val="0"/>
                <w:numId w:val="95"/>
              </w:numPr>
            </w:pPr>
            <w:r>
              <w:t>umí poradit sobě i druhým, kde hledat případnou odbornou pomoc při různých závislostech</w:t>
            </w:r>
          </w:p>
        </w:tc>
        <w:tc>
          <w:tcPr>
            <w:tcW w:w="3060" w:type="dxa"/>
          </w:tcPr>
          <w:p w:rsidR="00DA6003" w:rsidRDefault="00DA6003" w:rsidP="00FC2DB2">
            <w:r>
              <w:t>návykové látky</w:t>
            </w:r>
          </w:p>
          <w:p w:rsidR="00DA6003" w:rsidRDefault="00DA6003" w:rsidP="00FC2DB2">
            <w:r>
              <w:t>prevence zneužívání návykových látek</w:t>
            </w:r>
          </w:p>
          <w:p w:rsidR="00DA6003" w:rsidRDefault="00DA6003" w:rsidP="00FC2DB2">
            <w:r>
              <w:t>odborná pomoc</w:t>
            </w:r>
          </w:p>
        </w:tc>
        <w:tc>
          <w:tcPr>
            <w:tcW w:w="2340" w:type="dxa"/>
          </w:tcPr>
          <w:p w:rsidR="00DA6003" w:rsidRDefault="00DA6003" w:rsidP="00FC2DB2"/>
        </w:tc>
        <w:tc>
          <w:tcPr>
            <w:tcW w:w="1800" w:type="dxa"/>
          </w:tcPr>
          <w:p w:rsidR="00DA6003" w:rsidRDefault="00DA6003" w:rsidP="00FC2DB2"/>
        </w:tc>
      </w:tr>
      <w:tr w:rsidR="00DA6003" w:rsidTr="00FC2DB2">
        <w:trPr>
          <w:trHeight w:val="676"/>
        </w:trPr>
        <w:tc>
          <w:tcPr>
            <w:tcW w:w="3060" w:type="dxa"/>
          </w:tcPr>
          <w:p w:rsidR="00DA6003" w:rsidRDefault="00DA6003" w:rsidP="00FC2DB2">
            <w:r>
              <w:t>vyhodnotí na základě svých znalostí a zkušeností možný manipulativní vliv vrstevníků, médií, sekt; uplatňuje osvojené dovednosti komunikační obrany proti manipulaci a agresi</w:t>
            </w:r>
          </w:p>
        </w:tc>
        <w:tc>
          <w:tcPr>
            <w:tcW w:w="3420" w:type="dxa"/>
          </w:tcPr>
          <w:p w:rsidR="00DA6003" w:rsidRPr="00EF6B82" w:rsidRDefault="00DA6003" w:rsidP="00DB5690">
            <w:pPr>
              <w:numPr>
                <w:ilvl w:val="0"/>
                <w:numId w:val="368"/>
              </w:numPr>
              <w:autoSpaceDE w:val="0"/>
              <w:autoSpaceDN w:val="0"/>
              <w:adjustRightInd w:val="0"/>
            </w:pPr>
            <w:r w:rsidRPr="00EF6B82">
              <w:t>pochopí a vysvětlí nevhodné působení reklamy na zdravý životní</w:t>
            </w:r>
            <w:r>
              <w:t xml:space="preserve"> </w:t>
            </w:r>
            <w:r w:rsidRPr="00EF6B82">
              <w:t>styl a výživu</w:t>
            </w:r>
          </w:p>
        </w:tc>
        <w:tc>
          <w:tcPr>
            <w:tcW w:w="3060" w:type="dxa"/>
          </w:tcPr>
          <w:p w:rsidR="00DA6003" w:rsidRPr="00C345F6" w:rsidRDefault="00DA6003" w:rsidP="00FC2DB2">
            <w:pPr>
              <w:rPr>
                <w:color w:val="FF0000"/>
              </w:rPr>
            </w:pPr>
            <w:r>
              <w:rPr>
                <w:color w:val="FF0000"/>
              </w:rPr>
              <w:t>manipulativní reklama a informace – reklamní vlivy</w:t>
            </w:r>
          </w:p>
        </w:tc>
        <w:tc>
          <w:tcPr>
            <w:tcW w:w="2340" w:type="dxa"/>
          </w:tcPr>
          <w:p w:rsidR="00DA6003" w:rsidRDefault="00DA6003" w:rsidP="00FC2DB2"/>
        </w:tc>
        <w:tc>
          <w:tcPr>
            <w:tcW w:w="1800" w:type="dxa"/>
          </w:tcPr>
          <w:p w:rsidR="00DA6003" w:rsidRDefault="00DA6003" w:rsidP="00FC2DB2"/>
        </w:tc>
      </w:tr>
      <w:tr w:rsidR="00DA6003" w:rsidTr="00FC2DB2">
        <w:trPr>
          <w:trHeight w:val="676"/>
        </w:trPr>
        <w:tc>
          <w:tcPr>
            <w:tcW w:w="3060" w:type="dxa"/>
          </w:tcPr>
          <w:p w:rsidR="00DA6003" w:rsidRDefault="00DA6003" w:rsidP="00FC2DB2">
            <w:r>
              <w:t xml:space="preserve">projevuje odpovědné chování </w:t>
            </w:r>
            <w:r w:rsidRPr="00463B01">
              <w:t>v</w:t>
            </w:r>
            <w:r>
              <w:rPr>
                <w:color w:val="FF0000"/>
              </w:rPr>
              <w:t xml:space="preserve"> rizikových </w:t>
            </w:r>
            <w:r>
              <w:t xml:space="preserve">situacích </w:t>
            </w:r>
            <w:r>
              <w:rPr>
                <w:color w:val="FF0000"/>
              </w:rPr>
              <w:t xml:space="preserve">silniční a železniční dopravy; aktivně předchází situacím </w:t>
            </w:r>
            <w:r>
              <w:t xml:space="preserve">ohrožení zdraví </w:t>
            </w:r>
            <w:r>
              <w:rPr>
                <w:color w:val="FF0000"/>
              </w:rPr>
              <w:t>a</w:t>
            </w:r>
            <w:r>
              <w:t xml:space="preserve"> </w:t>
            </w:r>
            <w:r w:rsidRPr="00463B01">
              <w:rPr>
                <w:color w:val="FF0000"/>
              </w:rPr>
              <w:t>osobního bezpečí</w:t>
            </w:r>
            <w:r>
              <w:t xml:space="preserve"> v případě potřeby poskytne adekvátní první pomoc</w:t>
            </w:r>
          </w:p>
        </w:tc>
        <w:tc>
          <w:tcPr>
            <w:tcW w:w="3420" w:type="dxa"/>
          </w:tcPr>
          <w:p w:rsidR="00DA6003" w:rsidRDefault="00DA6003" w:rsidP="00DB5690">
            <w:pPr>
              <w:numPr>
                <w:ilvl w:val="0"/>
                <w:numId w:val="95"/>
              </w:numPr>
            </w:pPr>
            <w:r>
              <w:t>rozlišuje mimořádné události</w:t>
            </w:r>
          </w:p>
          <w:p w:rsidR="00DA6003" w:rsidRDefault="00DA6003" w:rsidP="00DB5690">
            <w:pPr>
              <w:numPr>
                <w:ilvl w:val="0"/>
                <w:numId w:val="95"/>
              </w:numPr>
            </w:pPr>
            <w:r>
              <w:t>dokáže posoudit význam integrovaného záchranného systému</w:t>
            </w:r>
          </w:p>
          <w:p w:rsidR="00DA6003" w:rsidRDefault="00DA6003" w:rsidP="00DB5690">
            <w:pPr>
              <w:numPr>
                <w:ilvl w:val="0"/>
                <w:numId w:val="95"/>
              </w:numPr>
            </w:pPr>
            <w:r>
              <w:t>seznamuje se s možnostmi poskytování první pomoci</w:t>
            </w:r>
          </w:p>
          <w:p w:rsidR="00DA6003" w:rsidRPr="00B712BC" w:rsidRDefault="00DA6003" w:rsidP="00DB5690">
            <w:pPr>
              <w:numPr>
                <w:ilvl w:val="0"/>
                <w:numId w:val="95"/>
              </w:numPr>
              <w:autoSpaceDE w:val="0"/>
              <w:autoSpaceDN w:val="0"/>
              <w:adjustRightInd w:val="0"/>
            </w:pPr>
            <w:r w:rsidRPr="00B712BC">
              <w:t>dodržuje pra</w:t>
            </w:r>
            <w:r>
              <w:t xml:space="preserve">vidla silničního provozu </w:t>
            </w:r>
            <w:r w:rsidRPr="00B712BC">
              <w:t xml:space="preserve"> </w:t>
            </w:r>
          </w:p>
        </w:tc>
        <w:tc>
          <w:tcPr>
            <w:tcW w:w="3060" w:type="dxa"/>
          </w:tcPr>
          <w:p w:rsidR="00DA6003" w:rsidRDefault="00DA6003" w:rsidP="00FC2DB2">
            <w:r>
              <w:rPr>
                <w:color w:val="FF0000"/>
              </w:rPr>
              <w:t>dodržování pravidel bezpečnosti a ochrany zdraví – bezpečné prostředí ve škole, ochrana zdraví při různých činnostech, bezpečnost v dopravě, rizika silniční a železniční dopravy, vztahy mezi účastníky silničního provozu vč. zvládání agresivity, postup v případě dopravní nehody (tísňové volání, zajištění bezpečnosti)</w:t>
            </w:r>
          </w:p>
          <w:p w:rsidR="00DA6003" w:rsidRDefault="00DA6003" w:rsidP="00FC2DB2"/>
        </w:tc>
        <w:tc>
          <w:tcPr>
            <w:tcW w:w="2340" w:type="dxa"/>
          </w:tcPr>
          <w:p w:rsidR="00DA6003" w:rsidRDefault="00DA6003" w:rsidP="00FC2DB2"/>
        </w:tc>
        <w:tc>
          <w:tcPr>
            <w:tcW w:w="1800" w:type="dxa"/>
          </w:tcPr>
          <w:p w:rsidR="00DA6003" w:rsidRDefault="00DA6003" w:rsidP="00FC2DB2"/>
        </w:tc>
      </w:tr>
    </w:tbl>
    <w:p w:rsidR="00DA6003" w:rsidRDefault="00DA6003" w:rsidP="00DA6003"/>
    <w:p w:rsidR="00763E7D" w:rsidRDefault="00763E7D" w:rsidP="00DA6003">
      <w:pPr>
        <w:sectPr w:rsidR="00763E7D" w:rsidSect="00295D8B">
          <w:pgSz w:w="16838" w:h="11906" w:orient="landscape"/>
          <w:pgMar w:top="1418" w:right="1418" w:bottom="1418" w:left="1418" w:header="709" w:footer="709" w:gutter="0"/>
          <w:cols w:space="708"/>
          <w:docGrid w:linePitch="360"/>
        </w:sectPr>
      </w:pPr>
    </w:p>
    <w:p w:rsidR="00DA6003" w:rsidRPr="00607B20" w:rsidRDefault="00DA6003" w:rsidP="00DA6003">
      <w:pPr>
        <w:rPr>
          <w:sz w:val="28"/>
          <w:szCs w:val="28"/>
        </w:rPr>
      </w:pPr>
      <w:r>
        <w:rPr>
          <w:b/>
          <w:sz w:val="28"/>
          <w:szCs w:val="28"/>
        </w:rPr>
        <w:t xml:space="preserve">Vyučovací předmět: </w:t>
      </w:r>
      <w:r>
        <w:rPr>
          <w:sz w:val="28"/>
          <w:szCs w:val="28"/>
        </w:rPr>
        <w:t>Výchova ke zdraví</w:t>
      </w:r>
    </w:p>
    <w:p w:rsidR="00DA6003" w:rsidRDefault="00DA6003" w:rsidP="00DA6003">
      <w:pPr>
        <w:rPr>
          <w:sz w:val="28"/>
          <w:szCs w:val="28"/>
        </w:rPr>
      </w:pPr>
      <w:r>
        <w:rPr>
          <w:b/>
          <w:sz w:val="28"/>
          <w:szCs w:val="28"/>
        </w:rPr>
        <w:t>Ročník:</w:t>
      </w:r>
      <w:r>
        <w:rPr>
          <w:sz w:val="28"/>
          <w:szCs w:val="28"/>
        </w:rPr>
        <w:t xml:space="preserve"> 9.</w:t>
      </w:r>
    </w:p>
    <w:p w:rsidR="00DA6003" w:rsidRDefault="00DA6003" w:rsidP="00DA6003">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DA6003" w:rsidTr="00FC2DB2">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DA6003" w:rsidRDefault="00DA6003" w:rsidP="00FC2DB2">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DA6003" w:rsidRDefault="00DA6003" w:rsidP="00FC2DB2">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DA6003" w:rsidRDefault="00DA6003" w:rsidP="00FC2DB2">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DA6003" w:rsidRDefault="00DA6003" w:rsidP="00FC2DB2">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DA6003" w:rsidRDefault="00DA6003" w:rsidP="00FC2DB2">
            <w:pPr>
              <w:jc w:val="center"/>
              <w:rPr>
                <w:b/>
                <w:sz w:val="28"/>
                <w:szCs w:val="28"/>
              </w:rPr>
            </w:pPr>
            <w:r>
              <w:rPr>
                <w:b/>
                <w:sz w:val="28"/>
                <w:szCs w:val="28"/>
              </w:rPr>
              <w:t>Poznámky</w:t>
            </w:r>
          </w:p>
        </w:tc>
      </w:tr>
      <w:tr w:rsidR="00DA6003" w:rsidTr="00FC2DB2">
        <w:trPr>
          <w:trHeight w:val="676"/>
        </w:trPr>
        <w:tc>
          <w:tcPr>
            <w:tcW w:w="3060" w:type="dxa"/>
            <w:tcBorders>
              <w:top w:val="single" w:sz="12" w:space="0" w:color="auto"/>
            </w:tcBorders>
          </w:tcPr>
          <w:p w:rsidR="00DA6003" w:rsidRDefault="00DA6003" w:rsidP="00FC2DB2">
            <w:r>
              <w:t>vysvětlí na příkladech přímé souvislosti mezi tělesným, duševním a sociálním zdravím; vysvětlí vztah mezi uspokojováním základních lidských potřeb a hodnotou zdraví; dovede posoudit různé způsoby chování lidí z hlediska odpovědnosti za vlastní zdraví i zdraví druhých a vyvozuje z nich osobní odpovědnost ve prospěch aktivní podpory zdraví</w:t>
            </w:r>
          </w:p>
        </w:tc>
        <w:tc>
          <w:tcPr>
            <w:tcW w:w="3420" w:type="dxa"/>
            <w:tcBorders>
              <w:top w:val="single" w:sz="12" w:space="0" w:color="auto"/>
            </w:tcBorders>
          </w:tcPr>
          <w:p w:rsidR="00DA6003" w:rsidRPr="00D24AA9" w:rsidRDefault="00DA6003" w:rsidP="00DB5690">
            <w:pPr>
              <w:numPr>
                <w:ilvl w:val="0"/>
                <w:numId w:val="95"/>
              </w:numPr>
            </w:pPr>
            <w:r>
              <w:t>analyzuje rizika ohrožující zdraví (stres, civilizační choroby apod.)</w:t>
            </w:r>
          </w:p>
          <w:p w:rsidR="00DA6003" w:rsidRDefault="00DA6003" w:rsidP="00DB5690">
            <w:pPr>
              <w:numPr>
                <w:ilvl w:val="0"/>
                <w:numId w:val="95"/>
              </w:numPr>
            </w:pPr>
            <w:r>
              <w:t>uvědomí si a pojmenuje příčiny civilizačních onemocnění a dokáže navrhnout účinnou prevenci</w:t>
            </w:r>
          </w:p>
          <w:p w:rsidR="00DA6003" w:rsidRPr="008714B1" w:rsidRDefault="00DA6003" w:rsidP="00DB5690">
            <w:pPr>
              <w:numPr>
                <w:ilvl w:val="0"/>
                <w:numId w:val="95"/>
              </w:numPr>
              <w:autoSpaceDE w:val="0"/>
              <w:autoSpaceDN w:val="0"/>
              <w:adjustRightInd w:val="0"/>
            </w:pPr>
            <w:r w:rsidRPr="008714B1">
              <w:t>aplikuje hry na sebepoznání a využívá je nejen k relaxaci a poznání</w:t>
            </w:r>
            <w:r>
              <w:t xml:space="preserve"> sebe, ale i druhých</w:t>
            </w:r>
          </w:p>
        </w:tc>
        <w:tc>
          <w:tcPr>
            <w:tcW w:w="3060" w:type="dxa"/>
            <w:tcBorders>
              <w:top w:val="single" w:sz="12" w:space="0" w:color="auto"/>
            </w:tcBorders>
          </w:tcPr>
          <w:p w:rsidR="00DA6003" w:rsidRDefault="00DA6003" w:rsidP="00FC2DB2">
            <w:r>
              <w:t>sebepoznání a sebepojetí</w:t>
            </w:r>
          </w:p>
          <w:p w:rsidR="00DA6003" w:rsidRDefault="00DA6003" w:rsidP="00FC2DB2">
            <w:r>
              <w:rPr>
                <w:color w:val="FF0000"/>
              </w:rPr>
              <w:t xml:space="preserve">stres a jeho vztah ke zdraví – kompenzační, </w:t>
            </w:r>
            <w:r>
              <w:t xml:space="preserve">relaxační a regenerační techniky </w:t>
            </w:r>
            <w:r>
              <w:rPr>
                <w:color w:val="FF0000"/>
              </w:rPr>
              <w:t>k překonávání únavy, stresových reakcí a k posilování duševní odolnosti</w:t>
            </w:r>
          </w:p>
        </w:tc>
        <w:tc>
          <w:tcPr>
            <w:tcW w:w="2340" w:type="dxa"/>
            <w:tcBorders>
              <w:top w:val="single" w:sz="12" w:space="0" w:color="auto"/>
            </w:tcBorders>
          </w:tcPr>
          <w:p w:rsidR="00DA6003" w:rsidRDefault="00DA6003" w:rsidP="00FC2DB2">
            <w:r>
              <w:t>OSV – (osobnostní rozvoj) – sebepoznání a sebepojetí</w:t>
            </w:r>
          </w:p>
        </w:tc>
        <w:tc>
          <w:tcPr>
            <w:tcW w:w="1800" w:type="dxa"/>
            <w:tcBorders>
              <w:top w:val="single" w:sz="12" w:space="0" w:color="auto"/>
            </w:tcBorders>
          </w:tcPr>
          <w:p w:rsidR="00DA6003" w:rsidRDefault="00DA6003" w:rsidP="00FC2DB2"/>
        </w:tc>
      </w:tr>
      <w:tr w:rsidR="00DA6003" w:rsidTr="00FC2DB2">
        <w:trPr>
          <w:trHeight w:val="676"/>
        </w:trPr>
        <w:tc>
          <w:tcPr>
            <w:tcW w:w="3060" w:type="dxa"/>
          </w:tcPr>
          <w:p w:rsidR="00DA6003" w:rsidRDefault="00DA6003" w:rsidP="00FC2DB2">
            <w:r>
              <w:t>usiluje v rámci svých možností a zkušeností o aktivní podporu zdraví</w:t>
            </w:r>
          </w:p>
        </w:tc>
        <w:tc>
          <w:tcPr>
            <w:tcW w:w="3420" w:type="dxa"/>
          </w:tcPr>
          <w:p w:rsidR="00DA6003" w:rsidRDefault="00DA6003" w:rsidP="00DB5690">
            <w:pPr>
              <w:numPr>
                <w:ilvl w:val="0"/>
                <w:numId w:val="95"/>
              </w:numPr>
            </w:pPr>
            <w:r w:rsidRPr="008714B1">
              <w:t xml:space="preserve">optimálně využívá tělesnou </w:t>
            </w:r>
            <w:r>
              <w:t xml:space="preserve">(i jinou) </w:t>
            </w:r>
            <w:r w:rsidRPr="008714B1">
              <w:t>aktivitu k udržení zdraví</w:t>
            </w:r>
          </w:p>
        </w:tc>
        <w:tc>
          <w:tcPr>
            <w:tcW w:w="3060" w:type="dxa"/>
          </w:tcPr>
          <w:p w:rsidR="00DA6003" w:rsidRDefault="00DA6003" w:rsidP="00FC2DB2">
            <w:r>
              <w:t>podpora zdraví</w:t>
            </w:r>
          </w:p>
        </w:tc>
        <w:tc>
          <w:tcPr>
            <w:tcW w:w="2340" w:type="dxa"/>
          </w:tcPr>
          <w:p w:rsidR="00DA6003" w:rsidRDefault="00DA6003" w:rsidP="00FC2DB2"/>
        </w:tc>
        <w:tc>
          <w:tcPr>
            <w:tcW w:w="1800" w:type="dxa"/>
          </w:tcPr>
          <w:p w:rsidR="00DA6003" w:rsidRDefault="00DA6003" w:rsidP="00FC2DB2"/>
        </w:tc>
      </w:tr>
      <w:tr w:rsidR="00DA6003" w:rsidTr="00FC2DB2">
        <w:trPr>
          <w:trHeight w:val="676"/>
        </w:trPr>
        <w:tc>
          <w:tcPr>
            <w:tcW w:w="3060" w:type="dxa"/>
          </w:tcPr>
          <w:p w:rsidR="00DA6003" w:rsidRDefault="00DA6003" w:rsidP="00FC2DB2">
            <w:r>
              <w:t>vyjádří vlastní názor k problematice zdraví a diskutuje o něm v kruhu vrstevníků, rodiny i v nejbližším okolí</w:t>
            </w:r>
          </w:p>
        </w:tc>
        <w:tc>
          <w:tcPr>
            <w:tcW w:w="3420" w:type="dxa"/>
          </w:tcPr>
          <w:p w:rsidR="00DA6003" w:rsidRDefault="00DA6003" w:rsidP="00DB5690">
            <w:pPr>
              <w:numPr>
                <w:ilvl w:val="0"/>
                <w:numId w:val="95"/>
              </w:numPr>
            </w:pPr>
            <w:r>
              <w:t>vyjádří vlastní názor k problematice zdraví a diskutuje o něm v kruhu vrstevníků, rodiny i v nejbližším okolí</w:t>
            </w:r>
          </w:p>
        </w:tc>
        <w:tc>
          <w:tcPr>
            <w:tcW w:w="3060" w:type="dxa"/>
          </w:tcPr>
          <w:p w:rsidR="00DA6003" w:rsidRDefault="00DA6003" w:rsidP="00FC2DB2">
            <w:r>
              <w:t>problematika zdraví</w:t>
            </w:r>
          </w:p>
        </w:tc>
        <w:tc>
          <w:tcPr>
            <w:tcW w:w="2340" w:type="dxa"/>
          </w:tcPr>
          <w:p w:rsidR="00DA6003" w:rsidRDefault="00DA6003" w:rsidP="00FC2DB2"/>
        </w:tc>
        <w:tc>
          <w:tcPr>
            <w:tcW w:w="1800" w:type="dxa"/>
          </w:tcPr>
          <w:p w:rsidR="00DA6003" w:rsidRDefault="00DA6003" w:rsidP="00FC2DB2"/>
        </w:tc>
      </w:tr>
      <w:tr w:rsidR="00DA6003" w:rsidTr="00FC2DB2">
        <w:trPr>
          <w:trHeight w:val="676"/>
        </w:trPr>
        <w:tc>
          <w:tcPr>
            <w:tcW w:w="3060" w:type="dxa"/>
          </w:tcPr>
          <w:p w:rsidR="00DA6003" w:rsidRDefault="00DA6003" w:rsidP="00FC2DB2">
            <w:r>
              <w:t>dává do souvislosti složení stravy a způsob stravování s rozvojem civilizačních nemocí a v rámci svých možností uplatňuje zdravé stravovací návyky</w:t>
            </w:r>
          </w:p>
        </w:tc>
        <w:tc>
          <w:tcPr>
            <w:tcW w:w="3420" w:type="dxa"/>
          </w:tcPr>
          <w:p w:rsidR="00DA6003" w:rsidRPr="00402EF1" w:rsidRDefault="00DA6003" w:rsidP="00DB5690">
            <w:pPr>
              <w:numPr>
                <w:ilvl w:val="0"/>
                <w:numId w:val="95"/>
              </w:numPr>
              <w:autoSpaceDE w:val="0"/>
              <w:autoSpaceDN w:val="0"/>
              <w:adjustRightInd w:val="0"/>
            </w:pPr>
            <w:r w:rsidRPr="00402EF1">
              <w:t>uplatňuje zdravé stravovací návyky jako prevenci vzniku civilizačních</w:t>
            </w:r>
            <w:r>
              <w:t xml:space="preserve"> </w:t>
            </w:r>
            <w:r w:rsidRPr="00402EF1">
              <w:t>onemocně</w:t>
            </w:r>
            <w:r>
              <w:t>ní</w:t>
            </w:r>
          </w:p>
          <w:p w:rsidR="00DA6003" w:rsidRPr="00402EF1" w:rsidRDefault="00DA6003" w:rsidP="00DB5690">
            <w:pPr>
              <w:numPr>
                <w:ilvl w:val="0"/>
                <w:numId w:val="95"/>
              </w:numPr>
              <w:autoSpaceDE w:val="0"/>
              <w:autoSpaceDN w:val="0"/>
              <w:adjustRightInd w:val="0"/>
            </w:pPr>
            <w:r w:rsidRPr="00402EF1">
              <w:t>pochopí a vysvětlí nevhodné působení reklamy na zdravý životní</w:t>
            </w:r>
            <w:r>
              <w:t xml:space="preserve"> </w:t>
            </w:r>
            <w:r w:rsidRPr="00402EF1">
              <w:t>styl a výživu.</w:t>
            </w:r>
          </w:p>
        </w:tc>
        <w:tc>
          <w:tcPr>
            <w:tcW w:w="3060" w:type="dxa"/>
          </w:tcPr>
          <w:p w:rsidR="00DA6003" w:rsidRDefault="00DA6003" w:rsidP="00FC2DB2">
            <w:r>
              <w:t>zdravé stravovací návyky</w:t>
            </w:r>
          </w:p>
          <w:p w:rsidR="00DA6003" w:rsidRDefault="00DA6003" w:rsidP="00FC2DB2">
            <w:r w:rsidRPr="00402EF1">
              <w:t>nevhodné působení reklamy na zdravý životní</w:t>
            </w:r>
            <w:r>
              <w:t xml:space="preserve"> </w:t>
            </w:r>
            <w:r w:rsidRPr="00402EF1">
              <w:t>styl</w:t>
            </w:r>
          </w:p>
          <w:p w:rsidR="00DA6003" w:rsidRPr="00080255" w:rsidRDefault="00DA6003" w:rsidP="00FC2DB2">
            <w:pPr>
              <w:rPr>
                <w:color w:val="FF0000"/>
              </w:rPr>
            </w:pPr>
            <w:r>
              <w:rPr>
                <w:color w:val="FF0000"/>
              </w:rPr>
              <w:t>tělesná a duševní hygiena, denní režim – zásady osobní, intimní a duševní hygieny, otužování, denní režim, vyváženost pracovních a odpočinkových aktivit, význam pohybu pro zdraví, pohybový režim</w:t>
            </w:r>
          </w:p>
        </w:tc>
        <w:tc>
          <w:tcPr>
            <w:tcW w:w="2340" w:type="dxa"/>
          </w:tcPr>
          <w:p w:rsidR="00DA6003" w:rsidRDefault="00DA6003" w:rsidP="00FC2DB2"/>
        </w:tc>
        <w:tc>
          <w:tcPr>
            <w:tcW w:w="1800" w:type="dxa"/>
          </w:tcPr>
          <w:p w:rsidR="00DA6003" w:rsidRDefault="00DA6003" w:rsidP="00FC2DB2"/>
        </w:tc>
      </w:tr>
      <w:tr w:rsidR="00DA6003" w:rsidTr="00FC2DB2">
        <w:trPr>
          <w:trHeight w:val="676"/>
        </w:trPr>
        <w:tc>
          <w:tcPr>
            <w:tcW w:w="3060" w:type="dxa"/>
          </w:tcPr>
          <w:p w:rsidR="00DA6003" w:rsidRDefault="00DA6003" w:rsidP="00FC2DB2">
            <w:r>
              <w:t>projevuje odpovědný vztah k sobě samému, k vlastnímu dospívání a pravidlům zdravého životního stylu; dobrovolně se podílí na programech podpory zdraví v rámci školy a obce</w:t>
            </w:r>
          </w:p>
        </w:tc>
        <w:tc>
          <w:tcPr>
            <w:tcW w:w="3420" w:type="dxa"/>
          </w:tcPr>
          <w:p w:rsidR="00DA6003" w:rsidRPr="00201E7E" w:rsidRDefault="00DA6003" w:rsidP="00DB5690">
            <w:pPr>
              <w:numPr>
                <w:ilvl w:val="0"/>
                <w:numId w:val="95"/>
              </w:numPr>
            </w:pPr>
            <w:r>
              <w:t>projevuje odpovědný vztah k sobě samému, k vlastnímu dospívání a pravidlům zdravého životního stylu; dobrovolně se podílí na programech podpory zdraví v rámci školy a obce</w:t>
            </w:r>
          </w:p>
          <w:p w:rsidR="00DA6003" w:rsidRDefault="00DA6003" w:rsidP="00DB5690">
            <w:pPr>
              <w:numPr>
                <w:ilvl w:val="0"/>
                <w:numId w:val="95"/>
              </w:numPr>
            </w:pPr>
            <w:r w:rsidRPr="002339FD">
              <w:t>vyhodnotí různé situace vyvolávající násilí, uplatňuje obrannou</w:t>
            </w:r>
            <w:r>
              <w:t xml:space="preserve"> </w:t>
            </w:r>
            <w:r w:rsidRPr="002339FD">
              <w:t>komunikaci proti manipulaci a agresi</w:t>
            </w:r>
          </w:p>
        </w:tc>
        <w:tc>
          <w:tcPr>
            <w:tcW w:w="3060" w:type="dxa"/>
          </w:tcPr>
          <w:p w:rsidR="00DA6003" w:rsidRPr="00356167" w:rsidRDefault="00DA6003" w:rsidP="00FC2DB2">
            <w:pPr>
              <w:rPr>
                <w:color w:val="FF0000"/>
              </w:rPr>
            </w:pPr>
            <w:r>
              <w:t>programy podpory zdraví</w:t>
            </w:r>
            <w:r>
              <w:rPr>
                <w:color w:val="FF0000"/>
              </w:rPr>
              <w:t>;</w:t>
            </w:r>
          </w:p>
          <w:p w:rsidR="00DA6003" w:rsidRPr="00FE7A15" w:rsidRDefault="00DA6003" w:rsidP="00FC2DB2">
            <w:pPr>
              <w:rPr>
                <w:color w:val="FF0000"/>
              </w:rPr>
            </w:pPr>
            <w:r>
              <w:t>bezpečné chování</w:t>
            </w:r>
            <w:r>
              <w:rPr>
                <w:color w:val="FF0000"/>
              </w:rPr>
              <w:t xml:space="preserve"> a komunikace – komunikace s vrstevníky a neznámými lidmi, bezpečný pobyt v rizikovém prostředí, nebezpečí komunikace prostřednictvím elektronických médií, sebeochrana a vzájemná pomoc v rizikových situacích a v situacích ohrožení</w:t>
            </w:r>
          </w:p>
        </w:tc>
        <w:tc>
          <w:tcPr>
            <w:tcW w:w="2340" w:type="dxa"/>
          </w:tcPr>
          <w:p w:rsidR="00DA6003" w:rsidRDefault="00DA6003" w:rsidP="00FC2DB2"/>
        </w:tc>
        <w:tc>
          <w:tcPr>
            <w:tcW w:w="1800" w:type="dxa"/>
          </w:tcPr>
          <w:p w:rsidR="00DA6003" w:rsidRDefault="00DA6003" w:rsidP="00FC2DB2"/>
        </w:tc>
      </w:tr>
      <w:tr w:rsidR="00DA6003" w:rsidTr="00FC2DB2">
        <w:trPr>
          <w:trHeight w:val="676"/>
        </w:trPr>
        <w:tc>
          <w:tcPr>
            <w:tcW w:w="3060" w:type="dxa"/>
          </w:tcPr>
          <w:p w:rsidR="00DA6003" w:rsidRDefault="00DA6003" w:rsidP="00FC2DB2">
            <w:r>
              <w:t>samostatně využívá osvojené kompenzační a relaxační techniky a sociální dovednosti k regeneraci organismu, překonávání únavy a předcházení stresových situací</w:t>
            </w:r>
          </w:p>
        </w:tc>
        <w:tc>
          <w:tcPr>
            <w:tcW w:w="3420" w:type="dxa"/>
          </w:tcPr>
          <w:p w:rsidR="00DA6003" w:rsidRDefault="00DA6003" w:rsidP="00DB5690">
            <w:pPr>
              <w:numPr>
                <w:ilvl w:val="0"/>
                <w:numId w:val="369"/>
              </w:numPr>
              <w:autoSpaceDE w:val="0"/>
              <w:autoSpaceDN w:val="0"/>
              <w:adjustRightInd w:val="0"/>
            </w:pPr>
            <w:r w:rsidRPr="00201E7E">
              <w:t>analyzuje rizika ohrožující</w:t>
            </w:r>
            <w:r>
              <w:t xml:space="preserve"> zdraví (</w:t>
            </w:r>
            <w:r w:rsidRPr="00201E7E">
              <w:t>stres, civilizační choroby,</w:t>
            </w:r>
            <w:r>
              <w:t xml:space="preserve"> </w:t>
            </w:r>
            <w:r w:rsidRPr="00201E7E">
              <w:t>zneuž</w:t>
            </w:r>
            <w:r>
              <w:t xml:space="preserve">ívání návykových látek apod.) </w:t>
            </w:r>
            <w:r w:rsidRPr="00201E7E">
              <w:t>a navrhuje účinná opatř</w:t>
            </w:r>
            <w:r>
              <w:t>ení</w:t>
            </w:r>
          </w:p>
          <w:p w:rsidR="00DA6003" w:rsidRPr="00201E7E" w:rsidRDefault="00DA6003" w:rsidP="00DB5690">
            <w:pPr>
              <w:numPr>
                <w:ilvl w:val="0"/>
                <w:numId w:val="369"/>
              </w:numPr>
              <w:autoSpaceDE w:val="0"/>
              <w:autoSpaceDN w:val="0"/>
              <w:adjustRightInd w:val="0"/>
            </w:pPr>
            <w:r w:rsidRPr="00201E7E">
              <w:t>využívá různé relaxační techniky k překonávání únavy, stresu apod.,</w:t>
            </w:r>
            <w:r>
              <w:t xml:space="preserve"> </w:t>
            </w:r>
            <w:r w:rsidRPr="00201E7E">
              <w:t>k zachování zdraví a regeneraci organismu</w:t>
            </w:r>
          </w:p>
        </w:tc>
        <w:tc>
          <w:tcPr>
            <w:tcW w:w="3060" w:type="dxa"/>
          </w:tcPr>
          <w:p w:rsidR="00DA6003" w:rsidRDefault="00DA6003" w:rsidP="00FC2DB2">
            <w:r>
              <w:t>stres, stresové situace, způsoby překonávání stresových situací</w:t>
            </w:r>
          </w:p>
          <w:p w:rsidR="00DA6003" w:rsidRDefault="00DA6003" w:rsidP="00FC2DB2">
            <w:r>
              <w:t>relaxační a regenerační techniky</w:t>
            </w:r>
          </w:p>
        </w:tc>
        <w:tc>
          <w:tcPr>
            <w:tcW w:w="2340" w:type="dxa"/>
          </w:tcPr>
          <w:p w:rsidR="00DA6003" w:rsidRDefault="00DA6003" w:rsidP="00FC2DB2">
            <w:r>
              <w:t>OSV (morální rozvoj) – řešení problémů a rozhodovací pravomoci</w:t>
            </w:r>
          </w:p>
        </w:tc>
        <w:tc>
          <w:tcPr>
            <w:tcW w:w="1800" w:type="dxa"/>
          </w:tcPr>
          <w:p w:rsidR="00DA6003" w:rsidRDefault="00DA6003" w:rsidP="00FC2DB2"/>
        </w:tc>
      </w:tr>
      <w:tr w:rsidR="00DA6003" w:rsidTr="00FC2DB2">
        <w:trPr>
          <w:trHeight w:val="676"/>
        </w:trPr>
        <w:tc>
          <w:tcPr>
            <w:tcW w:w="3060" w:type="dxa"/>
          </w:tcPr>
          <w:p w:rsidR="00DA6003" w:rsidRPr="00C86AF9" w:rsidRDefault="00DA6003" w:rsidP="00FC2DB2">
            <w:r>
              <w:rPr>
                <w:color w:val="FF0000"/>
              </w:rPr>
              <w:t xml:space="preserve">respektuje význam sexuality </w:t>
            </w:r>
            <w:r>
              <w:t xml:space="preserve">v souvislosti se zdravím, etikou, morálkou a </w:t>
            </w:r>
            <w:r>
              <w:rPr>
                <w:color w:val="FF0000"/>
              </w:rPr>
              <w:t>pozitivními</w:t>
            </w:r>
            <w:r>
              <w:t xml:space="preserve"> životními cíli; </w:t>
            </w:r>
            <w:r>
              <w:rPr>
                <w:color w:val="FF0000"/>
              </w:rPr>
              <w:t xml:space="preserve">chápe význam zdrženlivosti v dospívání a odpovědného sexuálního </w:t>
            </w:r>
            <w:r>
              <w:t>chování</w:t>
            </w:r>
          </w:p>
        </w:tc>
        <w:tc>
          <w:tcPr>
            <w:tcW w:w="3420" w:type="dxa"/>
          </w:tcPr>
          <w:p w:rsidR="00DA6003" w:rsidRPr="00EF6B82" w:rsidRDefault="00DA6003" w:rsidP="00DB5690">
            <w:pPr>
              <w:numPr>
                <w:ilvl w:val="0"/>
                <w:numId w:val="95"/>
              </w:numPr>
              <w:autoSpaceDE w:val="0"/>
              <w:autoSpaceDN w:val="0"/>
              <w:adjustRightInd w:val="0"/>
            </w:pPr>
            <w:r w:rsidRPr="00EF6B82">
              <w:t>chápe</w:t>
            </w:r>
            <w:r>
              <w:t xml:space="preserve"> </w:t>
            </w:r>
            <w:r w:rsidRPr="00EF6B82">
              <w:t>rizika předčasného zahájení pohlavního života a uvědomuje si</w:t>
            </w:r>
            <w:r>
              <w:t xml:space="preserve"> </w:t>
            </w:r>
            <w:r w:rsidRPr="00EF6B82">
              <w:t>všechny dů</w:t>
            </w:r>
            <w:r>
              <w:t>sledky</w:t>
            </w:r>
          </w:p>
          <w:p w:rsidR="00DA6003" w:rsidRPr="00EF6B82" w:rsidRDefault="00DA6003" w:rsidP="00DB5690">
            <w:pPr>
              <w:numPr>
                <w:ilvl w:val="0"/>
                <w:numId w:val="95"/>
              </w:numPr>
              <w:autoSpaceDE w:val="0"/>
              <w:autoSpaceDN w:val="0"/>
              <w:adjustRightInd w:val="0"/>
            </w:pPr>
            <w:r w:rsidRPr="00EF6B82">
              <w:t>analyzuje možné příčiny rodič</w:t>
            </w:r>
            <w:r>
              <w:t>ovství</w:t>
            </w:r>
          </w:p>
          <w:p w:rsidR="00DA6003" w:rsidRPr="00EF6B82" w:rsidRDefault="00DA6003" w:rsidP="00DB5690">
            <w:pPr>
              <w:numPr>
                <w:ilvl w:val="0"/>
                <w:numId w:val="95"/>
              </w:numPr>
              <w:autoSpaceDE w:val="0"/>
              <w:autoSpaceDN w:val="0"/>
              <w:adjustRightInd w:val="0"/>
            </w:pPr>
            <w:r w:rsidRPr="00EF6B82">
              <w:t>posoudí vhodné druhy antikoncepce a vysvětlí její význam při</w:t>
            </w:r>
            <w:r>
              <w:t xml:space="preserve"> </w:t>
            </w:r>
            <w:r w:rsidRPr="00EF6B82">
              <w:t>plánovaném rodič</w:t>
            </w:r>
            <w:r>
              <w:t>ovství</w:t>
            </w:r>
          </w:p>
          <w:p w:rsidR="00DA6003" w:rsidRPr="00EF6B82" w:rsidRDefault="00DA6003" w:rsidP="00DB5690">
            <w:pPr>
              <w:numPr>
                <w:ilvl w:val="0"/>
                <w:numId w:val="95"/>
              </w:numPr>
              <w:autoSpaceDE w:val="0"/>
              <w:autoSpaceDN w:val="0"/>
              <w:adjustRightInd w:val="0"/>
            </w:pPr>
            <w:r w:rsidRPr="00EF6B82">
              <w:t>vyjádří vlastní názor na odlišnosti v sexualitě (poruchu pohlavní</w:t>
            </w:r>
            <w:r>
              <w:t xml:space="preserve"> </w:t>
            </w:r>
            <w:r w:rsidRPr="00EF6B82">
              <w:t>identity, homosexualitu</w:t>
            </w:r>
            <w:r>
              <w:t xml:space="preserve"> apod.)</w:t>
            </w:r>
          </w:p>
          <w:p w:rsidR="00DA6003" w:rsidRPr="00EF6B82" w:rsidRDefault="00DA6003" w:rsidP="00DB5690">
            <w:pPr>
              <w:numPr>
                <w:ilvl w:val="0"/>
                <w:numId w:val="95"/>
              </w:numPr>
              <w:autoSpaceDE w:val="0"/>
              <w:autoSpaceDN w:val="0"/>
              <w:adjustRightInd w:val="0"/>
            </w:pPr>
            <w:r w:rsidRPr="00EF6B82">
              <w:t>porozumí možným rizikům při nechráněném</w:t>
            </w:r>
            <w:r>
              <w:t xml:space="preserve"> pohlavním styku</w:t>
            </w:r>
          </w:p>
        </w:tc>
        <w:tc>
          <w:tcPr>
            <w:tcW w:w="3060" w:type="dxa"/>
          </w:tcPr>
          <w:p w:rsidR="00DA6003" w:rsidRPr="008B1488" w:rsidRDefault="00DA6003" w:rsidP="00FC2DB2">
            <w:pPr>
              <w:rPr>
                <w:color w:val="FF0000"/>
              </w:rPr>
            </w:pPr>
            <w:r>
              <w:t xml:space="preserve">sexuální dospívání </w:t>
            </w:r>
            <w:r>
              <w:rPr>
                <w:color w:val="FF0000"/>
              </w:rPr>
              <w:t>a reprodukční zdraví – zdraví reprodukční soustavy, sexualita jako součást formování osobnosti, zdrženlivost,</w:t>
            </w:r>
          </w:p>
          <w:p w:rsidR="00DA6003" w:rsidRPr="008B1488" w:rsidRDefault="00DA6003" w:rsidP="00FC2DB2">
            <w:pPr>
              <w:rPr>
                <w:color w:val="FF0000"/>
              </w:rPr>
            </w:pPr>
            <w:r>
              <w:t>předčasná sexuální zkušenost</w:t>
            </w:r>
            <w:r>
              <w:rPr>
                <w:color w:val="FF0000"/>
              </w:rPr>
              <w:t>, promiskuita; problémy</w:t>
            </w:r>
          </w:p>
          <w:p w:rsidR="00DA6003" w:rsidRDefault="00DA6003" w:rsidP="00FC2DB2">
            <w:r>
              <w:t>těhotenství a rodičovství</w:t>
            </w:r>
          </w:p>
          <w:p w:rsidR="00DA6003" w:rsidRDefault="00DA6003" w:rsidP="00FC2DB2">
            <w:r>
              <w:t>metody antikoncepce</w:t>
            </w:r>
          </w:p>
          <w:p w:rsidR="00DA6003" w:rsidRDefault="00DA6003" w:rsidP="00FC2DB2">
            <w:r>
              <w:t>odlišnosti v sexualitě</w:t>
            </w:r>
          </w:p>
          <w:p w:rsidR="00DA6003" w:rsidRDefault="00DA6003" w:rsidP="00FC2DB2"/>
        </w:tc>
        <w:tc>
          <w:tcPr>
            <w:tcW w:w="2340" w:type="dxa"/>
          </w:tcPr>
          <w:p w:rsidR="00DA6003" w:rsidRDefault="00DA6003" w:rsidP="00FC2DB2"/>
        </w:tc>
        <w:tc>
          <w:tcPr>
            <w:tcW w:w="1800" w:type="dxa"/>
          </w:tcPr>
          <w:p w:rsidR="00DA6003" w:rsidRDefault="00DA6003" w:rsidP="00FC2DB2"/>
        </w:tc>
      </w:tr>
      <w:tr w:rsidR="00DA6003" w:rsidTr="00FC2DB2">
        <w:trPr>
          <w:trHeight w:val="676"/>
        </w:trPr>
        <w:tc>
          <w:tcPr>
            <w:tcW w:w="3060" w:type="dxa"/>
          </w:tcPr>
          <w:p w:rsidR="00DA6003" w:rsidRDefault="00DA6003" w:rsidP="00FC2DB2">
            <w:r>
              <w:rPr>
                <w:color w:val="FF0000"/>
              </w:rPr>
              <w:t>uvádí</w:t>
            </w:r>
            <w:r>
              <w:t xml:space="preserve"> do souvislosti zdravotní a psychosociální rizika spojená se zneužíváním návykových látek a životní perspektivy mladého člověka; uplatňuje osvojené sociální dovednosti a modely chování při kontaktu se sociálně patologickými jevy ve škole i mimo ni; v případě potřeby vyhledá odbornou pomoc sobě nebo druhým</w:t>
            </w:r>
          </w:p>
        </w:tc>
        <w:tc>
          <w:tcPr>
            <w:tcW w:w="3420" w:type="dxa"/>
          </w:tcPr>
          <w:p w:rsidR="00DA6003" w:rsidRPr="001B33FB" w:rsidRDefault="00DA6003" w:rsidP="00DB5690">
            <w:pPr>
              <w:numPr>
                <w:ilvl w:val="0"/>
                <w:numId w:val="370"/>
              </w:numPr>
              <w:autoSpaceDE w:val="0"/>
              <w:autoSpaceDN w:val="0"/>
              <w:adjustRightInd w:val="0"/>
            </w:pPr>
            <w:r w:rsidRPr="001B33FB">
              <w:t>posoudí zdravotní a psychosociální rizika spojená se zneužíváním</w:t>
            </w:r>
            <w:r>
              <w:t xml:space="preserve"> </w:t>
            </w:r>
            <w:r w:rsidRPr="001B33FB">
              <w:t>ná</w:t>
            </w:r>
            <w:r>
              <w:t>vykových látek</w:t>
            </w:r>
          </w:p>
          <w:p w:rsidR="00DA6003" w:rsidRPr="001B33FB" w:rsidRDefault="00DA6003" w:rsidP="00DB5690">
            <w:pPr>
              <w:numPr>
                <w:ilvl w:val="0"/>
                <w:numId w:val="370"/>
              </w:numPr>
              <w:autoSpaceDE w:val="0"/>
              <w:autoSpaceDN w:val="0"/>
              <w:adjustRightInd w:val="0"/>
            </w:pPr>
            <w:r w:rsidRPr="001B33FB">
              <w:t>analyzuje společenská rizika užívání drog a navrhne jejich možnou</w:t>
            </w:r>
            <w:r>
              <w:t xml:space="preserve"> </w:t>
            </w:r>
            <w:r w:rsidRPr="001B33FB">
              <w:t>prevenci;</w:t>
            </w:r>
          </w:p>
          <w:p w:rsidR="00DA6003" w:rsidRPr="001B33FB" w:rsidRDefault="00DA6003" w:rsidP="00DB5690">
            <w:pPr>
              <w:numPr>
                <w:ilvl w:val="0"/>
                <w:numId w:val="370"/>
              </w:numPr>
              <w:autoSpaceDE w:val="0"/>
              <w:autoSpaceDN w:val="0"/>
              <w:adjustRightInd w:val="0"/>
            </w:pPr>
            <w:r w:rsidRPr="001B33FB">
              <w:t>dokáže vysvětlit a uplatňovat argumenty proti už</w:t>
            </w:r>
            <w:r>
              <w:t>ívání drog</w:t>
            </w:r>
          </w:p>
          <w:p w:rsidR="00DA6003" w:rsidRPr="001B33FB" w:rsidRDefault="00DA6003" w:rsidP="00DB5690">
            <w:pPr>
              <w:numPr>
                <w:ilvl w:val="0"/>
                <w:numId w:val="370"/>
              </w:numPr>
              <w:autoSpaceDE w:val="0"/>
              <w:autoSpaceDN w:val="0"/>
              <w:adjustRightInd w:val="0"/>
            </w:pPr>
            <w:r w:rsidRPr="001B33FB">
              <w:t>umí poradit sobě i druhým, kde hledat případnou odbornou</w:t>
            </w:r>
            <w:r>
              <w:t xml:space="preserve"> </w:t>
            </w:r>
            <w:r w:rsidRPr="001B33FB">
              <w:t>pomoc při rů</w:t>
            </w:r>
            <w:r>
              <w:t>zných závislostech</w:t>
            </w:r>
          </w:p>
          <w:p w:rsidR="00DA6003" w:rsidRPr="001B33FB" w:rsidRDefault="00DA6003" w:rsidP="00DB5690">
            <w:pPr>
              <w:numPr>
                <w:ilvl w:val="0"/>
                <w:numId w:val="370"/>
              </w:numPr>
              <w:autoSpaceDE w:val="0"/>
              <w:autoSpaceDN w:val="0"/>
              <w:adjustRightInd w:val="0"/>
            </w:pPr>
            <w:r w:rsidRPr="001B33FB">
              <w:t>vyhledá a zprostředkuje informace o protidrogových institucích</w:t>
            </w:r>
            <w:r>
              <w:t xml:space="preserve"> </w:t>
            </w:r>
            <w:r w:rsidRPr="001B33FB">
              <w:t>a odbornících, kteří pomáhají závislým v urč</w:t>
            </w:r>
            <w:r>
              <w:t>itém regionu</w:t>
            </w:r>
          </w:p>
          <w:p w:rsidR="00DA6003" w:rsidRPr="001B33FB" w:rsidRDefault="00DA6003" w:rsidP="00DB5690">
            <w:pPr>
              <w:numPr>
                <w:ilvl w:val="0"/>
                <w:numId w:val="370"/>
              </w:numPr>
              <w:autoSpaceDE w:val="0"/>
              <w:autoSpaceDN w:val="0"/>
              <w:adjustRightInd w:val="0"/>
            </w:pPr>
            <w:r w:rsidRPr="001B33FB">
              <w:t>na základě svých znalostí vyhodnotí situaci, jak jednat s</w:t>
            </w:r>
            <w:r>
              <w:t> </w:t>
            </w:r>
            <w:r w:rsidRPr="001B33FB">
              <w:t>lidmi</w:t>
            </w:r>
            <w:r>
              <w:t xml:space="preserve"> </w:t>
            </w:r>
            <w:r w:rsidRPr="001B33FB">
              <w:t>pod vlivem alkoholu nebo drogy, a na</w:t>
            </w:r>
            <w:r>
              <w:t>vrhne postup první pomoci</w:t>
            </w:r>
          </w:p>
        </w:tc>
        <w:tc>
          <w:tcPr>
            <w:tcW w:w="3060" w:type="dxa"/>
          </w:tcPr>
          <w:p w:rsidR="00DA6003" w:rsidRDefault="00DA6003" w:rsidP="00FC2DB2">
            <w:pPr>
              <w:rPr>
                <w:color w:val="FF0000"/>
              </w:rPr>
            </w:pPr>
            <w:r>
              <w:rPr>
                <w:color w:val="FF0000"/>
              </w:rPr>
              <w:t>psychická onemocnění, násilí mířené proti sobě samému, rizikové chování (alkohol, aktivní a pasivní kouření, zbraně, nebezpečné látky, nebezpečný internet), násilné chování, těžké životní situace a jejich zvládání, trestná činnost, doping ve sportu;</w:t>
            </w:r>
          </w:p>
          <w:p w:rsidR="00DA6003" w:rsidRPr="00AA0BC1" w:rsidRDefault="00DA6003" w:rsidP="00FC2DB2">
            <w:pPr>
              <w:rPr>
                <w:color w:val="FF0000"/>
              </w:rPr>
            </w:pPr>
            <w:r>
              <w:rPr>
                <w:color w:val="FF0000"/>
              </w:rPr>
              <w:t>skryté formy a stupně individuálního násilí a zneužívání, sexuální kriminalita – šikana a jiné projevy násilí; formy sexuálního zneužívání dětí; kriminalita mládeže; komunikace se službami odborné pomoci</w:t>
            </w:r>
          </w:p>
        </w:tc>
        <w:tc>
          <w:tcPr>
            <w:tcW w:w="2340" w:type="dxa"/>
          </w:tcPr>
          <w:p w:rsidR="00DA6003" w:rsidRDefault="00DA6003" w:rsidP="00FC2DB2"/>
        </w:tc>
        <w:tc>
          <w:tcPr>
            <w:tcW w:w="1800" w:type="dxa"/>
          </w:tcPr>
          <w:p w:rsidR="00DA6003" w:rsidRDefault="00DA6003" w:rsidP="00FC2DB2"/>
        </w:tc>
      </w:tr>
      <w:tr w:rsidR="00DA6003" w:rsidTr="00FC2DB2">
        <w:trPr>
          <w:trHeight w:val="676"/>
        </w:trPr>
        <w:tc>
          <w:tcPr>
            <w:tcW w:w="3060" w:type="dxa"/>
          </w:tcPr>
          <w:p w:rsidR="00DA6003" w:rsidRDefault="00DA6003" w:rsidP="00FC2DB2">
            <w:r>
              <w:t>vyhodnotí na základě svých znalostí a zkušeností možný manipulativní vliv vrstevníků, médií, sekt; uplatňuje osvojené dovednosti komunikační obrany proti manipulaci a agresi</w:t>
            </w:r>
          </w:p>
        </w:tc>
        <w:tc>
          <w:tcPr>
            <w:tcW w:w="3420" w:type="dxa"/>
          </w:tcPr>
          <w:p w:rsidR="00DA6003" w:rsidRPr="001B33FB" w:rsidRDefault="00DA6003" w:rsidP="00DB5690">
            <w:pPr>
              <w:numPr>
                <w:ilvl w:val="0"/>
                <w:numId w:val="371"/>
              </w:numPr>
              <w:autoSpaceDE w:val="0"/>
              <w:autoSpaceDN w:val="0"/>
              <w:adjustRightInd w:val="0"/>
            </w:pPr>
            <w:r w:rsidRPr="001B33FB">
              <w:t>uplatňuje obrannou</w:t>
            </w:r>
            <w:r>
              <w:t xml:space="preserve"> </w:t>
            </w:r>
            <w:r w:rsidRPr="001B33FB">
              <w:t>komunikaci proti manipulaci a agresi</w:t>
            </w:r>
          </w:p>
          <w:p w:rsidR="00DA6003" w:rsidRPr="001B33FB" w:rsidRDefault="00DA6003" w:rsidP="00DB5690">
            <w:pPr>
              <w:numPr>
                <w:ilvl w:val="0"/>
                <w:numId w:val="95"/>
              </w:numPr>
            </w:pPr>
            <w:r>
              <w:t>vyhodnotí na základě svých znalostí a zkušeností možný manipulativní vliv vrstevníků, médií, sekt</w:t>
            </w:r>
          </w:p>
        </w:tc>
        <w:tc>
          <w:tcPr>
            <w:tcW w:w="3060" w:type="dxa"/>
          </w:tcPr>
          <w:p w:rsidR="00DA6003" w:rsidRPr="00367023" w:rsidRDefault="00DA6003" w:rsidP="00FC2DB2">
            <w:pPr>
              <w:rPr>
                <w:color w:val="FF0000"/>
              </w:rPr>
            </w:pPr>
            <w:r>
              <w:t xml:space="preserve">náboženské sekty a jejich nebezpečí, </w:t>
            </w:r>
            <w:r>
              <w:rPr>
                <w:color w:val="FF0000"/>
              </w:rPr>
              <w:t>působení sekt</w:t>
            </w:r>
          </w:p>
        </w:tc>
        <w:tc>
          <w:tcPr>
            <w:tcW w:w="2340" w:type="dxa"/>
          </w:tcPr>
          <w:p w:rsidR="00DA6003" w:rsidRDefault="00DA6003" w:rsidP="00FC2DB2"/>
        </w:tc>
        <w:tc>
          <w:tcPr>
            <w:tcW w:w="1800" w:type="dxa"/>
          </w:tcPr>
          <w:p w:rsidR="00DA6003" w:rsidRDefault="00DA6003" w:rsidP="00FC2DB2"/>
        </w:tc>
      </w:tr>
      <w:tr w:rsidR="00DA6003" w:rsidTr="00FC2DB2">
        <w:trPr>
          <w:trHeight w:val="676"/>
        </w:trPr>
        <w:tc>
          <w:tcPr>
            <w:tcW w:w="3060" w:type="dxa"/>
          </w:tcPr>
          <w:p w:rsidR="00DA6003" w:rsidRDefault="00DA6003" w:rsidP="00FC2DB2">
            <w:r>
              <w:t xml:space="preserve">projevuje odpovědné chování </w:t>
            </w:r>
            <w:r w:rsidRPr="00463B01">
              <w:t>v</w:t>
            </w:r>
            <w:r>
              <w:rPr>
                <w:color w:val="FF0000"/>
              </w:rPr>
              <w:t xml:space="preserve"> rizikových </w:t>
            </w:r>
            <w:r>
              <w:t xml:space="preserve">situacích </w:t>
            </w:r>
            <w:r>
              <w:rPr>
                <w:color w:val="FF0000"/>
              </w:rPr>
              <w:t xml:space="preserve">silniční a železniční dopravy; aktivně předchází situacím </w:t>
            </w:r>
            <w:r>
              <w:t xml:space="preserve">ohrožení zdraví </w:t>
            </w:r>
            <w:r>
              <w:rPr>
                <w:color w:val="FF0000"/>
              </w:rPr>
              <w:t>a</w:t>
            </w:r>
            <w:r>
              <w:t xml:space="preserve"> </w:t>
            </w:r>
            <w:r w:rsidRPr="00463B01">
              <w:rPr>
                <w:color w:val="FF0000"/>
              </w:rPr>
              <w:t>osobního bezpečí</w:t>
            </w:r>
            <w:r>
              <w:t xml:space="preserve"> v případě potřeby poskytne adekvátní první pomoc</w:t>
            </w:r>
          </w:p>
          <w:p w:rsidR="00DA6003" w:rsidRDefault="00DA6003" w:rsidP="00FC2DB2"/>
        </w:tc>
        <w:tc>
          <w:tcPr>
            <w:tcW w:w="3420" w:type="dxa"/>
          </w:tcPr>
          <w:p w:rsidR="00DA6003" w:rsidRDefault="00DA6003" w:rsidP="00DB5690">
            <w:pPr>
              <w:numPr>
                <w:ilvl w:val="0"/>
                <w:numId w:val="95"/>
              </w:numPr>
            </w:pPr>
            <w:r>
              <w:t>dokáže posoudit význam integrovaného záchranného systému</w:t>
            </w:r>
          </w:p>
          <w:p w:rsidR="00DA6003" w:rsidRPr="00B712BC" w:rsidRDefault="00DA6003" w:rsidP="00DB5690">
            <w:pPr>
              <w:numPr>
                <w:ilvl w:val="0"/>
                <w:numId w:val="95"/>
              </w:numPr>
              <w:autoSpaceDE w:val="0"/>
              <w:autoSpaceDN w:val="0"/>
              <w:adjustRightInd w:val="0"/>
            </w:pPr>
            <w:r>
              <w:t>v případě potřeby poskytne adekvátní první pomoc</w:t>
            </w:r>
          </w:p>
        </w:tc>
        <w:tc>
          <w:tcPr>
            <w:tcW w:w="3060" w:type="dxa"/>
          </w:tcPr>
          <w:p w:rsidR="00DA6003" w:rsidRDefault="00DA6003" w:rsidP="00FC2DB2">
            <w:r>
              <w:t>mimořádné události,</w:t>
            </w:r>
          </w:p>
          <w:p w:rsidR="00DA6003" w:rsidRPr="00891C43" w:rsidRDefault="00DA6003" w:rsidP="00FC2DB2">
            <w:pPr>
              <w:rPr>
                <w:color w:val="FF0000"/>
              </w:rPr>
            </w:pPr>
            <w:r w:rsidRPr="00891C43">
              <w:rPr>
                <w:color w:val="FF0000"/>
              </w:rPr>
              <w:t>odpovědné chování v situacích úrazu a život ohrožující stavů (úrazy v domácnosti, při sportu, na pracovišti, v dopravě),</w:t>
            </w:r>
          </w:p>
          <w:p w:rsidR="00DA6003" w:rsidRDefault="00DA6003" w:rsidP="00FC2DB2">
            <w:r w:rsidRPr="00891C43">
              <w:rPr>
                <w:color w:val="FF0000"/>
              </w:rPr>
              <w:t>základy první pomoci</w:t>
            </w:r>
          </w:p>
        </w:tc>
        <w:tc>
          <w:tcPr>
            <w:tcW w:w="2340" w:type="dxa"/>
          </w:tcPr>
          <w:p w:rsidR="00DA6003" w:rsidRDefault="00DA6003" w:rsidP="00FC2DB2"/>
        </w:tc>
        <w:tc>
          <w:tcPr>
            <w:tcW w:w="1800" w:type="dxa"/>
          </w:tcPr>
          <w:p w:rsidR="00DA6003" w:rsidRDefault="00DA6003" w:rsidP="00FC2DB2"/>
        </w:tc>
      </w:tr>
      <w:tr w:rsidR="00DA6003" w:rsidTr="00FC2DB2">
        <w:trPr>
          <w:trHeight w:val="676"/>
        </w:trPr>
        <w:tc>
          <w:tcPr>
            <w:tcW w:w="3060" w:type="dxa"/>
          </w:tcPr>
          <w:p w:rsidR="00DA6003" w:rsidRPr="00463B01" w:rsidRDefault="00DA6003" w:rsidP="00FC2DB2">
            <w:pPr>
              <w:rPr>
                <w:color w:val="FF0000"/>
              </w:rPr>
            </w:pPr>
            <w:r>
              <w:rPr>
                <w:color w:val="FF0000"/>
              </w:rPr>
              <w:t>uplatňuje adekvátní způsoby chování a ochrany v modelových situacích ohrožení, nebezpečí i mimořádných událostí</w:t>
            </w:r>
          </w:p>
        </w:tc>
        <w:tc>
          <w:tcPr>
            <w:tcW w:w="3420" w:type="dxa"/>
          </w:tcPr>
          <w:p w:rsidR="00DA6003" w:rsidRPr="00FE7A15" w:rsidRDefault="00DA6003" w:rsidP="00DB5690">
            <w:pPr>
              <w:numPr>
                <w:ilvl w:val="0"/>
                <w:numId w:val="95"/>
              </w:numPr>
              <w:rPr>
                <w:color w:val="FF0000"/>
              </w:rPr>
            </w:pPr>
            <w:r w:rsidRPr="00463B01">
              <w:rPr>
                <w:color w:val="FF0000"/>
              </w:rPr>
              <w:t>rozlišuje mimořádné události</w:t>
            </w:r>
          </w:p>
        </w:tc>
        <w:tc>
          <w:tcPr>
            <w:tcW w:w="3060" w:type="dxa"/>
          </w:tcPr>
          <w:p w:rsidR="00DA6003" w:rsidRPr="002D6564" w:rsidRDefault="00DA6003" w:rsidP="00FC2DB2">
            <w:pPr>
              <w:rPr>
                <w:color w:val="FF0000"/>
              </w:rPr>
            </w:pPr>
            <w:r>
              <w:rPr>
                <w:color w:val="FF0000"/>
              </w:rPr>
              <w:t>Klasifikace mimořádných událostí, varovný signál a jiné způsoby varování, základní úkoly ochrany obyvatelstva, evakuace, činnost po mimořádné události, prevence vzniku mimořádných událostí</w:t>
            </w:r>
          </w:p>
        </w:tc>
        <w:tc>
          <w:tcPr>
            <w:tcW w:w="2340" w:type="dxa"/>
          </w:tcPr>
          <w:p w:rsidR="00DA6003" w:rsidRDefault="00DA6003" w:rsidP="00FC2DB2"/>
        </w:tc>
        <w:tc>
          <w:tcPr>
            <w:tcW w:w="1800" w:type="dxa"/>
          </w:tcPr>
          <w:p w:rsidR="00DA6003" w:rsidRDefault="00DA6003" w:rsidP="00FC2DB2"/>
        </w:tc>
      </w:tr>
    </w:tbl>
    <w:p w:rsidR="00DA6003" w:rsidRDefault="00DA6003" w:rsidP="00DA6003">
      <w:pPr>
        <w:jc w:val="both"/>
        <w:rPr>
          <w:b/>
        </w:rPr>
      </w:pPr>
    </w:p>
    <w:p w:rsidR="00DA6003" w:rsidRDefault="00DA6003" w:rsidP="00DA6003">
      <w:pPr>
        <w:jc w:val="both"/>
        <w:rPr>
          <w:b/>
        </w:rPr>
      </w:pPr>
      <w:r>
        <w:rPr>
          <w:b/>
        </w:rPr>
        <w:t>Průřezová témata</w:t>
      </w:r>
    </w:p>
    <w:p w:rsidR="00DA6003" w:rsidRDefault="00DA6003" w:rsidP="00DA6003">
      <w:pPr>
        <w:jc w:val="both"/>
      </w:pPr>
      <w:r>
        <w:tab/>
        <w:t>Ve vyučovacím předmětu výchova ke zdraví se realizují tato průřezová témata:</w:t>
      </w:r>
    </w:p>
    <w:p w:rsidR="00DA6003" w:rsidRPr="00351553" w:rsidRDefault="00DA6003" w:rsidP="00DB5690">
      <w:pPr>
        <w:numPr>
          <w:ilvl w:val="0"/>
          <w:numId w:val="89"/>
        </w:numPr>
        <w:tabs>
          <w:tab w:val="left" w:pos="284"/>
        </w:tabs>
        <w:jc w:val="both"/>
        <w:rPr>
          <w:i/>
        </w:rPr>
      </w:pPr>
      <w:r w:rsidRPr="00351553">
        <w:rPr>
          <w:i/>
        </w:rPr>
        <w:t>Sebepoznání a sebepojetí</w:t>
      </w:r>
      <w:r>
        <w:t xml:space="preserve"> z okruhu Osobnostní rozvoj (OSV)</w:t>
      </w:r>
    </w:p>
    <w:p w:rsidR="00DA6003" w:rsidRPr="00351553" w:rsidRDefault="00DA6003" w:rsidP="00DB5690">
      <w:pPr>
        <w:numPr>
          <w:ilvl w:val="0"/>
          <w:numId w:val="89"/>
        </w:numPr>
        <w:tabs>
          <w:tab w:val="left" w:pos="284"/>
        </w:tabs>
        <w:jc w:val="both"/>
        <w:rPr>
          <w:i/>
        </w:rPr>
      </w:pPr>
      <w:r w:rsidRPr="00351553">
        <w:rPr>
          <w:i/>
        </w:rPr>
        <w:t>Seberegulace a sebeorganizace</w:t>
      </w:r>
      <w:r>
        <w:t xml:space="preserve"> z okruhu Osobnostní rozvoj (OSV)</w:t>
      </w:r>
    </w:p>
    <w:p w:rsidR="00DA6003" w:rsidRPr="00351553" w:rsidRDefault="00DA6003" w:rsidP="00DB5690">
      <w:pPr>
        <w:numPr>
          <w:ilvl w:val="0"/>
          <w:numId w:val="89"/>
        </w:numPr>
        <w:tabs>
          <w:tab w:val="left" w:pos="284"/>
        </w:tabs>
        <w:jc w:val="both"/>
        <w:rPr>
          <w:i/>
        </w:rPr>
      </w:pPr>
      <w:r w:rsidRPr="00351553">
        <w:rPr>
          <w:i/>
        </w:rPr>
        <w:t>Řešení problémů a rozhodovací dovednosti</w:t>
      </w:r>
      <w:r>
        <w:t xml:space="preserve"> z okruhu Morální rozvoj (OSV)</w:t>
      </w:r>
    </w:p>
    <w:p w:rsidR="00DA6003" w:rsidRDefault="00DA6003" w:rsidP="00DA6003"/>
    <w:p w:rsidR="00DA6003" w:rsidRDefault="00DA6003" w:rsidP="00DA6003">
      <w:pPr>
        <w:pStyle w:val="Nadpis3"/>
        <w:spacing w:after="120"/>
        <w:sectPr w:rsidR="00DA6003" w:rsidSect="00295D8B">
          <w:pgSz w:w="16838" w:h="11906" w:orient="landscape"/>
          <w:pgMar w:top="1418" w:right="1418" w:bottom="1418" w:left="1418" w:header="709" w:footer="709" w:gutter="0"/>
          <w:cols w:space="708"/>
          <w:docGrid w:linePitch="360"/>
        </w:sectPr>
      </w:pPr>
    </w:p>
    <w:p w:rsidR="00BE1A76" w:rsidRDefault="00BE1A76" w:rsidP="00BE1A76">
      <w:pPr>
        <w:pStyle w:val="Nadpis3"/>
        <w:spacing w:after="120"/>
        <w:rPr>
          <w:rFonts w:ascii="Times New Roman" w:hAnsi="Times New Roman"/>
          <w:sz w:val="28"/>
        </w:rPr>
      </w:pPr>
      <w:bookmarkStart w:id="134" w:name="_Toc169364116"/>
      <w:r w:rsidRPr="00274DA5">
        <w:rPr>
          <w:rFonts w:ascii="Times New Roman" w:hAnsi="Times New Roman"/>
          <w:sz w:val="28"/>
        </w:rPr>
        <w:t>5.</w:t>
      </w:r>
      <w:r w:rsidR="00334E49">
        <w:rPr>
          <w:rFonts w:ascii="Times New Roman" w:hAnsi="Times New Roman"/>
          <w:sz w:val="28"/>
        </w:rPr>
        <w:t>1</w:t>
      </w:r>
      <w:r w:rsidR="000C71FB">
        <w:rPr>
          <w:rFonts w:ascii="Times New Roman" w:hAnsi="Times New Roman"/>
          <w:sz w:val="28"/>
        </w:rPr>
        <w:t>8</w:t>
      </w:r>
      <w:r w:rsidRPr="00274DA5">
        <w:rPr>
          <w:rFonts w:ascii="Times New Roman" w:hAnsi="Times New Roman"/>
          <w:sz w:val="28"/>
        </w:rPr>
        <w:tab/>
      </w:r>
      <w:r w:rsidR="00A15295">
        <w:rPr>
          <w:rFonts w:ascii="Times New Roman" w:hAnsi="Times New Roman"/>
          <w:sz w:val="28"/>
        </w:rPr>
        <w:t xml:space="preserve">Název předmětu: </w:t>
      </w:r>
      <w:r>
        <w:rPr>
          <w:rFonts w:ascii="Times New Roman" w:hAnsi="Times New Roman"/>
          <w:sz w:val="28"/>
        </w:rPr>
        <w:t>Tělesná výchova</w:t>
      </w:r>
      <w:bookmarkEnd w:id="134"/>
    </w:p>
    <w:p w:rsidR="00BE1A76" w:rsidRPr="00594F8D" w:rsidRDefault="00BE1A76" w:rsidP="00BE1A76">
      <w:pPr>
        <w:jc w:val="both"/>
        <w:rPr>
          <w:b/>
          <w:sz w:val="28"/>
          <w:szCs w:val="28"/>
        </w:rPr>
      </w:pPr>
      <w:r w:rsidRPr="00594F8D">
        <w:rPr>
          <w:b/>
          <w:sz w:val="28"/>
          <w:szCs w:val="28"/>
        </w:rPr>
        <w:t>Charakteristika vyučovacího předmětu pro 1. stupeň</w:t>
      </w:r>
    </w:p>
    <w:p w:rsidR="00BE1A76" w:rsidRPr="00432D00" w:rsidRDefault="00BE1A76" w:rsidP="00BE1A76">
      <w:pPr>
        <w:jc w:val="both"/>
        <w:rPr>
          <w:sz w:val="28"/>
          <w:szCs w:val="28"/>
        </w:rPr>
      </w:pPr>
    </w:p>
    <w:p w:rsidR="00BE1A76" w:rsidRDefault="00BE1A76" w:rsidP="00BE1A76">
      <w:pPr>
        <w:rPr>
          <w:sz w:val="28"/>
          <w:szCs w:val="28"/>
        </w:rPr>
      </w:pPr>
      <w:r w:rsidRPr="00432D00">
        <w:rPr>
          <w:b/>
        </w:rPr>
        <w:t>Obsahové vymezení</w:t>
      </w:r>
    </w:p>
    <w:p w:rsidR="00BE1A76" w:rsidRPr="008A360D" w:rsidRDefault="00334E49" w:rsidP="00BE1A76">
      <w:pPr>
        <w:jc w:val="both"/>
      </w:pPr>
      <w:r>
        <w:t>Vyučovací předmět t</w:t>
      </w:r>
      <w:r w:rsidR="00BE1A76" w:rsidRPr="008A360D">
        <w:t>ělesná výchova vychází z obsahu vzdělávacího oboru Člov</w:t>
      </w:r>
      <w:r>
        <w:t>ěk a zdraví RVP ZV. Rozvíjí tělesné i duševní žáka včetně morálně volních vlastností.</w:t>
      </w:r>
    </w:p>
    <w:p w:rsidR="00BE1A76" w:rsidRPr="008A360D" w:rsidRDefault="00BE1A76" w:rsidP="00BE1A76">
      <w:pPr>
        <w:jc w:val="both"/>
      </w:pPr>
    </w:p>
    <w:p w:rsidR="00BE1A76" w:rsidRPr="008A360D" w:rsidRDefault="00BE1A76" w:rsidP="00BE1A76">
      <w:pPr>
        <w:jc w:val="both"/>
        <w:rPr>
          <w:b/>
        </w:rPr>
      </w:pPr>
      <w:r>
        <w:rPr>
          <w:b/>
        </w:rPr>
        <w:t>Časové vymezení</w:t>
      </w:r>
    </w:p>
    <w:p w:rsidR="00BE1A76" w:rsidRDefault="00334E49" w:rsidP="00BE1A76">
      <w:pPr>
        <w:jc w:val="both"/>
      </w:pPr>
      <w:r>
        <w:t>Vyučovací předmět t</w:t>
      </w:r>
      <w:r w:rsidR="00BE1A76">
        <w:t>ělesná výchova se vyučuje jako samostatný předmět. Hodinová dotace v jednotlivých ročnících odpovídá učebnímu plánu:</w:t>
      </w:r>
    </w:p>
    <w:p w:rsidR="00BE1A76" w:rsidRDefault="00BE1A76" w:rsidP="00DB5690">
      <w:pPr>
        <w:numPr>
          <w:ilvl w:val="0"/>
          <w:numId w:val="6"/>
        </w:numPr>
        <w:jc w:val="both"/>
      </w:pPr>
      <w:r>
        <w:t>1. ročník – 2 hodiny týdně,</w:t>
      </w:r>
    </w:p>
    <w:p w:rsidR="00BE1A76" w:rsidRDefault="00BE1A76" w:rsidP="00DB5690">
      <w:pPr>
        <w:numPr>
          <w:ilvl w:val="0"/>
          <w:numId w:val="6"/>
        </w:numPr>
        <w:jc w:val="both"/>
      </w:pPr>
      <w:r>
        <w:t>2. ročník – 2 hodiny týdně,</w:t>
      </w:r>
    </w:p>
    <w:p w:rsidR="00BE1A76" w:rsidRDefault="00BE1A76" w:rsidP="00DB5690">
      <w:pPr>
        <w:numPr>
          <w:ilvl w:val="0"/>
          <w:numId w:val="6"/>
        </w:numPr>
        <w:jc w:val="both"/>
      </w:pPr>
      <w:r>
        <w:t>3. ročník – 2 hodiny týdně,</w:t>
      </w:r>
    </w:p>
    <w:p w:rsidR="00BE1A76" w:rsidRDefault="00BE1A76" w:rsidP="00DB5690">
      <w:pPr>
        <w:numPr>
          <w:ilvl w:val="0"/>
          <w:numId w:val="6"/>
        </w:numPr>
        <w:jc w:val="both"/>
      </w:pPr>
      <w:r>
        <w:t>4. ročník – 2 hodiny týdně,</w:t>
      </w:r>
    </w:p>
    <w:p w:rsidR="00BE1A76" w:rsidRDefault="00BE1A76" w:rsidP="00DB5690">
      <w:pPr>
        <w:numPr>
          <w:ilvl w:val="0"/>
          <w:numId w:val="6"/>
        </w:numPr>
        <w:jc w:val="both"/>
      </w:pPr>
      <w:r>
        <w:t>5. ročník – 2 hodiny týdně.</w:t>
      </w:r>
    </w:p>
    <w:p w:rsidR="00BE1A76" w:rsidRPr="008A360D" w:rsidRDefault="00BE1A76" w:rsidP="00BE1A76">
      <w:pPr>
        <w:jc w:val="both"/>
      </w:pPr>
    </w:p>
    <w:p w:rsidR="00BE1A76" w:rsidRPr="008A360D" w:rsidRDefault="00BE1A76" w:rsidP="00BE1A76">
      <w:pPr>
        <w:jc w:val="both"/>
        <w:rPr>
          <w:b/>
        </w:rPr>
      </w:pPr>
      <w:r>
        <w:rPr>
          <w:b/>
        </w:rPr>
        <w:t>Organizační vymezení</w:t>
      </w:r>
    </w:p>
    <w:p w:rsidR="00BE1A76" w:rsidRPr="008A360D" w:rsidRDefault="00BE1A76" w:rsidP="00BE1A76">
      <w:pPr>
        <w:jc w:val="both"/>
      </w:pPr>
      <w:r w:rsidRPr="008A360D">
        <w:t>Výuka bude probíhat ve 45 minutových vyučovacích hodinách nebo v blocích. Výuka bude realizována v tělocvičně, v relaxační místnosti, na</w:t>
      </w:r>
      <w:r w:rsidR="00B818BF">
        <w:t xml:space="preserve"> školním hřišti, v přírodě. Ve 3</w:t>
      </w:r>
      <w:r w:rsidRPr="008A360D">
        <w:t xml:space="preserve">. – 4. </w:t>
      </w:r>
      <w:r w:rsidR="00334E49">
        <w:t xml:space="preserve">ročníku absolvují žáci lekce </w:t>
      </w:r>
      <w:r w:rsidRPr="008A360D">
        <w:t>plaveckého výcviku v  kryté</w:t>
      </w:r>
      <w:r>
        <w:t>m</w:t>
      </w:r>
      <w:r w:rsidRPr="008A360D">
        <w:t xml:space="preserve"> bazénu v Opavě.</w:t>
      </w:r>
    </w:p>
    <w:p w:rsidR="00BE1A76" w:rsidRDefault="00BE1A76" w:rsidP="00BE1A76">
      <w:pPr>
        <w:jc w:val="both"/>
      </w:pPr>
    </w:p>
    <w:p w:rsidR="00BE1A76" w:rsidRDefault="00BE1A76" w:rsidP="00BE1A76">
      <w:pPr>
        <w:jc w:val="both"/>
        <w:rPr>
          <w:b/>
        </w:rPr>
      </w:pPr>
      <w:r w:rsidRPr="008A360D">
        <w:rPr>
          <w:b/>
        </w:rPr>
        <w:t>Výchovné a vzdělávací strategie</w:t>
      </w:r>
    </w:p>
    <w:p w:rsidR="00BE1A76" w:rsidRPr="008A360D" w:rsidRDefault="00BE1A76" w:rsidP="00BE1A76">
      <w:pPr>
        <w:jc w:val="both"/>
        <w:rPr>
          <w:b/>
        </w:rPr>
      </w:pPr>
    </w:p>
    <w:p w:rsidR="00BE1A76" w:rsidRPr="00DF5365" w:rsidRDefault="00BE1A76" w:rsidP="00BE1A76">
      <w:pPr>
        <w:jc w:val="both"/>
        <w:rPr>
          <w:b/>
          <w:i/>
        </w:rPr>
      </w:pPr>
      <w:r>
        <w:rPr>
          <w:b/>
          <w:i/>
        </w:rPr>
        <w:tab/>
        <w:t>Kompetence k učení</w:t>
      </w:r>
    </w:p>
    <w:p w:rsidR="00BE1A76" w:rsidRPr="008A360D" w:rsidRDefault="00BE1A76" w:rsidP="00DB5690">
      <w:pPr>
        <w:numPr>
          <w:ilvl w:val="0"/>
          <w:numId w:val="372"/>
        </w:numPr>
        <w:jc w:val="both"/>
      </w:pPr>
      <w:r w:rsidRPr="008A360D">
        <w:t>učíme žáky uvědomit si, že zdraví je nejdůležitější životní hodnota</w:t>
      </w:r>
    </w:p>
    <w:p w:rsidR="00BE1A76" w:rsidRPr="008A360D" w:rsidRDefault="00BE1A76" w:rsidP="00DB5690">
      <w:pPr>
        <w:numPr>
          <w:ilvl w:val="0"/>
          <w:numId w:val="372"/>
        </w:numPr>
        <w:jc w:val="both"/>
      </w:pPr>
      <w:r w:rsidRPr="008A360D">
        <w:t>vedeme žáky k získávání informací a utváření názorů na to, co je zdravé a co může zdraví prospět i na to, co zdraví ohrožuje a poškozuje</w:t>
      </w:r>
    </w:p>
    <w:p w:rsidR="00BE1A76" w:rsidRPr="008A360D" w:rsidRDefault="00BE1A76" w:rsidP="00DB5690">
      <w:pPr>
        <w:numPr>
          <w:ilvl w:val="0"/>
          <w:numId w:val="372"/>
        </w:numPr>
        <w:jc w:val="both"/>
      </w:pPr>
      <w:r w:rsidRPr="008A360D">
        <w:t>vedeme žáky k tomu, aby si uvědomili význam pohybu pro zdraví a zároveň rozvíjeli své dušení zdraví</w:t>
      </w:r>
    </w:p>
    <w:p w:rsidR="00BE1A76" w:rsidRPr="008A360D" w:rsidRDefault="00BE1A76" w:rsidP="00DB5690">
      <w:pPr>
        <w:numPr>
          <w:ilvl w:val="0"/>
          <w:numId w:val="372"/>
        </w:numPr>
        <w:jc w:val="both"/>
      </w:pPr>
      <w:r w:rsidRPr="008A360D">
        <w:t>používáme co nejvíce prvky pozitivní motivace</w:t>
      </w:r>
    </w:p>
    <w:p w:rsidR="00BE1A76" w:rsidRPr="008A360D" w:rsidRDefault="00BE1A76" w:rsidP="00DB5690">
      <w:pPr>
        <w:numPr>
          <w:ilvl w:val="0"/>
          <w:numId w:val="372"/>
        </w:numPr>
        <w:jc w:val="both"/>
      </w:pPr>
      <w:r w:rsidRPr="008A360D">
        <w:t>vedeme žáky k hodnocení a sebehodnocení</w:t>
      </w:r>
    </w:p>
    <w:p w:rsidR="00BE1A76" w:rsidRPr="008A360D" w:rsidRDefault="00BE1A76" w:rsidP="00BE1A76">
      <w:pPr>
        <w:jc w:val="both"/>
      </w:pPr>
    </w:p>
    <w:p w:rsidR="00BE1A76" w:rsidRPr="00DF5365" w:rsidRDefault="00BE1A76" w:rsidP="00BE1A76">
      <w:pPr>
        <w:jc w:val="both"/>
        <w:rPr>
          <w:b/>
          <w:i/>
        </w:rPr>
      </w:pPr>
      <w:r>
        <w:rPr>
          <w:b/>
          <w:i/>
        </w:rPr>
        <w:tab/>
      </w:r>
      <w:r w:rsidRPr="00DF5365">
        <w:rPr>
          <w:b/>
          <w:i/>
        </w:rPr>
        <w:t>Kompetence k řešení problémů</w:t>
      </w:r>
    </w:p>
    <w:p w:rsidR="00BE1A76" w:rsidRPr="008A360D" w:rsidRDefault="00BE1A76" w:rsidP="00DB5690">
      <w:pPr>
        <w:numPr>
          <w:ilvl w:val="0"/>
          <w:numId w:val="373"/>
        </w:numPr>
        <w:jc w:val="both"/>
      </w:pPr>
      <w:r w:rsidRPr="008A360D">
        <w:t>vedeme žáky k tomu, aby se uměli správně rozhodnout, co je prospěšné pro jejich zdraví, a  aby dali přednost aktivnímu způsobu trávení volného času</w:t>
      </w:r>
    </w:p>
    <w:p w:rsidR="00BE1A76" w:rsidRPr="008A360D" w:rsidRDefault="00BE1A76" w:rsidP="00DB5690">
      <w:pPr>
        <w:numPr>
          <w:ilvl w:val="0"/>
          <w:numId w:val="373"/>
        </w:numPr>
        <w:jc w:val="both"/>
      </w:pPr>
      <w:r w:rsidRPr="008A360D">
        <w:t>nabízíme žákům možnosti zapojení do školních kroužků a soutěží</w:t>
      </w:r>
    </w:p>
    <w:p w:rsidR="00BE1A76" w:rsidRPr="008A360D" w:rsidRDefault="00BE1A76" w:rsidP="00DB5690">
      <w:pPr>
        <w:numPr>
          <w:ilvl w:val="0"/>
          <w:numId w:val="373"/>
        </w:numPr>
        <w:jc w:val="both"/>
      </w:pPr>
      <w:r w:rsidRPr="008A360D">
        <w:t>vedeme žáky k samostatnému organizování některých školních akcí</w:t>
      </w:r>
    </w:p>
    <w:p w:rsidR="00BE1A76" w:rsidRPr="008A360D" w:rsidRDefault="00BE1A76" w:rsidP="00DB5690">
      <w:pPr>
        <w:numPr>
          <w:ilvl w:val="0"/>
          <w:numId w:val="373"/>
        </w:numPr>
        <w:jc w:val="both"/>
      </w:pPr>
      <w:r w:rsidRPr="008A360D">
        <w:t>učíme žáky nebát se problémů</w:t>
      </w:r>
    </w:p>
    <w:p w:rsidR="00BE1A76" w:rsidRPr="008A360D" w:rsidRDefault="00BE1A76" w:rsidP="00DB5690">
      <w:pPr>
        <w:numPr>
          <w:ilvl w:val="0"/>
          <w:numId w:val="373"/>
        </w:numPr>
        <w:jc w:val="both"/>
      </w:pPr>
      <w:r w:rsidRPr="008A360D">
        <w:t>při řešení problémů využíváme týmové spolupráce</w:t>
      </w:r>
    </w:p>
    <w:p w:rsidR="00BE1A76" w:rsidRPr="008A360D" w:rsidRDefault="00BE1A76" w:rsidP="00BE1A76">
      <w:pPr>
        <w:jc w:val="both"/>
      </w:pPr>
    </w:p>
    <w:p w:rsidR="00BE1A76" w:rsidRPr="00DF5365" w:rsidRDefault="00BE1A76" w:rsidP="00BE1A76">
      <w:pPr>
        <w:jc w:val="both"/>
        <w:rPr>
          <w:b/>
          <w:i/>
        </w:rPr>
      </w:pPr>
      <w:r>
        <w:rPr>
          <w:b/>
          <w:i/>
        </w:rPr>
        <w:tab/>
        <w:t>Kompetence komunikativní</w:t>
      </w:r>
    </w:p>
    <w:p w:rsidR="00BE1A76" w:rsidRPr="008A360D" w:rsidRDefault="00BE1A76" w:rsidP="00DB5690">
      <w:pPr>
        <w:numPr>
          <w:ilvl w:val="0"/>
          <w:numId w:val="374"/>
        </w:numPr>
        <w:jc w:val="both"/>
      </w:pPr>
      <w:r w:rsidRPr="008A360D">
        <w:t>učíme žáky porozumět základnímu tělocvičnému názvosloví, reagovat na smluvené povely a signály</w:t>
      </w:r>
    </w:p>
    <w:p w:rsidR="00BE1A76" w:rsidRPr="008A360D" w:rsidRDefault="00BE1A76" w:rsidP="00DB5690">
      <w:pPr>
        <w:numPr>
          <w:ilvl w:val="0"/>
          <w:numId w:val="374"/>
        </w:numPr>
        <w:jc w:val="both"/>
      </w:pPr>
      <w:r w:rsidRPr="008A360D">
        <w:t>učíme žáky vhodnou formou obhajovat svůj názor, ale také vyslechnout názor jiných a přemýšlet o něm</w:t>
      </w:r>
    </w:p>
    <w:p w:rsidR="00BE1A76" w:rsidRPr="008A360D" w:rsidRDefault="00BE1A76" w:rsidP="00DB5690">
      <w:pPr>
        <w:numPr>
          <w:ilvl w:val="0"/>
          <w:numId w:val="374"/>
        </w:numPr>
        <w:jc w:val="both"/>
      </w:pPr>
      <w:r w:rsidRPr="008A360D">
        <w:t>vyžadujeme dodržování stanovených pravidel a zásad jednání a chování  v duchu fair play</w:t>
      </w:r>
    </w:p>
    <w:p w:rsidR="00BE1A76" w:rsidRPr="008A360D" w:rsidRDefault="00BE1A76" w:rsidP="00DB5690">
      <w:pPr>
        <w:numPr>
          <w:ilvl w:val="0"/>
          <w:numId w:val="374"/>
        </w:numPr>
        <w:jc w:val="both"/>
      </w:pPr>
      <w:r w:rsidRPr="008A360D">
        <w:t>netolerujeme agresivní, hrubé, vulgární a nezdvořilé projevy žáků</w:t>
      </w:r>
    </w:p>
    <w:p w:rsidR="00BE1A76" w:rsidRPr="008A360D" w:rsidRDefault="00BE1A76" w:rsidP="00BE1A76">
      <w:pPr>
        <w:jc w:val="both"/>
      </w:pPr>
    </w:p>
    <w:p w:rsidR="00BE1A76" w:rsidRPr="00DF5365" w:rsidRDefault="00BE1A76" w:rsidP="00BE1A76">
      <w:pPr>
        <w:jc w:val="both"/>
        <w:rPr>
          <w:b/>
          <w:i/>
        </w:rPr>
      </w:pPr>
      <w:r>
        <w:rPr>
          <w:b/>
          <w:i/>
        </w:rPr>
        <w:tab/>
      </w:r>
      <w:r w:rsidRPr="00DF5365">
        <w:rPr>
          <w:b/>
          <w:i/>
        </w:rPr>
        <w:t>K</w:t>
      </w:r>
      <w:r>
        <w:rPr>
          <w:b/>
          <w:i/>
        </w:rPr>
        <w:t>ompetence sociální a personální</w:t>
      </w:r>
    </w:p>
    <w:p w:rsidR="00BE1A76" w:rsidRPr="008A360D" w:rsidRDefault="00BE1A76" w:rsidP="00DB5690">
      <w:pPr>
        <w:numPr>
          <w:ilvl w:val="0"/>
          <w:numId w:val="375"/>
        </w:numPr>
        <w:jc w:val="both"/>
      </w:pPr>
      <w:r w:rsidRPr="008A360D">
        <w:t>podporujeme vzájemnou pomoc žáků při učení</w:t>
      </w:r>
    </w:p>
    <w:p w:rsidR="00BE1A76" w:rsidRPr="008A360D" w:rsidRDefault="00BE1A76" w:rsidP="00DB5690">
      <w:pPr>
        <w:numPr>
          <w:ilvl w:val="0"/>
          <w:numId w:val="375"/>
        </w:numPr>
        <w:jc w:val="both"/>
      </w:pPr>
      <w:r w:rsidRPr="008A360D">
        <w:t>učíme žáky pracovat v týmech, spolupracovat a střídat různé role ve skupině; práce každého žáka musí být přínosem pro celou skupinu</w:t>
      </w:r>
    </w:p>
    <w:p w:rsidR="00BE1A76" w:rsidRPr="008A360D" w:rsidRDefault="00BE1A76" w:rsidP="00DB5690">
      <w:pPr>
        <w:numPr>
          <w:ilvl w:val="0"/>
          <w:numId w:val="375"/>
        </w:numPr>
        <w:jc w:val="both"/>
      </w:pPr>
      <w:r w:rsidRPr="008A360D">
        <w:t>schopnost spolupracovat rozvíjíme také při nejrůznějších společných mimovyučovacích akcích školy (Vánoční besídka, školní klub, práce v kroužcích, letní tábor aj.)</w:t>
      </w:r>
    </w:p>
    <w:p w:rsidR="00BE1A76" w:rsidRPr="008A360D" w:rsidRDefault="00BE1A76" w:rsidP="00BE1A76">
      <w:pPr>
        <w:jc w:val="both"/>
      </w:pPr>
    </w:p>
    <w:p w:rsidR="00BE1A76" w:rsidRPr="00DF5365" w:rsidRDefault="00BE1A76" w:rsidP="00BE1A76">
      <w:pPr>
        <w:jc w:val="both"/>
        <w:rPr>
          <w:b/>
          <w:i/>
        </w:rPr>
      </w:pPr>
      <w:r>
        <w:rPr>
          <w:b/>
          <w:i/>
        </w:rPr>
        <w:tab/>
        <w:t>Kompetence občanské</w:t>
      </w:r>
    </w:p>
    <w:p w:rsidR="00BE1A76" w:rsidRPr="008A360D" w:rsidRDefault="00BE1A76" w:rsidP="00DB5690">
      <w:pPr>
        <w:numPr>
          <w:ilvl w:val="0"/>
          <w:numId w:val="376"/>
        </w:numPr>
        <w:jc w:val="both"/>
      </w:pPr>
      <w:r w:rsidRPr="008A360D">
        <w:t>vedeme žáky k aktivnímu zapojování do činností podporujících zdraví a do propagace zdravotně prospěšných činností ve škole i v obci</w:t>
      </w:r>
    </w:p>
    <w:p w:rsidR="00BE1A76" w:rsidRPr="008A360D" w:rsidRDefault="00BE1A76" w:rsidP="00DB5690">
      <w:pPr>
        <w:numPr>
          <w:ilvl w:val="0"/>
          <w:numId w:val="376"/>
        </w:numPr>
        <w:jc w:val="both"/>
      </w:pPr>
      <w:r w:rsidRPr="008A360D">
        <w:t>upevňujeme u žáků pozitivní formy chování</w:t>
      </w:r>
    </w:p>
    <w:p w:rsidR="00BE1A76" w:rsidRPr="008A360D" w:rsidRDefault="00BE1A76" w:rsidP="00DB5690">
      <w:pPr>
        <w:numPr>
          <w:ilvl w:val="0"/>
          <w:numId w:val="376"/>
        </w:numPr>
        <w:jc w:val="both"/>
      </w:pPr>
      <w:r w:rsidRPr="008A360D">
        <w:t>nabízíme žákům pozitivní aktivity (kulturní, sportovní aj.) jako protipól nežádoucím patologickým jevům; rozvíjíme ducha fair play</w:t>
      </w:r>
    </w:p>
    <w:p w:rsidR="00BE1A76" w:rsidRPr="008A360D" w:rsidRDefault="00BE1A76" w:rsidP="00BE1A76">
      <w:pPr>
        <w:jc w:val="both"/>
      </w:pPr>
    </w:p>
    <w:p w:rsidR="00BE1A76" w:rsidRPr="00DF5365" w:rsidRDefault="00BE1A76" w:rsidP="00BE1A76">
      <w:pPr>
        <w:jc w:val="both"/>
        <w:rPr>
          <w:b/>
          <w:i/>
        </w:rPr>
      </w:pPr>
      <w:r>
        <w:rPr>
          <w:b/>
          <w:i/>
        </w:rPr>
        <w:tab/>
        <w:t>Kompetence pracovní</w:t>
      </w:r>
    </w:p>
    <w:p w:rsidR="00BE1A76" w:rsidRPr="008A360D" w:rsidRDefault="00BE1A76" w:rsidP="00DB5690">
      <w:pPr>
        <w:numPr>
          <w:ilvl w:val="0"/>
          <w:numId w:val="377"/>
        </w:numPr>
        <w:jc w:val="both"/>
      </w:pPr>
      <w:r w:rsidRPr="008A360D">
        <w:t xml:space="preserve">vedeme žáky k tomu, aby si uvědomili význam přípravy organismu před a po zátěži </w:t>
      </w:r>
    </w:p>
    <w:p w:rsidR="00BE1A76" w:rsidRPr="008A360D" w:rsidRDefault="00BE1A76" w:rsidP="00DB5690">
      <w:pPr>
        <w:numPr>
          <w:ilvl w:val="0"/>
          <w:numId w:val="377"/>
        </w:numPr>
        <w:jc w:val="both"/>
      </w:pPr>
      <w:r w:rsidRPr="008A360D">
        <w:t>vedeme žáky k dodržování zásad bezpečnosti práce</w:t>
      </w:r>
    </w:p>
    <w:p w:rsidR="00BE1A76" w:rsidRPr="008A360D" w:rsidRDefault="00BE1A76" w:rsidP="00DB5690">
      <w:pPr>
        <w:numPr>
          <w:ilvl w:val="0"/>
          <w:numId w:val="377"/>
        </w:numPr>
        <w:jc w:val="both"/>
      </w:pPr>
      <w:r w:rsidRPr="008A360D">
        <w:t>vedeme žáky k objektivnímu sebehodnocení a posouzení reálných možností</w:t>
      </w:r>
    </w:p>
    <w:p w:rsidR="00BE1A76" w:rsidRDefault="00BE1A76" w:rsidP="00BE1A76"/>
    <w:p w:rsidR="00BE1A76" w:rsidRDefault="00BE1A76" w:rsidP="00BE1A76">
      <w:pPr>
        <w:sectPr w:rsidR="00BE1A76" w:rsidSect="00BE1A76">
          <w:pgSz w:w="11906" w:h="16838"/>
          <w:pgMar w:top="1418" w:right="1418" w:bottom="1418" w:left="1418" w:header="709" w:footer="709" w:gutter="0"/>
          <w:cols w:space="708"/>
          <w:docGrid w:linePitch="360"/>
        </w:sectPr>
      </w:pPr>
    </w:p>
    <w:p w:rsidR="00BE1A76" w:rsidRDefault="00BE1A76" w:rsidP="00BE1A76">
      <w:pPr>
        <w:rPr>
          <w:b/>
          <w:sz w:val="28"/>
          <w:szCs w:val="28"/>
        </w:rPr>
      </w:pPr>
      <w:r>
        <w:rPr>
          <w:b/>
          <w:sz w:val="28"/>
          <w:szCs w:val="28"/>
        </w:rPr>
        <w:t xml:space="preserve">Vyučovací předmět: </w:t>
      </w:r>
      <w:r>
        <w:rPr>
          <w:sz w:val="28"/>
          <w:szCs w:val="28"/>
        </w:rPr>
        <w:t>Tělesná výchova</w:t>
      </w:r>
    </w:p>
    <w:p w:rsidR="00BE1A76" w:rsidRDefault="00BE1A76" w:rsidP="00BE1A76">
      <w:pPr>
        <w:rPr>
          <w:sz w:val="28"/>
          <w:szCs w:val="28"/>
        </w:rPr>
      </w:pPr>
      <w:r>
        <w:rPr>
          <w:b/>
          <w:sz w:val="28"/>
          <w:szCs w:val="28"/>
        </w:rPr>
        <w:t>Ročník:</w:t>
      </w:r>
      <w:r>
        <w:rPr>
          <w:sz w:val="28"/>
          <w:szCs w:val="28"/>
        </w:rPr>
        <w:t xml:space="preserve"> 1.</w:t>
      </w:r>
    </w:p>
    <w:p w:rsidR="00BE1A76" w:rsidRDefault="00BE1A76" w:rsidP="00BE1A76">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BE1A76">
        <w:trPr>
          <w:trHeight w:val="1060"/>
          <w:tblHeader/>
        </w:trPr>
        <w:tc>
          <w:tcPr>
            <w:tcW w:w="3060" w:type="dxa"/>
            <w:tcBorders>
              <w:top w:val="single" w:sz="12" w:space="0" w:color="auto"/>
              <w:left w:val="single" w:sz="12" w:space="0" w:color="auto"/>
              <w:bottom w:val="single" w:sz="12" w:space="0" w:color="auto"/>
              <w:right w:val="single" w:sz="12" w:space="0" w:color="auto"/>
            </w:tcBorders>
            <w:shd w:val="clear" w:color="auto" w:fill="auto"/>
            <w:vAlign w:val="center"/>
          </w:tcPr>
          <w:p w:rsidR="00BE1A76" w:rsidRDefault="00BE1A76" w:rsidP="00800307">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shd w:val="clear" w:color="auto" w:fill="auto"/>
            <w:vAlign w:val="center"/>
          </w:tcPr>
          <w:p w:rsidR="00BE1A76" w:rsidRDefault="00BE1A76" w:rsidP="00800307">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shd w:val="clear" w:color="auto" w:fill="auto"/>
            <w:vAlign w:val="center"/>
          </w:tcPr>
          <w:p w:rsidR="00BE1A76" w:rsidRDefault="00BE1A76" w:rsidP="00800307">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shd w:val="clear" w:color="auto" w:fill="auto"/>
            <w:vAlign w:val="center"/>
          </w:tcPr>
          <w:p w:rsidR="00BE1A76" w:rsidRDefault="00BE1A76" w:rsidP="00800307">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shd w:val="clear" w:color="auto" w:fill="auto"/>
            <w:vAlign w:val="center"/>
          </w:tcPr>
          <w:p w:rsidR="00BE1A76" w:rsidRDefault="00BE1A76" w:rsidP="00800307">
            <w:pPr>
              <w:jc w:val="center"/>
              <w:rPr>
                <w:b/>
                <w:sz w:val="28"/>
                <w:szCs w:val="28"/>
              </w:rPr>
            </w:pPr>
            <w:r>
              <w:rPr>
                <w:b/>
                <w:sz w:val="28"/>
                <w:szCs w:val="28"/>
              </w:rPr>
              <w:t>Poznámky</w:t>
            </w:r>
          </w:p>
        </w:tc>
      </w:tr>
      <w:tr w:rsidR="00BE1A76">
        <w:trPr>
          <w:trHeight w:val="676"/>
        </w:trPr>
        <w:tc>
          <w:tcPr>
            <w:tcW w:w="3060" w:type="dxa"/>
            <w:tcBorders>
              <w:top w:val="single" w:sz="12" w:space="0" w:color="auto"/>
              <w:left w:val="single" w:sz="4" w:space="0" w:color="auto"/>
              <w:bottom w:val="single" w:sz="4" w:space="0" w:color="auto"/>
              <w:right w:val="single" w:sz="4" w:space="0" w:color="auto"/>
            </w:tcBorders>
            <w:shd w:val="clear" w:color="auto" w:fill="auto"/>
          </w:tcPr>
          <w:p w:rsidR="00BE1A76" w:rsidRPr="00F728F3" w:rsidRDefault="00BE1A76" w:rsidP="00800307">
            <w:r w:rsidRPr="00F728F3">
              <w:t>spojuje pravidelnou každodenní pohybovou činnost se zdravím a využívá nabízené příležitosti</w:t>
            </w:r>
          </w:p>
          <w:p w:rsidR="00BE1A76" w:rsidRPr="00F728F3" w:rsidRDefault="00BE1A76" w:rsidP="00800307"/>
        </w:tc>
        <w:tc>
          <w:tcPr>
            <w:tcW w:w="3420" w:type="dxa"/>
            <w:tcBorders>
              <w:top w:val="single" w:sz="12" w:space="0" w:color="auto"/>
              <w:left w:val="single" w:sz="4" w:space="0" w:color="auto"/>
              <w:bottom w:val="single" w:sz="4" w:space="0" w:color="auto"/>
              <w:right w:val="single" w:sz="4" w:space="0" w:color="auto"/>
            </w:tcBorders>
            <w:shd w:val="clear" w:color="auto" w:fill="auto"/>
          </w:tcPr>
          <w:p w:rsidR="00BE1A76" w:rsidRPr="00F728F3" w:rsidRDefault="00BE1A76" w:rsidP="00DB5690">
            <w:pPr>
              <w:numPr>
                <w:ilvl w:val="0"/>
                <w:numId w:val="378"/>
              </w:numPr>
            </w:pPr>
            <w:r w:rsidRPr="00F728F3">
              <w:t>spojuje pravidelnou každodenní pohybovou činnost se zdravím a využívá nabízené příležitosti</w:t>
            </w:r>
          </w:p>
          <w:p w:rsidR="00BE1A76" w:rsidRPr="00F728F3" w:rsidRDefault="00BE1A76" w:rsidP="00DB5690">
            <w:pPr>
              <w:numPr>
                <w:ilvl w:val="0"/>
                <w:numId w:val="378"/>
              </w:numPr>
            </w:pPr>
            <w:r w:rsidRPr="00F728F3">
              <w:t>dbá na správné držení těla při různých činnostech i provádění cviků</w:t>
            </w:r>
          </w:p>
          <w:p w:rsidR="00BE1A76" w:rsidRPr="00F728F3" w:rsidRDefault="00BE1A76" w:rsidP="00DB5690">
            <w:pPr>
              <w:numPr>
                <w:ilvl w:val="0"/>
                <w:numId w:val="378"/>
              </w:numPr>
            </w:pPr>
            <w:r w:rsidRPr="00F728F3">
              <w:t>dbá na správné dýchání</w:t>
            </w:r>
          </w:p>
          <w:p w:rsidR="00BE1A76" w:rsidRPr="00F728F3" w:rsidRDefault="00BE1A76" w:rsidP="00DB5690">
            <w:pPr>
              <w:numPr>
                <w:ilvl w:val="0"/>
                <w:numId w:val="378"/>
              </w:numPr>
            </w:pPr>
            <w:r w:rsidRPr="00F728F3">
              <w:t>seznamuje se s kompenzačními a relaxačními cviky</w:t>
            </w:r>
          </w:p>
          <w:p w:rsidR="00BE1A76" w:rsidRPr="00F728F3" w:rsidRDefault="00BE1A76" w:rsidP="00DB5690">
            <w:pPr>
              <w:numPr>
                <w:ilvl w:val="0"/>
                <w:numId w:val="378"/>
              </w:numPr>
            </w:pPr>
            <w:r w:rsidRPr="00F728F3">
              <w:t>projevuje přiměřenou radost z pohybové činnosti, samostatnost, odvahu a vůli pro zlepšení pohybové dovednosti</w:t>
            </w:r>
          </w:p>
          <w:p w:rsidR="00BE1A76" w:rsidRPr="00F728F3" w:rsidRDefault="00BE1A76" w:rsidP="00DB5690">
            <w:pPr>
              <w:numPr>
                <w:ilvl w:val="0"/>
                <w:numId w:val="378"/>
              </w:numPr>
            </w:pPr>
            <w:r w:rsidRPr="00F728F3">
              <w:t>učí se respektovat zdravotní handicap</w:t>
            </w:r>
          </w:p>
          <w:p w:rsidR="00BE1A76" w:rsidRPr="00F728F3" w:rsidRDefault="00BE1A76" w:rsidP="00DB5690">
            <w:pPr>
              <w:numPr>
                <w:ilvl w:val="0"/>
                <w:numId w:val="378"/>
              </w:numPr>
            </w:pPr>
            <w:r w:rsidRPr="00F728F3">
              <w:t>zná význam sportování pro zdraví</w:t>
            </w:r>
          </w:p>
        </w:tc>
        <w:tc>
          <w:tcPr>
            <w:tcW w:w="3060" w:type="dxa"/>
            <w:tcBorders>
              <w:top w:val="single" w:sz="12" w:space="0" w:color="auto"/>
              <w:left w:val="single" w:sz="4" w:space="0" w:color="auto"/>
              <w:bottom w:val="single" w:sz="4" w:space="0" w:color="auto"/>
              <w:right w:val="single" w:sz="4" w:space="0" w:color="auto"/>
            </w:tcBorders>
            <w:shd w:val="clear" w:color="auto" w:fill="auto"/>
          </w:tcPr>
          <w:p w:rsidR="00BE1A76" w:rsidRPr="00F728F3" w:rsidRDefault="00BE1A76" w:rsidP="00800307">
            <w:r w:rsidRPr="00F728F3">
              <w:t>cvičení během dne, rytmické a kondiční formy cvičení pro děti</w:t>
            </w:r>
          </w:p>
          <w:p w:rsidR="00BE1A76" w:rsidRPr="00F728F3" w:rsidRDefault="00BE1A76" w:rsidP="00800307">
            <w:r w:rsidRPr="00F728F3">
              <w:t>vztah ke sportu – zásady jednání a chování – fair play</w:t>
            </w:r>
          </w:p>
        </w:tc>
        <w:tc>
          <w:tcPr>
            <w:tcW w:w="2340" w:type="dxa"/>
            <w:tcBorders>
              <w:top w:val="single" w:sz="12" w:space="0" w:color="auto"/>
              <w:left w:val="single" w:sz="4" w:space="0" w:color="auto"/>
              <w:bottom w:val="single" w:sz="4" w:space="0" w:color="auto"/>
              <w:right w:val="single" w:sz="4" w:space="0" w:color="auto"/>
            </w:tcBorders>
            <w:shd w:val="clear" w:color="auto" w:fill="auto"/>
          </w:tcPr>
          <w:p w:rsidR="00BE1A76" w:rsidRDefault="00A91F5F" w:rsidP="00800307">
            <w:r>
              <w:t>Prv – vycházka (město, obec)</w:t>
            </w:r>
          </w:p>
          <w:p w:rsidR="005F2673" w:rsidRDefault="005F2673" w:rsidP="00800307">
            <w:r>
              <w:t>Prv – tělovýchovné chvilky, správné držení těla, význam pohybu pro zdraví</w:t>
            </w:r>
          </w:p>
          <w:p w:rsidR="005F2673" w:rsidRPr="00F728F3" w:rsidRDefault="005F2673" w:rsidP="00800307">
            <w:r>
              <w:t>M – relaxační chvilky</w:t>
            </w:r>
          </w:p>
        </w:tc>
        <w:tc>
          <w:tcPr>
            <w:tcW w:w="1800" w:type="dxa"/>
            <w:tcBorders>
              <w:top w:val="single" w:sz="12" w:space="0" w:color="auto"/>
              <w:left w:val="single" w:sz="4" w:space="0" w:color="auto"/>
              <w:bottom w:val="single" w:sz="4" w:space="0" w:color="auto"/>
              <w:right w:val="single" w:sz="4" w:space="0" w:color="auto"/>
            </w:tcBorders>
            <w:shd w:val="clear" w:color="auto" w:fill="auto"/>
          </w:tcPr>
          <w:p w:rsidR="00BE1A76" w:rsidRDefault="00BE1A76" w:rsidP="00800307"/>
        </w:tc>
      </w:tr>
      <w:tr w:rsidR="00BE1A76">
        <w:trPr>
          <w:trHeight w:val="67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BE1A76" w:rsidRPr="00F728F3" w:rsidRDefault="00BE1A76" w:rsidP="00800307">
            <w:r w:rsidRPr="00F728F3">
              <w:t>zvládá v souladu s individuálními předpoklady jednoduché pohybové činnosti jednotlivce nebo činnosti prováděné ve skupině</w:t>
            </w:r>
            <w:r w:rsidRPr="00F728F3">
              <w:sym w:font="Symbol" w:char="003B"/>
            </w:r>
            <w:r w:rsidRPr="00F728F3">
              <w:t xml:space="preserve"> usiluje o jejich zlepšení</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BE1A76" w:rsidRPr="00F728F3" w:rsidRDefault="00BE1A76" w:rsidP="00DB5690">
            <w:pPr>
              <w:numPr>
                <w:ilvl w:val="0"/>
                <w:numId w:val="379"/>
              </w:numPr>
            </w:pPr>
            <w:r w:rsidRPr="00F728F3">
              <w:t xml:space="preserve">zná techniku hodu kriketovým míčkem </w:t>
            </w:r>
          </w:p>
          <w:p w:rsidR="00BE1A76" w:rsidRPr="00F728F3" w:rsidRDefault="00BE1A76" w:rsidP="00DB5690">
            <w:pPr>
              <w:numPr>
                <w:ilvl w:val="0"/>
                <w:numId w:val="379"/>
              </w:numPr>
            </w:pPr>
            <w:r w:rsidRPr="00F728F3">
              <w:t>zná vysoký start</w:t>
            </w:r>
          </w:p>
          <w:p w:rsidR="00BE1A76" w:rsidRPr="00F728F3" w:rsidRDefault="00BE1A76" w:rsidP="00DB5690">
            <w:pPr>
              <w:numPr>
                <w:ilvl w:val="0"/>
                <w:numId w:val="379"/>
              </w:numPr>
            </w:pPr>
            <w:r w:rsidRPr="00F728F3">
              <w:t>nacvičí skok do dálky</w:t>
            </w:r>
          </w:p>
          <w:p w:rsidR="00BE1A76" w:rsidRPr="00F728F3" w:rsidRDefault="00BE1A76" w:rsidP="00DB5690">
            <w:pPr>
              <w:numPr>
                <w:ilvl w:val="0"/>
                <w:numId w:val="379"/>
              </w:numPr>
            </w:pPr>
            <w:r w:rsidRPr="00F728F3">
              <w:t>zvládne kotoul vpřed, stoj na lopatkách apod.</w:t>
            </w:r>
          </w:p>
          <w:p w:rsidR="00BE1A76" w:rsidRPr="00F728F3" w:rsidRDefault="00BE1A76" w:rsidP="00DB5690">
            <w:pPr>
              <w:numPr>
                <w:ilvl w:val="0"/>
                <w:numId w:val="379"/>
              </w:numPr>
            </w:pPr>
            <w:r w:rsidRPr="00F728F3">
              <w:t>jednoduchá cvičení na žebřinách</w:t>
            </w:r>
          </w:p>
          <w:p w:rsidR="00BE1A76" w:rsidRPr="00F728F3" w:rsidRDefault="00BE1A76" w:rsidP="00DB5690">
            <w:pPr>
              <w:numPr>
                <w:ilvl w:val="0"/>
                <w:numId w:val="379"/>
              </w:numPr>
            </w:pPr>
            <w:r w:rsidRPr="00F728F3">
              <w:t>nacvičuje skákání přes švihadlo</w:t>
            </w:r>
          </w:p>
          <w:p w:rsidR="00BE1A76" w:rsidRPr="00F728F3" w:rsidRDefault="00BE1A76" w:rsidP="00DB5690">
            <w:pPr>
              <w:numPr>
                <w:ilvl w:val="0"/>
                <w:numId w:val="379"/>
              </w:numPr>
            </w:pPr>
            <w:r w:rsidRPr="00F728F3">
              <w:t>dokáže podbíhat dlouhé lano</w:t>
            </w:r>
          </w:p>
          <w:p w:rsidR="00BE1A76" w:rsidRPr="00F728F3" w:rsidRDefault="00BE1A76" w:rsidP="00DB5690">
            <w:pPr>
              <w:numPr>
                <w:ilvl w:val="0"/>
                <w:numId w:val="379"/>
              </w:numPr>
            </w:pPr>
            <w:r w:rsidRPr="00F728F3">
              <w:t>provádí cvičení na lavičkách</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BE1A76" w:rsidRPr="00F728F3" w:rsidRDefault="00BE1A76" w:rsidP="00800307">
            <w:r w:rsidRPr="00F728F3">
              <w:t>základy atletiky – rychlý běh, skok do dálky, hod míčkem, rozvoj různých forem rychlosti, vytrvalosti, síly a pohyblivosti a koordinace pohybu</w:t>
            </w:r>
          </w:p>
          <w:p w:rsidR="00BE1A76" w:rsidRPr="00F728F3" w:rsidRDefault="00BE1A76" w:rsidP="00800307">
            <w:r w:rsidRPr="00F728F3">
              <w:t>základy gymnastiky – cvičení na nářadí a s náčiním odpovídající velikosti a hmotnosti, průpravná cvičení a úpoly</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E1A76" w:rsidRPr="00F728F3" w:rsidRDefault="00BE1A76" w:rsidP="00800307"/>
        </w:tc>
        <w:tc>
          <w:tcPr>
            <w:tcW w:w="1800" w:type="dxa"/>
            <w:tcBorders>
              <w:top w:val="single" w:sz="4" w:space="0" w:color="auto"/>
              <w:left w:val="single" w:sz="4" w:space="0" w:color="auto"/>
              <w:bottom w:val="single" w:sz="4" w:space="0" w:color="auto"/>
              <w:right w:val="single" w:sz="4" w:space="0" w:color="auto"/>
            </w:tcBorders>
            <w:shd w:val="clear" w:color="auto" w:fill="auto"/>
          </w:tcPr>
          <w:p w:rsidR="00BE1A76" w:rsidRDefault="00BE1A76" w:rsidP="00800307"/>
        </w:tc>
      </w:tr>
      <w:tr w:rsidR="00BE1A76">
        <w:trPr>
          <w:trHeight w:val="67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BE1A76" w:rsidRPr="00F728F3" w:rsidRDefault="00BE1A76" w:rsidP="00800307">
            <w:r w:rsidRPr="00F728F3">
              <w:t>spolupracuje při jednoduchých týmových pohybových činnostech a soutěžích</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BE1A76" w:rsidRPr="00F728F3" w:rsidRDefault="00BE1A76" w:rsidP="00DB5690">
            <w:pPr>
              <w:numPr>
                <w:ilvl w:val="0"/>
                <w:numId w:val="380"/>
              </w:numPr>
            </w:pPr>
            <w:r w:rsidRPr="00F728F3">
              <w:t>spolupracuje při jednoduchých týmových a pohybových činnostech a soutěžích</w:t>
            </w:r>
          </w:p>
          <w:p w:rsidR="00BE1A76" w:rsidRPr="00F728F3" w:rsidRDefault="00BE1A76" w:rsidP="00DB5690">
            <w:pPr>
              <w:numPr>
                <w:ilvl w:val="0"/>
                <w:numId w:val="380"/>
              </w:numPr>
            </w:pPr>
            <w:r>
              <w:t xml:space="preserve">jedná v duchu fair </w:t>
            </w:r>
            <w:r w:rsidRPr="00F728F3">
              <w:t>play</w:t>
            </w:r>
          </w:p>
          <w:p w:rsidR="00BE1A76" w:rsidRPr="00F728F3" w:rsidRDefault="00BE1A76" w:rsidP="00DB5690">
            <w:pPr>
              <w:numPr>
                <w:ilvl w:val="0"/>
                <w:numId w:val="380"/>
              </w:numPr>
            </w:pPr>
            <w:r w:rsidRPr="00F728F3">
              <w:t>učí se přihrávku jednoruč, obouruč</w:t>
            </w:r>
          </w:p>
          <w:p w:rsidR="00BE1A76" w:rsidRPr="00F728F3" w:rsidRDefault="00BE1A76" w:rsidP="00DB5690">
            <w:pPr>
              <w:numPr>
                <w:ilvl w:val="0"/>
                <w:numId w:val="380"/>
              </w:numPr>
            </w:pPr>
            <w:r w:rsidRPr="00F728F3">
              <w:t>seznamuje se se základními pravidly her</w:t>
            </w:r>
          </w:p>
          <w:p w:rsidR="00BE1A76" w:rsidRPr="00F728F3" w:rsidRDefault="00BE1A76" w:rsidP="00DB5690">
            <w:pPr>
              <w:numPr>
                <w:ilvl w:val="0"/>
                <w:numId w:val="380"/>
              </w:numPr>
            </w:pPr>
            <w:r w:rsidRPr="00F728F3">
              <w:t>je schopen soutěžit v družstvu</w:t>
            </w:r>
          </w:p>
          <w:p w:rsidR="00BE1A76" w:rsidRPr="00F728F3" w:rsidRDefault="00BE1A76" w:rsidP="00DB5690">
            <w:pPr>
              <w:numPr>
                <w:ilvl w:val="0"/>
                <w:numId w:val="380"/>
              </w:numPr>
            </w:pPr>
            <w:r w:rsidRPr="00F728F3">
              <w:t xml:space="preserve">je si vědom porušení pravidel a následků pro sebe i družstvo </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BE1A76" w:rsidRPr="00F728F3" w:rsidRDefault="00BE1A76" w:rsidP="00800307">
            <w:r w:rsidRPr="00F728F3">
              <w:t>základy sportovních her</w:t>
            </w:r>
            <w:r>
              <w:t xml:space="preserve"> </w:t>
            </w:r>
            <w:r w:rsidRPr="00F728F3">
              <w:t>–</w:t>
            </w:r>
            <w:r>
              <w:t xml:space="preserve"> </w:t>
            </w:r>
            <w:r w:rsidRPr="00F728F3">
              <w:t>míčové hry a pohybové hry, pohybová tvořivost a využití netradičního náčiní při cvičení, organizace při TV, pravidla zjednodušených osvojovaných pohybových činností – her a soutěží, zásady jednání a chování</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E1A76" w:rsidRPr="00F728F3" w:rsidRDefault="00BE1A76" w:rsidP="00800307"/>
        </w:tc>
        <w:tc>
          <w:tcPr>
            <w:tcW w:w="1800" w:type="dxa"/>
            <w:tcBorders>
              <w:top w:val="single" w:sz="4" w:space="0" w:color="auto"/>
              <w:left w:val="single" w:sz="4" w:space="0" w:color="auto"/>
              <w:bottom w:val="single" w:sz="4" w:space="0" w:color="auto"/>
              <w:right w:val="single" w:sz="4" w:space="0" w:color="auto"/>
            </w:tcBorders>
            <w:shd w:val="clear" w:color="auto" w:fill="auto"/>
          </w:tcPr>
          <w:p w:rsidR="00BE1A76" w:rsidRDefault="00BE1A76" w:rsidP="00800307"/>
        </w:tc>
      </w:tr>
      <w:tr w:rsidR="00BE1A76">
        <w:trPr>
          <w:trHeight w:val="67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BE1A76" w:rsidRPr="00F728F3" w:rsidRDefault="00BE1A76" w:rsidP="00800307">
            <w:r w:rsidRPr="00F728F3">
              <w:t>uplatňuje hlavní zásady hygieny a bezpečnosti při pohybových činnostech ve známých prostorech školy</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BE1A76" w:rsidRPr="00F728F3" w:rsidRDefault="00BE1A76" w:rsidP="00DB5690">
            <w:pPr>
              <w:numPr>
                <w:ilvl w:val="0"/>
                <w:numId w:val="381"/>
              </w:numPr>
            </w:pPr>
            <w:r w:rsidRPr="00F728F3">
              <w:t>dodržuje pravidla bezpečnosti a hlavní zásady hygieny při sportování v tělocvičně, na hřišti, v přírodě</w:t>
            </w:r>
          </w:p>
          <w:p w:rsidR="00BE1A76" w:rsidRPr="00F728F3" w:rsidRDefault="00BE1A76" w:rsidP="00DB5690">
            <w:pPr>
              <w:numPr>
                <w:ilvl w:val="0"/>
                <w:numId w:val="381"/>
              </w:numPr>
            </w:pPr>
            <w:r w:rsidRPr="00F728F3">
              <w:t>používá vhodné sportovní oblečení a sportovní obuv</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BE1A76" w:rsidRPr="00F728F3" w:rsidRDefault="00BE1A76" w:rsidP="00800307">
            <w:r w:rsidRPr="00F728F3">
              <w:t>bezpečnost při sportování</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E1A76" w:rsidRDefault="005F2673" w:rsidP="00800307">
            <w:r>
              <w:t>Čj – hygienické návyky při psaní</w:t>
            </w:r>
          </w:p>
          <w:p w:rsidR="005F2673" w:rsidRPr="00F728F3" w:rsidRDefault="005F2673" w:rsidP="00800307">
            <w:r>
              <w:t>Prv – můj domov, bezpečná cesta do školy</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BE1A76" w:rsidRDefault="00BE1A76" w:rsidP="00800307"/>
        </w:tc>
      </w:tr>
      <w:tr w:rsidR="00BE1A76">
        <w:trPr>
          <w:trHeight w:val="67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BE1A76" w:rsidRPr="00F728F3" w:rsidRDefault="00BE1A76" w:rsidP="00800307">
            <w:r w:rsidRPr="00F728F3">
              <w:t>reaguje na základní pokyny a povely k osvojované činnosti a její organizaci</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BE1A76" w:rsidRPr="00F728F3" w:rsidRDefault="00BE1A76" w:rsidP="00DB5690">
            <w:pPr>
              <w:numPr>
                <w:ilvl w:val="0"/>
                <w:numId w:val="382"/>
              </w:numPr>
            </w:pPr>
            <w:r w:rsidRPr="00F728F3">
              <w:t>seznamuje se se základními tělocvičnými pojmy – názvy pohybových činností, tělocvičného nářadí a náčiní, pojmy z pravidel sportů a soutěží</w:t>
            </w:r>
          </w:p>
          <w:p w:rsidR="00BE1A76" w:rsidRPr="00F728F3" w:rsidRDefault="00BE1A76" w:rsidP="00DB5690">
            <w:pPr>
              <w:numPr>
                <w:ilvl w:val="0"/>
                <w:numId w:val="382"/>
              </w:numPr>
            </w:pPr>
            <w:r w:rsidRPr="00F728F3">
              <w:t>zná a reaguje na smluvené povely, gesta, signály pro organizaci činnosti</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BE1A76" w:rsidRPr="00F728F3" w:rsidRDefault="00BE1A76" w:rsidP="00800307">
            <w:r w:rsidRPr="00F728F3">
              <w:t>tělocvičné pojmy</w:t>
            </w:r>
            <w:r>
              <w:t xml:space="preserve"> </w:t>
            </w:r>
            <w:r w:rsidRPr="00F728F3">
              <w:t>–</w:t>
            </w:r>
            <w:r>
              <w:t xml:space="preserve"> </w:t>
            </w:r>
            <w:r w:rsidRPr="00F728F3">
              <w:t>komunikace v TV</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E1A76" w:rsidRPr="00F728F3" w:rsidRDefault="005F2673" w:rsidP="00800307">
            <w:r>
              <w:t>Prv – reakce na povely (osobní bezpečí při mimořádných událostech)</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BE1A76" w:rsidRDefault="00BE1A76" w:rsidP="00800307"/>
        </w:tc>
      </w:tr>
    </w:tbl>
    <w:p w:rsidR="00BE1A76" w:rsidRDefault="00BE1A76" w:rsidP="00BE1A76"/>
    <w:p w:rsidR="00BE1A76" w:rsidRPr="00334E49" w:rsidRDefault="00BE1A76" w:rsidP="00BE1A76">
      <w:pPr>
        <w:rPr>
          <w:sz w:val="28"/>
          <w:szCs w:val="28"/>
        </w:rPr>
      </w:pPr>
      <w:r>
        <w:br w:type="page"/>
      </w:r>
      <w:r>
        <w:rPr>
          <w:b/>
          <w:sz w:val="28"/>
          <w:szCs w:val="28"/>
        </w:rPr>
        <w:t xml:space="preserve">Vyučovací předmět: </w:t>
      </w:r>
      <w:r>
        <w:rPr>
          <w:sz w:val="28"/>
          <w:szCs w:val="28"/>
        </w:rPr>
        <w:t>Tělesná výchova</w:t>
      </w:r>
    </w:p>
    <w:p w:rsidR="00BE1A76" w:rsidRDefault="00BE1A76" w:rsidP="00BE1A76">
      <w:pPr>
        <w:rPr>
          <w:sz w:val="28"/>
          <w:szCs w:val="28"/>
        </w:rPr>
      </w:pPr>
      <w:r>
        <w:rPr>
          <w:b/>
          <w:sz w:val="28"/>
          <w:szCs w:val="28"/>
        </w:rPr>
        <w:t>Ročník:</w:t>
      </w:r>
      <w:r>
        <w:rPr>
          <w:sz w:val="28"/>
          <w:szCs w:val="28"/>
        </w:rPr>
        <w:t xml:space="preserve"> 2.</w:t>
      </w:r>
    </w:p>
    <w:p w:rsidR="00BE1A76" w:rsidRDefault="00BE1A76" w:rsidP="00BE1A76">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BE1A76">
        <w:trPr>
          <w:trHeight w:val="1060"/>
          <w:tblHeader/>
        </w:trPr>
        <w:tc>
          <w:tcPr>
            <w:tcW w:w="3060" w:type="dxa"/>
            <w:tcBorders>
              <w:top w:val="single" w:sz="12" w:space="0" w:color="auto"/>
              <w:left w:val="single" w:sz="12" w:space="0" w:color="auto"/>
              <w:bottom w:val="single" w:sz="12" w:space="0" w:color="auto"/>
              <w:right w:val="single" w:sz="12" w:space="0" w:color="auto"/>
            </w:tcBorders>
            <w:shd w:val="clear" w:color="auto" w:fill="auto"/>
            <w:vAlign w:val="center"/>
          </w:tcPr>
          <w:p w:rsidR="00BE1A76" w:rsidRDefault="00BE1A76" w:rsidP="00800307">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shd w:val="clear" w:color="auto" w:fill="auto"/>
            <w:vAlign w:val="center"/>
          </w:tcPr>
          <w:p w:rsidR="00BE1A76" w:rsidRDefault="00BE1A76" w:rsidP="00800307">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shd w:val="clear" w:color="auto" w:fill="auto"/>
            <w:vAlign w:val="center"/>
          </w:tcPr>
          <w:p w:rsidR="00BE1A76" w:rsidRDefault="00BE1A76" w:rsidP="00800307">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shd w:val="clear" w:color="auto" w:fill="auto"/>
            <w:vAlign w:val="center"/>
          </w:tcPr>
          <w:p w:rsidR="00BE1A76" w:rsidRDefault="00BE1A76" w:rsidP="00800307">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shd w:val="clear" w:color="auto" w:fill="auto"/>
            <w:vAlign w:val="center"/>
          </w:tcPr>
          <w:p w:rsidR="00BE1A76" w:rsidRDefault="00BE1A76" w:rsidP="00800307">
            <w:pPr>
              <w:jc w:val="center"/>
              <w:rPr>
                <w:b/>
                <w:sz w:val="28"/>
                <w:szCs w:val="28"/>
              </w:rPr>
            </w:pPr>
            <w:r>
              <w:rPr>
                <w:b/>
                <w:sz w:val="28"/>
                <w:szCs w:val="28"/>
              </w:rPr>
              <w:t>Poznámky</w:t>
            </w:r>
          </w:p>
        </w:tc>
      </w:tr>
      <w:tr w:rsidR="00BE1A76">
        <w:trPr>
          <w:trHeight w:val="676"/>
        </w:trPr>
        <w:tc>
          <w:tcPr>
            <w:tcW w:w="3060" w:type="dxa"/>
            <w:tcBorders>
              <w:top w:val="single" w:sz="12" w:space="0" w:color="auto"/>
              <w:left w:val="single" w:sz="4" w:space="0" w:color="auto"/>
              <w:bottom w:val="single" w:sz="4" w:space="0" w:color="auto"/>
              <w:right w:val="single" w:sz="4" w:space="0" w:color="auto"/>
            </w:tcBorders>
            <w:shd w:val="clear" w:color="auto" w:fill="auto"/>
          </w:tcPr>
          <w:p w:rsidR="00BE1A76" w:rsidRPr="00F728F3" w:rsidRDefault="00BE1A76" w:rsidP="00800307">
            <w:r w:rsidRPr="00F728F3">
              <w:t>spojuje pravidelnou každodenní pohybovou činnost se zdravím a využívá nabízené příležitosti</w:t>
            </w:r>
          </w:p>
        </w:tc>
        <w:tc>
          <w:tcPr>
            <w:tcW w:w="3420" w:type="dxa"/>
            <w:tcBorders>
              <w:top w:val="single" w:sz="12" w:space="0" w:color="auto"/>
              <w:left w:val="single" w:sz="4" w:space="0" w:color="auto"/>
              <w:bottom w:val="single" w:sz="4" w:space="0" w:color="auto"/>
              <w:right w:val="single" w:sz="4" w:space="0" w:color="auto"/>
            </w:tcBorders>
            <w:shd w:val="clear" w:color="auto" w:fill="auto"/>
          </w:tcPr>
          <w:p w:rsidR="00BE1A76" w:rsidRPr="005F460A" w:rsidRDefault="00BE1A76" w:rsidP="00DB5690">
            <w:pPr>
              <w:numPr>
                <w:ilvl w:val="0"/>
                <w:numId w:val="383"/>
              </w:numPr>
            </w:pPr>
            <w:r w:rsidRPr="005F460A">
              <w:t>spojuje pravidelnou každodenní pohybovou činnost se zdravím a využívá nabízené příležitosti</w:t>
            </w:r>
          </w:p>
          <w:p w:rsidR="00BE1A76" w:rsidRPr="005F460A" w:rsidRDefault="00BE1A76" w:rsidP="00DB5690">
            <w:pPr>
              <w:numPr>
                <w:ilvl w:val="0"/>
                <w:numId w:val="383"/>
              </w:numPr>
            </w:pPr>
            <w:r w:rsidRPr="005F460A">
              <w:t>dbá na správné držení těla při různých činnostech i provádění cviků</w:t>
            </w:r>
          </w:p>
          <w:p w:rsidR="00BE1A76" w:rsidRPr="005F460A" w:rsidRDefault="00BE1A76" w:rsidP="00DB5690">
            <w:pPr>
              <w:numPr>
                <w:ilvl w:val="0"/>
                <w:numId w:val="383"/>
              </w:numPr>
            </w:pPr>
            <w:r w:rsidRPr="005F460A">
              <w:t>dbá na správné dýchání</w:t>
            </w:r>
          </w:p>
          <w:p w:rsidR="00BE1A76" w:rsidRPr="005F460A" w:rsidRDefault="00BE1A76" w:rsidP="00DB5690">
            <w:pPr>
              <w:numPr>
                <w:ilvl w:val="0"/>
                <w:numId w:val="383"/>
              </w:numPr>
            </w:pPr>
            <w:r w:rsidRPr="005F460A">
              <w:t>seznamuje se s kompenzačními a relaxačními cviky</w:t>
            </w:r>
          </w:p>
          <w:p w:rsidR="00BE1A76" w:rsidRPr="005F460A" w:rsidRDefault="00BE1A76" w:rsidP="00DB5690">
            <w:pPr>
              <w:numPr>
                <w:ilvl w:val="0"/>
                <w:numId w:val="383"/>
              </w:numPr>
            </w:pPr>
            <w:r w:rsidRPr="005F460A">
              <w:t>projevuje přiměřenou radost z pohybové činnosti, samostatnost, odvahu a vůli pro zlepšení pohybové dovednosti</w:t>
            </w:r>
          </w:p>
          <w:p w:rsidR="00BE1A76" w:rsidRPr="005F460A" w:rsidRDefault="00BE1A76" w:rsidP="00DB5690">
            <w:pPr>
              <w:numPr>
                <w:ilvl w:val="0"/>
                <w:numId w:val="383"/>
              </w:numPr>
            </w:pPr>
            <w:r w:rsidRPr="005F460A">
              <w:t>učí se respektovat zdravotní handicap</w:t>
            </w:r>
          </w:p>
          <w:p w:rsidR="00BE1A76" w:rsidRPr="005F460A" w:rsidRDefault="00BE1A76" w:rsidP="00DB5690">
            <w:pPr>
              <w:numPr>
                <w:ilvl w:val="0"/>
                <w:numId w:val="383"/>
              </w:numPr>
            </w:pPr>
            <w:r w:rsidRPr="005F460A">
              <w:t>zná význam sportování pro zdraví</w:t>
            </w:r>
          </w:p>
        </w:tc>
        <w:tc>
          <w:tcPr>
            <w:tcW w:w="3060" w:type="dxa"/>
            <w:tcBorders>
              <w:top w:val="single" w:sz="12" w:space="0" w:color="auto"/>
              <w:left w:val="single" w:sz="4" w:space="0" w:color="auto"/>
              <w:bottom w:val="single" w:sz="4" w:space="0" w:color="auto"/>
              <w:right w:val="single" w:sz="4" w:space="0" w:color="auto"/>
            </w:tcBorders>
            <w:shd w:val="clear" w:color="auto" w:fill="auto"/>
          </w:tcPr>
          <w:p w:rsidR="00BE1A76" w:rsidRPr="0074330C" w:rsidRDefault="00BE1A76" w:rsidP="00800307">
            <w:r w:rsidRPr="0074330C">
              <w:t>cvičení během dne, rytmické a kondiční formy cvičení pro děti</w:t>
            </w:r>
          </w:p>
          <w:p w:rsidR="00BE1A76" w:rsidRPr="0074330C" w:rsidRDefault="00BE1A76" w:rsidP="00800307">
            <w:r w:rsidRPr="0074330C">
              <w:t>vztah ke sportu – zásady jednání a chování – fair play</w:t>
            </w:r>
          </w:p>
        </w:tc>
        <w:tc>
          <w:tcPr>
            <w:tcW w:w="2340" w:type="dxa"/>
            <w:tcBorders>
              <w:top w:val="single" w:sz="12" w:space="0" w:color="auto"/>
              <w:left w:val="single" w:sz="4" w:space="0" w:color="auto"/>
              <w:bottom w:val="single" w:sz="4" w:space="0" w:color="auto"/>
              <w:right w:val="single" w:sz="4" w:space="0" w:color="auto"/>
            </w:tcBorders>
            <w:shd w:val="clear" w:color="auto" w:fill="auto"/>
          </w:tcPr>
          <w:p w:rsidR="00BE1A76" w:rsidRDefault="005F2673" w:rsidP="00800307">
            <w:r>
              <w:t>Čj – relaxační chvilky v hodinách psaní</w:t>
            </w:r>
          </w:p>
          <w:p w:rsidR="005F2673" w:rsidRDefault="005F2673" w:rsidP="00800307">
            <w:r>
              <w:t>Prv – vycházka (naše obec a její okolí)</w:t>
            </w:r>
          </w:p>
          <w:p w:rsidR="005F2673" w:rsidRDefault="005F2673" w:rsidP="00800307">
            <w:r>
              <w:t>Prv – tělovýchovné chvilky, správné držení těla, význam pohybu pro zdraví</w:t>
            </w:r>
          </w:p>
          <w:p w:rsidR="005F2673" w:rsidRPr="00F728F3" w:rsidRDefault="005F2673" w:rsidP="00800307">
            <w:r>
              <w:t>Hv – pohybové činnosti (tanec)</w:t>
            </w:r>
          </w:p>
        </w:tc>
        <w:tc>
          <w:tcPr>
            <w:tcW w:w="1800" w:type="dxa"/>
            <w:tcBorders>
              <w:top w:val="single" w:sz="12" w:space="0" w:color="auto"/>
              <w:left w:val="single" w:sz="4" w:space="0" w:color="auto"/>
              <w:bottom w:val="single" w:sz="4" w:space="0" w:color="auto"/>
              <w:right w:val="single" w:sz="4" w:space="0" w:color="auto"/>
            </w:tcBorders>
            <w:shd w:val="clear" w:color="auto" w:fill="auto"/>
          </w:tcPr>
          <w:p w:rsidR="00BE1A76" w:rsidRDefault="00BE1A76" w:rsidP="00800307"/>
        </w:tc>
      </w:tr>
      <w:tr w:rsidR="00BE1A76">
        <w:trPr>
          <w:trHeight w:val="67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BE1A76" w:rsidRPr="00F728F3" w:rsidRDefault="00BE1A76" w:rsidP="00800307">
            <w:r w:rsidRPr="00F728F3">
              <w:t>zvládá v souladu s individuálními předpoklady jednoduché pohybové činnosti jednotlivce nebo činnosti prováděné ve skupině</w:t>
            </w:r>
            <w:r w:rsidRPr="00F728F3">
              <w:sym w:font="Symbol" w:char="003B"/>
            </w:r>
            <w:r w:rsidRPr="00F728F3">
              <w:t xml:space="preserve"> usiluje o jejich zlepšení</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BE1A76" w:rsidRPr="0074330C" w:rsidRDefault="00BE1A76" w:rsidP="00DB5690">
            <w:pPr>
              <w:numPr>
                <w:ilvl w:val="0"/>
                <w:numId w:val="384"/>
              </w:numPr>
            </w:pPr>
            <w:r w:rsidRPr="0074330C">
              <w:t>zná techniku hodu kriketovým míčkem</w:t>
            </w:r>
          </w:p>
          <w:p w:rsidR="00BE1A76" w:rsidRPr="0074330C" w:rsidRDefault="00BE1A76" w:rsidP="00DB5690">
            <w:pPr>
              <w:numPr>
                <w:ilvl w:val="0"/>
                <w:numId w:val="384"/>
              </w:numPr>
            </w:pPr>
            <w:r w:rsidRPr="0074330C">
              <w:t>nacvičí skok do dálky</w:t>
            </w:r>
          </w:p>
          <w:p w:rsidR="00BE1A76" w:rsidRPr="0074330C" w:rsidRDefault="00BE1A76" w:rsidP="00DB5690">
            <w:pPr>
              <w:numPr>
                <w:ilvl w:val="0"/>
                <w:numId w:val="384"/>
              </w:numPr>
            </w:pPr>
            <w:r w:rsidRPr="0074330C">
              <w:t>zvládne kotoul vpřed a vzad, stoj na lopatkách apod.</w:t>
            </w:r>
          </w:p>
          <w:p w:rsidR="00BE1A76" w:rsidRPr="0074330C" w:rsidRDefault="00BE1A76" w:rsidP="00DB5690">
            <w:pPr>
              <w:numPr>
                <w:ilvl w:val="0"/>
                <w:numId w:val="384"/>
              </w:numPr>
            </w:pPr>
            <w:r w:rsidRPr="0074330C">
              <w:t>jednoduchá cvičení na žebřinách</w:t>
            </w:r>
          </w:p>
          <w:p w:rsidR="00BE1A76" w:rsidRPr="0074330C" w:rsidRDefault="00BE1A76" w:rsidP="00DB5690">
            <w:pPr>
              <w:numPr>
                <w:ilvl w:val="0"/>
                <w:numId w:val="384"/>
              </w:numPr>
            </w:pPr>
            <w:r w:rsidRPr="0074330C">
              <w:t>nacvičuje skákání přes švihadlo</w:t>
            </w:r>
          </w:p>
          <w:p w:rsidR="00BE1A76" w:rsidRPr="0074330C" w:rsidRDefault="00BE1A76" w:rsidP="00DB5690">
            <w:pPr>
              <w:numPr>
                <w:ilvl w:val="0"/>
                <w:numId w:val="384"/>
              </w:numPr>
            </w:pPr>
            <w:r w:rsidRPr="0074330C">
              <w:t>dokáže podbíhat dlouhé lano</w:t>
            </w:r>
          </w:p>
          <w:p w:rsidR="00BE1A76" w:rsidRPr="0074330C" w:rsidRDefault="00BE1A76" w:rsidP="00DB5690">
            <w:pPr>
              <w:numPr>
                <w:ilvl w:val="0"/>
                <w:numId w:val="384"/>
              </w:numPr>
            </w:pPr>
            <w:r w:rsidRPr="0074330C">
              <w:t>provádí cvičení na lavičkách</w:t>
            </w:r>
          </w:p>
          <w:p w:rsidR="00BE1A76" w:rsidRPr="0074330C" w:rsidRDefault="00BE1A76" w:rsidP="00DB5690">
            <w:pPr>
              <w:numPr>
                <w:ilvl w:val="0"/>
                <w:numId w:val="384"/>
              </w:numPr>
            </w:pPr>
            <w:r w:rsidRPr="0074330C">
              <w:t>nacvičuje přeskok přes kozu</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BE1A76" w:rsidRPr="0074330C" w:rsidRDefault="00BE1A76" w:rsidP="00800307">
            <w:r w:rsidRPr="0074330C">
              <w:t xml:space="preserve">základy atletiky </w:t>
            </w:r>
            <w:r w:rsidRPr="00F728F3">
              <w:t>–</w:t>
            </w:r>
            <w:r w:rsidRPr="0074330C">
              <w:t xml:space="preserve"> rychlý běh, skok do dálky, hod míčkem, rozvoj různých forem rychlosti,vytrvalosti, síly a pohyblivosti a koordinace pohybu</w:t>
            </w:r>
          </w:p>
          <w:p w:rsidR="00BE1A76" w:rsidRPr="0074330C" w:rsidRDefault="00BE1A76" w:rsidP="00800307">
            <w:r w:rsidRPr="0074330C">
              <w:t xml:space="preserve">základy gymnastiky </w:t>
            </w:r>
            <w:r w:rsidRPr="00F728F3">
              <w:t>–</w:t>
            </w:r>
            <w:r w:rsidRPr="0074330C">
              <w:t xml:space="preserve"> cvičení na nářadí a s náčiním odpovídající velikosti a hmotnosti, průpravná cvičení a úpoly</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E1A76" w:rsidRPr="00F728F3" w:rsidRDefault="00BE1A76" w:rsidP="00800307"/>
        </w:tc>
        <w:tc>
          <w:tcPr>
            <w:tcW w:w="1800" w:type="dxa"/>
            <w:tcBorders>
              <w:top w:val="single" w:sz="4" w:space="0" w:color="auto"/>
              <w:left w:val="single" w:sz="4" w:space="0" w:color="auto"/>
              <w:bottom w:val="single" w:sz="4" w:space="0" w:color="auto"/>
              <w:right w:val="single" w:sz="4" w:space="0" w:color="auto"/>
            </w:tcBorders>
            <w:shd w:val="clear" w:color="auto" w:fill="auto"/>
          </w:tcPr>
          <w:p w:rsidR="00BE1A76" w:rsidRDefault="00BE1A76" w:rsidP="00800307"/>
        </w:tc>
      </w:tr>
      <w:tr w:rsidR="00BE1A76">
        <w:trPr>
          <w:trHeight w:val="67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BE1A76" w:rsidRPr="00F728F3" w:rsidRDefault="00BE1A76" w:rsidP="00800307">
            <w:r w:rsidRPr="00F728F3">
              <w:t>spolupracuje při jednoduchých týmových pohybových činnostech a soutěžích</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BE1A76" w:rsidRPr="0074330C" w:rsidRDefault="00BE1A76" w:rsidP="00DB5690">
            <w:pPr>
              <w:numPr>
                <w:ilvl w:val="0"/>
                <w:numId w:val="385"/>
              </w:numPr>
            </w:pPr>
            <w:r w:rsidRPr="0074330C">
              <w:t>spolupracuje při jednoduchých týmových a pohybových činnostech a soutěžích</w:t>
            </w:r>
          </w:p>
          <w:p w:rsidR="00BE1A76" w:rsidRPr="0074330C" w:rsidRDefault="00BE1A76" w:rsidP="00DB5690">
            <w:pPr>
              <w:numPr>
                <w:ilvl w:val="0"/>
                <w:numId w:val="385"/>
              </w:numPr>
            </w:pPr>
            <w:r w:rsidRPr="0074330C">
              <w:t>jedná v duchu fair play</w:t>
            </w:r>
          </w:p>
          <w:p w:rsidR="00BE1A76" w:rsidRPr="0074330C" w:rsidRDefault="00BE1A76" w:rsidP="00DB5690">
            <w:pPr>
              <w:numPr>
                <w:ilvl w:val="0"/>
                <w:numId w:val="385"/>
              </w:numPr>
            </w:pPr>
            <w:r w:rsidRPr="0074330C">
              <w:t>zvládne přihrávku jednoruč, obouruč</w:t>
            </w:r>
          </w:p>
          <w:p w:rsidR="00BE1A76" w:rsidRPr="0074330C" w:rsidRDefault="00BE1A76" w:rsidP="00DB5690">
            <w:pPr>
              <w:numPr>
                <w:ilvl w:val="0"/>
                <w:numId w:val="385"/>
              </w:numPr>
            </w:pPr>
            <w:r w:rsidRPr="0074330C">
              <w:t>zná a dodržuje základní pravidla her</w:t>
            </w:r>
          </w:p>
          <w:p w:rsidR="00BE1A76" w:rsidRPr="0074330C" w:rsidRDefault="00BE1A76" w:rsidP="00DB5690">
            <w:pPr>
              <w:numPr>
                <w:ilvl w:val="0"/>
                <w:numId w:val="385"/>
              </w:numPr>
            </w:pPr>
            <w:r w:rsidRPr="0074330C">
              <w:t>je schopen soutěžit v družstvu</w:t>
            </w:r>
          </w:p>
          <w:p w:rsidR="00BE1A76" w:rsidRPr="0074330C" w:rsidRDefault="00BE1A76" w:rsidP="00DB5690">
            <w:pPr>
              <w:numPr>
                <w:ilvl w:val="0"/>
                <w:numId w:val="385"/>
              </w:numPr>
            </w:pPr>
            <w:r w:rsidRPr="0074330C">
              <w:t>je si vědom porušení pravidel a následků pro sebe družstvo</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BE1A76" w:rsidRPr="0074330C" w:rsidRDefault="00BE1A76" w:rsidP="00800307">
            <w:r w:rsidRPr="0074330C">
              <w:t xml:space="preserve">základy sportovních her </w:t>
            </w:r>
            <w:r w:rsidRPr="00F728F3">
              <w:t>–</w:t>
            </w:r>
            <w:r w:rsidRPr="0074330C">
              <w:t xml:space="preserve"> míčové hry a pohybové hry, pohybová tvořivost a využití netradičního náčiní při cvičení, organizace při TV, pravidla zjednodušených osvojovaných pohybových činností – her a soutěží, zásady jednání a chování</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E1A76" w:rsidRPr="00F728F3" w:rsidRDefault="00BE1A76" w:rsidP="00800307"/>
        </w:tc>
        <w:tc>
          <w:tcPr>
            <w:tcW w:w="1800" w:type="dxa"/>
            <w:tcBorders>
              <w:top w:val="single" w:sz="4" w:space="0" w:color="auto"/>
              <w:left w:val="single" w:sz="4" w:space="0" w:color="auto"/>
              <w:bottom w:val="single" w:sz="4" w:space="0" w:color="auto"/>
              <w:right w:val="single" w:sz="4" w:space="0" w:color="auto"/>
            </w:tcBorders>
            <w:shd w:val="clear" w:color="auto" w:fill="auto"/>
          </w:tcPr>
          <w:p w:rsidR="00BE1A76" w:rsidRDefault="00BE1A76" w:rsidP="00800307"/>
        </w:tc>
      </w:tr>
      <w:tr w:rsidR="00BE1A76">
        <w:trPr>
          <w:trHeight w:val="67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BE1A76" w:rsidRPr="00F728F3" w:rsidRDefault="00BE1A76" w:rsidP="00800307">
            <w:r w:rsidRPr="00F728F3">
              <w:t>uplatňuje hlavní zásady hygieny a bezpečnosti při pohybových činnostech ve známých prostorech školy</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BE1A76" w:rsidRPr="0074330C" w:rsidRDefault="00BE1A76" w:rsidP="00DB5690">
            <w:pPr>
              <w:numPr>
                <w:ilvl w:val="0"/>
                <w:numId w:val="386"/>
              </w:numPr>
            </w:pPr>
            <w:r w:rsidRPr="0074330C">
              <w:t>dodržuje pravidla bezpečnosti při sportování v tělocvičně, na hřišti, v přírodě</w:t>
            </w:r>
          </w:p>
          <w:p w:rsidR="00BE1A76" w:rsidRPr="0074330C" w:rsidRDefault="00BE1A76" w:rsidP="00DB5690">
            <w:pPr>
              <w:numPr>
                <w:ilvl w:val="0"/>
                <w:numId w:val="386"/>
              </w:numPr>
            </w:pPr>
            <w:r w:rsidRPr="0074330C">
              <w:t>používá vhodné sportovní oblečení a sportovní obuv</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BE1A76" w:rsidRPr="00F728F3" w:rsidRDefault="00BE1A76" w:rsidP="00800307">
            <w:r w:rsidRPr="00F728F3">
              <w:t>bezpečnost při sportování</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E1A76" w:rsidRPr="00F728F3" w:rsidRDefault="005F2673" w:rsidP="00800307">
            <w:r>
              <w:t>Prv – bezpečná cesta do školy</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BE1A76" w:rsidRDefault="00BE1A76" w:rsidP="00800307"/>
        </w:tc>
      </w:tr>
      <w:tr w:rsidR="00BE1A76">
        <w:trPr>
          <w:trHeight w:val="67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BE1A76" w:rsidRPr="00F728F3" w:rsidRDefault="00BE1A76" w:rsidP="00800307">
            <w:r w:rsidRPr="00F728F3">
              <w:t>reaguje na základní pokyny a povely k osvojované činnosti a její organizaci</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BE1A76" w:rsidRPr="0074330C" w:rsidRDefault="00BE1A76" w:rsidP="00DB5690">
            <w:pPr>
              <w:numPr>
                <w:ilvl w:val="0"/>
                <w:numId w:val="387"/>
              </w:numPr>
            </w:pPr>
            <w:r w:rsidRPr="0074330C">
              <w:t>snaží se používat základní tělocvičné pojmy – názvy pohybových činností, tělocvičného nářadí a náčiní</w:t>
            </w:r>
          </w:p>
          <w:p w:rsidR="00BE1A76" w:rsidRPr="0074330C" w:rsidRDefault="00BE1A76" w:rsidP="00DB5690">
            <w:pPr>
              <w:numPr>
                <w:ilvl w:val="0"/>
                <w:numId w:val="387"/>
              </w:numPr>
            </w:pPr>
            <w:r w:rsidRPr="0074330C">
              <w:t xml:space="preserve">zná pojmy z pravidel sportů a soutěží </w:t>
            </w:r>
          </w:p>
          <w:p w:rsidR="00BE1A76" w:rsidRPr="0074330C" w:rsidRDefault="00BE1A76" w:rsidP="00DB5690">
            <w:pPr>
              <w:numPr>
                <w:ilvl w:val="0"/>
                <w:numId w:val="387"/>
              </w:numPr>
            </w:pPr>
            <w:r w:rsidRPr="0074330C">
              <w:t>zná a reaguje na smluvené povely, gesta, signály pro organizaci činnosti</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BE1A76" w:rsidRPr="00F728F3" w:rsidRDefault="00BE1A76" w:rsidP="00800307">
            <w:r w:rsidRPr="00F728F3">
              <w:t>tělocvičné pojmy</w:t>
            </w:r>
            <w:r>
              <w:t xml:space="preserve"> – </w:t>
            </w:r>
            <w:r w:rsidRPr="00F728F3">
              <w:t>komunikace v TV</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E1A76" w:rsidRPr="00F728F3" w:rsidRDefault="005F2673" w:rsidP="00800307">
            <w:r>
              <w:t>Prv – reakce na povely (osobní bezpečí při mimořádných událostech)</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BE1A76" w:rsidRDefault="00BE1A76" w:rsidP="00800307"/>
        </w:tc>
      </w:tr>
    </w:tbl>
    <w:p w:rsidR="00BE1A76" w:rsidRDefault="00BE1A76" w:rsidP="00BE1A76"/>
    <w:p w:rsidR="00BE1A76" w:rsidRPr="00334E49" w:rsidRDefault="00BE1A76" w:rsidP="00BE1A76">
      <w:pPr>
        <w:rPr>
          <w:sz w:val="28"/>
          <w:szCs w:val="28"/>
        </w:rPr>
      </w:pPr>
      <w:r>
        <w:br w:type="page"/>
      </w:r>
      <w:r>
        <w:rPr>
          <w:b/>
          <w:sz w:val="28"/>
          <w:szCs w:val="28"/>
        </w:rPr>
        <w:t xml:space="preserve">Vyučovací předmět: </w:t>
      </w:r>
      <w:r>
        <w:rPr>
          <w:sz w:val="28"/>
          <w:szCs w:val="28"/>
        </w:rPr>
        <w:t>Tělesná výchova</w:t>
      </w:r>
    </w:p>
    <w:p w:rsidR="00BE1A76" w:rsidRDefault="00BE1A76" w:rsidP="00BE1A76">
      <w:pPr>
        <w:rPr>
          <w:sz w:val="28"/>
          <w:szCs w:val="28"/>
        </w:rPr>
      </w:pPr>
      <w:r>
        <w:rPr>
          <w:b/>
          <w:sz w:val="28"/>
          <w:szCs w:val="28"/>
        </w:rPr>
        <w:t>Ročník:</w:t>
      </w:r>
      <w:r>
        <w:rPr>
          <w:sz w:val="28"/>
          <w:szCs w:val="28"/>
        </w:rPr>
        <w:t xml:space="preserve"> 3.</w:t>
      </w:r>
    </w:p>
    <w:p w:rsidR="00BE1A76" w:rsidRDefault="00BE1A76" w:rsidP="00BE1A76">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BE1A76">
        <w:trPr>
          <w:trHeight w:val="1060"/>
          <w:tblHeader/>
        </w:trPr>
        <w:tc>
          <w:tcPr>
            <w:tcW w:w="3060" w:type="dxa"/>
            <w:tcBorders>
              <w:top w:val="single" w:sz="12" w:space="0" w:color="auto"/>
              <w:left w:val="single" w:sz="12" w:space="0" w:color="auto"/>
              <w:bottom w:val="single" w:sz="12" w:space="0" w:color="auto"/>
              <w:right w:val="single" w:sz="12" w:space="0" w:color="auto"/>
            </w:tcBorders>
            <w:shd w:val="clear" w:color="auto" w:fill="auto"/>
            <w:vAlign w:val="center"/>
          </w:tcPr>
          <w:p w:rsidR="00BE1A76" w:rsidRDefault="00BE1A76" w:rsidP="00800307">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shd w:val="clear" w:color="auto" w:fill="auto"/>
            <w:vAlign w:val="center"/>
          </w:tcPr>
          <w:p w:rsidR="00BE1A76" w:rsidRDefault="00BE1A76" w:rsidP="00800307">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shd w:val="clear" w:color="auto" w:fill="auto"/>
            <w:vAlign w:val="center"/>
          </w:tcPr>
          <w:p w:rsidR="00BE1A76" w:rsidRDefault="00BE1A76" w:rsidP="00800307">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shd w:val="clear" w:color="auto" w:fill="auto"/>
            <w:vAlign w:val="center"/>
          </w:tcPr>
          <w:p w:rsidR="00BE1A76" w:rsidRDefault="00BE1A76" w:rsidP="00800307">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shd w:val="clear" w:color="auto" w:fill="auto"/>
            <w:vAlign w:val="center"/>
          </w:tcPr>
          <w:p w:rsidR="00BE1A76" w:rsidRDefault="00BE1A76" w:rsidP="00800307">
            <w:pPr>
              <w:jc w:val="center"/>
              <w:rPr>
                <w:b/>
                <w:sz w:val="28"/>
                <w:szCs w:val="28"/>
              </w:rPr>
            </w:pPr>
            <w:r>
              <w:rPr>
                <w:b/>
                <w:sz w:val="28"/>
                <w:szCs w:val="28"/>
              </w:rPr>
              <w:t>Poznámky</w:t>
            </w:r>
          </w:p>
        </w:tc>
      </w:tr>
      <w:tr w:rsidR="00BE1A76">
        <w:trPr>
          <w:trHeight w:val="676"/>
        </w:trPr>
        <w:tc>
          <w:tcPr>
            <w:tcW w:w="3060" w:type="dxa"/>
            <w:tcBorders>
              <w:top w:val="single" w:sz="12" w:space="0" w:color="auto"/>
              <w:left w:val="single" w:sz="4" w:space="0" w:color="auto"/>
              <w:bottom w:val="single" w:sz="4" w:space="0" w:color="auto"/>
              <w:right w:val="single" w:sz="4" w:space="0" w:color="auto"/>
            </w:tcBorders>
            <w:shd w:val="clear" w:color="auto" w:fill="auto"/>
          </w:tcPr>
          <w:p w:rsidR="00BE1A76" w:rsidRPr="00F728F3" w:rsidRDefault="00BE1A76" w:rsidP="00800307">
            <w:r w:rsidRPr="00F728F3">
              <w:t>spojuje pravidelnou každodenní pohybovou činnost se zdravím a využívá nabízené příležitosti</w:t>
            </w:r>
          </w:p>
        </w:tc>
        <w:tc>
          <w:tcPr>
            <w:tcW w:w="3420" w:type="dxa"/>
            <w:tcBorders>
              <w:top w:val="single" w:sz="12" w:space="0" w:color="auto"/>
              <w:left w:val="single" w:sz="4" w:space="0" w:color="auto"/>
              <w:bottom w:val="single" w:sz="4" w:space="0" w:color="auto"/>
              <w:right w:val="single" w:sz="4" w:space="0" w:color="auto"/>
            </w:tcBorders>
            <w:shd w:val="clear" w:color="auto" w:fill="auto"/>
          </w:tcPr>
          <w:p w:rsidR="00BE1A76" w:rsidRDefault="00BE1A76" w:rsidP="00DB5690">
            <w:pPr>
              <w:numPr>
                <w:ilvl w:val="0"/>
                <w:numId w:val="383"/>
              </w:numPr>
            </w:pPr>
            <w:r>
              <w:t>zvládá zkladní přípravu organismu před pohybovou aktivitou</w:t>
            </w:r>
          </w:p>
          <w:p w:rsidR="00BE1A76" w:rsidRDefault="00BE1A76" w:rsidP="00DB5690">
            <w:pPr>
              <w:numPr>
                <w:ilvl w:val="0"/>
                <w:numId w:val="383"/>
              </w:numPr>
            </w:pPr>
            <w:r>
              <w:t>zná protahovací a napínací cviky, cviky pro zahřátí a uvolnění</w:t>
            </w:r>
          </w:p>
          <w:p w:rsidR="00BE1A76" w:rsidRDefault="00BE1A76" w:rsidP="00DB5690">
            <w:pPr>
              <w:numPr>
                <w:ilvl w:val="0"/>
                <w:numId w:val="383"/>
              </w:numPr>
            </w:pPr>
            <w:r>
              <w:t>spojuje pravidelnou každodenní pohybovou činnost se zdravím a  využívá nabízené příležitosti</w:t>
            </w:r>
          </w:p>
          <w:p w:rsidR="00BE1A76" w:rsidRDefault="00BE1A76" w:rsidP="00DB5690">
            <w:pPr>
              <w:numPr>
                <w:ilvl w:val="0"/>
                <w:numId w:val="383"/>
              </w:numPr>
            </w:pPr>
            <w:r>
              <w:t>dbá na správné držení těla při různých činnostech i provádění cviků</w:t>
            </w:r>
          </w:p>
          <w:p w:rsidR="00BE1A76" w:rsidRDefault="00BE1A76" w:rsidP="00DB5690">
            <w:pPr>
              <w:numPr>
                <w:ilvl w:val="0"/>
                <w:numId w:val="383"/>
              </w:numPr>
            </w:pPr>
            <w:r>
              <w:t>dbá na správné dýchání</w:t>
            </w:r>
          </w:p>
          <w:p w:rsidR="00BE1A76" w:rsidRPr="005F460A" w:rsidRDefault="00BE1A76" w:rsidP="00DB5690">
            <w:pPr>
              <w:numPr>
                <w:ilvl w:val="0"/>
                <w:numId w:val="383"/>
              </w:numPr>
            </w:pPr>
            <w:r>
              <w:t>uplatňuje zásady pohybové hygieny</w:t>
            </w:r>
          </w:p>
        </w:tc>
        <w:tc>
          <w:tcPr>
            <w:tcW w:w="3060" w:type="dxa"/>
            <w:tcBorders>
              <w:top w:val="single" w:sz="12" w:space="0" w:color="auto"/>
              <w:left w:val="single" w:sz="4" w:space="0" w:color="auto"/>
              <w:bottom w:val="single" w:sz="4" w:space="0" w:color="auto"/>
              <w:right w:val="single" w:sz="4" w:space="0" w:color="auto"/>
            </w:tcBorders>
            <w:shd w:val="clear" w:color="auto" w:fill="auto"/>
          </w:tcPr>
          <w:p w:rsidR="00BE1A76" w:rsidRDefault="00BE1A76" w:rsidP="00800307">
            <w:r>
              <w:t>význam pohybu pro zdraví, pohybový režim žáků, délka a intenzita pohybu</w:t>
            </w:r>
          </w:p>
          <w:p w:rsidR="00BE1A76" w:rsidRPr="0074330C" w:rsidRDefault="00BE1A76" w:rsidP="00800307">
            <w:r>
              <w:t>příprava organismu – příprava před pohybovou činností, uklidnění po zátěži, napínací a protahovací cvičen.</w:t>
            </w:r>
          </w:p>
        </w:tc>
        <w:tc>
          <w:tcPr>
            <w:tcW w:w="2340" w:type="dxa"/>
            <w:tcBorders>
              <w:top w:val="single" w:sz="12" w:space="0" w:color="auto"/>
              <w:left w:val="single" w:sz="4" w:space="0" w:color="auto"/>
              <w:bottom w:val="single" w:sz="4" w:space="0" w:color="auto"/>
              <w:right w:val="single" w:sz="4" w:space="0" w:color="auto"/>
            </w:tcBorders>
            <w:shd w:val="clear" w:color="auto" w:fill="auto"/>
          </w:tcPr>
          <w:p w:rsidR="00BE1A76" w:rsidRPr="00F728F3" w:rsidRDefault="00BE1A76" w:rsidP="00800307">
            <w:r>
              <w:t>Hv – rytmus, hudba tanec</w:t>
            </w:r>
          </w:p>
        </w:tc>
        <w:tc>
          <w:tcPr>
            <w:tcW w:w="1800" w:type="dxa"/>
            <w:tcBorders>
              <w:top w:val="single" w:sz="12" w:space="0" w:color="auto"/>
              <w:left w:val="single" w:sz="4" w:space="0" w:color="auto"/>
              <w:bottom w:val="single" w:sz="4" w:space="0" w:color="auto"/>
              <w:right w:val="single" w:sz="4" w:space="0" w:color="auto"/>
            </w:tcBorders>
            <w:shd w:val="clear" w:color="auto" w:fill="auto"/>
          </w:tcPr>
          <w:p w:rsidR="00BE1A76" w:rsidRDefault="00BE1A76" w:rsidP="00800307"/>
        </w:tc>
      </w:tr>
      <w:tr w:rsidR="00BE1A76">
        <w:trPr>
          <w:trHeight w:val="67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BE1A76" w:rsidRPr="00F728F3" w:rsidRDefault="00BE1A76" w:rsidP="00800307">
            <w:r w:rsidRPr="00F728F3">
              <w:t>zvládá v souladu s individuálními předpoklady jednoduché pohybové činnosti jednotlivce nebo činnosti prováděné ve skupině</w:t>
            </w:r>
            <w:r w:rsidRPr="00F728F3">
              <w:sym w:font="Symbol" w:char="003B"/>
            </w:r>
            <w:r w:rsidRPr="00F728F3">
              <w:t xml:space="preserve"> usiluje o jejich zlepšení</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BE1A76" w:rsidRDefault="00BE1A76" w:rsidP="00DB5690">
            <w:pPr>
              <w:numPr>
                <w:ilvl w:val="0"/>
                <w:numId w:val="388"/>
              </w:numPr>
            </w:pPr>
            <w:r>
              <w:t>zvládá v souladu s individuálními předpoklady jednoduché pohybové činnosti jednotlivce nebo činnosti prováděné ve skupině, usiluje o jejich zlepšení.</w:t>
            </w:r>
          </w:p>
          <w:p w:rsidR="00BE1A76" w:rsidRPr="0074330C" w:rsidRDefault="00BE1A76" w:rsidP="00DB5690">
            <w:pPr>
              <w:numPr>
                <w:ilvl w:val="0"/>
                <w:numId w:val="384"/>
              </w:numPr>
            </w:pPr>
            <w:r>
              <w:t>zná základní tělocvičné pojmy – názvy pohybových činností, tělocvičného nářadí a náčiní</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BE1A76" w:rsidRDefault="00BE1A76" w:rsidP="00800307">
            <w:r>
              <w:t>cvičení během dne, rytmické a kondiční formy cvičení pro děti – jednoduché tanečky, základy estetického pohybu</w:t>
            </w:r>
          </w:p>
          <w:p w:rsidR="00BE1A76" w:rsidRPr="0074330C" w:rsidRDefault="00BE1A76" w:rsidP="00800307">
            <w:r>
              <w:t>tělocvičné pojmy – komunikace v Tv</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E1A76" w:rsidRPr="00F728F3" w:rsidRDefault="00BE1A76" w:rsidP="00800307"/>
        </w:tc>
        <w:tc>
          <w:tcPr>
            <w:tcW w:w="1800" w:type="dxa"/>
            <w:tcBorders>
              <w:top w:val="single" w:sz="4" w:space="0" w:color="auto"/>
              <w:left w:val="single" w:sz="4" w:space="0" w:color="auto"/>
              <w:bottom w:val="single" w:sz="4" w:space="0" w:color="auto"/>
              <w:right w:val="single" w:sz="4" w:space="0" w:color="auto"/>
            </w:tcBorders>
            <w:shd w:val="clear" w:color="auto" w:fill="auto"/>
          </w:tcPr>
          <w:p w:rsidR="00BE1A76" w:rsidRDefault="00BE1A76" w:rsidP="00800307"/>
        </w:tc>
      </w:tr>
      <w:tr w:rsidR="00BE1A76">
        <w:trPr>
          <w:trHeight w:val="67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BE1A76" w:rsidRPr="00F728F3" w:rsidRDefault="00BE1A76" w:rsidP="00800307">
            <w:r w:rsidRPr="00F728F3">
              <w:t>spolupracuje při jednoduchých týmových pohybových činnostech a soutěžích</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BE1A76" w:rsidRPr="0074330C" w:rsidRDefault="00BE1A76" w:rsidP="00DB5690">
            <w:pPr>
              <w:numPr>
                <w:ilvl w:val="0"/>
                <w:numId w:val="385"/>
              </w:numPr>
            </w:pPr>
            <w:r>
              <w:t>spolupracuje při jednoduchých týmových a  pohybových činnostech a soutěžích, umí přihrávky jednoruč a obouruč, dribling</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BE1A76" w:rsidRPr="0074330C" w:rsidRDefault="00BE1A76" w:rsidP="00800307">
            <w:r>
              <w:t>základy sportovních her – míčové hry a pohybové hry,</w:t>
            </w:r>
            <w:r w:rsidR="0006155F">
              <w:t xml:space="preserve"> osvojí si základní předplavecké a následně plavecké dovednosti,</w:t>
            </w:r>
            <w:r>
              <w:t xml:space="preserve"> pohybová tvořivost a využití netradičního náčiní při cvičení, organizace při Tv, pravidla zjednodušených osvojovaných pohybových  činností – her a soutěží, zásady jednání a chování</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E1A76" w:rsidRPr="00F728F3" w:rsidRDefault="00BE1A76" w:rsidP="00800307"/>
        </w:tc>
        <w:tc>
          <w:tcPr>
            <w:tcW w:w="1800" w:type="dxa"/>
            <w:tcBorders>
              <w:top w:val="single" w:sz="4" w:space="0" w:color="auto"/>
              <w:left w:val="single" w:sz="4" w:space="0" w:color="auto"/>
              <w:bottom w:val="single" w:sz="4" w:space="0" w:color="auto"/>
              <w:right w:val="single" w:sz="4" w:space="0" w:color="auto"/>
            </w:tcBorders>
            <w:shd w:val="clear" w:color="auto" w:fill="auto"/>
          </w:tcPr>
          <w:p w:rsidR="00BE1A76" w:rsidRDefault="00BE1A76" w:rsidP="00800307"/>
        </w:tc>
      </w:tr>
      <w:tr w:rsidR="00BE1A76">
        <w:trPr>
          <w:trHeight w:val="67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BE1A76" w:rsidRPr="00F728F3" w:rsidRDefault="00BE1A76" w:rsidP="00800307">
            <w:r w:rsidRPr="00F728F3">
              <w:t>uplatňuje hlavní zásady hygieny a bezpečnosti při pohybových činnostech ve známých prostorech školy</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BE1A76" w:rsidRDefault="00BE1A76" w:rsidP="00DB5690">
            <w:pPr>
              <w:numPr>
                <w:ilvl w:val="0"/>
                <w:numId w:val="386"/>
              </w:numPr>
            </w:pPr>
            <w:r>
              <w:t>uplatňuje hlavní zásady hygieny a bezpečnosti při pohybových činnostech ve známých prostorech školy</w:t>
            </w:r>
          </w:p>
          <w:p w:rsidR="00BE1A76" w:rsidRDefault="00BE1A76" w:rsidP="00DB5690">
            <w:pPr>
              <w:numPr>
                <w:ilvl w:val="0"/>
                <w:numId w:val="386"/>
              </w:numPr>
            </w:pPr>
            <w:r>
              <w:t>dodržuje pravidla bezpečnosti při sportování v tělocvičně, na hřišti, v přírodě, ve vodě</w:t>
            </w:r>
          </w:p>
          <w:p w:rsidR="00BE1A76" w:rsidRDefault="00BE1A76" w:rsidP="00DB5690">
            <w:pPr>
              <w:numPr>
                <w:ilvl w:val="0"/>
                <w:numId w:val="386"/>
              </w:numPr>
            </w:pPr>
            <w:r>
              <w:t>zná a reaguje na smluvené povely, gesta, signály pro organizaci činnosti</w:t>
            </w:r>
          </w:p>
          <w:p w:rsidR="00BE1A76" w:rsidRPr="0074330C" w:rsidRDefault="00BE1A76" w:rsidP="00DB5690">
            <w:pPr>
              <w:numPr>
                <w:ilvl w:val="0"/>
                <w:numId w:val="386"/>
              </w:numPr>
            </w:pPr>
            <w:r>
              <w:t xml:space="preserve">používá vhodné sportovní oblečení a sportovní obuv, jedná v duchu fair play </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BE1A76" w:rsidRDefault="00BE1A76" w:rsidP="00800307">
            <w:r>
              <w:t>bezpečnost při sportování</w:t>
            </w:r>
          </w:p>
          <w:p w:rsidR="00BE1A76" w:rsidRPr="00F728F3" w:rsidRDefault="00BE1A76" w:rsidP="00800307">
            <w:r>
              <w:t>organizace a bezpečnost cvičebního prostoru, první pomoc v podmínkách Tv</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E1A76" w:rsidRPr="00F728F3" w:rsidRDefault="00BE1A76" w:rsidP="00800307">
            <w:r>
              <w:t>Prv - bezpečnost</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BE1A76" w:rsidRDefault="00BE1A76" w:rsidP="00800307"/>
        </w:tc>
      </w:tr>
      <w:tr w:rsidR="00BE1A76">
        <w:trPr>
          <w:trHeight w:val="67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BE1A76" w:rsidRPr="00F728F3" w:rsidRDefault="00BE1A76" w:rsidP="00800307">
            <w:r w:rsidRPr="00F728F3">
              <w:t>reaguje na základní pokyny a povely k osvojované činnosti a její organizaci</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BE1A76" w:rsidRPr="0074330C" w:rsidRDefault="00BE1A76" w:rsidP="00DB5690">
            <w:pPr>
              <w:numPr>
                <w:ilvl w:val="0"/>
                <w:numId w:val="387"/>
              </w:numPr>
            </w:pPr>
            <w:r>
              <w:t>reaguje na základní pokyny a povely k osvojované činnosti a její organizaci</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BE1A76" w:rsidRDefault="00BE1A76" w:rsidP="00800307">
            <w:r>
              <w:t>základy atletiky</w:t>
            </w:r>
          </w:p>
          <w:p w:rsidR="00BE1A76" w:rsidRPr="00F728F3" w:rsidRDefault="00BE1A76" w:rsidP="00800307">
            <w:r>
              <w:t>pohybové hry s různým zaměřením</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E1A76" w:rsidRPr="00F728F3" w:rsidRDefault="00BE1A76" w:rsidP="00800307"/>
        </w:tc>
        <w:tc>
          <w:tcPr>
            <w:tcW w:w="1800" w:type="dxa"/>
            <w:tcBorders>
              <w:top w:val="single" w:sz="4" w:space="0" w:color="auto"/>
              <w:left w:val="single" w:sz="4" w:space="0" w:color="auto"/>
              <w:bottom w:val="single" w:sz="4" w:space="0" w:color="auto"/>
              <w:right w:val="single" w:sz="4" w:space="0" w:color="auto"/>
            </w:tcBorders>
            <w:shd w:val="clear" w:color="auto" w:fill="auto"/>
          </w:tcPr>
          <w:p w:rsidR="00BE1A76" w:rsidRDefault="00BE1A76" w:rsidP="00800307"/>
        </w:tc>
      </w:tr>
    </w:tbl>
    <w:p w:rsidR="00BE1A76" w:rsidRDefault="00BE1A76" w:rsidP="00BE1A76"/>
    <w:p w:rsidR="00BE1A76" w:rsidRPr="00334E49" w:rsidRDefault="00BE1A76" w:rsidP="00BE1A76">
      <w:pPr>
        <w:rPr>
          <w:sz w:val="28"/>
          <w:szCs w:val="28"/>
        </w:rPr>
      </w:pPr>
      <w:r>
        <w:br w:type="page"/>
      </w:r>
      <w:r>
        <w:rPr>
          <w:b/>
          <w:sz w:val="28"/>
          <w:szCs w:val="28"/>
        </w:rPr>
        <w:t xml:space="preserve">Vyučovací předmět: </w:t>
      </w:r>
      <w:r>
        <w:rPr>
          <w:sz w:val="28"/>
          <w:szCs w:val="28"/>
        </w:rPr>
        <w:t>Tělesná výchova</w:t>
      </w:r>
    </w:p>
    <w:p w:rsidR="00BE1A76" w:rsidRDefault="00BE1A76" w:rsidP="00BE1A76">
      <w:pPr>
        <w:rPr>
          <w:sz w:val="28"/>
          <w:szCs w:val="28"/>
        </w:rPr>
      </w:pPr>
      <w:r>
        <w:rPr>
          <w:b/>
          <w:sz w:val="28"/>
          <w:szCs w:val="28"/>
        </w:rPr>
        <w:t>Ročník:</w:t>
      </w:r>
      <w:r>
        <w:rPr>
          <w:sz w:val="28"/>
          <w:szCs w:val="28"/>
        </w:rPr>
        <w:t xml:space="preserve"> 4.</w:t>
      </w:r>
    </w:p>
    <w:p w:rsidR="00BE1A76" w:rsidRDefault="00BE1A76" w:rsidP="00BE1A76">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BE1A76">
        <w:trPr>
          <w:trHeight w:val="1060"/>
          <w:tblHeader/>
        </w:trPr>
        <w:tc>
          <w:tcPr>
            <w:tcW w:w="3060" w:type="dxa"/>
            <w:tcBorders>
              <w:top w:val="single" w:sz="12" w:space="0" w:color="auto"/>
              <w:left w:val="single" w:sz="12" w:space="0" w:color="auto"/>
              <w:bottom w:val="single" w:sz="12" w:space="0" w:color="auto"/>
              <w:right w:val="single" w:sz="12" w:space="0" w:color="auto"/>
            </w:tcBorders>
            <w:shd w:val="clear" w:color="auto" w:fill="auto"/>
            <w:vAlign w:val="center"/>
          </w:tcPr>
          <w:p w:rsidR="00BE1A76" w:rsidRDefault="00BE1A76" w:rsidP="00800307">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shd w:val="clear" w:color="auto" w:fill="auto"/>
            <w:vAlign w:val="center"/>
          </w:tcPr>
          <w:p w:rsidR="00BE1A76" w:rsidRDefault="00BE1A76" w:rsidP="00800307">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shd w:val="clear" w:color="auto" w:fill="auto"/>
            <w:vAlign w:val="center"/>
          </w:tcPr>
          <w:p w:rsidR="00BE1A76" w:rsidRDefault="00BE1A76" w:rsidP="00800307">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shd w:val="clear" w:color="auto" w:fill="auto"/>
            <w:vAlign w:val="center"/>
          </w:tcPr>
          <w:p w:rsidR="00BE1A76" w:rsidRDefault="00BE1A76" w:rsidP="00800307">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shd w:val="clear" w:color="auto" w:fill="auto"/>
            <w:vAlign w:val="center"/>
          </w:tcPr>
          <w:p w:rsidR="00BE1A76" w:rsidRDefault="00BE1A76" w:rsidP="00800307">
            <w:pPr>
              <w:jc w:val="center"/>
              <w:rPr>
                <w:b/>
                <w:sz w:val="28"/>
                <w:szCs w:val="28"/>
              </w:rPr>
            </w:pPr>
            <w:r>
              <w:rPr>
                <w:b/>
                <w:sz w:val="28"/>
                <w:szCs w:val="28"/>
              </w:rPr>
              <w:t>Poznámky</w:t>
            </w:r>
          </w:p>
        </w:tc>
      </w:tr>
      <w:tr w:rsidR="00BE1A76">
        <w:trPr>
          <w:trHeight w:val="676"/>
        </w:trPr>
        <w:tc>
          <w:tcPr>
            <w:tcW w:w="3060" w:type="dxa"/>
            <w:tcBorders>
              <w:top w:val="single" w:sz="12" w:space="0" w:color="auto"/>
              <w:left w:val="single" w:sz="4" w:space="0" w:color="auto"/>
              <w:bottom w:val="single" w:sz="4" w:space="0" w:color="auto"/>
              <w:right w:val="single" w:sz="4" w:space="0" w:color="auto"/>
            </w:tcBorders>
            <w:shd w:val="clear" w:color="auto" w:fill="auto"/>
          </w:tcPr>
          <w:p w:rsidR="00BE1A76" w:rsidRPr="00F728F3" w:rsidRDefault="00BE1A76" w:rsidP="00800307">
            <w:r>
              <w:t>podílí se na realizaci pravidelného pohybového režimu, uplatňuje zaměřené činnosti; projevuje přiměřenou samostatnost a vůli po zlepšení úrovně své zdatnosti</w:t>
            </w:r>
          </w:p>
        </w:tc>
        <w:tc>
          <w:tcPr>
            <w:tcW w:w="3420" w:type="dxa"/>
            <w:tcBorders>
              <w:top w:val="single" w:sz="12" w:space="0" w:color="auto"/>
              <w:left w:val="single" w:sz="4" w:space="0" w:color="auto"/>
              <w:bottom w:val="single" w:sz="4" w:space="0" w:color="auto"/>
              <w:right w:val="single" w:sz="4" w:space="0" w:color="auto"/>
            </w:tcBorders>
            <w:shd w:val="clear" w:color="auto" w:fill="auto"/>
          </w:tcPr>
          <w:p w:rsidR="00BE1A76" w:rsidRDefault="00BE1A76" w:rsidP="00DB5690">
            <w:pPr>
              <w:numPr>
                <w:ilvl w:val="0"/>
                <w:numId w:val="383"/>
              </w:numPr>
            </w:pPr>
            <w:r>
              <w:t>zvládá základní přípravu organismu před pohybovou aktivitou</w:t>
            </w:r>
          </w:p>
          <w:p w:rsidR="00BE1A76" w:rsidRPr="005F460A" w:rsidRDefault="00BE1A76" w:rsidP="00DB5690">
            <w:pPr>
              <w:numPr>
                <w:ilvl w:val="0"/>
                <w:numId w:val="383"/>
              </w:numPr>
            </w:pPr>
            <w:r>
              <w:t>zná protahovací a napínací, cviky pro zahřátí a uvolnění</w:t>
            </w:r>
          </w:p>
        </w:tc>
        <w:tc>
          <w:tcPr>
            <w:tcW w:w="3060" w:type="dxa"/>
            <w:tcBorders>
              <w:top w:val="single" w:sz="12" w:space="0" w:color="auto"/>
              <w:left w:val="single" w:sz="4" w:space="0" w:color="auto"/>
              <w:bottom w:val="single" w:sz="4" w:space="0" w:color="auto"/>
              <w:right w:val="single" w:sz="4" w:space="0" w:color="auto"/>
            </w:tcBorders>
            <w:shd w:val="clear" w:color="auto" w:fill="auto"/>
          </w:tcPr>
          <w:p w:rsidR="00BE1A76" w:rsidRPr="0074330C" w:rsidRDefault="00BE1A76" w:rsidP="00800307">
            <w:r>
              <w:t>příprava ke sportovnímu výkonu – příprava organismu, zdravotně zaměřené činnosti</w:t>
            </w:r>
          </w:p>
        </w:tc>
        <w:tc>
          <w:tcPr>
            <w:tcW w:w="2340" w:type="dxa"/>
            <w:tcBorders>
              <w:top w:val="single" w:sz="12" w:space="0" w:color="auto"/>
              <w:left w:val="single" w:sz="4" w:space="0" w:color="auto"/>
              <w:bottom w:val="single" w:sz="4" w:space="0" w:color="auto"/>
              <w:right w:val="single" w:sz="4" w:space="0" w:color="auto"/>
            </w:tcBorders>
            <w:shd w:val="clear" w:color="auto" w:fill="auto"/>
          </w:tcPr>
          <w:p w:rsidR="00BE1A76" w:rsidRDefault="005F2673" w:rsidP="00800307">
            <w:r>
              <w:t>Vl – vycházky do okolí</w:t>
            </w:r>
          </w:p>
          <w:p w:rsidR="005F2673" w:rsidRPr="00F728F3" w:rsidRDefault="005F2673" w:rsidP="00800307">
            <w:r>
              <w:t>Přv – význam pohybu pro zdraví</w:t>
            </w:r>
          </w:p>
        </w:tc>
        <w:tc>
          <w:tcPr>
            <w:tcW w:w="1800" w:type="dxa"/>
            <w:tcBorders>
              <w:top w:val="single" w:sz="12" w:space="0" w:color="auto"/>
              <w:left w:val="single" w:sz="4" w:space="0" w:color="auto"/>
              <w:bottom w:val="single" w:sz="4" w:space="0" w:color="auto"/>
              <w:right w:val="single" w:sz="4" w:space="0" w:color="auto"/>
            </w:tcBorders>
            <w:shd w:val="clear" w:color="auto" w:fill="auto"/>
          </w:tcPr>
          <w:p w:rsidR="00BE1A76" w:rsidRDefault="00BE1A76" w:rsidP="00800307"/>
        </w:tc>
      </w:tr>
      <w:tr w:rsidR="00BE1A76">
        <w:trPr>
          <w:trHeight w:val="67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BE1A76" w:rsidRPr="00F728F3" w:rsidRDefault="00BE1A76" w:rsidP="00800307">
            <w:r>
              <w:t>zařazuje do pohybového režimu korektivní cvičení, především v souvislosti s jednostrannou zátěží nebo vlastním svalovým oslabením</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BE1A76" w:rsidRDefault="00BE1A76" w:rsidP="00DB5690">
            <w:pPr>
              <w:numPr>
                <w:ilvl w:val="0"/>
                <w:numId w:val="389"/>
              </w:numPr>
            </w:pPr>
            <w:r>
              <w:t>podílí se na realizaci pravidelného pohybového režimu</w:t>
            </w:r>
          </w:p>
          <w:p w:rsidR="00BE1A76" w:rsidRDefault="00BE1A76" w:rsidP="00DB5690">
            <w:pPr>
              <w:numPr>
                <w:ilvl w:val="0"/>
                <w:numId w:val="389"/>
              </w:numPr>
            </w:pPr>
            <w:r>
              <w:t>zařazuje do pohybového režimu korektivní cvičení, především v souvislosti s jednostrannou zátěží nebo vlastním svalovým oslabením</w:t>
            </w:r>
          </w:p>
          <w:p w:rsidR="00BE1A76" w:rsidRPr="0074330C" w:rsidRDefault="00BE1A76" w:rsidP="00DB5690">
            <w:pPr>
              <w:numPr>
                <w:ilvl w:val="0"/>
                <w:numId w:val="384"/>
              </w:numPr>
            </w:pPr>
            <w:r>
              <w:t>dbá na správné držení těla při různých činnostech  i provádění cviků, projevuje přiměřenou samostatnost a vůli po zlepšení úrovně své zdatnosti</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BE1A76" w:rsidRPr="0074330C" w:rsidRDefault="00BE1A76" w:rsidP="00800307">
            <w:r>
              <w:t>cvičení během dne, rytmické a kondiční formy, cvičení pro děti – tanečky, základy estetického pohybu</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E1A76" w:rsidRPr="00F728F3" w:rsidRDefault="00BE1A76" w:rsidP="00800307"/>
        </w:tc>
        <w:tc>
          <w:tcPr>
            <w:tcW w:w="1800" w:type="dxa"/>
            <w:tcBorders>
              <w:top w:val="single" w:sz="4" w:space="0" w:color="auto"/>
              <w:left w:val="single" w:sz="4" w:space="0" w:color="auto"/>
              <w:bottom w:val="single" w:sz="4" w:space="0" w:color="auto"/>
              <w:right w:val="single" w:sz="4" w:space="0" w:color="auto"/>
            </w:tcBorders>
            <w:shd w:val="clear" w:color="auto" w:fill="auto"/>
          </w:tcPr>
          <w:p w:rsidR="00BE1A76" w:rsidRDefault="00BE1A76" w:rsidP="00800307"/>
        </w:tc>
      </w:tr>
      <w:tr w:rsidR="00BE1A76">
        <w:trPr>
          <w:trHeight w:val="67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BE1A76" w:rsidRPr="00F728F3" w:rsidRDefault="00BE1A76" w:rsidP="00800307">
            <w:r>
              <w:t>zvládá v souladu s individuálními předpoklady osvojované pohybové dovednosti; vytváří varianty osvojených pohybových her</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BE1A76" w:rsidRPr="0074330C" w:rsidRDefault="00BE1A76" w:rsidP="00DB5690">
            <w:pPr>
              <w:numPr>
                <w:ilvl w:val="0"/>
                <w:numId w:val="385"/>
              </w:numPr>
            </w:pPr>
            <w:r>
              <w:t>spolupracuje při jednoduchých týmových a pohybových činnostech a soutěžích, vytváří varianty osvojených pohybových her, zhodnotí kvalitu pohybové činnosti spolužáka</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BE1A76" w:rsidRPr="0074330C" w:rsidRDefault="00BE1A76" w:rsidP="00800307">
            <w:r>
              <w:t xml:space="preserve">základy sportovních </w:t>
            </w:r>
            <w:r w:rsidR="0006155F">
              <w:t>her – míčové hry a pohybové hry, rozvíjí své plavecké dovednosti i pohybové dovednosti ve vodě,</w:t>
            </w:r>
            <w:r>
              <w:t xml:space="preserve"> pohybová tvořivost a využití netradičního náčiní při cvičení, organizace při Tv, pravidla zjednodušených osvojovaných pohybových činností – her a soutěží, zásady jednání a chování</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E1A76" w:rsidRPr="00F728F3" w:rsidRDefault="00BE1A76" w:rsidP="00800307"/>
        </w:tc>
        <w:tc>
          <w:tcPr>
            <w:tcW w:w="1800" w:type="dxa"/>
            <w:tcBorders>
              <w:top w:val="single" w:sz="4" w:space="0" w:color="auto"/>
              <w:left w:val="single" w:sz="4" w:space="0" w:color="auto"/>
              <w:bottom w:val="single" w:sz="4" w:space="0" w:color="auto"/>
              <w:right w:val="single" w:sz="4" w:space="0" w:color="auto"/>
            </w:tcBorders>
            <w:shd w:val="clear" w:color="auto" w:fill="auto"/>
          </w:tcPr>
          <w:p w:rsidR="00BE1A76" w:rsidRDefault="00BE1A76" w:rsidP="00800307"/>
        </w:tc>
      </w:tr>
      <w:tr w:rsidR="00BE1A76">
        <w:trPr>
          <w:trHeight w:val="67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BE1A76" w:rsidRPr="00F728F3" w:rsidRDefault="00BE1A76" w:rsidP="00800307">
            <w:r>
              <w:t>uplatňuje pravidla hygieny a bezpečného chování v běžném sportovním prostředí; adekvátně reaguje v situaci úrazu spolužáka</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BE1A76" w:rsidRDefault="00BE1A76" w:rsidP="00DB5690">
            <w:pPr>
              <w:numPr>
                <w:ilvl w:val="0"/>
                <w:numId w:val="386"/>
              </w:numPr>
            </w:pPr>
            <w:r>
              <w:t>dodržuje pravidla bezpečnosti při sportování v tělocvičně, na hřišti, v přírodě, ve vodě</w:t>
            </w:r>
          </w:p>
          <w:p w:rsidR="00BE1A76" w:rsidRPr="0074330C" w:rsidRDefault="00BE1A76" w:rsidP="00DB5690">
            <w:pPr>
              <w:numPr>
                <w:ilvl w:val="0"/>
                <w:numId w:val="386"/>
              </w:numPr>
            </w:pPr>
            <w:r>
              <w:t>adekvátně reaguje v situaci úrazu spolužáka</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BE1A76" w:rsidRDefault="00BE1A76" w:rsidP="00800307">
            <w:r>
              <w:t>bezpečnost při sportování</w:t>
            </w:r>
          </w:p>
          <w:p w:rsidR="00BE1A76" w:rsidRDefault="00BE1A76" w:rsidP="00800307">
            <w:r>
              <w:t>první pomoc v podmínkách Tv</w:t>
            </w:r>
          </w:p>
          <w:p w:rsidR="00BE1A76" w:rsidRPr="00F728F3" w:rsidRDefault="00BE1A76" w:rsidP="00800307">
            <w:r>
              <w:t>hygiena při Tv</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E1A76" w:rsidRPr="00F728F3" w:rsidRDefault="005F2673" w:rsidP="00800307">
            <w:r>
              <w:t>Přv – branná výchova, chování při mimořádných událostech</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BE1A76" w:rsidRDefault="00BE1A76" w:rsidP="00800307"/>
        </w:tc>
      </w:tr>
      <w:tr w:rsidR="00BE1A76">
        <w:trPr>
          <w:trHeight w:val="67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BE1A76" w:rsidRPr="00F728F3" w:rsidRDefault="00BE1A76" w:rsidP="00800307">
            <w:r>
              <w:t>jednoduše zhodnotí kvalitu pohybové činnosti spolužáka a reaguje na pokyny k vlastnímu provedení pohybové činnosti</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BE1A76" w:rsidRPr="0074330C" w:rsidRDefault="00BE1A76" w:rsidP="00DB5690">
            <w:pPr>
              <w:numPr>
                <w:ilvl w:val="0"/>
                <w:numId w:val="387"/>
              </w:numPr>
            </w:pPr>
            <w:r>
              <w:t xml:space="preserve">zná a reaguje na smluvené povely, gesta, signály pro organizaci činnosti </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BE1A76" w:rsidRPr="00F728F3" w:rsidRDefault="00BE1A76" w:rsidP="00800307">
            <w:r>
              <w:t>základy atletiky, základy sportovních her</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E1A76" w:rsidRPr="00F728F3" w:rsidRDefault="00BE1A76" w:rsidP="00800307"/>
        </w:tc>
        <w:tc>
          <w:tcPr>
            <w:tcW w:w="1800" w:type="dxa"/>
            <w:tcBorders>
              <w:top w:val="single" w:sz="4" w:space="0" w:color="auto"/>
              <w:left w:val="single" w:sz="4" w:space="0" w:color="auto"/>
              <w:bottom w:val="single" w:sz="4" w:space="0" w:color="auto"/>
              <w:right w:val="single" w:sz="4" w:space="0" w:color="auto"/>
            </w:tcBorders>
            <w:shd w:val="clear" w:color="auto" w:fill="auto"/>
          </w:tcPr>
          <w:p w:rsidR="00BE1A76" w:rsidRDefault="00BE1A76" w:rsidP="00800307"/>
        </w:tc>
      </w:tr>
      <w:tr w:rsidR="00BE1A76">
        <w:trPr>
          <w:trHeight w:val="67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BE1A76" w:rsidRDefault="00BE1A76" w:rsidP="00800307">
            <w:r>
              <w:t>jedná v duchu fair play: dodržuje pravidla her a soutěží, pozná a označí zjevné přestupky proti pravidlům a adekvátně na ně reaguje; respektuje při pohybových činnostech opačné pohlaví</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BE1A76" w:rsidRDefault="00BE1A76" w:rsidP="00DB5690">
            <w:pPr>
              <w:numPr>
                <w:ilvl w:val="0"/>
                <w:numId w:val="387"/>
              </w:numPr>
            </w:pPr>
            <w:r>
              <w:t>jedná v duchu fair play</w:t>
            </w:r>
          </w:p>
          <w:p w:rsidR="00BE1A76" w:rsidRDefault="00BE1A76" w:rsidP="00DB5690">
            <w:pPr>
              <w:numPr>
                <w:ilvl w:val="0"/>
                <w:numId w:val="387"/>
              </w:numPr>
            </w:pPr>
            <w:r>
              <w:t>učí se dohodnout na spolupráci a jednoduché taktice družstva a dodržovat ji</w:t>
            </w:r>
          </w:p>
          <w:p w:rsidR="00BE1A76" w:rsidRDefault="00BE1A76" w:rsidP="00DB5690">
            <w:pPr>
              <w:numPr>
                <w:ilvl w:val="0"/>
                <w:numId w:val="387"/>
              </w:numPr>
            </w:pPr>
            <w:r>
              <w:t>je si vědom porušení pravidel a následků pro sebe a družstvo</w:t>
            </w:r>
          </w:p>
          <w:p w:rsidR="00BE1A76" w:rsidRDefault="00BE1A76" w:rsidP="00DB5690">
            <w:pPr>
              <w:numPr>
                <w:ilvl w:val="0"/>
                <w:numId w:val="387"/>
              </w:numPr>
            </w:pPr>
            <w:r>
              <w:t>pozná a označí zjevné přestupky proti pravidlům a adekvátně na ně reaguje</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BE1A76" w:rsidRDefault="00BE1A76" w:rsidP="00800307">
            <w:r>
              <w:t>základy sportovních her – míčové hry, pohybové hry, pohybová tvořivost a využití netradičního náčiní při cvičení, organizace při Tv, pravidla zjednodušených osvojovaných pohybových  činností – her a soutěží, zásady jednání a chování</w:t>
            </w:r>
          </w:p>
          <w:p w:rsidR="00BE1A76" w:rsidRDefault="00BE1A76" w:rsidP="00800307">
            <w:r>
              <w:t>průpravné úpoly – přetahy a přetlaky</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E1A76" w:rsidRPr="00F728F3" w:rsidRDefault="00BE1A76" w:rsidP="00800307"/>
        </w:tc>
        <w:tc>
          <w:tcPr>
            <w:tcW w:w="1800" w:type="dxa"/>
            <w:tcBorders>
              <w:top w:val="single" w:sz="4" w:space="0" w:color="auto"/>
              <w:left w:val="single" w:sz="4" w:space="0" w:color="auto"/>
              <w:bottom w:val="single" w:sz="4" w:space="0" w:color="auto"/>
              <w:right w:val="single" w:sz="4" w:space="0" w:color="auto"/>
            </w:tcBorders>
            <w:shd w:val="clear" w:color="auto" w:fill="auto"/>
          </w:tcPr>
          <w:p w:rsidR="00BE1A76" w:rsidRDefault="00BE1A76" w:rsidP="00800307"/>
        </w:tc>
      </w:tr>
      <w:tr w:rsidR="00BE1A76">
        <w:trPr>
          <w:trHeight w:val="67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BE1A76" w:rsidRDefault="00BE1A76" w:rsidP="00800307">
            <w:r>
              <w:t>užívá při pohybové činnosti základní osvojované tělocvičné názvosloví; cvičí podle jednoduchého nákresu, popisu cvičení.</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BE1A76" w:rsidRDefault="00BE1A76" w:rsidP="00DB5690">
            <w:pPr>
              <w:numPr>
                <w:ilvl w:val="0"/>
                <w:numId w:val="387"/>
              </w:numPr>
            </w:pPr>
            <w:r>
              <w:t>zná tělocvičné pojmy – názvy pohybových činností, tělocvičného nářadí a náčiní</w:t>
            </w:r>
          </w:p>
          <w:p w:rsidR="00BE1A76" w:rsidRDefault="00BE1A76" w:rsidP="00DB5690">
            <w:pPr>
              <w:numPr>
                <w:ilvl w:val="0"/>
                <w:numId w:val="387"/>
              </w:numPr>
            </w:pPr>
            <w:r>
              <w:t>zná pojmy z pravidel sportů a soutěží</w:t>
            </w:r>
          </w:p>
          <w:p w:rsidR="00BE1A76" w:rsidRDefault="00BE1A76" w:rsidP="00DB5690">
            <w:pPr>
              <w:numPr>
                <w:ilvl w:val="0"/>
                <w:numId w:val="387"/>
              </w:numPr>
            </w:pPr>
            <w:r>
              <w:t>rozumí povelům pořadových cvičení a správně na ně reaguje</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BE1A76" w:rsidRDefault="00BE1A76" w:rsidP="00800307">
            <w:r>
              <w:t>tělocvičné pojmy – komunikace v Tv</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E1A76" w:rsidRPr="00F728F3" w:rsidRDefault="00BE1A76" w:rsidP="00800307"/>
        </w:tc>
        <w:tc>
          <w:tcPr>
            <w:tcW w:w="1800" w:type="dxa"/>
            <w:tcBorders>
              <w:top w:val="single" w:sz="4" w:space="0" w:color="auto"/>
              <w:left w:val="single" w:sz="4" w:space="0" w:color="auto"/>
              <w:bottom w:val="single" w:sz="4" w:space="0" w:color="auto"/>
              <w:right w:val="single" w:sz="4" w:space="0" w:color="auto"/>
            </w:tcBorders>
            <w:shd w:val="clear" w:color="auto" w:fill="auto"/>
          </w:tcPr>
          <w:p w:rsidR="00BE1A76" w:rsidRDefault="00BE1A76" w:rsidP="00800307"/>
        </w:tc>
      </w:tr>
      <w:tr w:rsidR="00BE1A76">
        <w:trPr>
          <w:trHeight w:val="67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BE1A76" w:rsidRDefault="00BE1A76" w:rsidP="00800307">
            <w:r>
              <w:t>zorganizuje nenáročné pohybové činnosti a soutěže na úrovni třídy</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BE1A76" w:rsidRDefault="00BE1A76" w:rsidP="00DB5690">
            <w:pPr>
              <w:numPr>
                <w:ilvl w:val="0"/>
                <w:numId w:val="387"/>
              </w:numPr>
            </w:pPr>
            <w:r>
              <w:t>zkouší zorganizovat nenáročné pohybové činnosti a soutěže na úrovni třídy</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BE1A76" w:rsidRDefault="00BE1A76" w:rsidP="00800307">
            <w:r>
              <w:t>další pohybové činnosti</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E1A76" w:rsidRPr="00F728F3" w:rsidRDefault="00BE1A76" w:rsidP="00800307"/>
        </w:tc>
        <w:tc>
          <w:tcPr>
            <w:tcW w:w="1800" w:type="dxa"/>
            <w:tcBorders>
              <w:top w:val="single" w:sz="4" w:space="0" w:color="auto"/>
              <w:left w:val="single" w:sz="4" w:space="0" w:color="auto"/>
              <w:bottom w:val="single" w:sz="4" w:space="0" w:color="auto"/>
              <w:right w:val="single" w:sz="4" w:space="0" w:color="auto"/>
            </w:tcBorders>
            <w:shd w:val="clear" w:color="auto" w:fill="auto"/>
          </w:tcPr>
          <w:p w:rsidR="00BE1A76" w:rsidRDefault="00BE1A76" w:rsidP="00800307"/>
        </w:tc>
      </w:tr>
      <w:tr w:rsidR="00BE1A76">
        <w:trPr>
          <w:trHeight w:val="67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BE1A76" w:rsidRDefault="00BE1A76" w:rsidP="00800307">
            <w:r>
              <w:t>změří základní pohybové výkony a porovná je s předchozími výsledky</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BE1A76" w:rsidRDefault="00BE1A76" w:rsidP="00DB5690">
            <w:pPr>
              <w:numPr>
                <w:ilvl w:val="0"/>
                <w:numId w:val="387"/>
              </w:numPr>
            </w:pPr>
            <w:r>
              <w:t>dokáže objektivně zhodnotit svůj výkon, porovnat ho s předchozími výsledky</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BE1A76" w:rsidRDefault="00BE1A76" w:rsidP="00800307">
            <w:r>
              <w:t>rozvoj různých forem rychlosti, vytrvalosti, síly, pohyblivosti, koordinace pohybu</w:t>
            </w:r>
          </w:p>
          <w:p w:rsidR="00BE1A76" w:rsidRDefault="00BE1A76" w:rsidP="00800307">
            <w:r>
              <w:t>měření a posuzování pohybových dovedností</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E1A76" w:rsidRPr="00F728F3" w:rsidRDefault="00BE1A76" w:rsidP="00800307"/>
        </w:tc>
        <w:tc>
          <w:tcPr>
            <w:tcW w:w="1800" w:type="dxa"/>
            <w:tcBorders>
              <w:top w:val="single" w:sz="4" w:space="0" w:color="auto"/>
              <w:left w:val="single" w:sz="4" w:space="0" w:color="auto"/>
              <w:bottom w:val="single" w:sz="4" w:space="0" w:color="auto"/>
              <w:right w:val="single" w:sz="4" w:space="0" w:color="auto"/>
            </w:tcBorders>
            <w:shd w:val="clear" w:color="auto" w:fill="auto"/>
          </w:tcPr>
          <w:p w:rsidR="00BE1A76" w:rsidRDefault="00BE1A76" w:rsidP="00800307"/>
        </w:tc>
      </w:tr>
      <w:tr w:rsidR="00BE1A76">
        <w:trPr>
          <w:trHeight w:val="67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BE1A76" w:rsidRDefault="00BE1A76" w:rsidP="00800307">
            <w:r>
              <w:t>orientuje se v informačních zdrojích o pohybových aktivitách a sportovních  akcích ve škole i v místě bydliště; samostatně získá potřebné informace</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BE1A76" w:rsidRDefault="00BE1A76" w:rsidP="00DB5690">
            <w:pPr>
              <w:numPr>
                <w:ilvl w:val="0"/>
                <w:numId w:val="387"/>
              </w:numPr>
            </w:pPr>
            <w:r>
              <w:t>dovede získat informace o pohybových aktivitách a sportovních akcích ve škole i v místě bydliště</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BE1A76" w:rsidRDefault="00BE1A76" w:rsidP="00800307">
            <w:r>
              <w:t>zdroje informací o pohybových činnostech</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E1A76" w:rsidRPr="00F728F3" w:rsidRDefault="00BE1A76" w:rsidP="00800307"/>
        </w:tc>
        <w:tc>
          <w:tcPr>
            <w:tcW w:w="1800" w:type="dxa"/>
            <w:tcBorders>
              <w:top w:val="single" w:sz="4" w:space="0" w:color="auto"/>
              <w:left w:val="single" w:sz="4" w:space="0" w:color="auto"/>
              <w:bottom w:val="single" w:sz="4" w:space="0" w:color="auto"/>
              <w:right w:val="single" w:sz="4" w:space="0" w:color="auto"/>
            </w:tcBorders>
            <w:shd w:val="clear" w:color="auto" w:fill="auto"/>
          </w:tcPr>
          <w:p w:rsidR="00BE1A76" w:rsidRDefault="00BE1A76" w:rsidP="00800307"/>
        </w:tc>
      </w:tr>
    </w:tbl>
    <w:p w:rsidR="00C454EC" w:rsidRDefault="00C454EC" w:rsidP="00800307">
      <w:pPr>
        <w:rPr>
          <w:b/>
          <w:sz w:val="28"/>
          <w:szCs w:val="28"/>
        </w:rPr>
      </w:pPr>
    </w:p>
    <w:p w:rsidR="00C454EC" w:rsidRDefault="00C454EC" w:rsidP="00800307">
      <w:pPr>
        <w:rPr>
          <w:b/>
          <w:sz w:val="28"/>
          <w:szCs w:val="28"/>
        </w:rPr>
      </w:pPr>
    </w:p>
    <w:p w:rsidR="00C454EC" w:rsidRDefault="00C454EC" w:rsidP="00800307">
      <w:pPr>
        <w:rPr>
          <w:b/>
          <w:sz w:val="28"/>
          <w:szCs w:val="28"/>
        </w:rPr>
      </w:pPr>
    </w:p>
    <w:p w:rsidR="00C454EC" w:rsidRDefault="00C454EC" w:rsidP="00800307">
      <w:pPr>
        <w:rPr>
          <w:b/>
          <w:sz w:val="28"/>
          <w:szCs w:val="28"/>
        </w:rPr>
      </w:pPr>
    </w:p>
    <w:p w:rsidR="00C454EC" w:rsidRDefault="00C454EC" w:rsidP="00800307">
      <w:pPr>
        <w:rPr>
          <w:b/>
          <w:sz w:val="28"/>
          <w:szCs w:val="28"/>
        </w:rPr>
      </w:pPr>
    </w:p>
    <w:p w:rsidR="00C454EC" w:rsidRDefault="00C454EC" w:rsidP="00800307">
      <w:pPr>
        <w:rPr>
          <w:b/>
          <w:sz w:val="28"/>
          <w:szCs w:val="28"/>
        </w:rPr>
      </w:pPr>
    </w:p>
    <w:p w:rsidR="00C454EC" w:rsidRDefault="00C454EC" w:rsidP="00800307">
      <w:pPr>
        <w:rPr>
          <w:b/>
          <w:sz w:val="28"/>
          <w:szCs w:val="28"/>
        </w:rPr>
      </w:pPr>
    </w:p>
    <w:p w:rsidR="00C454EC" w:rsidRDefault="00C454EC" w:rsidP="00800307">
      <w:pPr>
        <w:rPr>
          <w:b/>
          <w:sz w:val="28"/>
          <w:szCs w:val="28"/>
        </w:rPr>
      </w:pPr>
    </w:p>
    <w:p w:rsidR="00C454EC" w:rsidRDefault="00C454EC" w:rsidP="00800307">
      <w:pPr>
        <w:rPr>
          <w:b/>
          <w:sz w:val="28"/>
          <w:szCs w:val="28"/>
        </w:rPr>
      </w:pPr>
    </w:p>
    <w:p w:rsidR="00C454EC" w:rsidRDefault="00C454EC" w:rsidP="00800307">
      <w:pPr>
        <w:rPr>
          <w:b/>
          <w:sz w:val="28"/>
          <w:szCs w:val="28"/>
        </w:rPr>
      </w:pPr>
    </w:p>
    <w:p w:rsidR="00C454EC" w:rsidRDefault="00C454EC" w:rsidP="00800307">
      <w:pPr>
        <w:rPr>
          <w:b/>
          <w:sz w:val="28"/>
          <w:szCs w:val="28"/>
        </w:rPr>
      </w:pPr>
    </w:p>
    <w:p w:rsidR="00C454EC" w:rsidRDefault="00C454EC" w:rsidP="00800307">
      <w:pPr>
        <w:rPr>
          <w:b/>
          <w:sz w:val="28"/>
          <w:szCs w:val="28"/>
        </w:rPr>
      </w:pPr>
    </w:p>
    <w:p w:rsidR="00C454EC" w:rsidRDefault="00C454EC" w:rsidP="00800307">
      <w:pPr>
        <w:rPr>
          <w:b/>
          <w:sz w:val="28"/>
          <w:szCs w:val="28"/>
        </w:rPr>
      </w:pPr>
    </w:p>
    <w:p w:rsidR="00C454EC" w:rsidRDefault="00C454EC" w:rsidP="00800307">
      <w:pPr>
        <w:rPr>
          <w:b/>
          <w:sz w:val="28"/>
          <w:szCs w:val="28"/>
        </w:rPr>
      </w:pPr>
    </w:p>
    <w:p w:rsidR="00C454EC" w:rsidRDefault="00C454EC" w:rsidP="00800307">
      <w:pPr>
        <w:rPr>
          <w:b/>
          <w:sz w:val="28"/>
          <w:szCs w:val="28"/>
        </w:rPr>
      </w:pPr>
    </w:p>
    <w:p w:rsidR="00C454EC" w:rsidRDefault="00C454EC" w:rsidP="00800307">
      <w:pPr>
        <w:rPr>
          <w:b/>
          <w:sz w:val="28"/>
          <w:szCs w:val="28"/>
        </w:rPr>
      </w:pPr>
    </w:p>
    <w:p w:rsidR="00C454EC" w:rsidRDefault="00C454EC" w:rsidP="00800307">
      <w:pPr>
        <w:rPr>
          <w:b/>
          <w:sz w:val="28"/>
          <w:szCs w:val="28"/>
        </w:rPr>
      </w:pPr>
    </w:p>
    <w:p w:rsidR="00C454EC" w:rsidRDefault="00C454EC" w:rsidP="00800307">
      <w:pPr>
        <w:rPr>
          <w:b/>
          <w:sz w:val="28"/>
          <w:szCs w:val="28"/>
        </w:rPr>
      </w:pPr>
    </w:p>
    <w:p w:rsidR="00C454EC" w:rsidRDefault="00C454EC" w:rsidP="00800307">
      <w:pPr>
        <w:rPr>
          <w:b/>
          <w:sz w:val="28"/>
          <w:szCs w:val="28"/>
        </w:rPr>
      </w:pPr>
    </w:p>
    <w:p w:rsidR="00C454EC" w:rsidRDefault="00C454EC" w:rsidP="00800307">
      <w:pPr>
        <w:rPr>
          <w:b/>
          <w:sz w:val="28"/>
          <w:szCs w:val="28"/>
        </w:rPr>
      </w:pPr>
    </w:p>
    <w:p w:rsidR="00C454EC" w:rsidRDefault="00C454EC" w:rsidP="00800307">
      <w:pPr>
        <w:rPr>
          <w:b/>
          <w:sz w:val="28"/>
          <w:szCs w:val="28"/>
        </w:rPr>
      </w:pPr>
    </w:p>
    <w:p w:rsidR="00C454EC" w:rsidRDefault="00C454EC" w:rsidP="00800307">
      <w:pPr>
        <w:rPr>
          <w:b/>
          <w:sz w:val="28"/>
          <w:szCs w:val="28"/>
        </w:rPr>
      </w:pPr>
    </w:p>
    <w:p w:rsidR="00800307" w:rsidRDefault="00800307" w:rsidP="00800307">
      <w:pPr>
        <w:rPr>
          <w:b/>
          <w:sz w:val="28"/>
          <w:szCs w:val="28"/>
        </w:rPr>
      </w:pPr>
      <w:r>
        <w:rPr>
          <w:b/>
          <w:sz w:val="28"/>
          <w:szCs w:val="28"/>
        </w:rPr>
        <w:t xml:space="preserve">Vyučovací předmět: </w:t>
      </w:r>
      <w:r>
        <w:rPr>
          <w:sz w:val="28"/>
          <w:szCs w:val="28"/>
        </w:rPr>
        <w:t>Tělesná výchova</w:t>
      </w:r>
    </w:p>
    <w:p w:rsidR="00800307" w:rsidRDefault="00800307" w:rsidP="00800307">
      <w:pPr>
        <w:rPr>
          <w:sz w:val="28"/>
          <w:szCs w:val="28"/>
        </w:rPr>
      </w:pPr>
      <w:r>
        <w:rPr>
          <w:b/>
          <w:sz w:val="28"/>
          <w:szCs w:val="28"/>
        </w:rPr>
        <w:t>Ročník:</w:t>
      </w:r>
      <w:r>
        <w:rPr>
          <w:sz w:val="28"/>
          <w:szCs w:val="28"/>
        </w:rPr>
        <w:t xml:space="preserve"> 5.</w:t>
      </w:r>
    </w:p>
    <w:p w:rsidR="00800307" w:rsidRDefault="00800307" w:rsidP="00800307">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800307">
        <w:trPr>
          <w:trHeight w:val="1060"/>
          <w:tblHeader/>
        </w:trPr>
        <w:tc>
          <w:tcPr>
            <w:tcW w:w="3060" w:type="dxa"/>
            <w:tcBorders>
              <w:top w:val="single" w:sz="12" w:space="0" w:color="auto"/>
              <w:left w:val="single" w:sz="12" w:space="0" w:color="auto"/>
              <w:bottom w:val="single" w:sz="12" w:space="0" w:color="auto"/>
              <w:right w:val="single" w:sz="12" w:space="0" w:color="auto"/>
            </w:tcBorders>
            <w:shd w:val="clear" w:color="auto" w:fill="auto"/>
            <w:vAlign w:val="center"/>
          </w:tcPr>
          <w:p w:rsidR="00800307" w:rsidRDefault="00800307" w:rsidP="00800307">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shd w:val="clear" w:color="auto" w:fill="auto"/>
            <w:vAlign w:val="center"/>
          </w:tcPr>
          <w:p w:rsidR="00800307" w:rsidRDefault="00800307" w:rsidP="00800307">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shd w:val="clear" w:color="auto" w:fill="auto"/>
            <w:vAlign w:val="center"/>
          </w:tcPr>
          <w:p w:rsidR="00800307" w:rsidRDefault="00800307" w:rsidP="00800307">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shd w:val="clear" w:color="auto" w:fill="auto"/>
            <w:vAlign w:val="center"/>
          </w:tcPr>
          <w:p w:rsidR="00800307" w:rsidRDefault="00800307" w:rsidP="00800307">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shd w:val="clear" w:color="auto" w:fill="auto"/>
            <w:vAlign w:val="center"/>
          </w:tcPr>
          <w:p w:rsidR="00800307" w:rsidRDefault="00800307" w:rsidP="00800307">
            <w:pPr>
              <w:jc w:val="center"/>
              <w:rPr>
                <w:b/>
                <w:sz w:val="28"/>
                <w:szCs w:val="28"/>
              </w:rPr>
            </w:pPr>
            <w:r>
              <w:rPr>
                <w:b/>
                <w:sz w:val="28"/>
                <w:szCs w:val="28"/>
              </w:rPr>
              <w:t>Poznámky</w:t>
            </w:r>
          </w:p>
        </w:tc>
      </w:tr>
      <w:tr w:rsidR="00800307">
        <w:trPr>
          <w:trHeight w:val="676"/>
        </w:trPr>
        <w:tc>
          <w:tcPr>
            <w:tcW w:w="3060" w:type="dxa"/>
            <w:tcBorders>
              <w:top w:val="single" w:sz="12" w:space="0" w:color="auto"/>
              <w:left w:val="single" w:sz="4" w:space="0" w:color="auto"/>
              <w:bottom w:val="single" w:sz="4" w:space="0" w:color="auto"/>
              <w:right w:val="single" w:sz="4" w:space="0" w:color="auto"/>
            </w:tcBorders>
            <w:shd w:val="clear" w:color="auto" w:fill="auto"/>
          </w:tcPr>
          <w:p w:rsidR="00800307" w:rsidRPr="00F728F3" w:rsidRDefault="00800307" w:rsidP="00800307">
            <w:r>
              <w:t>podílí se na realizaci pravidelného pohybového režimu, uplatňuje zaměřené činnosti; projevuje přiměřenou samostatnost a vůli po zlepšení úrovně své zdatnosti</w:t>
            </w:r>
          </w:p>
        </w:tc>
        <w:tc>
          <w:tcPr>
            <w:tcW w:w="3420" w:type="dxa"/>
            <w:tcBorders>
              <w:top w:val="single" w:sz="12" w:space="0" w:color="auto"/>
              <w:left w:val="single" w:sz="4" w:space="0" w:color="auto"/>
              <w:bottom w:val="single" w:sz="4" w:space="0" w:color="auto"/>
              <w:right w:val="single" w:sz="4" w:space="0" w:color="auto"/>
            </w:tcBorders>
            <w:shd w:val="clear" w:color="auto" w:fill="auto"/>
          </w:tcPr>
          <w:p w:rsidR="00800307" w:rsidRPr="005F460A" w:rsidRDefault="00800307" w:rsidP="00DB5690">
            <w:pPr>
              <w:numPr>
                <w:ilvl w:val="0"/>
                <w:numId w:val="383"/>
              </w:numPr>
            </w:pPr>
            <w:r>
              <w:t>podílí se na realizaci pravidelného pohybového režimu, uplatňuje kondičně zaměřené činnosti, projevuje přiměřenou samostatnost a vůli po zlepšení úrovně své zdatnosti</w:t>
            </w:r>
          </w:p>
        </w:tc>
        <w:tc>
          <w:tcPr>
            <w:tcW w:w="3060" w:type="dxa"/>
            <w:tcBorders>
              <w:top w:val="single" w:sz="12" w:space="0" w:color="auto"/>
              <w:left w:val="single" w:sz="4" w:space="0" w:color="auto"/>
              <w:bottom w:val="single" w:sz="4" w:space="0" w:color="auto"/>
              <w:right w:val="single" w:sz="4" w:space="0" w:color="auto"/>
            </w:tcBorders>
            <w:shd w:val="clear" w:color="auto" w:fill="auto"/>
          </w:tcPr>
          <w:p w:rsidR="00800307" w:rsidRDefault="00800307" w:rsidP="00800307">
            <w:r>
              <w:t>příprava organismu</w:t>
            </w:r>
          </w:p>
          <w:p w:rsidR="00800307" w:rsidRPr="0074330C" w:rsidRDefault="00800307" w:rsidP="00800307">
            <w:r>
              <w:t>zdravotně zaměřené činnosti</w:t>
            </w:r>
          </w:p>
        </w:tc>
        <w:tc>
          <w:tcPr>
            <w:tcW w:w="2340" w:type="dxa"/>
            <w:tcBorders>
              <w:top w:val="single" w:sz="12" w:space="0" w:color="auto"/>
              <w:left w:val="single" w:sz="4" w:space="0" w:color="auto"/>
              <w:bottom w:val="single" w:sz="4" w:space="0" w:color="auto"/>
              <w:right w:val="single" w:sz="4" w:space="0" w:color="auto"/>
            </w:tcBorders>
            <w:shd w:val="clear" w:color="auto" w:fill="auto"/>
          </w:tcPr>
          <w:p w:rsidR="00800307" w:rsidRPr="00F728F3" w:rsidRDefault="00800307" w:rsidP="00800307">
            <w:r>
              <w:t>P</w:t>
            </w:r>
            <w:r w:rsidR="005F2673">
              <w:t>ř</w:t>
            </w:r>
            <w:r>
              <w:t>v – člověk, zdravý životní styl</w:t>
            </w:r>
            <w:r w:rsidR="005F2673">
              <w:t>, význam pohybu pro zdraví</w:t>
            </w:r>
          </w:p>
        </w:tc>
        <w:tc>
          <w:tcPr>
            <w:tcW w:w="1800" w:type="dxa"/>
            <w:tcBorders>
              <w:top w:val="single" w:sz="12" w:space="0" w:color="auto"/>
              <w:left w:val="single" w:sz="4" w:space="0" w:color="auto"/>
              <w:bottom w:val="single" w:sz="4" w:space="0" w:color="auto"/>
              <w:right w:val="single" w:sz="4" w:space="0" w:color="auto"/>
            </w:tcBorders>
            <w:shd w:val="clear" w:color="auto" w:fill="auto"/>
          </w:tcPr>
          <w:p w:rsidR="00800307" w:rsidRDefault="00800307" w:rsidP="00800307"/>
        </w:tc>
      </w:tr>
      <w:tr w:rsidR="00800307">
        <w:trPr>
          <w:trHeight w:val="67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800307" w:rsidRPr="00F728F3" w:rsidRDefault="00800307" w:rsidP="00800307">
            <w:r>
              <w:t>zařazuje do pohybového režimu korektivní cvičení, především v souvislosti s jednostrannou zátěží nebo vlastním svalovým oslabením</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800307" w:rsidRPr="0074330C" w:rsidRDefault="00800307" w:rsidP="00DB5690">
            <w:pPr>
              <w:numPr>
                <w:ilvl w:val="0"/>
                <w:numId w:val="384"/>
              </w:numPr>
            </w:pPr>
            <w:r>
              <w:t>zařazuje do pohybového režimu korektivní cvičení, především v souvislosti s jednostrannou zátěží nebo vlastním svalovým oslabením</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800307" w:rsidRPr="0074330C" w:rsidRDefault="00800307" w:rsidP="00800307">
            <w:r>
              <w:t>rytmické a kondiční formy cvičení pro děti</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800307" w:rsidRPr="00F728F3" w:rsidRDefault="00800307" w:rsidP="00800307"/>
        </w:tc>
        <w:tc>
          <w:tcPr>
            <w:tcW w:w="1800" w:type="dxa"/>
            <w:tcBorders>
              <w:top w:val="single" w:sz="4" w:space="0" w:color="auto"/>
              <w:left w:val="single" w:sz="4" w:space="0" w:color="auto"/>
              <w:bottom w:val="single" w:sz="4" w:space="0" w:color="auto"/>
              <w:right w:val="single" w:sz="4" w:space="0" w:color="auto"/>
            </w:tcBorders>
            <w:shd w:val="clear" w:color="auto" w:fill="auto"/>
          </w:tcPr>
          <w:p w:rsidR="00800307" w:rsidRDefault="00800307" w:rsidP="00800307"/>
        </w:tc>
      </w:tr>
      <w:tr w:rsidR="00800307">
        <w:trPr>
          <w:trHeight w:val="67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800307" w:rsidRPr="00F728F3" w:rsidRDefault="00800307" w:rsidP="00800307">
            <w:r>
              <w:t>zvládá v souladu s individuálními předpoklady osvojované pohybové dovednosti; vytváří varianty osvojených pohybových her</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800307" w:rsidRPr="0074330C" w:rsidRDefault="00800307" w:rsidP="00DB5690">
            <w:pPr>
              <w:numPr>
                <w:ilvl w:val="0"/>
                <w:numId w:val="385"/>
              </w:numPr>
            </w:pPr>
            <w:r>
              <w:t>zvládá v souladu s individuálními předpoklady osvojované pohybové dovednosti; vytváří varianty osvojených pohybových her</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800307" w:rsidRPr="0074330C" w:rsidRDefault="00800307" w:rsidP="00800307">
            <w:r>
              <w:t>pohybové hry a pohybová tvořivost</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800307" w:rsidRPr="00F728F3" w:rsidRDefault="00800307" w:rsidP="00800307"/>
        </w:tc>
        <w:tc>
          <w:tcPr>
            <w:tcW w:w="1800" w:type="dxa"/>
            <w:tcBorders>
              <w:top w:val="single" w:sz="4" w:space="0" w:color="auto"/>
              <w:left w:val="single" w:sz="4" w:space="0" w:color="auto"/>
              <w:bottom w:val="single" w:sz="4" w:space="0" w:color="auto"/>
              <w:right w:val="single" w:sz="4" w:space="0" w:color="auto"/>
            </w:tcBorders>
            <w:shd w:val="clear" w:color="auto" w:fill="auto"/>
          </w:tcPr>
          <w:p w:rsidR="00800307" w:rsidRDefault="00800307" w:rsidP="00800307"/>
        </w:tc>
      </w:tr>
      <w:tr w:rsidR="00800307">
        <w:trPr>
          <w:trHeight w:val="67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800307" w:rsidRPr="00F728F3" w:rsidRDefault="00800307" w:rsidP="00800307">
            <w:r>
              <w:t>uplatňuje pravidla hygieny a bezpečného chování v běžném sportovním prostředí; adekvátně reaguje v situaci úrazu spolužáka</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800307" w:rsidRPr="0074330C" w:rsidRDefault="00800307" w:rsidP="00DB5690">
            <w:pPr>
              <w:numPr>
                <w:ilvl w:val="0"/>
                <w:numId w:val="386"/>
              </w:numPr>
            </w:pPr>
            <w:r>
              <w:t>uplatňuje pravidla hygieny a bezpečného chování v běžném sportovním prostředí; adekvátně reaguje v situaci úrazu spolužáka</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800307" w:rsidRDefault="00800307" w:rsidP="00800307">
            <w:r>
              <w:t>hygiena při Tv</w:t>
            </w:r>
          </w:p>
          <w:p w:rsidR="00800307" w:rsidRDefault="00800307" w:rsidP="00800307">
            <w:r>
              <w:t>bezpečnost při pohybových činnostech</w:t>
            </w:r>
          </w:p>
          <w:p w:rsidR="00800307" w:rsidRPr="00F728F3" w:rsidRDefault="00800307" w:rsidP="00800307">
            <w:r>
              <w:t>první pomoc</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800307" w:rsidRPr="00F728F3" w:rsidRDefault="005F2673" w:rsidP="00800307">
            <w:r>
              <w:t>Přv – prevence úrazů, poskytování první pomoci</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00307" w:rsidRDefault="00800307" w:rsidP="00800307"/>
        </w:tc>
      </w:tr>
      <w:tr w:rsidR="00800307">
        <w:trPr>
          <w:trHeight w:val="67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800307" w:rsidRPr="00F728F3" w:rsidRDefault="00800307" w:rsidP="00800307">
            <w:r>
              <w:t>jednoduše zhodnotí kvalitu pohybové činnosti spolužáka a reaguje na pokyny k vlastnímu provedení pohybové činnosti</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800307" w:rsidRPr="0074330C" w:rsidRDefault="00800307" w:rsidP="00DB5690">
            <w:pPr>
              <w:numPr>
                <w:ilvl w:val="0"/>
                <w:numId w:val="387"/>
              </w:numPr>
            </w:pPr>
            <w:r>
              <w:t>jednoduše zhodnotí kvalitu pohybové činnosti spolužáka a reaguje na pokyny k vlastnímu provedení pohybové činnosti</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800307" w:rsidRDefault="00800307" w:rsidP="00800307">
            <w:r>
              <w:t>organizace při Tv</w:t>
            </w:r>
          </w:p>
          <w:p w:rsidR="00800307" w:rsidRPr="00F728F3" w:rsidRDefault="00800307" w:rsidP="00800307">
            <w:r>
              <w:t>základy sportovních her</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800307" w:rsidRPr="00F728F3" w:rsidRDefault="00800307" w:rsidP="00800307"/>
        </w:tc>
        <w:tc>
          <w:tcPr>
            <w:tcW w:w="1800" w:type="dxa"/>
            <w:tcBorders>
              <w:top w:val="single" w:sz="4" w:space="0" w:color="auto"/>
              <w:left w:val="single" w:sz="4" w:space="0" w:color="auto"/>
              <w:bottom w:val="single" w:sz="4" w:space="0" w:color="auto"/>
              <w:right w:val="single" w:sz="4" w:space="0" w:color="auto"/>
            </w:tcBorders>
            <w:shd w:val="clear" w:color="auto" w:fill="auto"/>
          </w:tcPr>
          <w:p w:rsidR="00800307" w:rsidRDefault="00800307" w:rsidP="00800307"/>
        </w:tc>
      </w:tr>
      <w:tr w:rsidR="00800307">
        <w:trPr>
          <w:trHeight w:val="67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800307" w:rsidRDefault="00800307" w:rsidP="00800307">
            <w:r>
              <w:t>jedná v duchu fair play: dodržuje pravidla her a soutěží, pozná a označí zjevné přestupky proti pravidlům a adekvátně na ně reaguje; respektuje při pohybových činnostech opačné pohlaví</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800307" w:rsidRDefault="00800307" w:rsidP="00DB5690">
            <w:pPr>
              <w:numPr>
                <w:ilvl w:val="0"/>
                <w:numId w:val="387"/>
              </w:numPr>
            </w:pPr>
            <w:r>
              <w:t>jedná v duchu fair play: dodržuje pravidla her a soutěží, pozná a označí zjevné přestupky proti pravidlům a adekvátně na ně reaguje; respektuje při pohybových činnostech opačné pohlaví</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800307" w:rsidRDefault="00800307" w:rsidP="00800307">
            <w:r>
              <w:t>zásady jednání a chování</w:t>
            </w:r>
          </w:p>
          <w:p w:rsidR="00800307" w:rsidRDefault="00800307" w:rsidP="00800307">
            <w:r>
              <w:t>pravidla zjednodušených osvojovaných pohybových činností</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800307" w:rsidRPr="00F728F3" w:rsidRDefault="00800307" w:rsidP="00800307"/>
        </w:tc>
        <w:tc>
          <w:tcPr>
            <w:tcW w:w="1800" w:type="dxa"/>
            <w:tcBorders>
              <w:top w:val="single" w:sz="4" w:space="0" w:color="auto"/>
              <w:left w:val="single" w:sz="4" w:space="0" w:color="auto"/>
              <w:bottom w:val="single" w:sz="4" w:space="0" w:color="auto"/>
              <w:right w:val="single" w:sz="4" w:space="0" w:color="auto"/>
            </w:tcBorders>
            <w:shd w:val="clear" w:color="auto" w:fill="auto"/>
          </w:tcPr>
          <w:p w:rsidR="00800307" w:rsidRDefault="00800307" w:rsidP="00800307"/>
        </w:tc>
      </w:tr>
      <w:tr w:rsidR="00800307">
        <w:trPr>
          <w:trHeight w:val="67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800307" w:rsidRDefault="00800307" w:rsidP="00800307">
            <w:r>
              <w:t>užívá při pohybové činnosti základní osvojované tělocvičné názvosloví; cvičí podle jednoduchého nákresu, popisu cvičení.</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800307" w:rsidRDefault="00800307" w:rsidP="00DB5690">
            <w:pPr>
              <w:numPr>
                <w:ilvl w:val="0"/>
                <w:numId w:val="387"/>
              </w:numPr>
            </w:pPr>
            <w:r>
              <w:t>užívá při pohybové činnosti základní osvojované tělocvičné názvosloví; cvičí podle jednoduchého nákresu, popisu cvičení</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800307" w:rsidRDefault="00800307" w:rsidP="00800307">
            <w:r>
              <w:t>komunikace v Tv</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800307" w:rsidRPr="00F728F3" w:rsidRDefault="00800307" w:rsidP="00800307"/>
        </w:tc>
        <w:tc>
          <w:tcPr>
            <w:tcW w:w="1800" w:type="dxa"/>
            <w:tcBorders>
              <w:top w:val="single" w:sz="4" w:space="0" w:color="auto"/>
              <w:left w:val="single" w:sz="4" w:space="0" w:color="auto"/>
              <w:bottom w:val="single" w:sz="4" w:space="0" w:color="auto"/>
              <w:right w:val="single" w:sz="4" w:space="0" w:color="auto"/>
            </w:tcBorders>
            <w:shd w:val="clear" w:color="auto" w:fill="auto"/>
          </w:tcPr>
          <w:p w:rsidR="00800307" w:rsidRDefault="00800307" w:rsidP="00800307"/>
        </w:tc>
      </w:tr>
      <w:tr w:rsidR="00800307">
        <w:trPr>
          <w:trHeight w:val="67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800307" w:rsidRDefault="00800307" w:rsidP="00800307">
            <w:r>
              <w:t>zorganizuje nenáročné pohybové činnosti a soutěže na úrovni třídy</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800307" w:rsidRDefault="00800307" w:rsidP="00DB5690">
            <w:pPr>
              <w:numPr>
                <w:ilvl w:val="0"/>
                <w:numId w:val="387"/>
              </w:numPr>
            </w:pPr>
            <w:r>
              <w:t>zorganizuje nenáročné pohybové činnosti a soutěže na úrovni třídy</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800307" w:rsidRDefault="00800307" w:rsidP="00800307">
            <w:r>
              <w:t>organizace při Tv</w:t>
            </w:r>
          </w:p>
          <w:p w:rsidR="00800307" w:rsidRDefault="00800307" w:rsidP="00800307">
            <w:r>
              <w:t>další pohybové činnosti</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800307" w:rsidRPr="00F728F3" w:rsidRDefault="00800307" w:rsidP="00800307"/>
        </w:tc>
        <w:tc>
          <w:tcPr>
            <w:tcW w:w="1800" w:type="dxa"/>
            <w:tcBorders>
              <w:top w:val="single" w:sz="4" w:space="0" w:color="auto"/>
              <w:left w:val="single" w:sz="4" w:space="0" w:color="auto"/>
              <w:bottom w:val="single" w:sz="4" w:space="0" w:color="auto"/>
              <w:right w:val="single" w:sz="4" w:space="0" w:color="auto"/>
            </w:tcBorders>
            <w:shd w:val="clear" w:color="auto" w:fill="auto"/>
          </w:tcPr>
          <w:p w:rsidR="00800307" w:rsidRDefault="00800307" w:rsidP="00800307"/>
        </w:tc>
      </w:tr>
      <w:tr w:rsidR="00800307">
        <w:trPr>
          <w:trHeight w:val="67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800307" w:rsidRDefault="00800307" w:rsidP="00800307">
            <w:r>
              <w:t>změří základní pohybové výkony a porovná je s předchozími výsledky</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800307" w:rsidRDefault="00800307" w:rsidP="00DB5690">
            <w:pPr>
              <w:numPr>
                <w:ilvl w:val="0"/>
                <w:numId w:val="387"/>
              </w:numPr>
            </w:pPr>
            <w:r>
              <w:t>změří základní pohybové výkony a porovná je s předchozími výsledky</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800307" w:rsidRDefault="00800307" w:rsidP="00800307">
            <w:r>
              <w:t>měření a posuzování pohybových dovedností</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800307" w:rsidRPr="00F728F3" w:rsidRDefault="00800307" w:rsidP="00800307"/>
        </w:tc>
        <w:tc>
          <w:tcPr>
            <w:tcW w:w="1800" w:type="dxa"/>
            <w:tcBorders>
              <w:top w:val="single" w:sz="4" w:space="0" w:color="auto"/>
              <w:left w:val="single" w:sz="4" w:space="0" w:color="auto"/>
              <w:bottom w:val="single" w:sz="4" w:space="0" w:color="auto"/>
              <w:right w:val="single" w:sz="4" w:space="0" w:color="auto"/>
            </w:tcBorders>
            <w:shd w:val="clear" w:color="auto" w:fill="auto"/>
          </w:tcPr>
          <w:p w:rsidR="00800307" w:rsidRDefault="00800307" w:rsidP="00800307"/>
        </w:tc>
      </w:tr>
      <w:tr w:rsidR="00800307">
        <w:trPr>
          <w:trHeight w:val="67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800307" w:rsidRDefault="00800307" w:rsidP="00800307">
            <w:r>
              <w:t>orientuje se v informačních zdrojích o pohybových aktivitách a sportovních  akcích ve škole i v místě bydliště; samostatně získá potřebné informace</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800307" w:rsidRDefault="00800307" w:rsidP="00DB5690">
            <w:pPr>
              <w:numPr>
                <w:ilvl w:val="0"/>
                <w:numId w:val="387"/>
              </w:numPr>
            </w:pPr>
            <w:r>
              <w:t>orientuje se v informačních zdrojích o pohybových aktivitách a sportovních  akcích ve škole i v místě bydliště; samostatně získá potřebné informace</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800307" w:rsidRDefault="00800307" w:rsidP="00800307">
            <w:r>
              <w:t>zdroje informací o pohybových činnostech</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800307" w:rsidRPr="00F728F3" w:rsidRDefault="00800307" w:rsidP="00800307"/>
        </w:tc>
        <w:tc>
          <w:tcPr>
            <w:tcW w:w="1800" w:type="dxa"/>
            <w:tcBorders>
              <w:top w:val="single" w:sz="4" w:space="0" w:color="auto"/>
              <w:left w:val="single" w:sz="4" w:space="0" w:color="auto"/>
              <w:bottom w:val="single" w:sz="4" w:space="0" w:color="auto"/>
              <w:right w:val="single" w:sz="4" w:space="0" w:color="auto"/>
            </w:tcBorders>
            <w:shd w:val="clear" w:color="auto" w:fill="auto"/>
          </w:tcPr>
          <w:p w:rsidR="00800307" w:rsidRDefault="00800307" w:rsidP="00800307"/>
        </w:tc>
      </w:tr>
    </w:tbl>
    <w:p w:rsidR="00800307" w:rsidRDefault="00800307" w:rsidP="00800307"/>
    <w:p w:rsidR="00334E49" w:rsidRPr="008E45E4" w:rsidRDefault="00334E49" w:rsidP="00334E49">
      <w:pPr>
        <w:jc w:val="both"/>
        <w:rPr>
          <w:b/>
        </w:rPr>
      </w:pPr>
      <w:r w:rsidRPr="008E45E4">
        <w:rPr>
          <w:b/>
        </w:rPr>
        <w:t>Průřezová témata</w:t>
      </w:r>
    </w:p>
    <w:p w:rsidR="00334E49" w:rsidRPr="008E45E4" w:rsidRDefault="00334E49" w:rsidP="00334E49">
      <w:pPr>
        <w:pStyle w:val="Zhlav"/>
        <w:tabs>
          <w:tab w:val="clear" w:pos="4536"/>
          <w:tab w:val="clear" w:pos="9072"/>
        </w:tabs>
        <w:jc w:val="both"/>
        <w:rPr>
          <w:rFonts w:ascii="Times New Roman" w:hAnsi="Times New Roman" w:cs="Times New Roman"/>
        </w:rPr>
      </w:pPr>
      <w:r w:rsidRPr="008E45E4">
        <w:rPr>
          <w:rFonts w:ascii="Times New Roman" w:hAnsi="Times New Roman" w:cs="Times New Roman"/>
        </w:rPr>
        <w:t xml:space="preserve">Ve výuce předmětu </w:t>
      </w:r>
      <w:r>
        <w:rPr>
          <w:rFonts w:ascii="Times New Roman" w:hAnsi="Times New Roman" w:cs="Times New Roman"/>
        </w:rPr>
        <w:t>tělesná výchova</w:t>
      </w:r>
      <w:r w:rsidRPr="008E45E4">
        <w:rPr>
          <w:rFonts w:ascii="Times New Roman" w:hAnsi="Times New Roman" w:cs="Times New Roman"/>
        </w:rPr>
        <w:t xml:space="preserve"> nejsou zařazena žádná průřezová témata.</w:t>
      </w:r>
    </w:p>
    <w:p w:rsidR="00334E49" w:rsidRPr="008A360D" w:rsidRDefault="00334E49" w:rsidP="00334E49">
      <w:pPr>
        <w:jc w:val="both"/>
      </w:pPr>
    </w:p>
    <w:p w:rsidR="00800307" w:rsidRDefault="00800307" w:rsidP="00800307">
      <w:pPr>
        <w:sectPr w:rsidR="00800307" w:rsidSect="00295D8B">
          <w:pgSz w:w="16838" w:h="11906" w:orient="landscape"/>
          <w:pgMar w:top="1418" w:right="1418" w:bottom="1418" w:left="1418" w:header="709" w:footer="709" w:gutter="0"/>
          <w:cols w:space="708"/>
          <w:docGrid w:linePitch="360"/>
        </w:sectPr>
      </w:pPr>
    </w:p>
    <w:p w:rsidR="00800307" w:rsidRPr="007779FF" w:rsidRDefault="00800307" w:rsidP="00800307">
      <w:pPr>
        <w:rPr>
          <w:b/>
          <w:sz w:val="28"/>
          <w:szCs w:val="28"/>
        </w:rPr>
      </w:pPr>
      <w:r w:rsidRPr="007779FF">
        <w:rPr>
          <w:b/>
          <w:sz w:val="28"/>
          <w:szCs w:val="28"/>
        </w:rPr>
        <w:t xml:space="preserve">Charakteristika vyučovacího předmětu </w:t>
      </w:r>
      <w:r>
        <w:rPr>
          <w:b/>
          <w:sz w:val="28"/>
          <w:szCs w:val="28"/>
        </w:rPr>
        <w:t>na 2. stupni</w:t>
      </w:r>
    </w:p>
    <w:p w:rsidR="00800307" w:rsidRDefault="00800307" w:rsidP="00800307">
      <w:pPr>
        <w:jc w:val="both"/>
        <w:rPr>
          <w:sz w:val="28"/>
          <w:szCs w:val="28"/>
        </w:rPr>
      </w:pPr>
    </w:p>
    <w:p w:rsidR="00800307" w:rsidRDefault="00800307" w:rsidP="00800307">
      <w:pPr>
        <w:jc w:val="both"/>
        <w:rPr>
          <w:b/>
        </w:rPr>
      </w:pPr>
      <w:r>
        <w:rPr>
          <w:b/>
        </w:rPr>
        <w:t>Obsahové vymezení</w:t>
      </w:r>
    </w:p>
    <w:p w:rsidR="00800307" w:rsidRDefault="00334E49" w:rsidP="00334E49">
      <w:pPr>
        <w:autoSpaceDE w:val="0"/>
        <w:autoSpaceDN w:val="0"/>
        <w:adjustRightInd w:val="0"/>
        <w:jc w:val="both"/>
      </w:pPr>
      <w:r>
        <w:t>Vyučovací předmět t</w:t>
      </w:r>
      <w:r w:rsidR="00800307">
        <w:t>ělesná výchova je součástí vzd</w:t>
      </w:r>
      <w:r>
        <w:t xml:space="preserve">ělávací oblasti Člověk a zdraví a </w:t>
      </w:r>
      <w:r w:rsidR="00800307">
        <w:t xml:space="preserve">směřuje k poznání vlastních pohybových možností a zájmů, k poznání účinků konkrétních pohybových činností na tělesnou zdatnost, duševní a sociální pohodu. Pohybové vzdělávání postupuje od spontánní pohybové činnosti žáka k činnosti řízené a výběrové, jejímž smyslem je schopnost samostatně ohodnotit úroveň své zdatnosti a řadit do denního režimu pohybové činnosti pro uspokojování pohybových potřeb i zájmů, pro optimální rozvoj zdatnosti </w:t>
      </w:r>
      <w:r>
        <w:br/>
      </w:r>
      <w:r w:rsidR="00800307">
        <w:t xml:space="preserve">a výkonnosti, pro regeneraci sil a kompenzaci různého zatížení, pro podporu zdraví a ochranu života. Předpokladem pro osvojování pohybových dovedností je v základním vzdělávání žákův prožitek z pohybu a z komunikace při pohybu, dobře zvládnutá dovednost pak zpětně kvalitu jeho prožitku umocňuje. Charakteristické pro pohybové vzdělávání je rozpoznávání </w:t>
      </w:r>
      <w:r>
        <w:br/>
      </w:r>
      <w:r w:rsidR="00800307">
        <w:t>a rozvíjení pohybového nadání, které předpokládá diferenciaci činnosti i hodnocení výkonů žáka.</w:t>
      </w:r>
    </w:p>
    <w:p w:rsidR="00800307" w:rsidRDefault="00800307" w:rsidP="00800307"/>
    <w:p w:rsidR="00800307" w:rsidRPr="00690FAD" w:rsidRDefault="00800307" w:rsidP="00800307">
      <w:pPr>
        <w:jc w:val="both"/>
        <w:rPr>
          <w:b/>
        </w:rPr>
      </w:pPr>
      <w:r>
        <w:rPr>
          <w:b/>
        </w:rPr>
        <w:t>Časové vymezení</w:t>
      </w:r>
    </w:p>
    <w:p w:rsidR="00800307" w:rsidRDefault="00334E49" w:rsidP="00800307">
      <w:pPr>
        <w:jc w:val="both"/>
      </w:pPr>
      <w:r>
        <w:t>Vyučovací předmět t</w:t>
      </w:r>
      <w:r w:rsidR="00800307">
        <w:t>ělesná výchova se vyučuje jako samostatný předmět na 2. stupni. Hodinová dotace v jednotlivých ročnících odpovídá učebnímu plánu:</w:t>
      </w:r>
    </w:p>
    <w:p w:rsidR="00800307" w:rsidRDefault="00800307" w:rsidP="00DB5690">
      <w:pPr>
        <w:numPr>
          <w:ilvl w:val="0"/>
          <w:numId w:val="6"/>
        </w:numPr>
        <w:jc w:val="both"/>
      </w:pPr>
      <w:r>
        <w:t>6. ročník – 2 hodiny týdně,</w:t>
      </w:r>
    </w:p>
    <w:p w:rsidR="00800307" w:rsidRDefault="00800307" w:rsidP="00DB5690">
      <w:pPr>
        <w:numPr>
          <w:ilvl w:val="0"/>
          <w:numId w:val="6"/>
        </w:numPr>
        <w:jc w:val="both"/>
      </w:pPr>
      <w:r>
        <w:t>7. ročník – 2 hodiny týdně,</w:t>
      </w:r>
    </w:p>
    <w:p w:rsidR="00800307" w:rsidRDefault="00800307" w:rsidP="00DB5690">
      <w:pPr>
        <w:numPr>
          <w:ilvl w:val="0"/>
          <w:numId w:val="6"/>
        </w:numPr>
        <w:jc w:val="both"/>
      </w:pPr>
      <w:r>
        <w:t>8. ročník – 2 hodiny týdně,</w:t>
      </w:r>
    </w:p>
    <w:p w:rsidR="00800307" w:rsidRDefault="00800307" w:rsidP="00DB5690">
      <w:pPr>
        <w:numPr>
          <w:ilvl w:val="0"/>
          <w:numId w:val="6"/>
        </w:numPr>
        <w:jc w:val="both"/>
      </w:pPr>
      <w:r>
        <w:t>9. ročník – 2 hodiny týdně.</w:t>
      </w:r>
    </w:p>
    <w:p w:rsidR="00800307" w:rsidRPr="00690FAD" w:rsidRDefault="00800307" w:rsidP="00800307">
      <w:pPr>
        <w:jc w:val="both"/>
      </w:pPr>
    </w:p>
    <w:p w:rsidR="00800307" w:rsidRPr="00690FAD" w:rsidRDefault="00800307" w:rsidP="00800307">
      <w:pPr>
        <w:jc w:val="both"/>
        <w:rPr>
          <w:b/>
        </w:rPr>
      </w:pPr>
      <w:r>
        <w:rPr>
          <w:b/>
        </w:rPr>
        <w:t>Organizační vymezení</w:t>
      </w:r>
    </w:p>
    <w:p w:rsidR="00800307" w:rsidRDefault="00800307" w:rsidP="00800307">
      <w:pPr>
        <w:jc w:val="both"/>
      </w:pPr>
      <w:r>
        <w:t>Výuka bude probíhat ve 45 minutových vyučovacích hodinách v prostorách školní tělocvičny, venkovního školního hřiště a v okolí školy dle zvolených aktivit.</w:t>
      </w:r>
    </w:p>
    <w:p w:rsidR="00800307" w:rsidRDefault="00800307" w:rsidP="00800307"/>
    <w:p w:rsidR="00800307" w:rsidRDefault="00800307" w:rsidP="00800307">
      <w:pPr>
        <w:jc w:val="both"/>
        <w:rPr>
          <w:b/>
        </w:rPr>
      </w:pPr>
      <w:r>
        <w:rPr>
          <w:b/>
        </w:rPr>
        <w:t>Vých</w:t>
      </w:r>
      <w:r w:rsidR="00334E49">
        <w:rPr>
          <w:b/>
        </w:rPr>
        <w:t>ovné a vzdělávací strategie</w:t>
      </w:r>
    </w:p>
    <w:p w:rsidR="00800307" w:rsidRDefault="00800307" w:rsidP="00800307">
      <w:pPr>
        <w:jc w:val="both"/>
      </w:pPr>
      <w:r>
        <w:tab/>
      </w:r>
    </w:p>
    <w:p w:rsidR="00800307" w:rsidRDefault="00800307" w:rsidP="00800307">
      <w:pPr>
        <w:jc w:val="both"/>
        <w:rPr>
          <w:b/>
          <w:i/>
        </w:rPr>
      </w:pPr>
      <w:r>
        <w:tab/>
      </w:r>
      <w:r>
        <w:rPr>
          <w:b/>
          <w:i/>
        </w:rPr>
        <w:t>Kompetence k učení</w:t>
      </w:r>
    </w:p>
    <w:p w:rsidR="00800307" w:rsidRDefault="00800307" w:rsidP="00DB5690">
      <w:pPr>
        <w:numPr>
          <w:ilvl w:val="0"/>
          <w:numId w:val="390"/>
        </w:numPr>
        <w:jc w:val="both"/>
      </w:pPr>
      <w:r>
        <w:t>vedeme žáky k účasti na soutěžích a olympiádách</w:t>
      </w:r>
    </w:p>
    <w:p w:rsidR="00800307" w:rsidRDefault="00800307" w:rsidP="00DB5690">
      <w:pPr>
        <w:numPr>
          <w:ilvl w:val="0"/>
          <w:numId w:val="390"/>
        </w:numPr>
        <w:jc w:val="both"/>
      </w:pPr>
      <w:r>
        <w:t>uplatňujeme individuální přístup k žákům</w:t>
      </w:r>
    </w:p>
    <w:p w:rsidR="00800307" w:rsidRDefault="00800307" w:rsidP="00DB5690">
      <w:pPr>
        <w:numPr>
          <w:ilvl w:val="0"/>
          <w:numId w:val="390"/>
        </w:numPr>
        <w:jc w:val="both"/>
      </w:pPr>
      <w:r>
        <w:t>vedeme žáky k hodnocení a sebehodnocení, k aplikaci výsledků učení do praxe</w:t>
      </w:r>
    </w:p>
    <w:p w:rsidR="00800307" w:rsidRDefault="00800307" w:rsidP="00DB5690">
      <w:pPr>
        <w:numPr>
          <w:ilvl w:val="0"/>
          <w:numId w:val="390"/>
        </w:numPr>
        <w:jc w:val="both"/>
      </w:pPr>
      <w:r>
        <w:t>vytváříme podnětné prostředí založené na vzájemné důvěře učitelů a žáků</w:t>
      </w:r>
    </w:p>
    <w:p w:rsidR="00800307" w:rsidRDefault="00800307" w:rsidP="00DB5690">
      <w:pPr>
        <w:numPr>
          <w:ilvl w:val="0"/>
          <w:numId w:val="390"/>
        </w:numPr>
        <w:jc w:val="both"/>
      </w:pPr>
      <w:r>
        <w:t>používáme co nejvíce prvky pozitivní motivace</w:t>
      </w:r>
    </w:p>
    <w:p w:rsidR="00800307" w:rsidRDefault="00800307" w:rsidP="00DB5690">
      <w:pPr>
        <w:numPr>
          <w:ilvl w:val="0"/>
          <w:numId w:val="390"/>
        </w:numPr>
        <w:jc w:val="both"/>
      </w:pPr>
      <w:r>
        <w:t>učíme práci s chybou</w:t>
      </w:r>
    </w:p>
    <w:p w:rsidR="00800307" w:rsidRDefault="00800307" w:rsidP="00DB5690">
      <w:pPr>
        <w:numPr>
          <w:ilvl w:val="0"/>
          <w:numId w:val="390"/>
        </w:numPr>
        <w:jc w:val="both"/>
      </w:pPr>
      <w:r>
        <w:t>rozlišujeme základní a rozšiřující učivo</w:t>
      </w:r>
    </w:p>
    <w:p w:rsidR="00800307" w:rsidRPr="00690FAD" w:rsidRDefault="00800307" w:rsidP="00800307">
      <w:pPr>
        <w:jc w:val="both"/>
      </w:pPr>
    </w:p>
    <w:p w:rsidR="00800307" w:rsidRPr="00690FAD" w:rsidRDefault="00800307" w:rsidP="00800307">
      <w:pPr>
        <w:jc w:val="both"/>
        <w:rPr>
          <w:b/>
          <w:bCs/>
          <w:i/>
          <w:iCs/>
        </w:rPr>
      </w:pPr>
      <w:r>
        <w:rPr>
          <w:b/>
          <w:bCs/>
          <w:i/>
          <w:iCs/>
        </w:rPr>
        <w:tab/>
        <w:t>Kompetence k řešení problémů</w:t>
      </w:r>
    </w:p>
    <w:p w:rsidR="00800307" w:rsidRDefault="00800307" w:rsidP="00DB5690">
      <w:pPr>
        <w:numPr>
          <w:ilvl w:val="0"/>
          <w:numId w:val="391"/>
        </w:numPr>
        <w:jc w:val="both"/>
      </w:pPr>
      <w:r>
        <w:t>vytváříme problémové situace, na nichž učíme žáky strategie řešení problému</w:t>
      </w:r>
    </w:p>
    <w:p w:rsidR="00800307" w:rsidRDefault="00800307" w:rsidP="00DB5690">
      <w:pPr>
        <w:numPr>
          <w:ilvl w:val="0"/>
          <w:numId w:val="391"/>
        </w:numPr>
        <w:jc w:val="both"/>
      </w:pPr>
      <w:r>
        <w:t>učíme žáky nebát se problémů</w:t>
      </w:r>
    </w:p>
    <w:p w:rsidR="00800307" w:rsidRDefault="00800307" w:rsidP="00DB5690">
      <w:pPr>
        <w:numPr>
          <w:ilvl w:val="0"/>
          <w:numId w:val="391"/>
        </w:numPr>
        <w:jc w:val="both"/>
      </w:pPr>
      <w:r>
        <w:t>při řešení problémů využíváme týmové spolupráce</w:t>
      </w:r>
    </w:p>
    <w:p w:rsidR="00800307" w:rsidRPr="00690FAD" w:rsidRDefault="00800307" w:rsidP="00800307">
      <w:pPr>
        <w:jc w:val="both"/>
      </w:pPr>
    </w:p>
    <w:p w:rsidR="00800307" w:rsidRPr="00690FAD" w:rsidRDefault="00800307" w:rsidP="00800307">
      <w:pPr>
        <w:jc w:val="both"/>
        <w:rPr>
          <w:b/>
          <w:bCs/>
          <w:i/>
          <w:iCs/>
        </w:rPr>
      </w:pPr>
      <w:r>
        <w:rPr>
          <w:b/>
          <w:bCs/>
          <w:i/>
          <w:iCs/>
        </w:rPr>
        <w:tab/>
        <w:t>Kompetence komunikativní</w:t>
      </w:r>
    </w:p>
    <w:p w:rsidR="00800307" w:rsidRDefault="00800307" w:rsidP="00DB5690">
      <w:pPr>
        <w:numPr>
          <w:ilvl w:val="0"/>
          <w:numId w:val="393"/>
        </w:numPr>
        <w:jc w:val="both"/>
      </w:pPr>
      <w:r>
        <w:t>netolerujeme agresivní, hrubé, vulgární a nezdvořilé projevy žáků</w:t>
      </w:r>
    </w:p>
    <w:p w:rsidR="00800307" w:rsidRDefault="00800307" w:rsidP="00DB5690">
      <w:pPr>
        <w:numPr>
          <w:ilvl w:val="0"/>
          <w:numId w:val="393"/>
        </w:numPr>
        <w:jc w:val="both"/>
      </w:pPr>
      <w:r>
        <w:t>vyžadujeme dodržování pravidel stanovených školním řádem</w:t>
      </w:r>
    </w:p>
    <w:p w:rsidR="00800307" w:rsidRDefault="00800307" w:rsidP="00DB5690">
      <w:pPr>
        <w:numPr>
          <w:ilvl w:val="0"/>
          <w:numId w:val="393"/>
        </w:numPr>
        <w:jc w:val="both"/>
      </w:pPr>
      <w:r>
        <w:t>pomáháme nově příchozím dětem v zapojení do kolektivu</w:t>
      </w:r>
    </w:p>
    <w:p w:rsidR="00800307" w:rsidRDefault="00800307" w:rsidP="00DB5690">
      <w:pPr>
        <w:numPr>
          <w:ilvl w:val="0"/>
          <w:numId w:val="393"/>
        </w:numPr>
        <w:jc w:val="both"/>
      </w:pPr>
      <w:r>
        <w:t>podporujeme přátelské vztahy žáků různého věku</w:t>
      </w:r>
    </w:p>
    <w:p w:rsidR="00800307" w:rsidRDefault="00800307" w:rsidP="00DB5690">
      <w:pPr>
        <w:numPr>
          <w:ilvl w:val="0"/>
          <w:numId w:val="393"/>
        </w:numPr>
        <w:jc w:val="both"/>
      </w:pPr>
      <w:r>
        <w:t>učíme žáky asertivnímu chování</w:t>
      </w:r>
    </w:p>
    <w:p w:rsidR="00800307" w:rsidRDefault="00800307" w:rsidP="00DB5690">
      <w:pPr>
        <w:numPr>
          <w:ilvl w:val="0"/>
          <w:numId w:val="393"/>
        </w:numPr>
        <w:jc w:val="both"/>
      </w:pPr>
      <w:r>
        <w:t>umožňujeme žákům účastnit se nejrůznějších soutěží a prezentovat své názory a postoje ve školním časopise a při komunikativních kruzích</w:t>
      </w:r>
    </w:p>
    <w:p w:rsidR="00800307" w:rsidRPr="00690FAD" w:rsidRDefault="00800307" w:rsidP="00800307">
      <w:pPr>
        <w:jc w:val="both"/>
      </w:pPr>
    </w:p>
    <w:p w:rsidR="00800307" w:rsidRPr="00690FAD" w:rsidRDefault="00800307" w:rsidP="00800307">
      <w:pPr>
        <w:jc w:val="both"/>
        <w:rPr>
          <w:b/>
          <w:bCs/>
          <w:i/>
          <w:iCs/>
        </w:rPr>
      </w:pPr>
      <w:r>
        <w:rPr>
          <w:b/>
          <w:bCs/>
          <w:i/>
          <w:iCs/>
        </w:rPr>
        <w:tab/>
      </w:r>
      <w:r w:rsidRPr="00690FAD">
        <w:rPr>
          <w:b/>
          <w:bCs/>
          <w:i/>
          <w:iCs/>
        </w:rPr>
        <w:t>Kompetence soci</w:t>
      </w:r>
      <w:r>
        <w:rPr>
          <w:b/>
          <w:bCs/>
          <w:i/>
          <w:iCs/>
        </w:rPr>
        <w:t>ální a personální</w:t>
      </w:r>
    </w:p>
    <w:p w:rsidR="00800307" w:rsidRDefault="00800307" w:rsidP="00DB5690">
      <w:pPr>
        <w:numPr>
          <w:ilvl w:val="0"/>
          <w:numId w:val="392"/>
        </w:numPr>
        <w:jc w:val="both"/>
      </w:pPr>
      <w:r>
        <w:t>podporujeme vzájemnou pomoc žáků při učení</w:t>
      </w:r>
    </w:p>
    <w:p w:rsidR="00800307" w:rsidRDefault="00800307" w:rsidP="00DB5690">
      <w:pPr>
        <w:numPr>
          <w:ilvl w:val="0"/>
          <w:numId w:val="392"/>
        </w:numPr>
        <w:jc w:val="both"/>
      </w:pPr>
      <w:r>
        <w:t>učíme žáky pracovat v týmech, spolupracovat a střídat různé role ve skupině, práce každého žáka musí být přínosem pro celou skupinu</w:t>
      </w:r>
    </w:p>
    <w:p w:rsidR="00800307" w:rsidRDefault="00800307" w:rsidP="00DB5690">
      <w:pPr>
        <w:numPr>
          <w:ilvl w:val="0"/>
          <w:numId w:val="392"/>
        </w:numPr>
        <w:jc w:val="both"/>
      </w:pPr>
      <w:r>
        <w:t>schopnost spolupracovat rozvíjíme také při nejrůznějších společných mimovyučovacích akcích školy</w:t>
      </w:r>
    </w:p>
    <w:p w:rsidR="00800307" w:rsidRDefault="00800307" w:rsidP="00DB5690">
      <w:pPr>
        <w:numPr>
          <w:ilvl w:val="0"/>
          <w:numId w:val="392"/>
        </w:numPr>
        <w:jc w:val="both"/>
      </w:pPr>
      <w:r>
        <w:t>vedeme žáky k dodržování dohodnutých pravidel</w:t>
      </w:r>
    </w:p>
    <w:p w:rsidR="00800307" w:rsidRDefault="00800307" w:rsidP="00DB5690">
      <w:pPr>
        <w:numPr>
          <w:ilvl w:val="0"/>
          <w:numId w:val="392"/>
        </w:numPr>
        <w:jc w:val="both"/>
      </w:pPr>
      <w:r>
        <w:t>podporujeme spolupráci všech členů pedagogického sboru</w:t>
      </w:r>
    </w:p>
    <w:p w:rsidR="00800307" w:rsidRPr="00690FAD" w:rsidRDefault="00800307" w:rsidP="00800307">
      <w:pPr>
        <w:jc w:val="both"/>
      </w:pPr>
    </w:p>
    <w:p w:rsidR="00800307" w:rsidRPr="00690FAD" w:rsidRDefault="00800307" w:rsidP="00800307">
      <w:pPr>
        <w:jc w:val="both"/>
        <w:rPr>
          <w:b/>
          <w:bCs/>
          <w:i/>
          <w:iCs/>
        </w:rPr>
      </w:pPr>
      <w:r>
        <w:rPr>
          <w:b/>
          <w:bCs/>
          <w:i/>
          <w:iCs/>
        </w:rPr>
        <w:tab/>
        <w:t>Kompetence občanské</w:t>
      </w:r>
    </w:p>
    <w:p w:rsidR="00800307" w:rsidRDefault="00800307" w:rsidP="00DB5690">
      <w:pPr>
        <w:numPr>
          <w:ilvl w:val="0"/>
          <w:numId w:val="394"/>
        </w:numPr>
        <w:jc w:val="both"/>
      </w:pPr>
      <w:r>
        <w:t>seznamujeme žáky s právy a povinnostmi dítěte, vedeme žáky k odpovědnosti za své jednání</w:t>
      </w:r>
    </w:p>
    <w:p w:rsidR="00800307" w:rsidRDefault="00800307" w:rsidP="00DB5690">
      <w:pPr>
        <w:numPr>
          <w:ilvl w:val="0"/>
          <w:numId w:val="394"/>
        </w:numPr>
        <w:jc w:val="both"/>
      </w:pPr>
      <w:r>
        <w:t>netolerujeme nevhodné a nezdvořilé chování žáků</w:t>
      </w:r>
    </w:p>
    <w:p w:rsidR="00800307" w:rsidRDefault="00800307" w:rsidP="00DB5690">
      <w:pPr>
        <w:numPr>
          <w:ilvl w:val="0"/>
          <w:numId w:val="394"/>
        </w:numPr>
        <w:jc w:val="both"/>
      </w:pPr>
      <w:r>
        <w:t>upevňujeme u žáků pozitivní formy chování</w:t>
      </w:r>
    </w:p>
    <w:p w:rsidR="00800307" w:rsidRDefault="00800307" w:rsidP="00DB5690">
      <w:pPr>
        <w:numPr>
          <w:ilvl w:val="0"/>
          <w:numId w:val="394"/>
        </w:numPr>
        <w:jc w:val="both"/>
      </w:pPr>
      <w:r>
        <w:t>nabízíme žákům pozitivní aktivity jako protipól nežádoucích patologických jevů, rozvíjíme ducha fair play</w:t>
      </w:r>
    </w:p>
    <w:p w:rsidR="00800307" w:rsidRDefault="00800307" w:rsidP="00DB5690">
      <w:pPr>
        <w:numPr>
          <w:ilvl w:val="0"/>
          <w:numId w:val="394"/>
        </w:numPr>
        <w:jc w:val="both"/>
      </w:pPr>
      <w:r>
        <w:t>seznamujeme žáky se zdravým životním stylem (potřeba tělesného pohybu, LVVZ)</w:t>
      </w:r>
    </w:p>
    <w:p w:rsidR="00800307" w:rsidRPr="00690FAD" w:rsidRDefault="00800307" w:rsidP="00800307">
      <w:pPr>
        <w:jc w:val="both"/>
      </w:pPr>
    </w:p>
    <w:p w:rsidR="00800307" w:rsidRPr="00690FAD" w:rsidRDefault="00800307" w:rsidP="00800307">
      <w:pPr>
        <w:jc w:val="both"/>
        <w:rPr>
          <w:b/>
          <w:bCs/>
          <w:i/>
          <w:iCs/>
        </w:rPr>
      </w:pPr>
      <w:r>
        <w:rPr>
          <w:b/>
          <w:bCs/>
          <w:i/>
          <w:iCs/>
        </w:rPr>
        <w:tab/>
        <w:t>Kompetence pracovní</w:t>
      </w:r>
    </w:p>
    <w:p w:rsidR="00800307" w:rsidRPr="00690FAD" w:rsidRDefault="00800307" w:rsidP="00DB5690">
      <w:pPr>
        <w:numPr>
          <w:ilvl w:val="0"/>
          <w:numId w:val="94"/>
        </w:numPr>
        <w:jc w:val="both"/>
      </w:pPr>
      <w:r>
        <w:t>s</w:t>
      </w:r>
      <w:r w:rsidRPr="00690FAD">
        <w:t>polečně s žáky vytváříme podnětné a tvo</w:t>
      </w:r>
      <w:r>
        <w:t>řivé prostředí</w:t>
      </w:r>
    </w:p>
    <w:p w:rsidR="00800307" w:rsidRDefault="00800307" w:rsidP="00800307"/>
    <w:p w:rsidR="00800307" w:rsidRDefault="00800307" w:rsidP="00800307">
      <w:pPr>
        <w:sectPr w:rsidR="00800307" w:rsidSect="00800307">
          <w:pgSz w:w="11906" w:h="16838"/>
          <w:pgMar w:top="1418" w:right="1418" w:bottom="1418" w:left="1418" w:header="709" w:footer="709" w:gutter="0"/>
          <w:cols w:space="708"/>
          <w:docGrid w:linePitch="360"/>
        </w:sectPr>
      </w:pPr>
    </w:p>
    <w:p w:rsidR="00800307" w:rsidRDefault="00800307" w:rsidP="00800307">
      <w:pPr>
        <w:rPr>
          <w:b/>
          <w:sz w:val="28"/>
          <w:szCs w:val="28"/>
        </w:rPr>
      </w:pPr>
      <w:r>
        <w:rPr>
          <w:b/>
          <w:sz w:val="28"/>
          <w:szCs w:val="28"/>
        </w:rPr>
        <w:t xml:space="preserve">Vyučovací předmět: </w:t>
      </w:r>
      <w:r>
        <w:rPr>
          <w:sz w:val="28"/>
          <w:szCs w:val="28"/>
        </w:rPr>
        <w:t>Tělesná výchova</w:t>
      </w:r>
    </w:p>
    <w:p w:rsidR="00800307" w:rsidRDefault="00800307" w:rsidP="00800307">
      <w:pPr>
        <w:rPr>
          <w:sz w:val="28"/>
          <w:szCs w:val="28"/>
        </w:rPr>
      </w:pPr>
      <w:r>
        <w:rPr>
          <w:b/>
          <w:sz w:val="28"/>
          <w:szCs w:val="28"/>
        </w:rPr>
        <w:t>Ročník:</w:t>
      </w:r>
      <w:r>
        <w:rPr>
          <w:sz w:val="28"/>
          <w:szCs w:val="28"/>
        </w:rPr>
        <w:t xml:space="preserve"> 6.</w:t>
      </w:r>
      <w:r w:rsidR="000C71FB">
        <w:rPr>
          <w:sz w:val="28"/>
          <w:szCs w:val="28"/>
        </w:rPr>
        <w:t xml:space="preserve"> – </w:t>
      </w:r>
      <w:r>
        <w:rPr>
          <w:sz w:val="28"/>
          <w:szCs w:val="28"/>
        </w:rPr>
        <w:t>7.</w:t>
      </w:r>
    </w:p>
    <w:p w:rsidR="00800307" w:rsidRDefault="00800307" w:rsidP="00800307">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800307">
        <w:trPr>
          <w:trHeight w:val="1060"/>
          <w:tblHeader/>
        </w:trPr>
        <w:tc>
          <w:tcPr>
            <w:tcW w:w="3060" w:type="dxa"/>
            <w:tcBorders>
              <w:top w:val="single" w:sz="12" w:space="0" w:color="auto"/>
              <w:left w:val="single" w:sz="12" w:space="0" w:color="auto"/>
              <w:bottom w:val="single" w:sz="12" w:space="0" w:color="auto"/>
              <w:right w:val="single" w:sz="12" w:space="0" w:color="auto"/>
            </w:tcBorders>
            <w:shd w:val="clear" w:color="auto" w:fill="auto"/>
            <w:vAlign w:val="center"/>
          </w:tcPr>
          <w:p w:rsidR="00800307" w:rsidRDefault="00800307" w:rsidP="00800307">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shd w:val="clear" w:color="auto" w:fill="auto"/>
            <w:vAlign w:val="center"/>
          </w:tcPr>
          <w:p w:rsidR="00800307" w:rsidRDefault="00800307" w:rsidP="00800307">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shd w:val="clear" w:color="auto" w:fill="auto"/>
            <w:vAlign w:val="center"/>
          </w:tcPr>
          <w:p w:rsidR="00800307" w:rsidRDefault="00800307" w:rsidP="00800307">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shd w:val="clear" w:color="auto" w:fill="auto"/>
            <w:vAlign w:val="center"/>
          </w:tcPr>
          <w:p w:rsidR="00800307" w:rsidRDefault="00800307" w:rsidP="00800307">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shd w:val="clear" w:color="auto" w:fill="auto"/>
            <w:vAlign w:val="center"/>
          </w:tcPr>
          <w:p w:rsidR="00800307" w:rsidRDefault="00800307" w:rsidP="00800307">
            <w:pPr>
              <w:jc w:val="center"/>
              <w:rPr>
                <w:b/>
                <w:sz w:val="28"/>
                <w:szCs w:val="28"/>
              </w:rPr>
            </w:pPr>
            <w:r>
              <w:rPr>
                <w:b/>
                <w:sz w:val="28"/>
                <w:szCs w:val="28"/>
              </w:rPr>
              <w:t>Poznámky</w:t>
            </w:r>
          </w:p>
        </w:tc>
      </w:tr>
      <w:tr w:rsidR="00800307">
        <w:trPr>
          <w:trHeight w:val="676"/>
        </w:trPr>
        <w:tc>
          <w:tcPr>
            <w:tcW w:w="3060" w:type="dxa"/>
            <w:tcBorders>
              <w:top w:val="single" w:sz="12" w:space="0" w:color="auto"/>
              <w:left w:val="single" w:sz="4" w:space="0" w:color="auto"/>
              <w:bottom w:val="single" w:sz="4" w:space="0" w:color="auto"/>
              <w:right w:val="single" w:sz="4" w:space="0" w:color="auto"/>
            </w:tcBorders>
            <w:shd w:val="clear" w:color="auto" w:fill="auto"/>
          </w:tcPr>
          <w:p w:rsidR="00800307" w:rsidRPr="00F728F3" w:rsidRDefault="00800307" w:rsidP="00800307">
            <w:r>
              <w:rPr>
                <w:snapToGrid w:val="0"/>
                <w:color w:val="000000"/>
              </w:rPr>
              <w:t>aktivně vstupuje do organizace svého pohybového režimu, některé pohybové činnosti zařazuje pravidelně a s konkrétním účelem</w:t>
            </w:r>
          </w:p>
        </w:tc>
        <w:tc>
          <w:tcPr>
            <w:tcW w:w="3420" w:type="dxa"/>
            <w:tcBorders>
              <w:top w:val="single" w:sz="12" w:space="0" w:color="auto"/>
              <w:left w:val="single" w:sz="4" w:space="0" w:color="auto"/>
              <w:bottom w:val="single" w:sz="4" w:space="0" w:color="auto"/>
              <w:right w:val="single" w:sz="4" w:space="0" w:color="auto"/>
            </w:tcBorders>
            <w:shd w:val="clear" w:color="auto" w:fill="auto"/>
          </w:tcPr>
          <w:p w:rsidR="00800307" w:rsidRPr="005F460A" w:rsidRDefault="00800307" w:rsidP="00DB5690">
            <w:pPr>
              <w:numPr>
                <w:ilvl w:val="0"/>
                <w:numId w:val="383"/>
              </w:numPr>
            </w:pPr>
            <w:r>
              <w:rPr>
                <w:color w:val="000000"/>
                <w:lang w:eastAsia="ar-SA"/>
              </w:rPr>
              <w:t>uvědomuje si význam pohybu pro zdraví, rekreační a výkonnostní sport</w:t>
            </w:r>
          </w:p>
        </w:tc>
        <w:tc>
          <w:tcPr>
            <w:tcW w:w="3060" w:type="dxa"/>
            <w:vMerge w:val="restart"/>
            <w:tcBorders>
              <w:top w:val="single" w:sz="12" w:space="0" w:color="auto"/>
              <w:left w:val="single" w:sz="4" w:space="0" w:color="auto"/>
              <w:right w:val="single" w:sz="4" w:space="0" w:color="auto"/>
            </w:tcBorders>
            <w:shd w:val="clear" w:color="auto" w:fill="auto"/>
          </w:tcPr>
          <w:p w:rsidR="00800307" w:rsidRDefault="00800307" w:rsidP="00800307">
            <w:pPr>
              <w:rPr>
                <w:snapToGrid w:val="0"/>
                <w:color w:val="000000"/>
              </w:rPr>
            </w:pPr>
            <w:r>
              <w:rPr>
                <w:snapToGrid w:val="0"/>
                <w:color w:val="000000"/>
              </w:rPr>
              <w:t>atletika</w:t>
            </w:r>
          </w:p>
          <w:p w:rsidR="00800307" w:rsidRDefault="00800307" w:rsidP="00800307">
            <w:pPr>
              <w:rPr>
                <w:snapToGrid w:val="0"/>
                <w:color w:val="000000"/>
              </w:rPr>
            </w:pPr>
            <w:r>
              <w:rPr>
                <w:snapToGrid w:val="0"/>
                <w:color w:val="000000"/>
              </w:rPr>
              <w:t>- rychlý běh do 60m</w:t>
            </w:r>
          </w:p>
          <w:p w:rsidR="00800307" w:rsidRDefault="00800307" w:rsidP="00800307">
            <w:pPr>
              <w:rPr>
                <w:snapToGrid w:val="0"/>
                <w:color w:val="000000"/>
              </w:rPr>
            </w:pPr>
            <w:r>
              <w:rPr>
                <w:snapToGrid w:val="0"/>
                <w:color w:val="000000"/>
              </w:rPr>
              <w:t>- vytrvalostní běh 1500m</w:t>
            </w:r>
          </w:p>
          <w:p w:rsidR="00800307" w:rsidRDefault="00800307" w:rsidP="00800307">
            <w:pPr>
              <w:rPr>
                <w:snapToGrid w:val="0"/>
                <w:color w:val="000000"/>
              </w:rPr>
            </w:pPr>
            <w:r>
              <w:rPr>
                <w:snapToGrid w:val="0"/>
                <w:color w:val="000000"/>
              </w:rPr>
              <w:t>- speciální běžecká cvičení</w:t>
            </w:r>
          </w:p>
          <w:p w:rsidR="00800307" w:rsidRDefault="00800307" w:rsidP="00800307">
            <w:pPr>
              <w:rPr>
                <w:snapToGrid w:val="0"/>
                <w:color w:val="000000"/>
              </w:rPr>
            </w:pPr>
            <w:r>
              <w:rPr>
                <w:snapToGrid w:val="0"/>
                <w:color w:val="000000"/>
              </w:rPr>
              <w:t>- štafetový běh</w:t>
            </w:r>
          </w:p>
          <w:p w:rsidR="00800307" w:rsidRDefault="00800307" w:rsidP="00800307">
            <w:pPr>
              <w:rPr>
                <w:snapToGrid w:val="0"/>
                <w:color w:val="000000"/>
              </w:rPr>
            </w:pPr>
            <w:r>
              <w:rPr>
                <w:snapToGrid w:val="0"/>
                <w:color w:val="000000"/>
              </w:rPr>
              <w:t>- hod kriketovým míčkem</w:t>
            </w:r>
          </w:p>
          <w:p w:rsidR="00800307" w:rsidRDefault="00800307" w:rsidP="00800307">
            <w:pPr>
              <w:rPr>
                <w:snapToGrid w:val="0"/>
                <w:color w:val="000000"/>
              </w:rPr>
            </w:pPr>
            <w:r>
              <w:rPr>
                <w:snapToGrid w:val="0"/>
                <w:color w:val="000000"/>
              </w:rPr>
              <w:t>- skok do dálky</w:t>
            </w:r>
          </w:p>
          <w:p w:rsidR="00800307" w:rsidRDefault="00800307" w:rsidP="00800307">
            <w:pPr>
              <w:rPr>
                <w:snapToGrid w:val="0"/>
                <w:color w:val="000000"/>
              </w:rPr>
            </w:pPr>
            <w:r>
              <w:rPr>
                <w:snapToGrid w:val="0"/>
                <w:color w:val="000000"/>
              </w:rPr>
              <w:t>- skok do výšky (zádový způsob)</w:t>
            </w:r>
          </w:p>
          <w:p w:rsidR="00800307" w:rsidRDefault="00800307" w:rsidP="00800307">
            <w:pPr>
              <w:rPr>
                <w:snapToGrid w:val="0"/>
                <w:color w:val="000000"/>
              </w:rPr>
            </w:pPr>
          </w:p>
          <w:p w:rsidR="00800307" w:rsidRDefault="00800307" w:rsidP="00800307">
            <w:pPr>
              <w:rPr>
                <w:snapToGrid w:val="0"/>
                <w:color w:val="000000"/>
              </w:rPr>
            </w:pPr>
            <w:r>
              <w:rPr>
                <w:snapToGrid w:val="0"/>
                <w:color w:val="000000"/>
              </w:rPr>
              <w:t>gymnastika</w:t>
            </w:r>
          </w:p>
          <w:p w:rsidR="00800307" w:rsidRDefault="00800307" w:rsidP="00800307">
            <w:pPr>
              <w:rPr>
                <w:snapToGrid w:val="0"/>
                <w:color w:val="000000"/>
              </w:rPr>
            </w:pPr>
            <w:r>
              <w:rPr>
                <w:color w:val="000000"/>
                <w:lang w:eastAsia="ar-SA"/>
              </w:rPr>
              <w:t>- akrobacie (kotoul vzad do natažených nohou, rovnovážné polohy a postoje, stoj na rukou, přemet stranou)</w:t>
            </w:r>
          </w:p>
          <w:p w:rsidR="00800307" w:rsidRDefault="00800307" w:rsidP="00800307">
            <w:r>
              <w:t>- přeskok (roznožka a skrčka přes kozu našíř)</w:t>
            </w:r>
          </w:p>
          <w:p w:rsidR="00800307" w:rsidRDefault="00800307" w:rsidP="00800307">
            <w:r>
              <w:t>- trampolínka (skoky přes nižší švédskou bednu kotoulem letmo, skoky prosté a s obraty)</w:t>
            </w:r>
          </w:p>
          <w:p w:rsidR="00800307" w:rsidRDefault="00800307" w:rsidP="00800307">
            <w:r>
              <w:t>- hrazda (ze vzporu sešin do závěsu v podkolení jedné nohy a zpět s dopomocí, výmyk na hrazdě, podmet)</w:t>
            </w:r>
          </w:p>
          <w:p w:rsidR="00800307" w:rsidRDefault="00800307" w:rsidP="00800307">
            <w:pPr>
              <w:rPr>
                <w:color w:val="000000"/>
                <w:lang w:eastAsia="ar-SA"/>
              </w:rPr>
            </w:pPr>
            <w:r>
              <w:rPr>
                <w:color w:val="000000"/>
                <w:lang w:eastAsia="ar-SA"/>
              </w:rPr>
              <w:t>- kladinka (různé druhy chůze s doprovodnými pohyby paží a nohou, základní obraty a rovnovážné polohy, poklus a jednoduché poskoky)</w:t>
            </w:r>
          </w:p>
          <w:p w:rsidR="00800307" w:rsidRDefault="00800307" w:rsidP="00800307">
            <w:pPr>
              <w:rPr>
                <w:color w:val="000000"/>
                <w:lang w:eastAsia="ar-SA"/>
              </w:rPr>
            </w:pPr>
            <w:r>
              <w:rPr>
                <w:color w:val="000000"/>
                <w:lang w:eastAsia="ar-SA"/>
              </w:rPr>
              <w:t>- šplh na dvou tyčích a na laně se smyčkou</w:t>
            </w:r>
          </w:p>
          <w:p w:rsidR="00800307" w:rsidRDefault="00800307" w:rsidP="00800307">
            <w:pPr>
              <w:rPr>
                <w:color w:val="000000"/>
                <w:lang w:eastAsia="ar-SA"/>
              </w:rPr>
            </w:pPr>
          </w:p>
          <w:p w:rsidR="00800307" w:rsidRDefault="00800307" w:rsidP="00800307">
            <w:pPr>
              <w:rPr>
                <w:color w:val="000000"/>
                <w:lang w:eastAsia="ar-SA"/>
              </w:rPr>
            </w:pPr>
            <w:r>
              <w:rPr>
                <w:color w:val="000000"/>
                <w:lang w:eastAsia="ar-SA"/>
              </w:rPr>
              <w:t>rytmická gymnastika</w:t>
            </w:r>
          </w:p>
          <w:p w:rsidR="00800307" w:rsidRDefault="00800307" w:rsidP="00800307">
            <w:pPr>
              <w:rPr>
                <w:snapToGrid w:val="0"/>
                <w:color w:val="000000"/>
              </w:rPr>
            </w:pPr>
            <w:r>
              <w:rPr>
                <w:snapToGrid w:val="0"/>
                <w:color w:val="000000"/>
              </w:rPr>
              <w:t>- různé druhy pohybu s rytmickým a hudebním doprovodem</w:t>
            </w:r>
          </w:p>
          <w:p w:rsidR="00800307" w:rsidRDefault="00800307" w:rsidP="00800307">
            <w:pPr>
              <w:rPr>
                <w:snapToGrid w:val="0"/>
                <w:color w:val="000000"/>
              </w:rPr>
            </w:pPr>
            <w:r>
              <w:rPr>
                <w:snapToGrid w:val="0"/>
                <w:color w:val="000000"/>
              </w:rPr>
              <w:t>- technika kroku, skoku, obratu, cviky rovnováhy</w:t>
            </w:r>
          </w:p>
          <w:p w:rsidR="00800307" w:rsidRDefault="00800307" w:rsidP="00800307"/>
          <w:p w:rsidR="00800307" w:rsidRDefault="00800307" w:rsidP="00800307">
            <w:r>
              <w:t>sportovní hry</w:t>
            </w:r>
          </w:p>
          <w:p w:rsidR="00800307" w:rsidRDefault="00800307" w:rsidP="00800307">
            <w:r>
              <w:t>- basketbal (uvolňování hráčů s míčem a bez míče se změnou směru a rychlosti, přihrávky jednoruč a obouruč na vzdálenost 4-8m, střelba z krátké vzdálenosti jednoruč a po dvojtaktu, střelba ve výskoku z místa, střelba ze střední vzdálenosti, základy krytí hráče s míčem a bez míče)</w:t>
            </w:r>
          </w:p>
          <w:p w:rsidR="00800307" w:rsidRDefault="00800307" w:rsidP="00800307">
            <w:r>
              <w:t>- házená (základní postoj a držení míče, přihrávky jednoruč vrchem, na místě a za pohybu, vrchní střelba jednoruč z místa a z trojtaktu, základy obrany a útoku)</w:t>
            </w:r>
          </w:p>
          <w:p w:rsidR="00800307" w:rsidRDefault="00800307" w:rsidP="00800307">
            <w:r>
              <w:t>- fotbal (hra hlavou, tlumení míče zastavením a stáhnutím, vedení míče, střelba z místa po vedení míče, autové vhazování)</w:t>
            </w:r>
          </w:p>
          <w:p w:rsidR="00800307" w:rsidRDefault="00800307" w:rsidP="00800307">
            <w:r>
              <w:t>- volejbal (základní postoj, odbíjení obouruč vrchem, obouruč spodem, spodní podání)</w:t>
            </w:r>
          </w:p>
          <w:p w:rsidR="00800307" w:rsidRDefault="00800307" w:rsidP="00800307"/>
          <w:p w:rsidR="00800307" w:rsidRDefault="00800307" w:rsidP="00800307">
            <w:pPr>
              <w:rPr>
                <w:snapToGrid w:val="0"/>
                <w:color w:val="000000"/>
              </w:rPr>
            </w:pPr>
            <w:r>
              <w:rPr>
                <w:snapToGrid w:val="0"/>
                <w:color w:val="000000"/>
              </w:rPr>
              <w:t>rozvoj pohybových schopností (rychlosti, síly, obratnosti, vytrvalosti)</w:t>
            </w:r>
          </w:p>
          <w:p w:rsidR="00800307" w:rsidRDefault="00800307" w:rsidP="00800307">
            <w:pPr>
              <w:rPr>
                <w:snapToGrid w:val="0"/>
                <w:color w:val="000000"/>
              </w:rPr>
            </w:pPr>
          </w:p>
          <w:p w:rsidR="00800307" w:rsidRDefault="00800307" w:rsidP="00800307">
            <w:pPr>
              <w:rPr>
                <w:snapToGrid w:val="0"/>
                <w:color w:val="000000"/>
              </w:rPr>
            </w:pPr>
            <w:r>
              <w:rPr>
                <w:snapToGrid w:val="0"/>
                <w:color w:val="000000"/>
              </w:rPr>
              <w:t>pořadová cvičení, podávání hlášení</w:t>
            </w:r>
          </w:p>
          <w:p w:rsidR="00800307" w:rsidRDefault="00800307" w:rsidP="00800307">
            <w:pPr>
              <w:rPr>
                <w:snapToGrid w:val="0"/>
                <w:color w:val="000000"/>
              </w:rPr>
            </w:pPr>
          </w:p>
          <w:p w:rsidR="00800307" w:rsidRDefault="00800307" w:rsidP="00800307">
            <w:pPr>
              <w:rPr>
                <w:snapToGrid w:val="0"/>
                <w:color w:val="000000"/>
              </w:rPr>
            </w:pPr>
            <w:r>
              <w:rPr>
                <w:snapToGrid w:val="0"/>
                <w:color w:val="000000"/>
              </w:rPr>
              <w:t>pohybové hry (pro rozvoj bioenergetické kapacity organismu, soutěživé a bojové, tvořivé a představivé)</w:t>
            </w:r>
          </w:p>
          <w:p w:rsidR="00800307" w:rsidRDefault="00800307" w:rsidP="00800307">
            <w:pPr>
              <w:rPr>
                <w:snapToGrid w:val="0"/>
                <w:color w:val="000000"/>
              </w:rPr>
            </w:pPr>
          </w:p>
          <w:p w:rsidR="00800307" w:rsidRDefault="00800307" w:rsidP="00800307">
            <w:r>
              <w:t>úpoly (přetahy, přetlaky, úpolové odpory), úpolové hry</w:t>
            </w:r>
          </w:p>
          <w:p w:rsidR="00800307" w:rsidRDefault="00800307" w:rsidP="00800307"/>
          <w:p w:rsidR="00800307" w:rsidRPr="0074330C" w:rsidRDefault="00800307" w:rsidP="00800307">
            <w:r>
              <w:t>lyžování (péče o výzbroj a výstroj, turistické značky, výstupy přídupem a odvratem, sjezd, brždění, vlnovka, kročný základní oblouk, jízda na vleku)</w:t>
            </w:r>
          </w:p>
        </w:tc>
        <w:tc>
          <w:tcPr>
            <w:tcW w:w="2340" w:type="dxa"/>
            <w:tcBorders>
              <w:top w:val="single" w:sz="12" w:space="0" w:color="auto"/>
              <w:left w:val="single" w:sz="4" w:space="0" w:color="auto"/>
              <w:bottom w:val="single" w:sz="4" w:space="0" w:color="auto"/>
              <w:right w:val="single" w:sz="4" w:space="0" w:color="auto"/>
            </w:tcBorders>
            <w:shd w:val="clear" w:color="auto" w:fill="auto"/>
          </w:tcPr>
          <w:p w:rsidR="00800307" w:rsidRPr="00F728F3" w:rsidRDefault="00800307" w:rsidP="00800307"/>
        </w:tc>
        <w:tc>
          <w:tcPr>
            <w:tcW w:w="1800" w:type="dxa"/>
            <w:tcBorders>
              <w:top w:val="single" w:sz="12" w:space="0" w:color="auto"/>
              <w:left w:val="single" w:sz="4" w:space="0" w:color="auto"/>
              <w:bottom w:val="single" w:sz="4" w:space="0" w:color="auto"/>
              <w:right w:val="single" w:sz="4" w:space="0" w:color="auto"/>
            </w:tcBorders>
            <w:shd w:val="clear" w:color="auto" w:fill="auto"/>
          </w:tcPr>
          <w:p w:rsidR="00800307" w:rsidRDefault="00800307" w:rsidP="00800307"/>
        </w:tc>
      </w:tr>
      <w:tr w:rsidR="00800307">
        <w:trPr>
          <w:trHeight w:val="67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800307" w:rsidRDefault="00800307" w:rsidP="00800307">
            <w:pPr>
              <w:rPr>
                <w:snapToGrid w:val="0"/>
                <w:color w:val="000000"/>
              </w:rPr>
            </w:pPr>
            <w:r>
              <w:rPr>
                <w:snapToGrid w:val="0"/>
                <w:color w:val="000000"/>
              </w:rPr>
              <w:t>usiluje o zlepšení své tělesné zdatnosti; z nabídky zvolí vhodný rozvojový program</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800307" w:rsidRPr="005F460A" w:rsidRDefault="00800307" w:rsidP="00DB5690">
            <w:pPr>
              <w:numPr>
                <w:ilvl w:val="0"/>
                <w:numId w:val="383"/>
              </w:numPr>
            </w:pPr>
            <w:r>
              <w:rPr>
                <w:color w:val="000000"/>
                <w:lang w:eastAsia="ar-SA"/>
              </w:rPr>
              <w:t>rozvíjí svou zdravotně orientovanou  zdatnost, podílí se na kondičních programech, manipulace se zatížením</w:t>
            </w:r>
          </w:p>
        </w:tc>
        <w:tc>
          <w:tcPr>
            <w:tcW w:w="3060" w:type="dxa"/>
            <w:vMerge/>
            <w:tcBorders>
              <w:left w:val="single" w:sz="4" w:space="0" w:color="auto"/>
              <w:right w:val="single" w:sz="4" w:space="0" w:color="auto"/>
            </w:tcBorders>
            <w:shd w:val="clear" w:color="auto" w:fill="auto"/>
          </w:tcPr>
          <w:p w:rsidR="00800307" w:rsidRPr="0074330C" w:rsidRDefault="00800307" w:rsidP="00800307"/>
        </w:tc>
        <w:tc>
          <w:tcPr>
            <w:tcW w:w="2340" w:type="dxa"/>
            <w:tcBorders>
              <w:top w:val="single" w:sz="4" w:space="0" w:color="auto"/>
              <w:left w:val="single" w:sz="4" w:space="0" w:color="auto"/>
              <w:bottom w:val="single" w:sz="4" w:space="0" w:color="auto"/>
              <w:right w:val="single" w:sz="4" w:space="0" w:color="auto"/>
            </w:tcBorders>
            <w:shd w:val="clear" w:color="auto" w:fill="auto"/>
          </w:tcPr>
          <w:p w:rsidR="00800307" w:rsidRPr="00F728F3" w:rsidRDefault="00800307" w:rsidP="00800307"/>
        </w:tc>
        <w:tc>
          <w:tcPr>
            <w:tcW w:w="1800" w:type="dxa"/>
            <w:tcBorders>
              <w:top w:val="single" w:sz="4" w:space="0" w:color="auto"/>
              <w:left w:val="single" w:sz="4" w:space="0" w:color="auto"/>
              <w:bottom w:val="single" w:sz="4" w:space="0" w:color="auto"/>
              <w:right w:val="single" w:sz="4" w:space="0" w:color="auto"/>
            </w:tcBorders>
            <w:shd w:val="clear" w:color="auto" w:fill="auto"/>
          </w:tcPr>
          <w:p w:rsidR="00800307" w:rsidRDefault="00800307" w:rsidP="00800307"/>
        </w:tc>
      </w:tr>
      <w:tr w:rsidR="00800307">
        <w:trPr>
          <w:trHeight w:val="67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800307" w:rsidRDefault="00800307" w:rsidP="00800307">
            <w:pPr>
              <w:rPr>
                <w:snapToGrid w:val="0"/>
                <w:color w:val="000000"/>
              </w:rPr>
            </w:pPr>
            <w:r>
              <w:rPr>
                <w:snapToGrid w:val="0"/>
                <w:color w:val="000000"/>
              </w:rPr>
              <w:t>odmítá drogy a jiné škodliviny jako neslučitelné se sportovní etikou a zdravím; upraví pohybovou aktivitu vzhledem ke znečištění ovzduší</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800307" w:rsidRPr="005F460A" w:rsidRDefault="00800307" w:rsidP="00DB5690">
            <w:pPr>
              <w:numPr>
                <w:ilvl w:val="0"/>
                <w:numId w:val="383"/>
              </w:numPr>
            </w:pPr>
            <w:r>
              <w:rPr>
                <w:color w:val="000000"/>
                <w:lang w:eastAsia="ar-SA"/>
              </w:rPr>
              <w:t>dodržuje hygienu v nestandardním prostředí, upravuje své pohybové aktivity</w:t>
            </w:r>
          </w:p>
        </w:tc>
        <w:tc>
          <w:tcPr>
            <w:tcW w:w="3060" w:type="dxa"/>
            <w:vMerge/>
            <w:tcBorders>
              <w:left w:val="single" w:sz="4" w:space="0" w:color="auto"/>
              <w:right w:val="single" w:sz="4" w:space="0" w:color="auto"/>
            </w:tcBorders>
            <w:shd w:val="clear" w:color="auto" w:fill="auto"/>
          </w:tcPr>
          <w:p w:rsidR="00800307" w:rsidRPr="0074330C" w:rsidRDefault="00800307" w:rsidP="00800307"/>
        </w:tc>
        <w:tc>
          <w:tcPr>
            <w:tcW w:w="2340" w:type="dxa"/>
            <w:tcBorders>
              <w:top w:val="single" w:sz="4" w:space="0" w:color="auto"/>
              <w:left w:val="single" w:sz="4" w:space="0" w:color="auto"/>
              <w:bottom w:val="single" w:sz="4" w:space="0" w:color="auto"/>
              <w:right w:val="single" w:sz="4" w:space="0" w:color="auto"/>
            </w:tcBorders>
            <w:shd w:val="clear" w:color="auto" w:fill="auto"/>
          </w:tcPr>
          <w:p w:rsidR="00800307" w:rsidRPr="00F728F3" w:rsidRDefault="00800307" w:rsidP="00800307"/>
        </w:tc>
        <w:tc>
          <w:tcPr>
            <w:tcW w:w="1800" w:type="dxa"/>
            <w:tcBorders>
              <w:top w:val="single" w:sz="4" w:space="0" w:color="auto"/>
              <w:left w:val="single" w:sz="4" w:space="0" w:color="auto"/>
              <w:bottom w:val="single" w:sz="4" w:space="0" w:color="auto"/>
              <w:right w:val="single" w:sz="4" w:space="0" w:color="auto"/>
            </w:tcBorders>
            <w:shd w:val="clear" w:color="auto" w:fill="auto"/>
          </w:tcPr>
          <w:p w:rsidR="00800307" w:rsidRDefault="00800307" w:rsidP="00800307"/>
        </w:tc>
      </w:tr>
      <w:tr w:rsidR="00800307">
        <w:trPr>
          <w:trHeight w:val="67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800307" w:rsidRDefault="00800307" w:rsidP="00800307">
            <w:pPr>
              <w:rPr>
                <w:snapToGrid w:val="0"/>
                <w:color w:val="000000"/>
              </w:rPr>
            </w:pPr>
            <w:r>
              <w:rPr>
                <w:snapToGrid w:val="0"/>
                <w:color w:val="000000"/>
              </w:rPr>
              <w:t>uplatňuje vhodné a bezpečné chování i v méně známém prostředí sportovišť, přírody, silničního provozu; předvídá možná nebezpečí úrazu a přizpůsobí jim svou činnost</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800307" w:rsidRPr="00A81FF1" w:rsidRDefault="00800307" w:rsidP="00DB5690">
            <w:pPr>
              <w:numPr>
                <w:ilvl w:val="0"/>
                <w:numId w:val="383"/>
              </w:numPr>
            </w:pPr>
            <w:r>
              <w:rPr>
                <w:color w:val="000000"/>
              </w:rPr>
              <w:t>uvědomuje si možnosti nebezpečí úrazu v různém prostředí a různých klimatických podmínkách</w:t>
            </w:r>
          </w:p>
          <w:p w:rsidR="00800307" w:rsidRPr="005F460A" w:rsidRDefault="00800307" w:rsidP="00DB5690">
            <w:pPr>
              <w:numPr>
                <w:ilvl w:val="0"/>
                <w:numId w:val="383"/>
              </w:numPr>
            </w:pPr>
            <w:r>
              <w:rPr>
                <w:color w:val="000000"/>
                <w:lang w:eastAsia="ar-SA"/>
              </w:rPr>
              <w:t>zná zásady bezpečného chování v silničním provozu</w:t>
            </w:r>
          </w:p>
        </w:tc>
        <w:tc>
          <w:tcPr>
            <w:tcW w:w="3060" w:type="dxa"/>
            <w:vMerge/>
            <w:tcBorders>
              <w:left w:val="single" w:sz="4" w:space="0" w:color="auto"/>
              <w:right w:val="single" w:sz="4" w:space="0" w:color="auto"/>
            </w:tcBorders>
            <w:shd w:val="clear" w:color="auto" w:fill="auto"/>
          </w:tcPr>
          <w:p w:rsidR="00800307" w:rsidRPr="0074330C" w:rsidRDefault="00800307" w:rsidP="00800307"/>
        </w:tc>
        <w:tc>
          <w:tcPr>
            <w:tcW w:w="2340" w:type="dxa"/>
            <w:tcBorders>
              <w:top w:val="single" w:sz="4" w:space="0" w:color="auto"/>
              <w:left w:val="single" w:sz="4" w:space="0" w:color="auto"/>
              <w:bottom w:val="single" w:sz="4" w:space="0" w:color="auto"/>
              <w:right w:val="single" w:sz="4" w:space="0" w:color="auto"/>
            </w:tcBorders>
            <w:shd w:val="clear" w:color="auto" w:fill="auto"/>
          </w:tcPr>
          <w:p w:rsidR="00800307" w:rsidRPr="00F728F3" w:rsidRDefault="0027681A" w:rsidP="00800307">
            <w:r>
              <w:t>OSV (osobnostní rozvoj) – rozv</w:t>
            </w:r>
            <w:r w:rsidR="00334E49">
              <w:t>oj schopností a poznávání</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00307" w:rsidRDefault="00800307" w:rsidP="00800307"/>
        </w:tc>
      </w:tr>
      <w:tr w:rsidR="00800307">
        <w:trPr>
          <w:trHeight w:val="67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800307" w:rsidRDefault="00800307" w:rsidP="00800307">
            <w:pPr>
              <w:rPr>
                <w:snapToGrid w:val="0"/>
                <w:color w:val="000000"/>
              </w:rPr>
            </w:pPr>
            <w:r>
              <w:rPr>
                <w:snapToGrid w:val="0"/>
                <w:color w:val="000000"/>
              </w:rPr>
              <w:t>posoudí provedení osvojované pohybové činnosti, označí zjevné nedostatky a jejich možné příčiny</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800307" w:rsidRPr="005F460A" w:rsidRDefault="00800307" w:rsidP="00DB5690">
            <w:pPr>
              <w:numPr>
                <w:ilvl w:val="0"/>
                <w:numId w:val="383"/>
              </w:numPr>
            </w:pPr>
            <w:r>
              <w:rPr>
                <w:color w:val="000000"/>
                <w:lang w:eastAsia="ar-SA"/>
              </w:rPr>
              <w:t>zná příčiny nesprávného držení těla</w:t>
            </w:r>
          </w:p>
        </w:tc>
        <w:tc>
          <w:tcPr>
            <w:tcW w:w="3060" w:type="dxa"/>
            <w:vMerge/>
            <w:tcBorders>
              <w:left w:val="single" w:sz="4" w:space="0" w:color="auto"/>
              <w:right w:val="single" w:sz="4" w:space="0" w:color="auto"/>
            </w:tcBorders>
            <w:shd w:val="clear" w:color="auto" w:fill="auto"/>
          </w:tcPr>
          <w:p w:rsidR="00800307" w:rsidRPr="0074330C" w:rsidRDefault="00800307" w:rsidP="00800307"/>
        </w:tc>
        <w:tc>
          <w:tcPr>
            <w:tcW w:w="2340" w:type="dxa"/>
            <w:tcBorders>
              <w:top w:val="single" w:sz="4" w:space="0" w:color="auto"/>
              <w:left w:val="single" w:sz="4" w:space="0" w:color="auto"/>
              <w:bottom w:val="single" w:sz="4" w:space="0" w:color="auto"/>
              <w:right w:val="single" w:sz="4" w:space="0" w:color="auto"/>
            </w:tcBorders>
            <w:shd w:val="clear" w:color="auto" w:fill="auto"/>
          </w:tcPr>
          <w:p w:rsidR="00800307" w:rsidRPr="00F728F3" w:rsidRDefault="00800307" w:rsidP="00800307"/>
        </w:tc>
        <w:tc>
          <w:tcPr>
            <w:tcW w:w="1800" w:type="dxa"/>
            <w:tcBorders>
              <w:top w:val="single" w:sz="4" w:space="0" w:color="auto"/>
              <w:left w:val="single" w:sz="4" w:space="0" w:color="auto"/>
              <w:bottom w:val="single" w:sz="4" w:space="0" w:color="auto"/>
              <w:right w:val="single" w:sz="4" w:space="0" w:color="auto"/>
            </w:tcBorders>
            <w:shd w:val="clear" w:color="auto" w:fill="auto"/>
          </w:tcPr>
          <w:p w:rsidR="00800307" w:rsidRDefault="00800307" w:rsidP="00800307"/>
        </w:tc>
      </w:tr>
      <w:tr w:rsidR="00800307">
        <w:trPr>
          <w:trHeight w:val="67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800307" w:rsidRDefault="00800307" w:rsidP="00800307">
            <w:pPr>
              <w:rPr>
                <w:snapToGrid w:val="0"/>
                <w:color w:val="000000"/>
              </w:rPr>
            </w:pPr>
            <w:r>
              <w:rPr>
                <w:snapToGrid w:val="0"/>
                <w:color w:val="000000"/>
              </w:rPr>
              <w:t>naplňuje ve školních podmínkách zákl.olympijské myšlenky – čestné soupeření, pomoc handicapovaným, respekt k opačnému pohlaví, ochranu přírody při sportu</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800307" w:rsidRPr="00246049" w:rsidRDefault="00800307" w:rsidP="00DB5690">
            <w:pPr>
              <w:numPr>
                <w:ilvl w:val="0"/>
                <w:numId w:val="383"/>
              </w:numPr>
            </w:pPr>
            <w:r>
              <w:rPr>
                <w:color w:val="000000"/>
                <w:lang w:eastAsia="ar-SA"/>
              </w:rPr>
              <w:t>seznamuje se s historií a současností sportu, olympismem, významnými soutěžemi a sportovci, olympijskou chartou</w:t>
            </w:r>
          </w:p>
          <w:p w:rsidR="00800307" w:rsidRDefault="00800307" w:rsidP="00DB5690">
            <w:pPr>
              <w:numPr>
                <w:ilvl w:val="0"/>
                <w:numId w:val="383"/>
              </w:numPr>
              <w:rPr>
                <w:color w:val="000000"/>
                <w:lang w:eastAsia="ar-SA"/>
              </w:rPr>
            </w:pPr>
            <w:r>
              <w:rPr>
                <w:color w:val="000000"/>
                <w:lang w:eastAsia="ar-SA"/>
              </w:rPr>
              <w:t>chápe rozdíly mezi pohybovou činností osob opačného pohlaví, osob starších a postižených</w:t>
            </w:r>
          </w:p>
          <w:p w:rsidR="00800307" w:rsidRPr="005F460A" w:rsidRDefault="00800307" w:rsidP="00DB5690">
            <w:pPr>
              <w:numPr>
                <w:ilvl w:val="0"/>
                <w:numId w:val="383"/>
              </w:numPr>
            </w:pPr>
            <w:r>
              <w:rPr>
                <w:color w:val="000000"/>
                <w:lang w:eastAsia="ar-SA"/>
              </w:rPr>
              <w:t>seznamuje se pravidly pobytu v přírodě, ochrany přírody</w:t>
            </w:r>
          </w:p>
        </w:tc>
        <w:tc>
          <w:tcPr>
            <w:tcW w:w="3060" w:type="dxa"/>
            <w:vMerge/>
            <w:tcBorders>
              <w:left w:val="single" w:sz="4" w:space="0" w:color="auto"/>
              <w:right w:val="single" w:sz="4" w:space="0" w:color="auto"/>
            </w:tcBorders>
            <w:shd w:val="clear" w:color="auto" w:fill="auto"/>
          </w:tcPr>
          <w:p w:rsidR="00800307" w:rsidRPr="0074330C" w:rsidRDefault="00800307" w:rsidP="00800307"/>
        </w:tc>
        <w:tc>
          <w:tcPr>
            <w:tcW w:w="2340" w:type="dxa"/>
            <w:tcBorders>
              <w:top w:val="single" w:sz="4" w:space="0" w:color="auto"/>
              <w:left w:val="single" w:sz="4" w:space="0" w:color="auto"/>
              <w:bottom w:val="single" w:sz="4" w:space="0" w:color="auto"/>
              <w:right w:val="single" w:sz="4" w:space="0" w:color="auto"/>
            </w:tcBorders>
            <w:shd w:val="clear" w:color="auto" w:fill="auto"/>
          </w:tcPr>
          <w:p w:rsidR="00800307" w:rsidRPr="00F728F3" w:rsidRDefault="00800307" w:rsidP="00800307"/>
        </w:tc>
        <w:tc>
          <w:tcPr>
            <w:tcW w:w="1800" w:type="dxa"/>
            <w:tcBorders>
              <w:top w:val="single" w:sz="4" w:space="0" w:color="auto"/>
              <w:left w:val="single" w:sz="4" w:space="0" w:color="auto"/>
              <w:bottom w:val="single" w:sz="4" w:space="0" w:color="auto"/>
              <w:right w:val="single" w:sz="4" w:space="0" w:color="auto"/>
            </w:tcBorders>
            <w:shd w:val="clear" w:color="auto" w:fill="auto"/>
          </w:tcPr>
          <w:p w:rsidR="00800307" w:rsidRDefault="00800307" w:rsidP="00800307"/>
        </w:tc>
      </w:tr>
      <w:tr w:rsidR="00800307">
        <w:trPr>
          <w:trHeight w:val="67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800307" w:rsidRDefault="00800307" w:rsidP="00800307">
            <w:pPr>
              <w:rPr>
                <w:snapToGrid w:val="0"/>
                <w:color w:val="000000"/>
              </w:rPr>
            </w:pPr>
            <w:r>
              <w:rPr>
                <w:snapToGrid w:val="0"/>
                <w:color w:val="000000"/>
              </w:rPr>
              <w:t>se dohodne na spolupráci i jednoduché taktice vedoucí k úspěchu družstva a dodržuje ji</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800307" w:rsidRPr="005F460A" w:rsidRDefault="00800307" w:rsidP="00DB5690">
            <w:pPr>
              <w:numPr>
                <w:ilvl w:val="0"/>
                <w:numId w:val="383"/>
              </w:numPr>
            </w:pPr>
            <w:r>
              <w:rPr>
                <w:color w:val="000000"/>
                <w:lang w:eastAsia="ar-SA"/>
              </w:rPr>
              <w:t>zná smluvené povely, signály, gesta, značky, základy grafického zápisu pohybu, vzájemná komunikace a spolupráce</w:t>
            </w:r>
          </w:p>
        </w:tc>
        <w:tc>
          <w:tcPr>
            <w:tcW w:w="3060" w:type="dxa"/>
            <w:vMerge/>
            <w:tcBorders>
              <w:left w:val="single" w:sz="4" w:space="0" w:color="auto"/>
              <w:bottom w:val="single" w:sz="4" w:space="0" w:color="auto"/>
              <w:right w:val="single" w:sz="4" w:space="0" w:color="auto"/>
            </w:tcBorders>
            <w:shd w:val="clear" w:color="auto" w:fill="auto"/>
          </w:tcPr>
          <w:p w:rsidR="00800307" w:rsidRPr="0074330C" w:rsidRDefault="00800307" w:rsidP="00800307"/>
        </w:tc>
        <w:tc>
          <w:tcPr>
            <w:tcW w:w="2340" w:type="dxa"/>
            <w:tcBorders>
              <w:top w:val="single" w:sz="4" w:space="0" w:color="auto"/>
              <w:left w:val="single" w:sz="4" w:space="0" w:color="auto"/>
              <w:bottom w:val="single" w:sz="4" w:space="0" w:color="auto"/>
              <w:right w:val="single" w:sz="4" w:space="0" w:color="auto"/>
            </w:tcBorders>
            <w:shd w:val="clear" w:color="auto" w:fill="auto"/>
          </w:tcPr>
          <w:p w:rsidR="00800307" w:rsidRPr="00F728F3" w:rsidRDefault="00800307" w:rsidP="00800307"/>
        </w:tc>
        <w:tc>
          <w:tcPr>
            <w:tcW w:w="1800" w:type="dxa"/>
            <w:tcBorders>
              <w:top w:val="single" w:sz="4" w:space="0" w:color="auto"/>
              <w:left w:val="single" w:sz="4" w:space="0" w:color="auto"/>
              <w:bottom w:val="single" w:sz="4" w:space="0" w:color="auto"/>
              <w:right w:val="single" w:sz="4" w:space="0" w:color="auto"/>
            </w:tcBorders>
            <w:shd w:val="clear" w:color="auto" w:fill="auto"/>
          </w:tcPr>
          <w:p w:rsidR="00800307" w:rsidRDefault="00800307" w:rsidP="00800307"/>
        </w:tc>
      </w:tr>
    </w:tbl>
    <w:p w:rsidR="00800307" w:rsidRDefault="00800307" w:rsidP="00800307"/>
    <w:p w:rsidR="00DA6003" w:rsidRPr="00334E49" w:rsidRDefault="00800307" w:rsidP="00DA6003">
      <w:pPr>
        <w:rPr>
          <w:sz w:val="28"/>
          <w:szCs w:val="28"/>
        </w:rPr>
      </w:pPr>
      <w:r>
        <w:br w:type="page"/>
      </w:r>
      <w:r w:rsidR="00DA6003">
        <w:rPr>
          <w:b/>
          <w:sz w:val="28"/>
          <w:szCs w:val="28"/>
        </w:rPr>
        <w:t xml:space="preserve">Vyučovací předmět: </w:t>
      </w:r>
      <w:r w:rsidR="00DA6003">
        <w:rPr>
          <w:sz w:val="28"/>
          <w:szCs w:val="28"/>
        </w:rPr>
        <w:t>Tělesná výchova</w:t>
      </w:r>
    </w:p>
    <w:p w:rsidR="00DA6003" w:rsidRDefault="00DA6003" w:rsidP="00DA6003">
      <w:pPr>
        <w:rPr>
          <w:sz w:val="28"/>
          <w:szCs w:val="28"/>
        </w:rPr>
      </w:pPr>
      <w:r>
        <w:rPr>
          <w:b/>
          <w:sz w:val="28"/>
          <w:szCs w:val="28"/>
        </w:rPr>
        <w:t>Ročník:</w:t>
      </w:r>
      <w:r>
        <w:rPr>
          <w:sz w:val="28"/>
          <w:szCs w:val="28"/>
        </w:rPr>
        <w:t xml:space="preserve"> 8.</w:t>
      </w:r>
      <w:r w:rsidR="000C71FB">
        <w:rPr>
          <w:sz w:val="28"/>
          <w:szCs w:val="28"/>
        </w:rPr>
        <w:t xml:space="preserve"> – </w:t>
      </w:r>
      <w:r>
        <w:rPr>
          <w:sz w:val="28"/>
          <w:szCs w:val="28"/>
        </w:rPr>
        <w:t>9.</w:t>
      </w:r>
    </w:p>
    <w:p w:rsidR="00DA6003" w:rsidRDefault="00DA6003" w:rsidP="00DA6003">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DA6003" w:rsidTr="00FC2DB2">
        <w:trPr>
          <w:trHeight w:val="1060"/>
          <w:tblHeader/>
        </w:trPr>
        <w:tc>
          <w:tcPr>
            <w:tcW w:w="3060" w:type="dxa"/>
            <w:tcBorders>
              <w:top w:val="single" w:sz="12" w:space="0" w:color="auto"/>
              <w:left w:val="single" w:sz="12" w:space="0" w:color="auto"/>
              <w:bottom w:val="single" w:sz="12" w:space="0" w:color="auto"/>
              <w:right w:val="single" w:sz="12" w:space="0" w:color="auto"/>
            </w:tcBorders>
            <w:shd w:val="clear" w:color="auto" w:fill="auto"/>
            <w:vAlign w:val="center"/>
          </w:tcPr>
          <w:p w:rsidR="00DA6003" w:rsidRDefault="00DA6003" w:rsidP="00FC2DB2">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shd w:val="clear" w:color="auto" w:fill="auto"/>
            <w:vAlign w:val="center"/>
          </w:tcPr>
          <w:p w:rsidR="00DA6003" w:rsidRDefault="00DA6003" w:rsidP="00FC2DB2">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shd w:val="clear" w:color="auto" w:fill="auto"/>
            <w:vAlign w:val="center"/>
          </w:tcPr>
          <w:p w:rsidR="00DA6003" w:rsidRDefault="00DA6003" w:rsidP="00FC2DB2">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shd w:val="clear" w:color="auto" w:fill="auto"/>
            <w:vAlign w:val="center"/>
          </w:tcPr>
          <w:p w:rsidR="00DA6003" w:rsidRDefault="00DA6003" w:rsidP="00FC2DB2">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shd w:val="clear" w:color="auto" w:fill="auto"/>
            <w:vAlign w:val="center"/>
          </w:tcPr>
          <w:p w:rsidR="00DA6003" w:rsidRDefault="00DA6003" w:rsidP="00FC2DB2">
            <w:pPr>
              <w:jc w:val="center"/>
              <w:rPr>
                <w:b/>
                <w:sz w:val="28"/>
                <w:szCs w:val="28"/>
              </w:rPr>
            </w:pPr>
            <w:r>
              <w:rPr>
                <w:b/>
                <w:sz w:val="28"/>
                <w:szCs w:val="28"/>
              </w:rPr>
              <w:t>Poznámky</w:t>
            </w:r>
          </w:p>
        </w:tc>
      </w:tr>
      <w:tr w:rsidR="00DA6003" w:rsidTr="00FC2DB2">
        <w:trPr>
          <w:trHeight w:val="676"/>
        </w:trPr>
        <w:tc>
          <w:tcPr>
            <w:tcW w:w="3060" w:type="dxa"/>
            <w:tcBorders>
              <w:top w:val="single" w:sz="12" w:space="0" w:color="auto"/>
              <w:left w:val="single" w:sz="4" w:space="0" w:color="auto"/>
              <w:bottom w:val="single" w:sz="4" w:space="0" w:color="auto"/>
              <w:right w:val="single" w:sz="4" w:space="0" w:color="auto"/>
            </w:tcBorders>
            <w:shd w:val="clear" w:color="auto" w:fill="auto"/>
          </w:tcPr>
          <w:p w:rsidR="00DA6003" w:rsidRPr="00F728F3" w:rsidRDefault="00DA6003" w:rsidP="000C71FB">
            <w:r>
              <w:rPr>
                <w:snapToGrid w:val="0"/>
                <w:color w:val="000000"/>
              </w:rPr>
              <w:t>zvládá v souladu s individuálními předpoklady osvojované pohyb</w:t>
            </w:r>
            <w:r w:rsidR="000C71FB">
              <w:rPr>
                <w:snapToGrid w:val="0"/>
                <w:color w:val="000000"/>
              </w:rPr>
              <w:t xml:space="preserve">ové </w:t>
            </w:r>
            <w:r>
              <w:rPr>
                <w:snapToGrid w:val="0"/>
                <w:color w:val="000000"/>
              </w:rPr>
              <w:t>dovednosti a tvořivě je aplikuje ve hře, soutěži, při rekreačních činnostech</w:t>
            </w:r>
          </w:p>
        </w:tc>
        <w:tc>
          <w:tcPr>
            <w:tcW w:w="3420" w:type="dxa"/>
            <w:tcBorders>
              <w:top w:val="single" w:sz="12" w:space="0" w:color="auto"/>
              <w:left w:val="single" w:sz="4" w:space="0" w:color="auto"/>
              <w:bottom w:val="single" w:sz="4" w:space="0" w:color="auto"/>
              <w:right w:val="single" w:sz="4" w:space="0" w:color="auto"/>
            </w:tcBorders>
            <w:shd w:val="clear" w:color="auto" w:fill="auto"/>
          </w:tcPr>
          <w:p w:rsidR="00DA6003" w:rsidRPr="005F460A" w:rsidRDefault="00DA6003" w:rsidP="000C71FB">
            <w:pPr>
              <w:numPr>
                <w:ilvl w:val="0"/>
                <w:numId w:val="383"/>
              </w:numPr>
            </w:pPr>
            <w:r>
              <w:rPr>
                <w:snapToGrid w:val="0"/>
                <w:color w:val="000000"/>
              </w:rPr>
              <w:t>zná správné provedení osvojovaných pohyb</w:t>
            </w:r>
            <w:r w:rsidR="000C71FB">
              <w:rPr>
                <w:snapToGrid w:val="0"/>
                <w:color w:val="000000"/>
              </w:rPr>
              <w:t xml:space="preserve">ových </w:t>
            </w:r>
            <w:r>
              <w:rPr>
                <w:snapToGrid w:val="0"/>
                <w:color w:val="000000"/>
              </w:rPr>
              <w:t>dovedností</w:t>
            </w:r>
          </w:p>
        </w:tc>
        <w:tc>
          <w:tcPr>
            <w:tcW w:w="3060" w:type="dxa"/>
            <w:tcBorders>
              <w:top w:val="single" w:sz="12" w:space="0" w:color="auto"/>
              <w:left w:val="single" w:sz="4" w:space="0" w:color="auto"/>
              <w:right w:val="single" w:sz="4" w:space="0" w:color="auto"/>
            </w:tcBorders>
            <w:shd w:val="clear" w:color="auto" w:fill="auto"/>
          </w:tcPr>
          <w:p w:rsidR="00DA6003" w:rsidRDefault="00DA6003" w:rsidP="00FC2DB2">
            <w:pPr>
              <w:rPr>
                <w:snapToGrid w:val="0"/>
                <w:color w:val="000000"/>
              </w:rPr>
            </w:pPr>
            <w:r>
              <w:rPr>
                <w:snapToGrid w:val="0"/>
                <w:color w:val="000000"/>
              </w:rPr>
              <w:t>atletika</w:t>
            </w:r>
          </w:p>
          <w:p w:rsidR="00DA6003" w:rsidRDefault="00DA6003" w:rsidP="00FC2DB2">
            <w:pPr>
              <w:rPr>
                <w:snapToGrid w:val="0"/>
                <w:color w:val="000000"/>
              </w:rPr>
            </w:pPr>
            <w:r>
              <w:rPr>
                <w:snapToGrid w:val="0"/>
                <w:color w:val="000000"/>
              </w:rPr>
              <w:t>- rychlý běh do 60m</w:t>
            </w:r>
          </w:p>
          <w:p w:rsidR="00DA6003" w:rsidRDefault="00DA6003" w:rsidP="00FC2DB2">
            <w:pPr>
              <w:rPr>
                <w:snapToGrid w:val="0"/>
                <w:color w:val="000000"/>
              </w:rPr>
            </w:pPr>
            <w:r>
              <w:rPr>
                <w:snapToGrid w:val="0"/>
                <w:color w:val="000000"/>
              </w:rPr>
              <w:t>- vytrvalostní běh 1500m</w:t>
            </w:r>
          </w:p>
          <w:p w:rsidR="00DA6003" w:rsidRDefault="00DA6003" w:rsidP="00FC2DB2">
            <w:pPr>
              <w:rPr>
                <w:snapToGrid w:val="0"/>
                <w:color w:val="000000"/>
              </w:rPr>
            </w:pPr>
            <w:r>
              <w:rPr>
                <w:snapToGrid w:val="0"/>
                <w:color w:val="000000"/>
              </w:rPr>
              <w:t>- speciální běžecká cvičení</w:t>
            </w:r>
          </w:p>
          <w:p w:rsidR="00DA6003" w:rsidRDefault="00DA6003" w:rsidP="00FC2DB2">
            <w:pPr>
              <w:rPr>
                <w:snapToGrid w:val="0"/>
                <w:color w:val="000000"/>
              </w:rPr>
            </w:pPr>
            <w:r>
              <w:rPr>
                <w:snapToGrid w:val="0"/>
                <w:color w:val="000000"/>
              </w:rPr>
              <w:t>- hod granátem, kriketovým míčkem</w:t>
            </w:r>
          </w:p>
          <w:p w:rsidR="00DA6003" w:rsidRDefault="00DA6003" w:rsidP="00FC2DB2">
            <w:pPr>
              <w:rPr>
                <w:snapToGrid w:val="0"/>
                <w:color w:val="000000"/>
              </w:rPr>
            </w:pPr>
            <w:r>
              <w:rPr>
                <w:snapToGrid w:val="0"/>
                <w:color w:val="000000"/>
              </w:rPr>
              <w:t>- skok do dálky</w:t>
            </w:r>
          </w:p>
          <w:p w:rsidR="00DA6003" w:rsidRDefault="00DA6003" w:rsidP="00FC2DB2">
            <w:pPr>
              <w:rPr>
                <w:snapToGrid w:val="0"/>
                <w:color w:val="000000"/>
              </w:rPr>
            </w:pPr>
            <w:r>
              <w:rPr>
                <w:snapToGrid w:val="0"/>
                <w:color w:val="000000"/>
              </w:rPr>
              <w:t>- skok do výšky (zádový způsob)</w:t>
            </w:r>
          </w:p>
          <w:p w:rsidR="00DA6003" w:rsidRDefault="00DA6003" w:rsidP="00FC2DB2">
            <w:pPr>
              <w:rPr>
                <w:snapToGrid w:val="0"/>
                <w:color w:val="000000"/>
              </w:rPr>
            </w:pPr>
          </w:p>
          <w:p w:rsidR="00DA6003" w:rsidRDefault="00DA6003" w:rsidP="00FC2DB2">
            <w:pPr>
              <w:rPr>
                <w:snapToGrid w:val="0"/>
                <w:color w:val="000000"/>
              </w:rPr>
            </w:pPr>
            <w:r>
              <w:rPr>
                <w:snapToGrid w:val="0"/>
                <w:color w:val="000000"/>
              </w:rPr>
              <w:t>gymnastika</w:t>
            </w:r>
          </w:p>
          <w:p w:rsidR="00DA6003" w:rsidRDefault="00DA6003" w:rsidP="00FC2DB2">
            <w:pPr>
              <w:rPr>
                <w:snapToGrid w:val="0"/>
                <w:color w:val="000000"/>
              </w:rPr>
            </w:pPr>
            <w:r>
              <w:rPr>
                <w:snapToGrid w:val="0"/>
                <w:color w:val="000000"/>
              </w:rPr>
              <w:t>- akrobacie (přemet stranou na obě ruce, rovnovážné polohy a postoje, vázání prvků akrobatické sestavy)</w:t>
            </w:r>
          </w:p>
          <w:p w:rsidR="00DA6003" w:rsidRDefault="00DA6003" w:rsidP="00FC2DB2">
            <w:pPr>
              <w:rPr>
                <w:snapToGrid w:val="0"/>
                <w:color w:val="000000"/>
              </w:rPr>
            </w:pPr>
            <w:r>
              <w:rPr>
                <w:snapToGrid w:val="0"/>
                <w:color w:val="000000"/>
              </w:rPr>
              <w:t>- hrazda (výmyk na dosažné hrazdě, sestava na hrazdě, podmet)</w:t>
            </w:r>
          </w:p>
          <w:p w:rsidR="00DA6003" w:rsidRDefault="00DA6003" w:rsidP="00FC2DB2">
            <w:pPr>
              <w:rPr>
                <w:snapToGrid w:val="0"/>
                <w:color w:val="000000"/>
              </w:rPr>
            </w:pPr>
            <w:r>
              <w:rPr>
                <w:snapToGrid w:val="0"/>
                <w:color w:val="000000"/>
              </w:rPr>
              <w:t>- přeskok, skrčka přes kozu nadél</w:t>
            </w:r>
          </w:p>
          <w:p w:rsidR="00DA6003" w:rsidRDefault="00DA6003" w:rsidP="00FC2DB2">
            <w:pPr>
              <w:rPr>
                <w:snapToGrid w:val="0"/>
                <w:color w:val="000000"/>
              </w:rPr>
            </w:pPr>
            <w:r>
              <w:rPr>
                <w:snapToGrid w:val="0"/>
                <w:color w:val="000000"/>
              </w:rPr>
              <w:t>- kladinka (náskok, seskok)</w:t>
            </w:r>
          </w:p>
          <w:p w:rsidR="00DA6003" w:rsidRDefault="00DA6003" w:rsidP="00FC2DB2">
            <w:pPr>
              <w:rPr>
                <w:snapToGrid w:val="0"/>
                <w:color w:val="000000"/>
              </w:rPr>
            </w:pPr>
            <w:r>
              <w:rPr>
                <w:snapToGrid w:val="0"/>
                <w:color w:val="000000"/>
              </w:rPr>
              <w:t>- kruhy (houpání ve shybu na kruzích, sestava)</w:t>
            </w:r>
          </w:p>
          <w:p w:rsidR="00DA6003" w:rsidRDefault="00DA6003" w:rsidP="00FC2DB2">
            <w:pPr>
              <w:rPr>
                <w:snapToGrid w:val="0"/>
                <w:color w:val="000000"/>
              </w:rPr>
            </w:pPr>
            <w:r>
              <w:rPr>
                <w:snapToGrid w:val="0"/>
                <w:color w:val="000000"/>
              </w:rPr>
              <w:t>- šplh na laně na čas</w:t>
            </w:r>
          </w:p>
          <w:p w:rsidR="00DA6003" w:rsidRDefault="00DA6003" w:rsidP="00FC2DB2">
            <w:pPr>
              <w:rPr>
                <w:snapToGrid w:val="0"/>
                <w:color w:val="000000"/>
              </w:rPr>
            </w:pPr>
            <w:r>
              <w:rPr>
                <w:snapToGrid w:val="0"/>
                <w:color w:val="000000"/>
              </w:rPr>
              <w:t>rytmická gymnastika</w:t>
            </w:r>
          </w:p>
          <w:p w:rsidR="00DA6003" w:rsidRDefault="00DA6003" w:rsidP="00FC2DB2">
            <w:pPr>
              <w:rPr>
                <w:snapToGrid w:val="0"/>
                <w:color w:val="000000"/>
              </w:rPr>
            </w:pPr>
            <w:r>
              <w:rPr>
                <w:snapToGrid w:val="0"/>
                <w:color w:val="000000"/>
              </w:rPr>
              <w:t>- různé druhy pohybu s rytmickým a hudebním doprovodem</w:t>
            </w:r>
          </w:p>
          <w:p w:rsidR="00DA6003" w:rsidRDefault="00DA6003" w:rsidP="00FC2DB2">
            <w:pPr>
              <w:rPr>
                <w:snapToGrid w:val="0"/>
                <w:color w:val="000000"/>
              </w:rPr>
            </w:pPr>
            <w:r>
              <w:rPr>
                <w:snapToGrid w:val="0"/>
                <w:color w:val="000000"/>
              </w:rPr>
              <w:t>- aerobní gymnastika</w:t>
            </w:r>
          </w:p>
          <w:p w:rsidR="00DA6003" w:rsidRDefault="00DA6003" w:rsidP="00FC2DB2">
            <w:pPr>
              <w:rPr>
                <w:snapToGrid w:val="0"/>
                <w:color w:val="000000"/>
              </w:rPr>
            </w:pPr>
          </w:p>
          <w:p w:rsidR="00DA6003" w:rsidRDefault="00DA6003" w:rsidP="00FC2DB2">
            <w:pPr>
              <w:rPr>
                <w:snapToGrid w:val="0"/>
                <w:color w:val="000000"/>
              </w:rPr>
            </w:pPr>
            <w:r>
              <w:rPr>
                <w:snapToGrid w:val="0"/>
                <w:color w:val="000000"/>
              </w:rPr>
              <w:t>sportovní hry:</w:t>
            </w:r>
          </w:p>
          <w:p w:rsidR="00DA6003" w:rsidRDefault="00DA6003" w:rsidP="00FC2DB2">
            <w:pPr>
              <w:rPr>
                <w:snapToGrid w:val="0"/>
                <w:color w:val="000000"/>
              </w:rPr>
            </w:pPr>
            <w:r>
              <w:rPr>
                <w:snapToGrid w:val="0"/>
                <w:color w:val="000000"/>
              </w:rPr>
              <w:t>- basketbal (krytí hráče bez míče a s míčem, osobní obrana a zónová obrana, rozestavení hráčů při herních situacích, vrchní střelba z výskoku, kombinace „hoď a běž“, rychlý protiútok, základy postupného útoku)</w:t>
            </w:r>
          </w:p>
          <w:p w:rsidR="00DA6003" w:rsidRDefault="00DA6003" w:rsidP="00FC2DB2">
            <w:pPr>
              <w:rPr>
                <w:snapToGrid w:val="0"/>
                <w:color w:val="000000"/>
              </w:rPr>
            </w:pPr>
            <w:r>
              <w:rPr>
                <w:snapToGrid w:val="0"/>
                <w:color w:val="000000"/>
              </w:rPr>
              <w:t>- házená (přihrávka trčením, střelba po obratu, uvolňování s míčem, útočné kombinace, obranné kombinace)</w:t>
            </w:r>
          </w:p>
          <w:p w:rsidR="00DA6003" w:rsidRDefault="00DA6003" w:rsidP="00FC2DB2">
            <w:pPr>
              <w:rPr>
                <w:snapToGrid w:val="0"/>
                <w:color w:val="000000"/>
              </w:rPr>
            </w:pPr>
            <w:r>
              <w:rPr>
                <w:snapToGrid w:val="0"/>
                <w:color w:val="000000"/>
              </w:rPr>
              <w:t>- volejbal (přihrávky a nahrávky, smeč, blok, dvojblok, odbíjení jednoruč, základní herní systém 6:6, odbíjení vzad, podání spodní a vrchní, hra 6:6)</w:t>
            </w:r>
          </w:p>
          <w:p w:rsidR="00DA6003" w:rsidRDefault="00DA6003" w:rsidP="00FC2DB2">
            <w:pPr>
              <w:rPr>
                <w:snapToGrid w:val="0"/>
                <w:color w:val="000000"/>
              </w:rPr>
            </w:pPr>
            <w:r>
              <w:rPr>
                <w:snapToGrid w:val="0"/>
                <w:color w:val="000000"/>
              </w:rPr>
              <w:t>- fotbal (rozestavení obrany, útočné fáze hry, hra v prostoru, grafické znázornění hry, přihrávky na jeden dotyk, odebírání míče, střelba z přihrávky po zemi, přechod z obrany do útoku, činnost brankáře)</w:t>
            </w:r>
          </w:p>
          <w:p w:rsidR="00DA6003" w:rsidRDefault="00DA6003" w:rsidP="00FC2DB2">
            <w:pPr>
              <w:rPr>
                <w:snapToGrid w:val="0"/>
                <w:color w:val="000000"/>
              </w:rPr>
            </w:pPr>
          </w:p>
          <w:p w:rsidR="00DA6003" w:rsidRDefault="00DA6003" w:rsidP="00FC2DB2">
            <w:pPr>
              <w:rPr>
                <w:snapToGrid w:val="0"/>
                <w:color w:val="000000"/>
              </w:rPr>
            </w:pPr>
            <w:r>
              <w:rPr>
                <w:snapToGrid w:val="0"/>
                <w:color w:val="000000"/>
              </w:rPr>
              <w:t>rozvoj pohybových schopností (rychlosti, síly, obratnosti, vytrvalosti, audiovizuální technika, psychomotorická cvičení)</w:t>
            </w:r>
          </w:p>
          <w:p w:rsidR="00DA6003" w:rsidRDefault="00DA6003" w:rsidP="00FC2DB2">
            <w:pPr>
              <w:rPr>
                <w:snapToGrid w:val="0"/>
                <w:color w:val="000000"/>
              </w:rPr>
            </w:pPr>
          </w:p>
          <w:p w:rsidR="00DA6003" w:rsidRDefault="00DA6003" w:rsidP="00FC2DB2">
            <w:pPr>
              <w:rPr>
                <w:snapToGrid w:val="0"/>
                <w:color w:val="000000"/>
              </w:rPr>
            </w:pPr>
            <w:r>
              <w:rPr>
                <w:snapToGrid w:val="0"/>
                <w:color w:val="000000"/>
              </w:rPr>
              <w:t>pořadová cvičení, pracovní povely</w:t>
            </w:r>
          </w:p>
          <w:p w:rsidR="00DA6003" w:rsidRDefault="00DA6003" w:rsidP="00FC2DB2">
            <w:pPr>
              <w:rPr>
                <w:snapToGrid w:val="0"/>
                <w:color w:val="000000"/>
              </w:rPr>
            </w:pPr>
          </w:p>
          <w:p w:rsidR="00DA6003" w:rsidRDefault="00DA6003" w:rsidP="00FC2DB2">
            <w:pPr>
              <w:rPr>
                <w:snapToGrid w:val="0"/>
                <w:color w:val="000000"/>
              </w:rPr>
            </w:pPr>
            <w:r>
              <w:rPr>
                <w:snapToGrid w:val="0"/>
                <w:color w:val="000000"/>
              </w:rPr>
              <w:t>pohybové hry (principy pro řízení a rozhodování pohybových her, radost ze hry, prožitek, spolupráce, samostatně navržené hry)</w:t>
            </w:r>
          </w:p>
          <w:p w:rsidR="00DA6003" w:rsidRDefault="00DA6003" w:rsidP="00FC2DB2">
            <w:pPr>
              <w:rPr>
                <w:snapToGrid w:val="0"/>
                <w:color w:val="000000"/>
              </w:rPr>
            </w:pPr>
          </w:p>
          <w:p w:rsidR="00DA6003" w:rsidRDefault="00DA6003" w:rsidP="00FC2DB2">
            <w:pPr>
              <w:rPr>
                <w:snapToGrid w:val="0"/>
                <w:color w:val="000000"/>
              </w:rPr>
            </w:pPr>
            <w:r>
              <w:rPr>
                <w:snapToGrid w:val="0"/>
                <w:color w:val="000000"/>
              </w:rPr>
              <w:t>úpolové hry</w:t>
            </w:r>
          </w:p>
          <w:p w:rsidR="00DA6003" w:rsidRDefault="00DA6003" w:rsidP="00FC2DB2">
            <w:pPr>
              <w:rPr>
                <w:snapToGrid w:val="0"/>
                <w:color w:val="000000"/>
              </w:rPr>
            </w:pPr>
          </w:p>
          <w:p w:rsidR="00DA6003" w:rsidRPr="000C71FB" w:rsidRDefault="00DA6003" w:rsidP="00FC2DB2">
            <w:pPr>
              <w:rPr>
                <w:snapToGrid w:val="0"/>
                <w:color w:val="000000"/>
              </w:rPr>
            </w:pPr>
            <w:r w:rsidRPr="000C71FB">
              <w:rPr>
                <w:snapToGrid w:val="0"/>
                <w:color w:val="000000"/>
              </w:rPr>
              <w:t xml:space="preserve">turistika a pohyb v přírodě (cvičení v přírodě), </w:t>
            </w:r>
            <w:r w:rsidRPr="000C71FB">
              <w:rPr>
                <w:color w:val="FF0000"/>
              </w:rPr>
              <w:t>přežití v přírodě, orientace, ukrytí, nouzový přístřešek, zajištění vody, potravy, tepla</w:t>
            </w:r>
          </w:p>
        </w:tc>
        <w:tc>
          <w:tcPr>
            <w:tcW w:w="2340" w:type="dxa"/>
            <w:tcBorders>
              <w:top w:val="single" w:sz="12" w:space="0" w:color="auto"/>
              <w:left w:val="single" w:sz="4" w:space="0" w:color="auto"/>
              <w:bottom w:val="single" w:sz="4" w:space="0" w:color="auto"/>
              <w:right w:val="single" w:sz="4" w:space="0" w:color="auto"/>
            </w:tcBorders>
            <w:shd w:val="clear" w:color="auto" w:fill="auto"/>
          </w:tcPr>
          <w:p w:rsidR="00DA6003" w:rsidRPr="00F728F3" w:rsidRDefault="00DA6003" w:rsidP="00FC2DB2"/>
        </w:tc>
        <w:tc>
          <w:tcPr>
            <w:tcW w:w="1800" w:type="dxa"/>
            <w:tcBorders>
              <w:top w:val="single" w:sz="12" w:space="0" w:color="auto"/>
              <w:left w:val="single" w:sz="4" w:space="0" w:color="auto"/>
              <w:bottom w:val="single" w:sz="4" w:space="0" w:color="auto"/>
              <w:right w:val="single" w:sz="4" w:space="0" w:color="auto"/>
            </w:tcBorders>
            <w:shd w:val="clear" w:color="auto" w:fill="auto"/>
          </w:tcPr>
          <w:p w:rsidR="00DA6003" w:rsidRDefault="00DA6003" w:rsidP="00FC2DB2"/>
        </w:tc>
      </w:tr>
    </w:tbl>
    <w:p w:rsidR="00800307" w:rsidRDefault="00800307" w:rsidP="00800307">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800307">
        <w:trPr>
          <w:trHeight w:val="1060"/>
          <w:tblHeader/>
        </w:trPr>
        <w:tc>
          <w:tcPr>
            <w:tcW w:w="3060" w:type="dxa"/>
            <w:tcBorders>
              <w:top w:val="single" w:sz="12" w:space="0" w:color="auto"/>
              <w:left w:val="single" w:sz="12" w:space="0" w:color="auto"/>
              <w:bottom w:val="single" w:sz="12" w:space="0" w:color="auto"/>
              <w:right w:val="single" w:sz="12" w:space="0" w:color="auto"/>
            </w:tcBorders>
            <w:shd w:val="clear" w:color="auto" w:fill="auto"/>
            <w:vAlign w:val="center"/>
          </w:tcPr>
          <w:p w:rsidR="00800307" w:rsidRDefault="00DA6003" w:rsidP="00800307">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shd w:val="clear" w:color="auto" w:fill="auto"/>
            <w:vAlign w:val="center"/>
          </w:tcPr>
          <w:p w:rsidR="00800307" w:rsidRDefault="00DA6003" w:rsidP="00800307">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shd w:val="clear" w:color="auto" w:fill="auto"/>
            <w:vAlign w:val="center"/>
          </w:tcPr>
          <w:p w:rsidR="00800307" w:rsidRDefault="00DA6003" w:rsidP="00800307">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shd w:val="clear" w:color="auto" w:fill="auto"/>
            <w:vAlign w:val="center"/>
          </w:tcPr>
          <w:p w:rsidR="00800307" w:rsidRDefault="00800307" w:rsidP="00800307">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shd w:val="clear" w:color="auto" w:fill="auto"/>
            <w:vAlign w:val="center"/>
          </w:tcPr>
          <w:p w:rsidR="00800307" w:rsidRDefault="00800307" w:rsidP="00800307">
            <w:pPr>
              <w:jc w:val="center"/>
              <w:rPr>
                <w:b/>
                <w:sz w:val="28"/>
                <w:szCs w:val="28"/>
              </w:rPr>
            </w:pPr>
            <w:r>
              <w:rPr>
                <w:b/>
                <w:sz w:val="28"/>
                <w:szCs w:val="28"/>
              </w:rPr>
              <w:t>Poznámky</w:t>
            </w:r>
          </w:p>
        </w:tc>
      </w:tr>
      <w:tr w:rsidR="00800307">
        <w:trPr>
          <w:trHeight w:val="67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800307" w:rsidRDefault="00800307" w:rsidP="00800307">
            <w:pPr>
              <w:rPr>
                <w:snapToGrid w:val="0"/>
                <w:color w:val="000000"/>
              </w:rPr>
            </w:pPr>
            <w:r>
              <w:rPr>
                <w:snapToGrid w:val="0"/>
                <w:color w:val="000000"/>
              </w:rPr>
              <w:t>užívá osvojované názvosloví na úrovni cvičence, rozhodčího, diváka, čtenáře novin, uživatele internetu</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800307" w:rsidRPr="00106879" w:rsidRDefault="00800307" w:rsidP="00DB5690">
            <w:pPr>
              <w:numPr>
                <w:ilvl w:val="0"/>
                <w:numId w:val="383"/>
              </w:numPr>
            </w:pPr>
            <w:r>
              <w:rPr>
                <w:snapToGrid w:val="0"/>
                <w:color w:val="000000"/>
              </w:rPr>
              <w:t>zná pravidla sportovních her, názvosloví osvojovaných činností, základy grafického zápisu</w:t>
            </w:r>
          </w:p>
          <w:p w:rsidR="00800307" w:rsidRPr="005F460A" w:rsidRDefault="00800307" w:rsidP="00DB5690">
            <w:pPr>
              <w:numPr>
                <w:ilvl w:val="0"/>
                <w:numId w:val="383"/>
              </w:numPr>
            </w:pPr>
            <w:r>
              <w:rPr>
                <w:snapToGrid w:val="0"/>
                <w:color w:val="000000"/>
              </w:rPr>
              <w:t>orientuje se v odborných časopisech, na internetu</w:t>
            </w:r>
          </w:p>
        </w:tc>
        <w:tc>
          <w:tcPr>
            <w:tcW w:w="3060" w:type="dxa"/>
            <w:vMerge w:val="restart"/>
            <w:tcBorders>
              <w:left w:val="single" w:sz="4" w:space="0" w:color="auto"/>
              <w:right w:val="single" w:sz="4" w:space="0" w:color="auto"/>
            </w:tcBorders>
            <w:shd w:val="clear" w:color="auto" w:fill="auto"/>
          </w:tcPr>
          <w:p w:rsidR="00800307" w:rsidRPr="0074330C" w:rsidRDefault="00800307" w:rsidP="00800307"/>
        </w:tc>
        <w:tc>
          <w:tcPr>
            <w:tcW w:w="2340" w:type="dxa"/>
            <w:tcBorders>
              <w:top w:val="single" w:sz="4" w:space="0" w:color="auto"/>
              <w:left w:val="single" w:sz="4" w:space="0" w:color="auto"/>
              <w:bottom w:val="single" w:sz="4" w:space="0" w:color="auto"/>
              <w:right w:val="single" w:sz="4" w:space="0" w:color="auto"/>
            </w:tcBorders>
            <w:shd w:val="clear" w:color="auto" w:fill="auto"/>
          </w:tcPr>
          <w:p w:rsidR="00800307" w:rsidRPr="00F728F3" w:rsidRDefault="00800307" w:rsidP="00800307"/>
        </w:tc>
        <w:tc>
          <w:tcPr>
            <w:tcW w:w="1800" w:type="dxa"/>
            <w:tcBorders>
              <w:top w:val="single" w:sz="4" w:space="0" w:color="auto"/>
              <w:left w:val="single" w:sz="4" w:space="0" w:color="auto"/>
              <w:bottom w:val="single" w:sz="4" w:space="0" w:color="auto"/>
              <w:right w:val="single" w:sz="4" w:space="0" w:color="auto"/>
            </w:tcBorders>
            <w:shd w:val="clear" w:color="auto" w:fill="auto"/>
          </w:tcPr>
          <w:p w:rsidR="00800307" w:rsidRDefault="00800307" w:rsidP="00800307"/>
        </w:tc>
      </w:tr>
      <w:tr w:rsidR="00800307">
        <w:trPr>
          <w:trHeight w:val="67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800307" w:rsidRDefault="00800307" w:rsidP="00800307">
            <w:pPr>
              <w:rPr>
                <w:snapToGrid w:val="0"/>
                <w:color w:val="000000"/>
              </w:rPr>
            </w:pPr>
            <w:r>
              <w:rPr>
                <w:snapToGrid w:val="0"/>
                <w:color w:val="000000"/>
              </w:rPr>
              <w:t>rozlišuje a uplatňuje práva a povinnosti vyplývající z role hráče, rozhodčího, diváka, organizátora</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800307" w:rsidRPr="005F460A" w:rsidRDefault="00800307" w:rsidP="00DB5690">
            <w:pPr>
              <w:numPr>
                <w:ilvl w:val="0"/>
                <w:numId w:val="383"/>
              </w:numPr>
            </w:pPr>
            <w:r>
              <w:rPr>
                <w:snapToGrid w:val="0"/>
                <w:color w:val="000000"/>
              </w:rPr>
              <w:t>komunikuje a spolupracuje při sportovních hrách v roli hráče, rozhodčího, diváka, organizátora</w:t>
            </w:r>
          </w:p>
        </w:tc>
        <w:tc>
          <w:tcPr>
            <w:tcW w:w="3060" w:type="dxa"/>
            <w:vMerge/>
            <w:tcBorders>
              <w:left w:val="single" w:sz="4" w:space="0" w:color="auto"/>
              <w:right w:val="single" w:sz="4" w:space="0" w:color="auto"/>
            </w:tcBorders>
            <w:shd w:val="clear" w:color="auto" w:fill="auto"/>
          </w:tcPr>
          <w:p w:rsidR="00800307" w:rsidRPr="0074330C" w:rsidRDefault="00800307" w:rsidP="00800307"/>
        </w:tc>
        <w:tc>
          <w:tcPr>
            <w:tcW w:w="2340" w:type="dxa"/>
            <w:tcBorders>
              <w:top w:val="single" w:sz="4" w:space="0" w:color="auto"/>
              <w:left w:val="single" w:sz="4" w:space="0" w:color="auto"/>
              <w:bottom w:val="single" w:sz="4" w:space="0" w:color="auto"/>
              <w:right w:val="single" w:sz="4" w:space="0" w:color="auto"/>
            </w:tcBorders>
            <w:shd w:val="clear" w:color="auto" w:fill="auto"/>
          </w:tcPr>
          <w:p w:rsidR="00800307" w:rsidRPr="00F728F3" w:rsidRDefault="00800307" w:rsidP="00800307"/>
        </w:tc>
        <w:tc>
          <w:tcPr>
            <w:tcW w:w="1800" w:type="dxa"/>
            <w:tcBorders>
              <w:top w:val="single" w:sz="4" w:space="0" w:color="auto"/>
              <w:left w:val="single" w:sz="4" w:space="0" w:color="auto"/>
              <w:bottom w:val="single" w:sz="4" w:space="0" w:color="auto"/>
              <w:right w:val="single" w:sz="4" w:space="0" w:color="auto"/>
            </w:tcBorders>
            <w:shd w:val="clear" w:color="auto" w:fill="auto"/>
          </w:tcPr>
          <w:p w:rsidR="00800307" w:rsidRDefault="00800307" w:rsidP="00800307"/>
        </w:tc>
      </w:tr>
      <w:tr w:rsidR="00800307">
        <w:trPr>
          <w:trHeight w:val="67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800307" w:rsidRDefault="00800307" w:rsidP="00800307">
            <w:pPr>
              <w:rPr>
                <w:snapToGrid w:val="0"/>
                <w:color w:val="000000"/>
              </w:rPr>
            </w:pPr>
            <w:r>
              <w:rPr>
                <w:snapToGrid w:val="0"/>
                <w:color w:val="000000"/>
              </w:rPr>
              <w:t>sleduje určené prvky pohyb.činnosti a výkony, eviduje je a vyhodnotí</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800307" w:rsidRPr="005F460A" w:rsidRDefault="00800307" w:rsidP="00DB5690">
            <w:pPr>
              <w:numPr>
                <w:ilvl w:val="0"/>
                <w:numId w:val="383"/>
              </w:numPr>
            </w:pPr>
            <w:r>
              <w:rPr>
                <w:snapToGrid w:val="0"/>
                <w:color w:val="000000"/>
              </w:rPr>
              <w:t>dokáže měřit výkony, posuzovat pohybové činnosti, zapsat je a vyhodnotit</w:t>
            </w:r>
          </w:p>
        </w:tc>
        <w:tc>
          <w:tcPr>
            <w:tcW w:w="3060" w:type="dxa"/>
            <w:vMerge/>
            <w:tcBorders>
              <w:left w:val="single" w:sz="4" w:space="0" w:color="auto"/>
              <w:right w:val="single" w:sz="4" w:space="0" w:color="auto"/>
            </w:tcBorders>
            <w:shd w:val="clear" w:color="auto" w:fill="auto"/>
          </w:tcPr>
          <w:p w:rsidR="00800307" w:rsidRPr="0074330C" w:rsidRDefault="00800307" w:rsidP="00800307"/>
        </w:tc>
        <w:tc>
          <w:tcPr>
            <w:tcW w:w="2340" w:type="dxa"/>
            <w:tcBorders>
              <w:top w:val="single" w:sz="4" w:space="0" w:color="auto"/>
              <w:left w:val="single" w:sz="4" w:space="0" w:color="auto"/>
              <w:bottom w:val="single" w:sz="4" w:space="0" w:color="auto"/>
              <w:right w:val="single" w:sz="4" w:space="0" w:color="auto"/>
            </w:tcBorders>
            <w:shd w:val="clear" w:color="auto" w:fill="auto"/>
          </w:tcPr>
          <w:p w:rsidR="00800307" w:rsidRPr="00F728F3" w:rsidRDefault="00800307" w:rsidP="00800307"/>
        </w:tc>
        <w:tc>
          <w:tcPr>
            <w:tcW w:w="1800" w:type="dxa"/>
            <w:tcBorders>
              <w:top w:val="single" w:sz="4" w:space="0" w:color="auto"/>
              <w:left w:val="single" w:sz="4" w:space="0" w:color="auto"/>
              <w:bottom w:val="single" w:sz="4" w:space="0" w:color="auto"/>
              <w:right w:val="single" w:sz="4" w:space="0" w:color="auto"/>
            </w:tcBorders>
            <w:shd w:val="clear" w:color="auto" w:fill="auto"/>
          </w:tcPr>
          <w:p w:rsidR="00800307" w:rsidRDefault="00800307" w:rsidP="00800307"/>
        </w:tc>
      </w:tr>
      <w:tr w:rsidR="00800307">
        <w:trPr>
          <w:trHeight w:val="67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800307" w:rsidRDefault="00800307" w:rsidP="00800307">
            <w:pPr>
              <w:rPr>
                <w:snapToGrid w:val="0"/>
                <w:color w:val="000000"/>
              </w:rPr>
            </w:pPr>
            <w:r>
              <w:rPr>
                <w:snapToGrid w:val="0"/>
                <w:color w:val="000000"/>
              </w:rPr>
              <w:t>zorganizuje samostatně i v týmu jednoduché turnaje, závody, akce na úrovni školy, spolurozhoduje soutěže</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800307" w:rsidRPr="00106879" w:rsidRDefault="00800307" w:rsidP="00DB5690">
            <w:pPr>
              <w:numPr>
                <w:ilvl w:val="0"/>
                <w:numId w:val="383"/>
              </w:numPr>
            </w:pPr>
            <w:r>
              <w:rPr>
                <w:snapToGrid w:val="0"/>
                <w:color w:val="000000"/>
              </w:rPr>
              <w:t>zná správnou výzbroj a výstroj, náčiní a nářadí pro jednotlivé sporty</w:t>
            </w:r>
          </w:p>
          <w:p w:rsidR="00800307" w:rsidRPr="005F460A" w:rsidRDefault="00800307" w:rsidP="00DB5690">
            <w:pPr>
              <w:numPr>
                <w:ilvl w:val="0"/>
                <w:numId w:val="383"/>
              </w:numPr>
            </w:pPr>
            <w:r>
              <w:rPr>
                <w:snapToGrid w:val="0"/>
                <w:color w:val="000000"/>
              </w:rPr>
              <w:t>zorganizuje pohybovou činnost i potřebný prostor</w:t>
            </w:r>
          </w:p>
        </w:tc>
        <w:tc>
          <w:tcPr>
            <w:tcW w:w="3060" w:type="dxa"/>
            <w:vMerge/>
            <w:tcBorders>
              <w:left w:val="single" w:sz="4" w:space="0" w:color="auto"/>
              <w:right w:val="single" w:sz="4" w:space="0" w:color="auto"/>
            </w:tcBorders>
            <w:shd w:val="clear" w:color="auto" w:fill="auto"/>
          </w:tcPr>
          <w:p w:rsidR="00800307" w:rsidRPr="0074330C" w:rsidRDefault="00800307" w:rsidP="00800307"/>
        </w:tc>
        <w:tc>
          <w:tcPr>
            <w:tcW w:w="2340" w:type="dxa"/>
            <w:tcBorders>
              <w:top w:val="single" w:sz="4" w:space="0" w:color="auto"/>
              <w:left w:val="single" w:sz="4" w:space="0" w:color="auto"/>
              <w:bottom w:val="single" w:sz="4" w:space="0" w:color="auto"/>
              <w:right w:val="single" w:sz="4" w:space="0" w:color="auto"/>
            </w:tcBorders>
            <w:shd w:val="clear" w:color="auto" w:fill="auto"/>
          </w:tcPr>
          <w:p w:rsidR="00800307" w:rsidRPr="00F728F3" w:rsidRDefault="0027681A" w:rsidP="00800307">
            <w:r>
              <w:t>OSV (sociální rozvoj) – kooperace a kompetice</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00307" w:rsidRDefault="00800307" w:rsidP="00800307"/>
        </w:tc>
      </w:tr>
      <w:tr w:rsidR="00800307">
        <w:trPr>
          <w:trHeight w:val="67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800307" w:rsidRDefault="00800307" w:rsidP="00800307">
            <w:pPr>
              <w:rPr>
                <w:snapToGrid w:val="0"/>
                <w:color w:val="000000"/>
              </w:rPr>
            </w:pPr>
            <w:r>
              <w:rPr>
                <w:snapToGrid w:val="0"/>
                <w:color w:val="000000"/>
              </w:rPr>
              <w:t>zpracuje naměřená data a informace o pohyb.aktivitách a podílí se na jejich prezentaci</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800307" w:rsidRPr="005F460A" w:rsidRDefault="00800307" w:rsidP="00DB5690">
            <w:pPr>
              <w:numPr>
                <w:ilvl w:val="0"/>
                <w:numId w:val="383"/>
              </w:numPr>
            </w:pPr>
            <w:r>
              <w:rPr>
                <w:snapToGrid w:val="0"/>
                <w:color w:val="000000"/>
              </w:rPr>
              <w:t>umí zpracovat výsledky pohybových činností a předat informace spolužákům, rodičům</w:t>
            </w:r>
          </w:p>
        </w:tc>
        <w:tc>
          <w:tcPr>
            <w:tcW w:w="3060" w:type="dxa"/>
            <w:vMerge/>
            <w:tcBorders>
              <w:left w:val="single" w:sz="4" w:space="0" w:color="auto"/>
              <w:right w:val="single" w:sz="4" w:space="0" w:color="auto"/>
            </w:tcBorders>
            <w:shd w:val="clear" w:color="auto" w:fill="auto"/>
          </w:tcPr>
          <w:p w:rsidR="00800307" w:rsidRPr="0074330C" w:rsidRDefault="00800307" w:rsidP="00800307"/>
        </w:tc>
        <w:tc>
          <w:tcPr>
            <w:tcW w:w="2340" w:type="dxa"/>
            <w:tcBorders>
              <w:top w:val="single" w:sz="4" w:space="0" w:color="auto"/>
              <w:left w:val="single" w:sz="4" w:space="0" w:color="auto"/>
              <w:bottom w:val="single" w:sz="4" w:space="0" w:color="auto"/>
              <w:right w:val="single" w:sz="4" w:space="0" w:color="auto"/>
            </w:tcBorders>
            <w:shd w:val="clear" w:color="auto" w:fill="auto"/>
          </w:tcPr>
          <w:p w:rsidR="00800307" w:rsidRPr="00F728F3" w:rsidRDefault="00800307" w:rsidP="00800307"/>
        </w:tc>
        <w:tc>
          <w:tcPr>
            <w:tcW w:w="1800" w:type="dxa"/>
            <w:tcBorders>
              <w:top w:val="single" w:sz="4" w:space="0" w:color="auto"/>
              <w:left w:val="single" w:sz="4" w:space="0" w:color="auto"/>
              <w:bottom w:val="single" w:sz="4" w:space="0" w:color="auto"/>
              <w:right w:val="single" w:sz="4" w:space="0" w:color="auto"/>
            </w:tcBorders>
            <w:shd w:val="clear" w:color="auto" w:fill="auto"/>
          </w:tcPr>
          <w:p w:rsidR="00800307" w:rsidRDefault="00800307" w:rsidP="00800307"/>
        </w:tc>
      </w:tr>
      <w:tr w:rsidR="00800307">
        <w:trPr>
          <w:trHeight w:val="67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800307" w:rsidRDefault="00800307" w:rsidP="00800307">
            <w:pPr>
              <w:rPr>
                <w:snapToGrid w:val="0"/>
                <w:color w:val="000000"/>
              </w:rPr>
            </w:pPr>
            <w:r>
              <w:rPr>
                <w:snapToGrid w:val="0"/>
                <w:color w:val="000000"/>
              </w:rPr>
              <w:t>samostatně se připraví před pohybovou činností a ukončí ji ve shodě s hlavní činností - zatěžovanými svaly</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800307" w:rsidRPr="005F460A" w:rsidRDefault="00800307" w:rsidP="00DB5690">
            <w:pPr>
              <w:numPr>
                <w:ilvl w:val="0"/>
                <w:numId w:val="383"/>
              </w:numPr>
            </w:pPr>
            <w:r>
              <w:rPr>
                <w:snapToGrid w:val="0"/>
                <w:color w:val="000000"/>
              </w:rPr>
              <w:t>zná konkrétní svaly zatěžované při pohyb.činnosti, způsob jejich protažení a uvolnění</w:t>
            </w:r>
          </w:p>
        </w:tc>
        <w:tc>
          <w:tcPr>
            <w:tcW w:w="3060" w:type="dxa"/>
            <w:vMerge/>
            <w:tcBorders>
              <w:left w:val="single" w:sz="4" w:space="0" w:color="auto"/>
              <w:bottom w:val="single" w:sz="4" w:space="0" w:color="auto"/>
              <w:right w:val="single" w:sz="4" w:space="0" w:color="auto"/>
            </w:tcBorders>
            <w:shd w:val="clear" w:color="auto" w:fill="auto"/>
          </w:tcPr>
          <w:p w:rsidR="00800307" w:rsidRPr="0074330C" w:rsidRDefault="00800307" w:rsidP="00800307"/>
        </w:tc>
        <w:tc>
          <w:tcPr>
            <w:tcW w:w="2340" w:type="dxa"/>
            <w:tcBorders>
              <w:top w:val="single" w:sz="4" w:space="0" w:color="auto"/>
              <w:left w:val="single" w:sz="4" w:space="0" w:color="auto"/>
              <w:bottom w:val="single" w:sz="4" w:space="0" w:color="auto"/>
              <w:right w:val="single" w:sz="4" w:space="0" w:color="auto"/>
            </w:tcBorders>
            <w:shd w:val="clear" w:color="auto" w:fill="auto"/>
          </w:tcPr>
          <w:p w:rsidR="00800307" w:rsidRPr="00F728F3" w:rsidRDefault="00800307" w:rsidP="00800307"/>
        </w:tc>
        <w:tc>
          <w:tcPr>
            <w:tcW w:w="1800" w:type="dxa"/>
            <w:tcBorders>
              <w:top w:val="single" w:sz="4" w:space="0" w:color="auto"/>
              <w:left w:val="single" w:sz="4" w:space="0" w:color="auto"/>
              <w:bottom w:val="single" w:sz="4" w:space="0" w:color="auto"/>
              <w:right w:val="single" w:sz="4" w:space="0" w:color="auto"/>
            </w:tcBorders>
            <w:shd w:val="clear" w:color="auto" w:fill="auto"/>
          </w:tcPr>
          <w:p w:rsidR="00800307" w:rsidRDefault="00800307" w:rsidP="00800307"/>
        </w:tc>
      </w:tr>
    </w:tbl>
    <w:p w:rsidR="00800307" w:rsidRDefault="00800307" w:rsidP="00800307"/>
    <w:p w:rsidR="00334E49" w:rsidRPr="00334E49" w:rsidRDefault="00334E49" w:rsidP="00334E49">
      <w:pPr>
        <w:jc w:val="both"/>
        <w:rPr>
          <w:b/>
        </w:rPr>
      </w:pPr>
      <w:r>
        <w:rPr>
          <w:b/>
        </w:rPr>
        <w:t>Průřezová témata:</w:t>
      </w:r>
    </w:p>
    <w:p w:rsidR="00334E49" w:rsidRPr="00351553" w:rsidRDefault="00334E49" w:rsidP="00DB5690">
      <w:pPr>
        <w:numPr>
          <w:ilvl w:val="0"/>
          <w:numId w:val="89"/>
        </w:numPr>
        <w:tabs>
          <w:tab w:val="left" w:pos="284"/>
        </w:tabs>
        <w:jc w:val="both"/>
        <w:rPr>
          <w:i/>
        </w:rPr>
      </w:pPr>
      <w:r w:rsidRPr="00721A70">
        <w:rPr>
          <w:i/>
        </w:rPr>
        <w:t>Rozvoj schopností a poznávání</w:t>
      </w:r>
      <w:r>
        <w:t xml:space="preserve"> z okruhu Osobnostní rozvoj (OSV)</w:t>
      </w:r>
    </w:p>
    <w:p w:rsidR="00334E49" w:rsidRPr="00351553" w:rsidRDefault="00334E49" w:rsidP="00DB5690">
      <w:pPr>
        <w:numPr>
          <w:ilvl w:val="0"/>
          <w:numId w:val="89"/>
        </w:numPr>
        <w:tabs>
          <w:tab w:val="left" w:pos="284"/>
        </w:tabs>
        <w:jc w:val="both"/>
        <w:rPr>
          <w:i/>
        </w:rPr>
      </w:pPr>
      <w:r>
        <w:rPr>
          <w:i/>
        </w:rPr>
        <w:t>Kooperace a kompetice</w:t>
      </w:r>
      <w:r>
        <w:t xml:space="preserve"> z okruhu Sociální rozvoj (OSV)</w:t>
      </w:r>
    </w:p>
    <w:p w:rsidR="00800307" w:rsidRDefault="00800307" w:rsidP="00800307">
      <w:pPr>
        <w:pStyle w:val="Nadpis2"/>
        <w:spacing w:after="360"/>
        <w:sectPr w:rsidR="00800307" w:rsidSect="00295D8B">
          <w:pgSz w:w="16838" w:h="11906" w:orient="landscape"/>
          <w:pgMar w:top="1418" w:right="1418" w:bottom="1418" w:left="1418" w:header="709" w:footer="709" w:gutter="0"/>
          <w:cols w:space="708"/>
          <w:docGrid w:linePitch="360"/>
        </w:sectPr>
      </w:pPr>
    </w:p>
    <w:p w:rsidR="00800307" w:rsidRDefault="00800307" w:rsidP="00800307">
      <w:pPr>
        <w:pStyle w:val="Nadpis3"/>
        <w:spacing w:after="120"/>
        <w:rPr>
          <w:rFonts w:ascii="Times New Roman" w:hAnsi="Times New Roman"/>
          <w:sz w:val="28"/>
        </w:rPr>
      </w:pPr>
      <w:bookmarkStart w:id="135" w:name="_Toc169364118"/>
      <w:r w:rsidRPr="00274DA5">
        <w:rPr>
          <w:rFonts w:ascii="Times New Roman" w:hAnsi="Times New Roman"/>
          <w:sz w:val="28"/>
        </w:rPr>
        <w:t>5.</w:t>
      </w:r>
      <w:r w:rsidR="00A02728">
        <w:rPr>
          <w:rFonts w:ascii="Times New Roman" w:hAnsi="Times New Roman"/>
          <w:sz w:val="28"/>
        </w:rPr>
        <w:t>1</w:t>
      </w:r>
      <w:r w:rsidR="000C71FB">
        <w:rPr>
          <w:rFonts w:ascii="Times New Roman" w:hAnsi="Times New Roman"/>
          <w:sz w:val="28"/>
        </w:rPr>
        <w:t>9</w:t>
      </w:r>
      <w:r w:rsidRPr="00274DA5">
        <w:rPr>
          <w:rFonts w:ascii="Times New Roman" w:hAnsi="Times New Roman"/>
          <w:sz w:val="28"/>
        </w:rPr>
        <w:tab/>
      </w:r>
      <w:r w:rsidR="00D30520">
        <w:rPr>
          <w:rFonts w:ascii="Times New Roman" w:hAnsi="Times New Roman"/>
          <w:sz w:val="28"/>
        </w:rPr>
        <w:t xml:space="preserve">Název předmětu: </w:t>
      </w:r>
      <w:r>
        <w:rPr>
          <w:rFonts w:ascii="Times New Roman" w:hAnsi="Times New Roman"/>
          <w:sz w:val="28"/>
        </w:rPr>
        <w:t>Pracovní výchova</w:t>
      </w:r>
      <w:bookmarkEnd w:id="135"/>
    </w:p>
    <w:p w:rsidR="00800307" w:rsidRPr="007155C4" w:rsidRDefault="00800307" w:rsidP="00800307">
      <w:pPr>
        <w:jc w:val="both"/>
        <w:rPr>
          <w:b/>
          <w:sz w:val="28"/>
          <w:szCs w:val="28"/>
        </w:rPr>
      </w:pPr>
      <w:r w:rsidRPr="007155C4">
        <w:rPr>
          <w:b/>
          <w:sz w:val="28"/>
          <w:szCs w:val="28"/>
        </w:rPr>
        <w:t>Chara</w:t>
      </w:r>
      <w:r>
        <w:rPr>
          <w:b/>
          <w:sz w:val="28"/>
          <w:szCs w:val="28"/>
        </w:rPr>
        <w:t>kteristika vyučovacího předmětu</w:t>
      </w:r>
      <w:r w:rsidR="00A02728">
        <w:rPr>
          <w:b/>
          <w:sz w:val="28"/>
          <w:szCs w:val="28"/>
        </w:rPr>
        <w:t xml:space="preserve"> (pouze 1.stupeň)</w:t>
      </w:r>
    </w:p>
    <w:p w:rsidR="00800307" w:rsidRPr="007155C4" w:rsidRDefault="00800307" w:rsidP="00800307">
      <w:pPr>
        <w:jc w:val="both"/>
        <w:rPr>
          <w:sz w:val="28"/>
          <w:szCs w:val="28"/>
        </w:rPr>
      </w:pPr>
    </w:p>
    <w:p w:rsidR="00800307" w:rsidRPr="007155C4" w:rsidRDefault="00800307" w:rsidP="00800307">
      <w:pPr>
        <w:jc w:val="both"/>
        <w:rPr>
          <w:b/>
        </w:rPr>
      </w:pPr>
      <w:r w:rsidRPr="007155C4">
        <w:rPr>
          <w:b/>
        </w:rPr>
        <w:t>Obsahové vymezení</w:t>
      </w:r>
    </w:p>
    <w:p w:rsidR="00800307" w:rsidRPr="000C71FB" w:rsidRDefault="00800307" w:rsidP="00800307">
      <w:pPr>
        <w:pStyle w:val="Zhlav"/>
        <w:tabs>
          <w:tab w:val="clear" w:pos="4536"/>
          <w:tab w:val="clear" w:pos="9072"/>
        </w:tabs>
        <w:jc w:val="both"/>
        <w:rPr>
          <w:rFonts w:ascii="Times New Roman" w:hAnsi="Times New Roman" w:cs="Times New Roman"/>
        </w:rPr>
      </w:pPr>
      <w:r w:rsidRPr="000C71FB">
        <w:rPr>
          <w:rFonts w:ascii="Times New Roman" w:hAnsi="Times New Roman" w:cs="Times New Roman"/>
        </w:rPr>
        <w:t xml:space="preserve">Vyučovací předmět </w:t>
      </w:r>
      <w:r w:rsidR="00A02728" w:rsidRPr="000C71FB">
        <w:rPr>
          <w:rFonts w:ascii="Times New Roman" w:hAnsi="Times New Roman" w:cs="Times New Roman"/>
        </w:rPr>
        <w:t>p</w:t>
      </w:r>
      <w:r w:rsidRPr="000C71FB">
        <w:rPr>
          <w:rFonts w:ascii="Times New Roman" w:hAnsi="Times New Roman" w:cs="Times New Roman"/>
        </w:rPr>
        <w:t xml:space="preserve">racovní výchova vychází z obsahu vzdělávacího oboru Člověk a svět práce RVP ZV. Obor je rozdělen na 4 tematické okruhy: </w:t>
      </w:r>
      <w:r w:rsidRPr="000C71FB">
        <w:rPr>
          <w:rFonts w:ascii="Times New Roman" w:hAnsi="Times New Roman" w:cs="Times New Roman"/>
          <w:i/>
        </w:rPr>
        <w:t>Práce s drobným materiálem</w:t>
      </w:r>
      <w:r w:rsidRPr="000C71FB">
        <w:rPr>
          <w:rFonts w:ascii="Times New Roman" w:hAnsi="Times New Roman" w:cs="Times New Roman"/>
        </w:rPr>
        <w:t xml:space="preserve">, </w:t>
      </w:r>
      <w:r w:rsidRPr="000C71FB">
        <w:rPr>
          <w:rFonts w:ascii="Times New Roman" w:hAnsi="Times New Roman" w:cs="Times New Roman"/>
          <w:i/>
        </w:rPr>
        <w:t>Pěstitelské práce</w:t>
      </w:r>
      <w:r w:rsidRPr="000C71FB">
        <w:rPr>
          <w:rFonts w:ascii="Times New Roman" w:hAnsi="Times New Roman" w:cs="Times New Roman"/>
        </w:rPr>
        <w:t xml:space="preserve">, </w:t>
      </w:r>
      <w:r w:rsidRPr="000C71FB">
        <w:rPr>
          <w:rFonts w:ascii="Times New Roman" w:hAnsi="Times New Roman" w:cs="Times New Roman"/>
          <w:i/>
        </w:rPr>
        <w:t>Příprava pokrmů</w:t>
      </w:r>
      <w:r w:rsidRPr="000C71FB">
        <w:rPr>
          <w:rFonts w:ascii="Times New Roman" w:hAnsi="Times New Roman" w:cs="Times New Roman"/>
        </w:rPr>
        <w:t xml:space="preserve"> a </w:t>
      </w:r>
      <w:r w:rsidRPr="000C71FB">
        <w:rPr>
          <w:rFonts w:ascii="Times New Roman" w:hAnsi="Times New Roman" w:cs="Times New Roman"/>
          <w:i/>
        </w:rPr>
        <w:t>Konstrukční činnosti</w:t>
      </w:r>
      <w:r w:rsidRPr="000C71FB">
        <w:rPr>
          <w:rFonts w:ascii="Times New Roman" w:hAnsi="Times New Roman" w:cs="Times New Roman"/>
        </w:rPr>
        <w:t>.</w:t>
      </w:r>
    </w:p>
    <w:p w:rsidR="00800307" w:rsidRPr="00576303" w:rsidRDefault="00800307" w:rsidP="00800307">
      <w:pPr>
        <w:pStyle w:val="Zhlav"/>
        <w:tabs>
          <w:tab w:val="clear" w:pos="4536"/>
          <w:tab w:val="clear" w:pos="9072"/>
        </w:tabs>
        <w:jc w:val="both"/>
        <w:rPr>
          <w:rFonts w:ascii="Times New Roman" w:hAnsi="Times New Roman" w:cs="Times New Roman"/>
        </w:rPr>
      </w:pPr>
    </w:p>
    <w:p w:rsidR="00800307" w:rsidRPr="007155C4" w:rsidRDefault="00800307" w:rsidP="00800307">
      <w:pPr>
        <w:pStyle w:val="Zhlav"/>
        <w:tabs>
          <w:tab w:val="clear" w:pos="4536"/>
          <w:tab w:val="clear" w:pos="9072"/>
        </w:tabs>
        <w:jc w:val="both"/>
        <w:rPr>
          <w:rFonts w:ascii="Times New Roman" w:hAnsi="Times New Roman" w:cs="Times New Roman"/>
        </w:rPr>
      </w:pPr>
      <w:r w:rsidRPr="007155C4">
        <w:rPr>
          <w:rFonts w:ascii="Times New Roman" w:hAnsi="Times New Roman" w:cs="Times New Roman"/>
          <w:b/>
          <w:bCs/>
        </w:rPr>
        <w:t>Časové</w:t>
      </w:r>
      <w:r w:rsidRPr="007155C4">
        <w:rPr>
          <w:rFonts w:ascii="Times New Roman" w:hAnsi="Times New Roman" w:cs="Times New Roman"/>
        </w:rPr>
        <w:t xml:space="preserve"> </w:t>
      </w:r>
      <w:r w:rsidRPr="007155C4">
        <w:rPr>
          <w:rFonts w:ascii="Times New Roman" w:hAnsi="Times New Roman" w:cs="Times New Roman"/>
          <w:b/>
          <w:bCs/>
        </w:rPr>
        <w:t>vymezení</w:t>
      </w:r>
    </w:p>
    <w:p w:rsidR="00800307" w:rsidRPr="007155C4" w:rsidRDefault="00800307" w:rsidP="00800307">
      <w:pPr>
        <w:jc w:val="both"/>
      </w:pPr>
      <w:r w:rsidRPr="007155C4">
        <w:t xml:space="preserve">Vyučovací předmět </w:t>
      </w:r>
      <w:r w:rsidR="000D290C">
        <w:t>p</w:t>
      </w:r>
      <w:r>
        <w:t>racovní výchova</w:t>
      </w:r>
      <w:r w:rsidRPr="007155C4">
        <w:t xml:space="preserve"> se vyučuje jako samostatný předmět. Hodinová dotace v jednotlivých ročnících odpovídá učebnímu plánu:</w:t>
      </w:r>
    </w:p>
    <w:p w:rsidR="00800307" w:rsidRPr="007155C4" w:rsidRDefault="00800307" w:rsidP="00DB5690">
      <w:pPr>
        <w:numPr>
          <w:ilvl w:val="0"/>
          <w:numId w:val="6"/>
        </w:numPr>
        <w:jc w:val="both"/>
      </w:pPr>
      <w:r w:rsidRPr="007155C4">
        <w:t xml:space="preserve">1. ročník – </w:t>
      </w:r>
      <w:r>
        <w:t>1</w:t>
      </w:r>
      <w:r w:rsidRPr="007155C4">
        <w:t xml:space="preserve"> hodi</w:t>
      </w:r>
      <w:r>
        <w:t>na</w:t>
      </w:r>
      <w:r w:rsidRPr="007155C4">
        <w:t xml:space="preserve"> týdně,</w:t>
      </w:r>
    </w:p>
    <w:p w:rsidR="00800307" w:rsidRDefault="00800307" w:rsidP="00DB5690">
      <w:pPr>
        <w:numPr>
          <w:ilvl w:val="0"/>
          <w:numId w:val="6"/>
        </w:numPr>
        <w:jc w:val="both"/>
      </w:pPr>
      <w:r w:rsidRPr="007155C4">
        <w:t xml:space="preserve">2. ročník – </w:t>
      </w:r>
      <w:r>
        <w:t>1</w:t>
      </w:r>
      <w:r w:rsidRPr="007155C4">
        <w:t xml:space="preserve"> hodi</w:t>
      </w:r>
      <w:r>
        <w:t>na</w:t>
      </w:r>
      <w:r w:rsidRPr="007155C4">
        <w:t xml:space="preserve"> týdně,</w:t>
      </w:r>
    </w:p>
    <w:p w:rsidR="00800307" w:rsidRPr="007155C4" w:rsidRDefault="00800307" w:rsidP="00DB5690">
      <w:pPr>
        <w:numPr>
          <w:ilvl w:val="0"/>
          <w:numId w:val="6"/>
        </w:numPr>
        <w:jc w:val="both"/>
      </w:pPr>
      <w:r w:rsidRPr="007155C4">
        <w:t xml:space="preserve">3. ročník – </w:t>
      </w:r>
      <w:r>
        <w:t>1</w:t>
      </w:r>
      <w:r w:rsidRPr="007155C4">
        <w:t xml:space="preserve"> hodi</w:t>
      </w:r>
      <w:r>
        <w:t>na</w:t>
      </w:r>
      <w:r w:rsidRPr="007155C4">
        <w:t xml:space="preserve"> týdně,</w:t>
      </w:r>
    </w:p>
    <w:p w:rsidR="00800307" w:rsidRPr="007155C4" w:rsidRDefault="00800307" w:rsidP="00DB5690">
      <w:pPr>
        <w:numPr>
          <w:ilvl w:val="0"/>
          <w:numId w:val="6"/>
        </w:numPr>
        <w:jc w:val="both"/>
      </w:pPr>
      <w:r w:rsidRPr="007155C4">
        <w:t xml:space="preserve">4. ročník – </w:t>
      </w:r>
      <w:r>
        <w:t>1</w:t>
      </w:r>
      <w:r w:rsidRPr="007155C4">
        <w:t xml:space="preserve"> hodi</w:t>
      </w:r>
      <w:r>
        <w:t>na</w:t>
      </w:r>
      <w:r w:rsidRPr="007155C4">
        <w:t xml:space="preserve"> týdně,</w:t>
      </w:r>
    </w:p>
    <w:p w:rsidR="00800307" w:rsidRPr="007155C4" w:rsidRDefault="00800307" w:rsidP="00DB5690">
      <w:pPr>
        <w:numPr>
          <w:ilvl w:val="0"/>
          <w:numId w:val="6"/>
        </w:numPr>
        <w:jc w:val="both"/>
      </w:pPr>
      <w:r w:rsidRPr="007155C4">
        <w:t xml:space="preserve">5. ročník – </w:t>
      </w:r>
      <w:r>
        <w:t>1</w:t>
      </w:r>
      <w:r w:rsidRPr="007155C4">
        <w:t xml:space="preserve"> hodi</w:t>
      </w:r>
      <w:r>
        <w:t>na</w:t>
      </w:r>
      <w:r w:rsidRPr="007155C4">
        <w:t xml:space="preserve"> týdně.</w:t>
      </w:r>
    </w:p>
    <w:p w:rsidR="00800307" w:rsidRPr="00576303" w:rsidRDefault="00800307" w:rsidP="00800307">
      <w:pPr>
        <w:jc w:val="both"/>
      </w:pPr>
    </w:p>
    <w:p w:rsidR="00800307" w:rsidRPr="007155C4" w:rsidRDefault="00800307" w:rsidP="00800307">
      <w:pPr>
        <w:pStyle w:val="Zhlav"/>
        <w:tabs>
          <w:tab w:val="clear" w:pos="4536"/>
          <w:tab w:val="clear" w:pos="9072"/>
        </w:tabs>
        <w:jc w:val="both"/>
        <w:rPr>
          <w:rFonts w:ascii="Times New Roman" w:hAnsi="Times New Roman" w:cs="Times New Roman"/>
        </w:rPr>
      </w:pPr>
      <w:r w:rsidRPr="007155C4">
        <w:rPr>
          <w:rFonts w:ascii="Times New Roman" w:hAnsi="Times New Roman" w:cs="Times New Roman"/>
          <w:b/>
          <w:bCs/>
        </w:rPr>
        <w:t>Organizační vymezení</w:t>
      </w:r>
    </w:p>
    <w:p w:rsidR="00800307" w:rsidRDefault="00800307" w:rsidP="00800307">
      <w:pPr>
        <w:pStyle w:val="Zhlav"/>
        <w:tabs>
          <w:tab w:val="clear" w:pos="4536"/>
          <w:tab w:val="clear" w:pos="9072"/>
        </w:tabs>
        <w:jc w:val="both"/>
        <w:rPr>
          <w:rFonts w:ascii="Times New Roman" w:hAnsi="Times New Roman" w:cs="Times New Roman"/>
        </w:rPr>
      </w:pPr>
      <w:r w:rsidRPr="00576303">
        <w:rPr>
          <w:rFonts w:ascii="Times New Roman" w:hAnsi="Times New Roman" w:cs="Times New Roman"/>
        </w:rPr>
        <w:t xml:space="preserve">Výuka bude probíhat ve 45 minutových vyučovacích hodinách nebo v blocích. Žáci mohou pracovat v učebně samostatně nebo ve skupinách. Výuka bude realizována také v odborných učebnách – </w:t>
      </w:r>
      <w:r>
        <w:rPr>
          <w:rFonts w:ascii="Times New Roman" w:hAnsi="Times New Roman" w:cs="Times New Roman"/>
        </w:rPr>
        <w:t xml:space="preserve">v </w:t>
      </w:r>
      <w:r w:rsidRPr="00576303">
        <w:rPr>
          <w:rFonts w:ascii="Times New Roman" w:hAnsi="Times New Roman" w:cs="Times New Roman"/>
        </w:rPr>
        <w:t>počítačov</w:t>
      </w:r>
      <w:r>
        <w:rPr>
          <w:rFonts w:ascii="Times New Roman" w:hAnsi="Times New Roman" w:cs="Times New Roman"/>
        </w:rPr>
        <w:t>é</w:t>
      </w:r>
      <w:r w:rsidRPr="00576303">
        <w:rPr>
          <w:rFonts w:ascii="Times New Roman" w:hAnsi="Times New Roman" w:cs="Times New Roman"/>
        </w:rPr>
        <w:t xml:space="preserve"> učebn</w:t>
      </w:r>
      <w:r>
        <w:rPr>
          <w:rFonts w:ascii="Times New Roman" w:hAnsi="Times New Roman" w:cs="Times New Roman"/>
        </w:rPr>
        <w:t>ě</w:t>
      </w:r>
      <w:r w:rsidRPr="00576303">
        <w:rPr>
          <w:rFonts w:ascii="Times New Roman" w:hAnsi="Times New Roman" w:cs="Times New Roman"/>
        </w:rPr>
        <w:t xml:space="preserve">, </w:t>
      </w:r>
      <w:r>
        <w:rPr>
          <w:rFonts w:ascii="Times New Roman" w:hAnsi="Times New Roman" w:cs="Times New Roman"/>
        </w:rPr>
        <w:t xml:space="preserve">ve </w:t>
      </w:r>
      <w:r w:rsidRPr="00576303">
        <w:rPr>
          <w:rFonts w:ascii="Times New Roman" w:hAnsi="Times New Roman" w:cs="Times New Roman"/>
        </w:rPr>
        <w:t>školní kuchyň</w:t>
      </w:r>
      <w:r>
        <w:rPr>
          <w:rFonts w:ascii="Times New Roman" w:hAnsi="Times New Roman" w:cs="Times New Roman"/>
        </w:rPr>
        <w:t>ce</w:t>
      </w:r>
      <w:r w:rsidRPr="00576303">
        <w:rPr>
          <w:rFonts w:ascii="Times New Roman" w:hAnsi="Times New Roman" w:cs="Times New Roman"/>
        </w:rPr>
        <w:t xml:space="preserve">, </w:t>
      </w:r>
      <w:r>
        <w:rPr>
          <w:rFonts w:ascii="Times New Roman" w:hAnsi="Times New Roman" w:cs="Times New Roman"/>
        </w:rPr>
        <w:t xml:space="preserve">na </w:t>
      </w:r>
      <w:r w:rsidRPr="00576303">
        <w:rPr>
          <w:rFonts w:ascii="Times New Roman" w:hAnsi="Times New Roman" w:cs="Times New Roman"/>
        </w:rPr>
        <w:t>školní</w:t>
      </w:r>
      <w:r>
        <w:rPr>
          <w:rFonts w:ascii="Times New Roman" w:hAnsi="Times New Roman" w:cs="Times New Roman"/>
        </w:rPr>
        <w:t>m</w:t>
      </w:r>
      <w:r w:rsidRPr="00576303">
        <w:rPr>
          <w:rFonts w:ascii="Times New Roman" w:hAnsi="Times New Roman" w:cs="Times New Roman"/>
        </w:rPr>
        <w:t xml:space="preserve"> pozem</w:t>
      </w:r>
      <w:r>
        <w:rPr>
          <w:rFonts w:ascii="Times New Roman" w:hAnsi="Times New Roman" w:cs="Times New Roman"/>
        </w:rPr>
        <w:t>ku</w:t>
      </w:r>
      <w:r w:rsidRPr="00576303">
        <w:rPr>
          <w:rFonts w:ascii="Times New Roman" w:hAnsi="Times New Roman" w:cs="Times New Roman"/>
        </w:rPr>
        <w:t>.</w:t>
      </w:r>
    </w:p>
    <w:p w:rsidR="00800307" w:rsidRDefault="00800307" w:rsidP="00800307">
      <w:pPr>
        <w:jc w:val="both"/>
        <w:rPr>
          <w:b/>
        </w:rPr>
      </w:pPr>
    </w:p>
    <w:p w:rsidR="00800307" w:rsidRPr="007155C4" w:rsidRDefault="00800307" w:rsidP="00800307">
      <w:pPr>
        <w:jc w:val="both"/>
        <w:rPr>
          <w:b/>
        </w:rPr>
      </w:pPr>
      <w:r w:rsidRPr="007155C4">
        <w:rPr>
          <w:b/>
        </w:rPr>
        <w:t>Vých</w:t>
      </w:r>
      <w:r w:rsidR="000D290C">
        <w:rPr>
          <w:b/>
        </w:rPr>
        <w:t>ovné a vzdělávací strategie</w:t>
      </w:r>
    </w:p>
    <w:p w:rsidR="00800307" w:rsidRPr="007155C4" w:rsidRDefault="00800307" w:rsidP="00800307">
      <w:pPr>
        <w:jc w:val="both"/>
      </w:pPr>
    </w:p>
    <w:p w:rsidR="00800307" w:rsidRPr="007155C4" w:rsidRDefault="00800307" w:rsidP="00800307">
      <w:pPr>
        <w:jc w:val="both"/>
        <w:rPr>
          <w:b/>
          <w:i/>
        </w:rPr>
      </w:pPr>
      <w:r w:rsidRPr="007155C4">
        <w:tab/>
      </w:r>
      <w:r w:rsidRPr="007155C4">
        <w:rPr>
          <w:b/>
          <w:i/>
        </w:rPr>
        <w:t>Kompetence k učení</w:t>
      </w:r>
    </w:p>
    <w:p w:rsidR="00800307" w:rsidRPr="00576303" w:rsidRDefault="00800307" w:rsidP="00DB5690">
      <w:pPr>
        <w:pStyle w:val="Zhlav"/>
        <w:numPr>
          <w:ilvl w:val="0"/>
          <w:numId w:val="395"/>
        </w:numPr>
        <w:tabs>
          <w:tab w:val="clear" w:pos="4536"/>
          <w:tab w:val="clear" w:pos="9072"/>
        </w:tabs>
        <w:jc w:val="both"/>
        <w:rPr>
          <w:rFonts w:ascii="Times New Roman" w:hAnsi="Times New Roman" w:cs="Times New Roman"/>
        </w:rPr>
      </w:pPr>
      <w:r w:rsidRPr="00576303">
        <w:rPr>
          <w:rFonts w:ascii="Times New Roman" w:hAnsi="Times New Roman" w:cs="Times New Roman"/>
        </w:rPr>
        <w:t>učíme žáky rozlišit a pojmenovat vlastnosti a kvalitu věcí a vztahy mezi nimi (množství, tvar, povrch, druhy materiálu)</w:t>
      </w:r>
    </w:p>
    <w:p w:rsidR="00800307" w:rsidRPr="00576303" w:rsidRDefault="00800307" w:rsidP="00DB5690">
      <w:pPr>
        <w:pStyle w:val="Zhlav"/>
        <w:numPr>
          <w:ilvl w:val="0"/>
          <w:numId w:val="395"/>
        </w:numPr>
        <w:tabs>
          <w:tab w:val="clear" w:pos="4536"/>
          <w:tab w:val="clear" w:pos="9072"/>
        </w:tabs>
        <w:jc w:val="both"/>
        <w:rPr>
          <w:rFonts w:ascii="Times New Roman" w:hAnsi="Times New Roman" w:cs="Times New Roman"/>
        </w:rPr>
      </w:pPr>
      <w:r w:rsidRPr="00576303">
        <w:rPr>
          <w:rFonts w:ascii="Times New Roman" w:hAnsi="Times New Roman" w:cs="Times New Roman"/>
        </w:rPr>
        <w:t>vedeme žáky k plánování činností při práci s technickými materiály a při přípravě pokrmů</w:t>
      </w:r>
    </w:p>
    <w:p w:rsidR="00800307" w:rsidRPr="00576303" w:rsidRDefault="00800307" w:rsidP="00DB5690">
      <w:pPr>
        <w:pStyle w:val="Zhlav"/>
        <w:numPr>
          <w:ilvl w:val="0"/>
          <w:numId w:val="395"/>
        </w:numPr>
        <w:tabs>
          <w:tab w:val="clear" w:pos="4536"/>
          <w:tab w:val="clear" w:pos="9072"/>
        </w:tabs>
        <w:jc w:val="both"/>
        <w:rPr>
          <w:rFonts w:ascii="Times New Roman" w:hAnsi="Times New Roman" w:cs="Times New Roman"/>
        </w:rPr>
      </w:pPr>
      <w:r w:rsidRPr="00576303">
        <w:rPr>
          <w:rFonts w:ascii="Times New Roman" w:hAnsi="Times New Roman" w:cs="Times New Roman"/>
        </w:rPr>
        <w:t>ve výuce zařazujeme metody podporující tvořivost žáků (prezentace projektů)</w:t>
      </w:r>
    </w:p>
    <w:p w:rsidR="00800307" w:rsidRPr="00576303" w:rsidRDefault="00800307" w:rsidP="00DB5690">
      <w:pPr>
        <w:pStyle w:val="Zhlav"/>
        <w:numPr>
          <w:ilvl w:val="0"/>
          <w:numId w:val="395"/>
        </w:numPr>
        <w:tabs>
          <w:tab w:val="clear" w:pos="4536"/>
          <w:tab w:val="clear" w:pos="9072"/>
        </w:tabs>
        <w:jc w:val="both"/>
        <w:rPr>
          <w:rFonts w:ascii="Times New Roman" w:hAnsi="Times New Roman" w:cs="Times New Roman"/>
        </w:rPr>
      </w:pPr>
      <w:r w:rsidRPr="00576303">
        <w:rPr>
          <w:rFonts w:ascii="Times New Roman" w:hAnsi="Times New Roman" w:cs="Times New Roman"/>
        </w:rPr>
        <w:t>vedeme žáky k hodnocení a sebehodnocení, k aplikaci výsledků učení do praxe</w:t>
      </w:r>
    </w:p>
    <w:p w:rsidR="00800307" w:rsidRPr="00576303" w:rsidRDefault="00800307" w:rsidP="00DB5690">
      <w:pPr>
        <w:pStyle w:val="Zhlav"/>
        <w:numPr>
          <w:ilvl w:val="0"/>
          <w:numId w:val="395"/>
        </w:numPr>
        <w:tabs>
          <w:tab w:val="clear" w:pos="4536"/>
          <w:tab w:val="clear" w:pos="9072"/>
        </w:tabs>
        <w:jc w:val="both"/>
        <w:rPr>
          <w:rFonts w:ascii="Times New Roman" w:hAnsi="Times New Roman" w:cs="Times New Roman"/>
        </w:rPr>
      </w:pPr>
      <w:r w:rsidRPr="00576303">
        <w:rPr>
          <w:rFonts w:ascii="Times New Roman" w:hAnsi="Times New Roman" w:cs="Times New Roman"/>
        </w:rPr>
        <w:t>motivujeme žáky k tomu, aby vědomě nepoškozovali životní prostředí a aby se aktivně účastnili školních projektů ochrany životního prostředí</w:t>
      </w:r>
    </w:p>
    <w:p w:rsidR="00800307" w:rsidRPr="00576303" w:rsidRDefault="00800307" w:rsidP="00800307">
      <w:pPr>
        <w:pStyle w:val="Zhlav"/>
        <w:tabs>
          <w:tab w:val="clear" w:pos="4536"/>
          <w:tab w:val="clear" w:pos="9072"/>
        </w:tabs>
        <w:jc w:val="both"/>
        <w:rPr>
          <w:rFonts w:ascii="Times New Roman" w:hAnsi="Times New Roman" w:cs="Times New Roman"/>
        </w:rPr>
      </w:pPr>
    </w:p>
    <w:p w:rsidR="00800307" w:rsidRPr="007155C4" w:rsidRDefault="00800307" w:rsidP="00800307">
      <w:pPr>
        <w:pStyle w:val="Zhlav"/>
        <w:tabs>
          <w:tab w:val="clear" w:pos="4536"/>
          <w:tab w:val="clear" w:pos="9072"/>
        </w:tabs>
        <w:jc w:val="both"/>
        <w:rPr>
          <w:rFonts w:ascii="Times New Roman" w:hAnsi="Times New Roman" w:cs="Times New Roman"/>
          <w:b/>
          <w:i/>
        </w:rPr>
      </w:pPr>
      <w:r>
        <w:rPr>
          <w:rFonts w:ascii="Times New Roman" w:hAnsi="Times New Roman" w:cs="Times New Roman"/>
          <w:b/>
          <w:i/>
        </w:rPr>
        <w:tab/>
      </w:r>
      <w:r w:rsidRPr="007155C4">
        <w:rPr>
          <w:rFonts w:ascii="Times New Roman" w:hAnsi="Times New Roman" w:cs="Times New Roman"/>
          <w:b/>
          <w:i/>
        </w:rPr>
        <w:t>Kompetence k řešení problémů</w:t>
      </w:r>
    </w:p>
    <w:p w:rsidR="00800307" w:rsidRPr="00576303" w:rsidRDefault="00800307" w:rsidP="00DB5690">
      <w:pPr>
        <w:pStyle w:val="Zhlav"/>
        <w:numPr>
          <w:ilvl w:val="0"/>
          <w:numId w:val="396"/>
        </w:numPr>
        <w:tabs>
          <w:tab w:val="clear" w:pos="4536"/>
          <w:tab w:val="clear" w:pos="9072"/>
        </w:tabs>
        <w:jc w:val="both"/>
        <w:rPr>
          <w:rFonts w:ascii="Times New Roman" w:hAnsi="Times New Roman" w:cs="Times New Roman"/>
        </w:rPr>
      </w:pPr>
      <w:r w:rsidRPr="00576303">
        <w:rPr>
          <w:rFonts w:ascii="Times New Roman" w:hAnsi="Times New Roman" w:cs="Times New Roman"/>
        </w:rPr>
        <w:t>žáky vedeme k aktivnímu podílu na všech fázích činností, na plánování, přípravě, realizaci i hodnocení</w:t>
      </w:r>
    </w:p>
    <w:p w:rsidR="00800307" w:rsidRPr="00576303" w:rsidRDefault="00800307" w:rsidP="00DB5690">
      <w:pPr>
        <w:pStyle w:val="Zhlav"/>
        <w:numPr>
          <w:ilvl w:val="0"/>
          <w:numId w:val="396"/>
        </w:numPr>
        <w:tabs>
          <w:tab w:val="clear" w:pos="4536"/>
          <w:tab w:val="clear" w:pos="9072"/>
        </w:tabs>
        <w:jc w:val="both"/>
        <w:rPr>
          <w:rFonts w:ascii="Times New Roman" w:hAnsi="Times New Roman" w:cs="Times New Roman"/>
        </w:rPr>
      </w:pPr>
      <w:r w:rsidRPr="00576303">
        <w:rPr>
          <w:rFonts w:ascii="Times New Roman" w:hAnsi="Times New Roman" w:cs="Times New Roman"/>
        </w:rPr>
        <w:t>učíme žáky nebát se problémů</w:t>
      </w:r>
    </w:p>
    <w:p w:rsidR="00800307" w:rsidRPr="00576303" w:rsidRDefault="00800307" w:rsidP="00DB5690">
      <w:pPr>
        <w:pStyle w:val="Zhlav"/>
        <w:numPr>
          <w:ilvl w:val="0"/>
          <w:numId w:val="396"/>
        </w:numPr>
        <w:tabs>
          <w:tab w:val="clear" w:pos="4536"/>
          <w:tab w:val="clear" w:pos="9072"/>
        </w:tabs>
        <w:jc w:val="both"/>
        <w:rPr>
          <w:rFonts w:ascii="Times New Roman" w:hAnsi="Times New Roman" w:cs="Times New Roman"/>
        </w:rPr>
      </w:pPr>
      <w:r w:rsidRPr="00576303">
        <w:rPr>
          <w:rFonts w:ascii="Times New Roman" w:hAnsi="Times New Roman" w:cs="Times New Roman"/>
        </w:rPr>
        <w:t>při řešení problémů využíváme týmové spolupráce</w:t>
      </w:r>
    </w:p>
    <w:p w:rsidR="00800307" w:rsidRPr="00576303" w:rsidRDefault="00800307" w:rsidP="00800307">
      <w:pPr>
        <w:pStyle w:val="Zhlav"/>
        <w:tabs>
          <w:tab w:val="clear" w:pos="4536"/>
          <w:tab w:val="clear" w:pos="9072"/>
        </w:tabs>
        <w:jc w:val="both"/>
        <w:rPr>
          <w:rFonts w:ascii="Times New Roman" w:hAnsi="Times New Roman" w:cs="Times New Roman"/>
        </w:rPr>
      </w:pPr>
    </w:p>
    <w:p w:rsidR="00800307" w:rsidRPr="007155C4" w:rsidRDefault="00800307" w:rsidP="00800307">
      <w:pPr>
        <w:pStyle w:val="Zhlav"/>
        <w:tabs>
          <w:tab w:val="clear" w:pos="4536"/>
          <w:tab w:val="clear" w:pos="9072"/>
        </w:tabs>
        <w:jc w:val="both"/>
        <w:rPr>
          <w:rFonts w:ascii="Times New Roman" w:hAnsi="Times New Roman" w:cs="Times New Roman"/>
          <w:b/>
          <w:i/>
        </w:rPr>
      </w:pPr>
      <w:r>
        <w:rPr>
          <w:rFonts w:ascii="Times New Roman" w:hAnsi="Times New Roman" w:cs="Times New Roman"/>
          <w:b/>
          <w:i/>
        </w:rPr>
        <w:tab/>
        <w:t>Kompetence komunikativní</w:t>
      </w:r>
    </w:p>
    <w:p w:rsidR="00800307" w:rsidRPr="00576303" w:rsidRDefault="00800307" w:rsidP="00DB5690">
      <w:pPr>
        <w:pStyle w:val="Zhlav"/>
        <w:numPr>
          <w:ilvl w:val="0"/>
          <w:numId w:val="397"/>
        </w:numPr>
        <w:tabs>
          <w:tab w:val="clear" w:pos="4536"/>
          <w:tab w:val="clear" w:pos="9072"/>
        </w:tabs>
        <w:jc w:val="both"/>
        <w:rPr>
          <w:rFonts w:ascii="Times New Roman" w:hAnsi="Times New Roman" w:cs="Times New Roman"/>
        </w:rPr>
      </w:pPr>
      <w:r w:rsidRPr="00576303">
        <w:rPr>
          <w:rFonts w:ascii="Times New Roman" w:hAnsi="Times New Roman" w:cs="Times New Roman"/>
        </w:rPr>
        <w:t>učíme žáky srozumitelně vyjádřit myšlenku, formulovat otázku</w:t>
      </w:r>
    </w:p>
    <w:p w:rsidR="00800307" w:rsidRPr="00576303" w:rsidRDefault="00800307" w:rsidP="00DB5690">
      <w:pPr>
        <w:pStyle w:val="Zhlav"/>
        <w:numPr>
          <w:ilvl w:val="0"/>
          <w:numId w:val="397"/>
        </w:numPr>
        <w:tabs>
          <w:tab w:val="clear" w:pos="4536"/>
          <w:tab w:val="clear" w:pos="9072"/>
        </w:tabs>
        <w:jc w:val="both"/>
        <w:rPr>
          <w:rFonts w:ascii="Times New Roman" w:hAnsi="Times New Roman" w:cs="Times New Roman"/>
        </w:rPr>
      </w:pPr>
      <w:r w:rsidRPr="00576303">
        <w:rPr>
          <w:rFonts w:ascii="Times New Roman" w:hAnsi="Times New Roman" w:cs="Times New Roman"/>
        </w:rPr>
        <w:t>učíme žáky prezentovat výsledky své práce</w:t>
      </w:r>
    </w:p>
    <w:p w:rsidR="00800307" w:rsidRPr="00576303" w:rsidRDefault="00800307" w:rsidP="00DB5690">
      <w:pPr>
        <w:pStyle w:val="Zhlav"/>
        <w:numPr>
          <w:ilvl w:val="0"/>
          <w:numId w:val="397"/>
        </w:numPr>
        <w:tabs>
          <w:tab w:val="clear" w:pos="4536"/>
          <w:tab w:val="clear" w:pos="9072"/>
        </w:tabs>
        <w:jc w:val="both"/>
        <w:rPr>
          <w:rFonts w:ascii="Times New Roman" w:hAnsi="Times New Roman" w:cs="Times New Roman"/>
        </w:rPr>
      </w:pPr>
      <w:r w:rsidRPr="00576303">
        <w:rPr>
          <w:rFonts w:ascii="Times New Roman" w:hAnsi="Times New Roman" w:cs="Times New Roman"/>
        </w:rPr>
        <w:t>učíme žáky vhodnou formou obhajovat svůj názor, ale také vyslechnout názor jiných a přemýšlet o něm</w:t>
      </w:r>
    </w:p>
    <w:p w:rsidR="00800307" w:rsidRPr="00576303" w:rsidRDefault="00800307" w:rsidP="00800307">
      <w:pPr>
        <w:pStyle w:val="Zhlav"/>
        <w:tabs>
          <w:tab w:val="clear" w:pos="4536"/>
          <w:tab w:val="clear" w:pos="9072"/>
        </w:tabs>
        <w:jc w:val="both"/>
        <w:rPr>
          <w:rFonts w:ascii="Times New Roman" w:hAnsi="Times New Roman" w:cs="Times New Roman"/>
        </w:rPr>
      </w:pPr>
    </w:p>
    <w:p w:rsidR="00800307" w:rsidRPr="007155C4" w:rsidRDefault="00800307" w:rsidP="00800307">
      <w:pPr>
        <w:pStyle w:val="Zhlav"/>
        <w:tabs>
          <w:tab w:val="clear" w:pos="4536"/>
          <w:tab w:val="clear" w:pos="9072"/>
        </w:tabs>
        <w:jc w:val="both"/>
        <w:rPr>
          <w:rFonts w:ascii="Times New Roman" w:hAnsi="Times New Roman" w:cs="Times New Roman"/>
          <w:b/>
          <w:i/>
        </w:rPr>
      </w:pPr>
      <w:r>
        <w:rPr>
          <w:rFonts w:ascii="Times New Roman" w:hAnsi="Times New Roman" w:cs="Times New Roman"/>
          <w:b/>
          <w:i/>
        </w:rPr>
        <w:tab/>
      </w:r>
      <w:r w:rsidRPr="007155C4">
        <w:rPr>
          <w:rFonts w:ascii="Times New Roman" w:hAnsi="Times New Roman" w:cs="Times New Roman"/>
          <w:b/>
          <w:i/>
        </w:rPr>
        <w:t>K</w:t>
      </w:r>
      <w:r>
        <w:rPr>
          <w:rFonts w:ascii="Times New Roman" w:hAnsi="Times New Roman" w:cs="Times New Roman"/>
          <w:b/>
          <w:i/>
        </w:rPr>
        <w:t>ompetence sociální a personální</w:t>
      </w:r>
    </w:p>
    <w:p w:rsidR="00800307" w:rsidRPr="00576303" w:rsidRDefault="00800307" w:rsidP="00DB5690">
      <w:pPr>
        <w:pStyle w:val="Zhlav"/>
        <w:numPr>
          <w:ilvl w:val="0"/>
          <w:numId w:val="398"/>
        </w:numPr>
        <w:tabs>
          <w:tab w:val="clear" w:pos="4536"/>
          <w:tab w:val="clear" w:pos="9072"/>
        </w:tabs>
        <w:jc w:val="both"/>
        <w:rPr>
          <w:rFonts w:ascii="Times New Roman" w:hAnsi="Times New Roman" w:cs="Times New Roman"/>
        </w:rPr>
      </w:pPr>
      <w:r w:rsidRPr="00576303">
        <w:rPr>
          <w:rFonts w:ascii="Times New Roman" w:hAnsi="Times New Roman" w:cs="Times New Roman"/>
        </w:rPr>
        <w:t>podporujeme vzájemnou pomoc žáků při učení</w:t>
      </w:r>
    </w:p>
    <w:p w:rsidR="00800307" w:rsidRPr="00576303" w:rsidRDefault="00800307" w:rsidP="00DB5690">
      <w:pPr>
        <w:pStyle w:val="Zhlav"/>
        <w:numPr>
          <w:ilvl w:val="0"/>
          <w:numId w:val="398"/>
        </w:numPr>
        <w:tabs>
          <w:tab w:val="clear" w:pos="4536"/>
          <w:tab w:val="clear" w:pos="9072"/>
        </w:tabs>
        <w:jc w:val="both"/>
        <w:rPr>
          <w:rFonts w:ascii="Times New Roman" w:hAnsi="Times New Roman" w:cs="Times New Roman"/>
        </w:rPr>
      </w:pPr>
      <w:r w:rsidRPr="00576303">
        <w:rPr>
          <w:rFonts w:ascii="Times New Roman" w:hAnsi="Times New Roman" w:cs="Times New Roman"/>
        </w:rPr>
        <w:t>učíme žáky pracovat v týmech, spolupracovat a střídat různé role ve skupině</w:t>
      </w:r>
      <w:r w:rsidRPr="00576303">
        <w:rPr>
          <w:rFonts w:ascii="Times New Roman" w:hAnsi="Times New Roman" w:cs="Times New Roman"/>
        </w:rPr>
        <w:sym w:font="Symbol" w:char="F03B"/>
      </w:r>
      <w:r w:rsidRPr="00576303">
        <w:rPr>
          <w:rFonts w:ascii="Times New Roman" w:hAnsi="Times New Roman" w:cs="Times New Roman"/>
        </w:rPr>
        <w:t xml:space="preserve"> práce každého žáka musí být přínosem pro celou skupinu</w:t>
      </w:r>
    </w:p>
    <w:p w:rsidR="00800307" w:rsidRPr="00576303" w:rsidRDefault="00800307" w:rsidP="00DB5690">
      <w:pPr>
        <w:pStyle w:val="Zhlav"/>
        <w:numPr>
          <w:ilvl w:val="0"/>
          <w:numId w:val="398"/>
        </w:numPr>
        <w:tabs>
          <w:tab w:val="clear" w:pos="4536"/>
          <w:tab w:val="clear" w:pos="9072"/>
        </w:tabs>
        <w:jc w:val="both"/>
        <w:rPr>
          <w:rFonts w:ascii="Times New Roman" w:hAnsi="Times New Roman" w:cs="Times New Roman"/>
        </w:rPr>
      </w:pPr>
      <w:r w:rsidRPr="00576303">
        <w:rPr>
          <w:rFonts w:ascii="Times New Roman" w:hAnsi="Times New Roman" w:cs="Times New Roman"/>
        </w:rPr>
        <w:t>vedeme žáky k dovednosti projevit porozumění a cit (empatii) pro potřeby a zájmy druhých</w:t>
      </w:r>
    </w:p>
    <w:p w:rsidR="00800307" w:rsidRPr="00576303" w:rsidRDefault="00800307" w:rsidP="00DB5690">
      <w:pPr>
        <w:pStyle w:val="Zhlav"/>
        <w:numPr>
          <w:ilvl w:val="0"/>
          <w:numId w:val="398"/>
        </w:numPr>
        <w:tabs>
          <w:tab w:val="clear" w:pos="4536"/>
          <w:tab w:val="clear" w:pos="9072"/>
        </w:tabs>
        <w:jc w:val="both"/>
        <w:rPr>
          <w:rFonts w:ascii="Times New Roman" w:hAnsi="Times New Roman" w:cs="Times New Roman"/>
        </w:rPr>
      </w:pPr>
      <w:r w:rsidRPr="00576303">
        <w:rPr>
          <w:rFonts w:ascii="Times New Roman" w:hAnsi="Times New Roman" w:cs="Times New Roman"/>
        </w:rPr>
        <w:t>budujeme na základě respektování názorů každého žáka v dětech sebedůvěru</w:t>
      </w:r>
    </w:p>
    <w:p w:rsidR="00800307" w:rsidRPr="00576303" w:rsidRDefault="00800307" w:rsidP="00DB5690">
      <w:pPr>
        <w:pStyle w:val="Zhlav"/>
        <w:numPr>
          <w:ilvl w:val="0"/>
          <w:numId w:val="398"/>
        </w:numPr>
        <w:tabs>
          <w:tab w:val="clear" w:pos="4536"/>
          <w:tab w:val="clear" w:pos="9072"/>
        </w:tabs>
        <w:jc w:val="both"/>
        <w:rPr>
          <w:rFonts w:ascii="Times New Roman" w:hAnsi="Times New Roman" w:cs="Times New Roman"/>
        </w:rPr>
      </w:pPr>
      <w:r w:rsidRPr="00576303">
        <w:rPr>
          <w:rFonts w:ascii="Times New Roman" w:hAnsi="Times New Roman" w:cs="Times New Roman"/>
        </w:rPr>
        <w:t>vedeme žáky k dodržování dohodnutých pravidel</w:t>
      </w:r>
    </w:p>
    <w:p w:rsidR="00800307" w:rsidRPr="00576303" w:rsidRDefault="00800307" w:rsidP="00800307">
      <w:pPr>
        <w:pStyle w:val="Zhlav"/>
        <w:tabs>
          <w:tab w:val="clear" w:pos="4536"/>
          <w:tab w:val="clear" w:pos="9072"/>
        </w:tabs>
        <w:jc w:val="both"/>
        <w:rPr>
          <w:rFonts w:ascii="Times New Roman" w:hAnsi="Times New Roman" w:cs="Times New Roman"/>
        </w:rPr>
      </w:pPr>
    </w:p>
    <w:p w:rsidR="00800307" w:rsidRPr="007155C4" w:rsidRDefault="00800307" w:rsidP="00800307">
      <w:pPr>
        <w:pStyle w:val="Zhlav"/>
        <w:tabs>
          <w:tab w:val="clear" w:pos="4536"/>
          <w:tab w:val="clear" w:pos="9072"/>
        </w:tabs>
        <w:jc w:val="both"/>
        <w:rPr>
          <w:rFonts w:ascii="Times New Roman" w:hAnsi="Times New Roman" w:cs="Times New Roman"/>
          <w:b/>
          <w:i/>
        </w:rPr>
      </w:pPr>
      <w:r>
        <w:rPr>
          <w:rFonts w:ascii="Times New Roman" w:hAnsi="Times New Roman" w:cs="Times New Roman"/>
          <w:b/>
          <w:i/>
        </w:rPr>
        <w:tab/>
        <w:t>Kompetence občanské</w:t>
      </w:r>
    </w:p>
    <w:p w:rsidR="00800307" w:rsidRPr="00576303" w:rsidRDefault="00800307" w:rsidP="00DB5690">
      <w:pPr>
        <w:pStyle w:val="Zhlav"/>
        <w:numPr>
          <w:ilvl w:val="0"/>
          <w:numId w:val="399"/>
        </w:numPr>
        <w:tabs>
          <w:tab w:val="clear" w:pos="4536"/>
          <w:tab w:val="clear" w:pos="9072"/>
        </w:tabs>
        <w:jc w:val="both"/>
        <w:rPr>
          <w:rFonts w:ascii="Times New Roman" w:hAnsi="Times New Roman" w:cs="Times New Roman"/>
        </w:rPr>
      </w:pPr>
      <w:r w:rsidRPr="00576303">
        <w:rPr>
          <w:rFonts w:ascii="Times New Roman" w:hAnsi="Times New Roman" w:cs="Times New Roman"/>
        </w:rPr>
        <w:t>vedeme žáky k vstřícnému chování, k ochotě pomoci tam, kde je potřeba, zvládat jednoduché činnosti v péči o nejbližší prostředí a potřeby druhých</w:t>
      </w:r>
    </w:p>
    <w:p w:rsidR="00800307" w:rsidRPr="00576303" w:rsidRDefault="00800307" w:rsidP="00DB5690">
      <w:pPr>
        <w:pStyle w:val="Zhlav"/>
        <w:numPr>
          <w:ilvl w:val="0"/>
          <w:numId w:val="399"/>
        </w:numPr>
        <w:tabs>
          <w:tab w:val="clear" w:pos="4536"/>
          <w:tab w:val="clear" w:pos="9072"/>
        </w:tabs>
        <w:jc w:val="both"/>
        <w:rPr>
          <w:rFonts w:ascii="Times New Roman" w:hAnsi="Times New Roman" w:cs="Times New Roman"/>
        </w:rPr>
      </w:pPr>
      <w:r w:rsidRPr="00576303">
        <w:rPr>
          <w:rFonts w:ascii="Times New Roman" w:hAnsi="Times New Roman" w:cs="Times New Roman"/>
        </w:rPr>
        <w:t>upevňujeme u žáků pozitivní formy chování</w:t>
      </w:r>
    </w:p>
    <w:p w:rsidR="00800307" w:rsidRPr="00576303" w:rsidRDefault="00800307" w:rsidP="00DB5690">
      <w:pPr>
        <w:pStyle w:val="Zhlav"/>
        <w:numPr>
          <w:ilvl w:val="0"/>
          <w:numId w:val="399"/>
        </w:numPr>
        <w:tabs>
          <w:tab w:val="clear" w:pos="4536"/>
          <w:tab w:val="clear" w:pos="9072"/>
        </w:tabs>
        <w:jc w:val="both"/>
        <w:rPr>
          <w:rFonts w:ascii="Times New Roman" w:hAnsi="Times New Roman" w:cs="Times New Roman"/>
        </w:rPr>
      </w:pPr>
      <w:r w:rsidRPr="00576303">
        <w:rPr>
          <w:rFonts w:ascii="Times New Roman" w:hAnsi="Times New Roman" w:cs="Times New Roman"/>
        </w:rPr>
        <w:t>nacházíme s žáky nenásilné cesty k řešení konfliktů</w:t>
      </w:r>
    </w:p>
    <w:p w:rsidR="00800307" w:rsidRPr="00576303" w:rsidRDefault="00800307" w:rsidP="00DB5690">
      <w:pPr>
        <w:pStyle w:val="Zhlav"/>
        <w:numPr>
          <w:ilvl w:val="0"/>
          <w:numId w:val="399"/>
        </w:numPr>
        <w:tabs>
          <w:tab w:val="clear" w:pos="4536"/>
          <w:tab w:val="clear" w:pos="9072"/>
        </w:tabs>
        <w:jc w:val="both"/>
        <w:rPr>
          <w:rFonts w:ascii="Times New Roman" w:hAnsi="Times New Roman" w:cs="Times New Roman"/>
        </w:rPr>
      </w:pPr>
      <w:r w:rsidRPr="00576303">
        <w:rPr>
          <w:rFonts w:ascii="Times New Roman" w:hAnsi="Times New Roman" w:cs="Times New Roman"/>
        </w:rPr>
        <w:t>učíme žáky poznat naše kulturní tradice a historické dědictví a chránit je</w:t>
      </w:r>
    </w:p>
    <w:p w:rsidR="00800307" w:rsidRPr="00576303" w:rsidRDefault="00800307" w:rsidP="00DB5690">
      <w:pPr>
        <w:pStyle w:val="Zhlav"/>
        <w:numPr>
          <w:ilvl w:val="0"/>
          <w:numId w:val="399"/>
        </w:numPr>
        <w:tabs>
          <w:tab w:val="clear" w:pos="4536"/>
          <w:tab w:val="clear" w:pos="9072"/>
        </w:tabs>
        <w:jc w:val="both"/>
        <w:rPr>
          <w:rFonts w:ascii="Times New Roman" w:hAnsi="Times New Roman" w:cs="Times New Roman"/>
        </w:rPr>
      </w:pPr>
      <w:r w:rsidRPr="00576303">
        <w:rPr>
          <w:rFonts w:ascii="Times New Roman" w:hAnsi="Times New Roman" w:cs="Times New Roman"/>
        </w:rPr>
        <w:t>seznamujeme žáky se zdravým životním stylem (stravovací návyky)</w:t>
      </w:r>
    </w:p>
    <w:p w:rsidR="00800307" w:rsidRPr="00576303" w:rsidRDefault="00800307" w:rsidP="00DB5690">
      <w:pPr>
        <w:pStyle w:val="Zhlav"/>
        <w:numPr>
          <w:ilvl w:val="0"/>
          <w:numId w:val="399"/>
        </w:numPr>
        <w:tabs>
          <w:tab w:val="clear" w:pos="4536"/>
          <w:tab w:val="clear" w:pos="9072"/>
        </w:tabs>
        <w:jc w:val="both"/>
        <w:rPr>
          <w:rFonts w:ascii="Times New Roman" w:hAnsi="Times New Roman" w:cs="Times New Roman"/>
        </w:rPr>
      </w:pPr>
      <w:r w:rsidRPr="00576303">
        <w:rPr>
          <w:rFonts w:ascii="Times New Roman" w:hAnsi="Times New Roman" w:cs="Times New Roman"/>
        </w:rPr>
        <w:t>podporujeme ekologické myšlení (ochrana ŽP, Den Země, sběr papíru, třídění odpadů, přírodovědné vycházky)</w:t>
      </w:r>
    </w:p>
    <w:p w:rsidR="00800307" w:rsidRPr="00576303" w:rsidRDefault="00800307" w:rsidP="00DB5690">
      <w:pPr>
        <w:pStyle w:val="Zhlav"/>
        <w:numPr>
          <w:ilvl w:val="0"/>
          <w:numId w:val="399"/>
        </w:numPr>
        <w:tabs>
          <w:tab w:val="clear" w:pos="4536"/>
          <w:tab w:val="clear" w:pos="9072"/>
        </w:tabs>
        <w:jc w:val="both"/>
        <w:rPr>
          <w:rFonts w:ascii="Times New Roman" w:hAnsi="Times New Roman" w:cs="Times New Roman"/>
        </w:rPr>
      </w:pPr>
      <w:r w:rsidRPr="00576303">
        <w:rPr>
          <w:rFonts w:ascii="Times New Roman" w:hAnsi="Times New Roman" w:cs="Times New Roman"/>
        </w:rPr>
        <w:t>obklopujeme žáky esteticky podnětným a zdravým prostředím, na jehož tvorbě se žáci také podílejí</w:t>
      </w:r>
    </w:p>
    <w:p w:rsidR="00800307" w:rsidRPr="00576303" w:rsidRDefault="00800307" w:rsidP="00800307">
      <w:pPr>
        <w:pStyle w:val="Zhlav"/>
        <w:tabs>
          <w:tab w:val="clear" w:pos="4536"/>
          <w:tab w:val="clear" w:pos="9072"/>
        </w:tabs>
        <w:jc w:val="both"/>
        <w:rPr>
          <w:rFonts w:ascii="Times New Roman" w:hAnsi="Times New Roman" w:cs="Times New Roman"/>
        </w:rPr>
      </w:pPr>
    </w:p>
    <w:p w:rsidR="00800307" w:rsidRPr="007155C4" w:rsidRDefault="00800307" w:rsidP="00800307">
      <w:pPr>
        <w:pStyle w:val="Zhlav"/>
        <w:tabs>
          <w:tab w:val="clear" w:pos="4536"/>
          <w:tab w:val="clear" w:pos="9072"/>
        </w:tabs>
        <w:jc w:val="both"/>
        <w:rPr>
          <w:rFonts w:ascii="Times New Roman" w:hAnsi="Times New Roman" w:cs="Times New Roman"/>
          <w:b/>
          <w:i/>
        </w:rPr>
      </w:pPr>
      <w:r>
        <w:rPr>
          <w:rFonts w:ascii="Times New Roman" w:hAnsi="Times New Roman" w:cs="Times New Roman"/>
          <w:b/>
          <w:i/>
        </w:rPr>
        <w:tab/>
        <w:t>Kompetence pracovní</w:t>
      </w:r>
    </w:p>
    <w:p w:rsidR="00800307" w:rsidRPr="00576303" w:rsidRDefault="00800307" w:rsidP="00DB5690">
      <w:pPr>
        <w:pStyle w:val="Zhlav"/>
        <w:numPr>
          <w:ilvl w:val="0"/>
          <w:numId w:val="400"/>
        </w:numPr>
        <w:tabs>
          <w:tab w:val="clear" w:pos="4536"/>
          <w:tab w:val="clear" w:pos="9072"/>
        </w:tabs>
        <w:jc w:val="both"/>
        <w:rPr>
          <w:rFonts w:ascii="Times New Roman" w:hAnsi="Times New Roman" w:cs="Times New Roman"/>
        </w:rPr>
      </w:pPr>
      <w:r w:rsidRPr="00576303">
        <w:rPr>
          <w:rFonts w:ascii="Times New Roman" w:hAnsi="Times New Roman" w:cs="Times New Roman"/>
        </w:rPr>
        <w:t>vedeme žáky k uvědomělému, správnému, bezpečnému a hospodárnému používání všech používaných nástrojů a materiálů</w:t>
      </w:r>
    </w:p>
    <w:p w:rsidR="00800307" w:rsidRPr="00576303" w:rsidRDefault="00800307" w:rsidP="00DB5690">
      <w:pPr>
        <w:pStyle w:val="Zhlav"/>
        <w:numPr>
          <w:ilvl w:val="0"/>
          <w:numId w:val="400"/>
        </w:numPr>
        <w:tabs>
          <w:tab w:val="clear" w:pos="4536"/>
          <w:tab w:val="clear" w:pos="9072"/>
        </w:tabs>
        <w:jc w:val="both"/>
        <w:rPr>
          <w:rFonts w:ascii="Times New Roman" w:hAnsi="Times New Roman" w:cs="Times New Roman"/>
        </w:rPr>
      </w:pPr>
      <w:r w:rsidRPr="00576303">
        <w:rPr>
          <w:rFonts w:ascii="Times New Roman" w:hAnsi="Times New Roman" w:cs="Times New Roman"/>
        </w:rPr>
        <w:t>učíme žáky chovat se při pracovních činnostech tak, aby neohrožovali zdraví, bezpečí a pohodu svou ani druhých</w:t>
      </w:r>
    </w:p>
    <w:p w:rsidR="00800307" w:rsidRPr="00576303" w:rsidRDefault="00800307" w:rsidP="00DB5690">
      <w:pPr>
        <w:pStyle w:val="Zhlav"/>
        <w:numPr>
          <w:ilvl w:val="0"/>
          <w:numId w:val="400"/>
        </w:numPr>
        <w:tabs>
          <w:tab w:val="clear" w:pos="4536"/>
          <w:tab w:val="clear" w:pos="9072"/>
        </w:tabs>
        <w:jc w:val="both"/>
        <w:rPr>
          <w:rFonts w:ascii="Times New Roman" w:hAnsi="Times New Roman" w:cs="Times New Roman"/>
        </w:rPr>
      </w:pPr>
      <w:r w:rsidRPr="00576303">
        <w:rPr>
          <w:rFonts w:ascii="Times New Roman" w:hAnsi="Times New Roman" w:cs="Times New Roman"/>
        </w:rPr>
        <w:t>naučíme žáky pracovat podle návodu, předem stanoveného postupu a umožníme jim hledat vlastní postup</w:t>
      </w:r>
    </w:p>
    <w:p w:rsidR="00800307" w:rsidRPr="00576303" w:rsidRDefault="00800307" w:rsidP="00DB5690">
      <w:pPr>
        <w:pStyle w:val="Zhlav"/>
        <w:numPr>
          <w:ilvl w:val="0"/>
          <w:numId w:val="400"/>
        </w:numPr>
        <w:tabs>
          <w:tab w:val="clear" w:pos="4536"/>
          <w:tab w:val="clear" w:pos="9072"/>
        </w:tabs>
        <w:jc w:val="both"/>
        <w:rPr>
          <w:rFonts w:ascii="Times New Roman" w:hAnsi="Times New Roman" w:cs="Times New Roman"/>
        </w:rPr>
      </w:pPr>
      <w:r w:rsidRPr="00576303">
        <w:rPr>
          <w:rFonts w:ascii="Times New Roman" w:hAnsi="Times New Roman" w:cs="Times New Roman"/>
        </w:rPr>
        <w:t>utváříme u žáků porozumění, že způsob, jakým se chová a žije, ovlivňuje vlastní zdraví i společenské a přírodní prostředí</w:t>
      </w:r>
    </w:p>
    <w:p w:rsidR="00800307" w:rsidRPr="00576303" w:rsidRDefault="00800307" w:rsidP="00DB5690">
      <w:pPr>
        <w:pStyle w:val="Zhlav"/>
        <w:numPr>
          <w:ilvl w:val="0"/>
          <w:numId w:val="400"/>
        </w:numPr>
        <w:tabs>
          <w:tab w:val="clear" w:pos="4536"/>
          <w:tab w:val="clear" w:pos="9072"/>
        </w:tabs>
        <w:jc w:val="both"/>
        <w:rPr>
          <w:rFonts w:ascii="Times New Roman" w:hAnsi="Times New Roman" w:cs="Times New Roman"/>
        </w:rPr>
      </w:pPr>
      <w:r w:rsidRPr="00576303">
        <w:rPr>
          <w:rFonts w:ascii="Times New Roman" w:hAnsi="Times New Roman" w:cs="Times New Roman"/>
        </w:rPr>
        <w:t>učíme žáky zvládat jednoduché činnosti v péči o okolní prostředí</w:t>
      </w:r>
    </w:p>
    <w:p w:rsidR="00800307" w:rsidRDefault="00800307" w:rsidP="00800307"/>
    <w:p w:rsidR="002D118D" w:rsidRDefault="002D118D" w:rsidP="00800307">
      <w:pPr>
        <w:sectPr w:rsidR="002D118D" w:rsidSect="00800307">
          <w:pgSz w:w="11906" w:h="16838"/>
          <w:pgMar w:top="1418" w:right="1418" w:bottom="1418" w:left="1418" w:header="709" w:footer="709" w:gutter="0"/>
          <w:cols w:space="708"/>
          <w:docGrid w:linePitch="360"/>
        </w:sectPr>
      </w:pPr>
    </w:p>
    <w:p w:rsidR="002D118D" w:rsidRDefault="002D118D" w:rsidP="002D118D">
      <w:pPr>
        <w:rPr>
          <w:b/>
          <w:sz w:val="28"/>
          <w:szCs w:val="28"/>
        </w:rPr>
      </w:pPr>
      <w:r>
        <w:rPr>
          <w:b/>
          <w:sz w:val="28"/>
          <w:szCs w:val="28"/>
        </w:rPr>
        <w:t xml:space="preserve">Vyučovací předmět: </w:t>
      </w:r>
      <w:r>
        <w:rPr>
          <w:sz w:val="28"/>
          <w:szCs w:val="28"/>
        </w:rPr>
        <w:t>Pracovní výchova</w:t>
      </w:r>
    </w:p>
    <w:p w:rsidR="002D118D" w:rsidRDefault="002D118D" w:rsidP="002D118D">
      <w:pPr>
        <w:rPr>
          <w:sz w:val="28"/>
          <w:szCs w:val="28"/>
        </w:rPr>
      </w:pPr>
      <w:r>
        <w:rPr>
          <w:b/>
          <w:sz w:val="28"/>
          <w:szCs w:val="28"/>
        </w:rPr>
        <w:t>Ročník:</w:t>
      </w:r>
      <w:r>
        <w:rPr>
          <w:sz w:val="28"/>
          <w:szCs w:val="28"/>
        </w:rPr>
        <w:t xml:space="preserve"> 1.</w:t>
      </w:r>
    </w:p>
    <w:p w:rsidR="002D118D" w:rsidRDefault="002D118D" w:rsidP="002D118D">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2D118D">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2D118D" w:rsidRDefault="002D118D" w:rsidP="00BD13C1">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2D118D" w:rsidRDefault="002D118D" w:rsidP="00BD13C1">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2D118D" w:rsidRDefault="002D118D" w:rsidP="00BD13C1">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2D118D" w:rsidRDefault="002D118D" w:rsidP="00BD13C1">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2D118D" w:rsidRDefault="002D118D" w:rsidP="00BD13C1">
            <w:pPr>
              <w:jc w:val="center"/>
              <w:rPr>
                <w:b/>
                <w:sz w:val="28"/>
                <w:szCs w:val="28"/>
              </w:rPr>
            </w:pPr>
            <w:r>
              <w:rPr>
                <w:b/>
                <w:sz w:val="28"/>
                <w:szCs w:val="28"/>
              </w:rPr>
              <w:t>Poznámky</w:t>
            </w:r>
          </w:p>
        </w:tc>
      </w:tr>
      <w:tr w:rsidR="002D118D">
        <w:trPr>
          <w:trHeight w:val="676"/>
        </w:trPr>
        <w:tc>
          <w:tcPr>
            <w:tcW w:w="3060" w:type="dxa"/>
            <w:tcBorders>
              <w:top w:val="single" w:sz="12" w:space="0" w:color="auto"/>
            </w:tcBorders>
          </w:tcPr>
          <w:p w:rsidR="002D118D" w:rsidRPr="00CD1B79" w:rsidRDefault="002D118D" w:rsidP="00BD13C1">
            <w:r w:rsidRPr="00CD1B79">
              <w:t>vytváří jednoduchými postupy různé předměty z tradičních i netradičních materiálů</w:t>
            </w:r>
          </w:p>
        </w:tc>
        <w:tc>
          <w:tcPr>
            <w:tcW w:w="3420" w:type="dxa"/>
            <w:tcBorders>
              <w:top w:val="single" w:sz="12" w:space="0" w:color="auto"/>
            </w:tcBorders>
          </w:tcPr>
          <w:p w:rsidR="002D118D" w:rsidRPr="00334B84" w:rsidRDefault="002D118D" w:rsidP="00DB5690">
            <w:pPr>
              <w:numPr>
                <w:ilvl w:val="0"/>
                <w:numId w:val="401"/>
              </w:numPr>
            </w:pPr>
            <w:r w:rsidRPr="00334B84">
              <w:t>umí mačkat, trhat, lepit, stříhat, vystřihovat, překládat a skládat papír,</w:t>
            </w:r>
          </w:p>
          <w:p w:rsidR="002D118D" w:rsidRPr="00334B84" w:rsidRDefault="002D118D" w:rsidP="00DB5690">
            <w:pPr>
              <w:numPr>
                <w:ilvl w:val="0"/>
                <w:numId w:val="401"/>
              </w:numPr>
            </w:pPr>
            <w:r w:rsidRPr="00334B84">
              <w:t>vytvářet jednoduché prostorové tvary z papíru</w:t>
            </w:r>
          </w:p>
          <w:p w:rsidR="002D118D" w:rsidRPr="00334B84" w:rsidRDefault="002D118D" w:rsidP="00DB5690">
            <w:pPr>
              <w:numPr>
                <w:ilvl w:val="0"/>
                <w:numId w:val="401"/>
              </w:numPr>
            </w:pPr>
            <w:r w:rsidRPr="00334B84">
              <w:t>dovede navlékat, aranžovat, třídit při sběru přírodní materiál, vytváří jednoduché výrobky z textilu</w:t>
            </w:r>
          </w:p>
        </w:tc>
        <w:tc>
          <w:tcPr>
            <w:tcW w:w="3060" w:type="dxa"/>
            <w:tcBorders>
              <w:top w:val="single" w:sz="12" w:space="0" w:color="auto"/>
            </w:tcBorders>
          </w:tcPr>
          <w:p w:rsidR="002D118D" w:rsidRPr="00334B84" w:rsidRDefault="002D118D" w:rsidP="00BD13C1">
            <w:r w:rsidRPr="00334B84">
              <w:t xml:space="preserve">práce s  drobným materiálem </w:t>
            </w:r>
            <w:r>
              <w:t>–</w:t>
            </w:r>
            <w:r w:rsidRPr="00334B84">
              <w:t xml:space="preserve"> papír</w:t>
            </w:r>
          </w:p>
          <w:p w:rsidR="002D118D" w:rsidRPr="00334B84" w:rsidRDefault="002D118D" w:rsidP="00BD13C1">
            <w:r w:rsidRPr="00334B84">
              <w:t xml:space="preserve">práce s  drobným materiálem </w:t>
            </w:r>
            <w:r>
              <w:t>–</w:t>
            </w:r>
            <w:r w:rsidRPr="00334B84">
              <w:t xml:space="preserve"> přírodniny</w:t>
            </w:r>
          </w:p>
          <w:p w:rsidR="002D118D" w:rsidRPr="00334B84" w:rsidRDefault="002D118D" w:rsidP="00BD13C1">
            <w:r w:rsidRPr="00334B84">
              <w:t>práce s drobným materiálem - textil</w:t>
            </w:r>
          </w:p>
        </w:tc>
        <w:tc>
          <w:tcPr>
            <w:tcW w:w="2340" w:type="dxa"/>
            <w:tcBorders>
              <w:top w:val="single" w:sz="12" w:space="0" w:color="auto"/>
            </w:tcBorders>
          </w:tcPr>
          <w:p w:rsidR="002D118D" w:rsidRDefault="002D118D" w:rsidP="00BD13C1">
            <w:r>
              <w:t>Čj</w:t>
            </w:r>
            <w:r w:rsidRPr="00334B84">
              <w:t xml:space="preserve"> – formulace blahopřání</w:t>
            </w:r>
          </w:p>
          <w:p w:rsidR="0058040B" w:rsidRDefault="0058040B" w:rsidP="00BD13C1">
            <w:r>
              <w:t>Prv – práce s netradičním materiálem</w:t>
            </w:r>
          </w:p>
          <w:p w:rsidR="0058040B" w:rsidRDefault="0058040B" w:rsidP="00BD13C1">
            <w:r>
              <w:t>M – výroba papírových peněz</w:t>
            </w:r>
          </w:p>
        </w:tc>
        <w:tc>
          <w:tcPr>
            <w:tcW w:w="1800" w:type="dxa"/>
            <w:tcBorders>
              <w:top w:val="single" w:sz="12" w:space="0" w:color="auto"/>
            </w:tcBorders>
          </w:tcPr>
          <w:p w:rsidR="002D118D" w:rsidRPr="00DF10C5" w:rsidRDefault="002D118D" w:rsidP="00BD13C1"/>
        </w:tc>
      </w:tr>
      <w:tr w:rsidR="002D118D">
        <w:trPr>
          <w:trHeight w:val="676"/>
        </w:trPr>
        <w:tc>
          <w:tcPr>
            <w:tcW w:w="3060" w:type="dxa"/>
          </w:tcPr>
          <w:p w:rsidR="002D118D" w:rsidRPr="00334B84" w:rsidRDefault="002D118D" w:rsidP="00BD13C1">
            <w:r w:rsidRPr="00334B84">
              <w:t>pracuje podle slovního návodu a předlohy</w:t>
            </w:r>
          </w:p>
        </w:tc>
        <w:tc>
          <w:tcPr>
            <w:tcW w:w="3420" w:type="dxa"/>
          </w:tcPr>
          <w:p w:rsidR="002D118D" w:rsidRPr="00334B84" w:rsidRDefault="002D118D" w:rsidP="00DB5690">
            <w:pPr>
              <w:numPr>
                <w:ilvl w:val="0"/>
                <w:numId w:val="402"/>
              </w:numPr>
            </w:pPr>
            <w:r w:rsidRPr="00334B84">
              <w:t>pracuje podle slovního návodu nebo předlohy</w:t>
            </w:r>
          </w:p>
        </w:tc>
        <w:tc>
          <w:tcPr>
            <w:tcW w:w="3060" w:type="dxa"/>
          </w:tcPr>
          <w:p w:rsidR="002D118D" w:rsidRPr="00334B84" w:rsidRDefault="002D118D" w:rsidP="00BD13C1"/>
        </w:tc>
        <w:tc>
          <w:tcPr>
            <w:tcW w:w="2340" w:type="dxa"/>
          </w:tcPr>
          <w:p w:rsidR="002D118D" w:rsidRDefault="002D118D" w:rsidP="00BD13C1"/>
        </w:tc>
        <w:tc>
          <w:tcPr>
            <w:tcW w:w="1800" w:type="dxa"/>
          </w:tcPr>
          <w:p w:rsidR="002D118D" w:rsidRPr="00DF10C5" w:rsidRDefault="002D118D" w:rsidP="00BD13C1"/>
        </w:tc>
      </w:tr>
      <w:tr w:rsidR="002D118D">
        <w:trPr>
          <w:trHeight w:val="676"/>
        </w:trPr>
        <w:tc>
          <w:tcPr>
            <w:tcW w:w="3060" w:type="dxa"/>
          </w:tcPr>
          <w:p w:rsidR="002D118D" w:rsidRPr="00334B84" w:rsidRDefault="002D118D" w:rsidP="00BD13C1">
            <w:r w:rsidRPr="00334B84">
              <w:t>zvládá elementární dovednosti a činnosti při práci se stavebnicemi</w:t>
            </w:r>
          </w:p>
          <w:p w:rsidR="002D118D" w:rsidRPr="00334B84" w:rsidRDefault="002D118D" w:rsidP="00BD13C1"/>
        </w:tc>
        <w:tc>
          <w:tcPr>
            <w:tcW w:w="3420" w:type="dxa"/>
          </w:tcPr>
          <w:p w:rsidR="002D118D" w:rsidRPr="00334B84" w:rsidRDefault="002D118D" w:rsidP="00DB5690">
            <w:pPr>
              <w:numPr>
                <w:ilvl w:val="0"/>
                <w:numId w:val="402"/>
              </w:numPr>
            </w:pPr>
            <w:r w:rsidRPr="00334B84">
              <w:t>dovede sestavovat stavebnicové prvky</w:t>
            </w:r>
          </w:p>
          <w:p w:rsidR="002D118D" w:rsidRPr="00334B84" w:rsidRDefault="002D118D" w:rsidP="00DB5690">
            <w:pPr>
              <w:numPr>
                <w:ilvl w:val="0"/>
                <w:numId w:val="402"/>
              </w:numPr>
            </w:pPr>
            <w:r w:rsidRPr="00334B84">
              <w:t>umí montovat a demontovat stavebnici</w:t>
            </w:r>
          </w:p>
        </w:tc>
        <w:tc>
          <w:tcPr>
            <w:tcW w:w="3060" w:type="dxa"/>
          </w:tcPr>
          <w:p w:rsidR="002D118D" w:rsidRPr="00334B84" w:rsidRDefault="002D118D" w:rsidP="00BD13C1">
            <w:r w:rsidRPr="00334B84">
              <w:t>konstrukční činnosti</w:t>
            </w:r>
          </w:p>
        </w:tc>
        <w:tc>
          <w:tcPr>
            <w:tcW w:w="2340" w:type="dxa"/>
          </w:tcPr>
          <w:p w:rsidR="002D118D" w:rsidRDefault="002D118D" w:rsidP="00BD13C1"/>
        </w:tc>
        <w:tc>
          <w:tcPr>
            <w:tcW w:w="1800" w:type="dxa"/>
          </w:tcPr>
          <w:p w:rsidR="002D118D" w:rsidRPr="00DF10C5" w:rsidRDefault="002D118D" w:rsidP="00BD13C1"/>
        </w:tc>
      </w:tr>
      <w:tr w:rsidR="002D118D">
        <w:trPr>
          <w:trHeight w:val="676"/>
        </w:trPr>
        <w:tc>
          <w:tcPr>
            <w:tcW w:w="3060" w:type="dxa"/>
          </w:tcPr>
          <w:p w:rsidR="002D118D" w:rsidRPr="00334B84" w:rsidRDefault="002D118D" w:rsidP="00BD13C1">
            <w:r w:rsidRPr="00334B84">
              <w:t>provádí pozorování přírody, zaznamená a zhodnotí výsledky pozorování</w:t>
            </w:r>
          </w:p>
        </w:tc>
        <w:tc>
          <w:tcPr>
            <w:tcW w:w="3420" w:type="dxa"/>
          </w:tcPr>
          <w:p w:rsidR="002D118D" w:rsidRPr="00334B84" w:rsidRDefault="002D118D" w:rsidP="00DB5690">
            <w:pPr>
              <w:numPr>
                <w:ilvl w:val="0"/>
                <w:numId w:val="402"/>
              </w:numPr>
            </w:pPr>
          </w:p>
        </w:tc>
        <w:tc>
          <w:tcPr>
            <w:tcW w:w="3060" w:type="dxa"/>
          </w:tcPr>
          <w:p w:rsidR="002D118D" w:rsidRPr="00334B84" w:rsidRDefault="002D118D" w:rsidP="00BD13C1"/>
        </w:tc>
        <w:tc>
          <w:tcPr>
            <w:tcW w:w="2340" w:type="dxa"/>
          </w:tcPr>
          <w:p w:rsidR="002D118D" w:rsidRDefault="002D118D" w:rsidP="00BD13C1"/>
        </w:tc>
        <w:tc>
          <w:tcPr>
            <w:tcW w:w="1800" w:type="dxa"/>
          </w:tcPr>
          <w:p w:rsidR="002D118D" w:rsidRPr="00DF10C5" w:rsidRDefault="002D118D" w:rsidP="00BD13C1"/>
        </w:tc>
      </w:tr>
      <w:tr w:rsidR="002D118D">
        <w:trPr>
          <w:trHeight w:val="676"/>
        </w:trPr>
        <w:tc>
          <w:tcPr>
            <w:tcW w:w="3060" w:type="dxa"/>
          </w:tcPr>
          <w:p w:rsidR="002D118D" w:rsidRPr="00334B84" w:rsidRDefault="002D118D" w:rsidP="00BD13C1">
            <w:r w:rsidRPr="00334B84">
              <w:t>pečuje o nenáročné rostliny</w:t>
            </w:r>
          </w:p>
        </w:tc>
        <w:tc>
          <w:tcPr>
            <w:tcW w:w="3420" w:type="dxa"/>
          </w:tcPr>
          <w:p w:rsidR="002D118D" w:rsidRPr="00334B84" w:rsidRDefault="002D118D" w:rsidP="00DB5690">
            <w:pPr>
              <w:numPr>
                <w:ilvl w:val="0"/>
                <w:numId w:val="402"/>
              </w:numPr>
            </w:pPr>
            <w:r w:rsidRPr="00334B84">
              <w:t>zná základy péče o pokojové květiny - otírání listů, zalévání</w:t>
            </w:r>
          </w:p>
        </w:tc>
        <w:tc>
          <w:tcPr>
            <w:tcW w:w="3060" w:type="dxa"/>
          </w:tcPr>
          <w:p w:rsidR="002D118D" w:rsidRPr="00334B84" w:rsidRDefault="002D118D" w:rsidP="00BD13C1">
            <w:r>
              <w:t>pěstitelské činnosti</w:t>
            </w:r>
          </w:p>
        </w:tc>
        <w:tc>
          <w:tcPr>
            <w:tcW w:w="2340" w:type="dxa"/>
          </w:tcPr>
          <w:p w:rsidR="002D118D" w:rsidRDefault="0058040B" w:rsidP="00BD13C1">
            <w:r>
              <w:t>Prv – péče o rostliny a živočichy v bytě</w:t>
            </w:r>
          </w:p>
        </w:tc>
        <w:tc>
          <w:tcPr>
            <w:tcW w:w="1800" w:type="dxa"/>
          </w:tcPr>
          <w:p w:rsidR="002D118D" w:rsidRPr="00DF10C5" w:rsidRDefault="002D118D" w:rsidP="00BD13C1"/>
        </w:tc>
      </w:tr>
      <w:tr w:rsidR="002D118D">
        <w:trPr>
          <w:trHeight w:val="676"/>
        </w:trPr>
        <w:tc>
          <w:tcPr>
            <w:tcW w:w="3060" w:type="dxa"/>
          </w:tcPr>
          <w:p w:rsidR="002D118D" w:rsidRPr="00334B84" w:rsidRDefault="002D118D" w:rsidP="00BD13C1">
            <w:r w:rsidRPr="00334B84">
              <w:t>připraví tabuli pro jednoduché stolování</w:t>
            </w:r>
          </w:p>
        </w:tc>
        <w:tc>
          <w:tcPr>
            <w:tcW w:w="3420" w:type="dxa"/>
          </w:tcPr>
          <w:p w:rsidR="002D118D" w:rsidRPr="00334B84" w:rsidRDefault="002D118D" w:rsidP="00DB5690">
            <w:pPr>
              <w:numPr>
                <w:ilvl w:val="0"/>
                <w:numId w:val="402"/>
              </w:numPr>
            </w:pPr>
          </w:p>
        </w:tc>
        <w:tc>
          <w:tcPr>
            <w:tcW w:w="3060" w:type="dxa"/>
          </w:tcPr>
          <w:p w:rsidR="002D118D" w:rsidRDefault="002D118D" w:rsidP="00BD13C1"/>
        </w:tc>
        <w:tc>
          <w:tcPr>
            <w:tcW w:w="2340" w:type="dxa"/>
          </w:tcPr>
          <w:p w:rsidR="002D118D" w:rsidRDefault="0058040B" w:rsidP="00BD13C1">
            <w:r>
              <w:t>Prv – moje rodina</w:t>
            </w:r>
          </w:p>
        </w:tc>
        <w:tc>
          <w:tcPr>
            <w:tcW w:w="1800" w:type="dxa"/>
          </w:tcPr>
          <w:p w:rsidR="002D118D" w:rsidRPr="00DF10C5" w:rsidRDefault="002D118D" w:rsidP="00BD13C1"/>
        </w:tc>
      </w:tr>
      <w:tr w:rsidR="002D118D">
        <w:trPr>
          <w:trHeight w:val="676"/>
        </w:trPr>
        <w:tc>
          <w:tcPr>
            <w:tcW w:w="3060" w:type="dxa"/>
          </w:tcPr>
          <w:p w:rsidR="002D118D" w:rsidRPr="00334B84" w:rsidRDefault="002D118D" w:rsidP="00BD13C1">
            <w:r w:rsidRPr="00334B84">
              <w:t>chová se vhodně při stolování</w:t>
            </w:r>
          </w:p>
        </w:tc>
        <w:tc>
          <w:tcPr>
            <w:tcW w:w="3420" w:type="dxa"/>
          </w:tcPr>
          <w:p w:rsidR="002D118D" w:rsidRPr="00334B84" w:rsidRDefault="002D118D" w:rsidP="00DB5690">
            <w:pPr>
              <w:numPr>
                <w:ilvl w:val="0"/>
                <w:numId w:val="402"/>
              </w:numPr>
            </w:pPr>
            <w:r w:rsidRPr="00334B84">
              <w:t>zná základy správného stolování a společenského chování</w:t>
            </w:r>
          </w:p>
        </w:tc>
        <w:tc>
          <w:tcPr>
            <w:tcW w:w="3060" w:type="dxa"/>
          </w:tcPr>
          <w:p w:rsidR="002D118D" w:rsidRPr="00334B84" w:rsidRDefault="002D118D" w:rsidP="00BD13C1">
            <w:r w:rsidRPr="00334B84">
              <w:t>příprava pokrmů</w:t>
            </w:r>
          </w:p>
        </w:tc>
        <w:tc>
          <w:tcPr>
            <w:tcW w:w="2340" w:type="dxa"/>
          </w:tcPr>
          <w:p w:rsidR="002D118D" w:rsidRDefault="002D118D" w:rsidP="00BD13C1">
            <w:r>
              <w:t>Prv – zdravá výživa</w:t>
            </w:r>
          </w:p>
        </w:tc>
        <w:tc>
          <w:tcPr>
            <w:tcW w:w="1800" w:type="dxa"/>
          </w:tcPr>
          <w:p w:rsidR="002D118D" w:rsidRPr="00DF10C5" w:rsidRDefault="002D118D" w:rsidP="00BD13C1"/>
        </w:tc>
      </w:tr>
    </w:tbl>
    <w:p w:rsidR="002D118D" w:rsidRDefault="002D118D" w:rsidP="002D118D"/>
    <w:p w:rsidR="002D118D" w:rsidRPr="000D290C" w:rsidRDefault="002D118D" w:rsidP="002D118D">
      <w:pPr>
        <w:rPr>
          <w:sz w:val="28"/>
          <w:szCs w:val="28"/>
        </w:rPr>
      </w:pPr>
      <w:r>
        <w:br w:type="page"/>
      </w:r>
      <w:r>
        <w:rPr>
          <w:b/>
          <w:sz w:val="28"/>
          <w:szCs w:val="28"/>
        </w:rPr>
        <w:t xml:space="preserve">Vyučovací předmět: </w:t>
      </w:r>
      <w:r>
        <w:rPr>
          <w:sz w:val="28"/>
          <w:szCs w:val="28"/>
        </w:rPr>
        <w:t>Pracovní výchova</w:t>
      </w:r>
    </w:p>
    <w:p w:rsidR="002D118D" w:rsidRDefault="002D118D" w:rsidP="002D118D">
      <w:pPr>
        <w:rPr>
          <w:sz w:val="28"/>
          <w:szCs w:val="28"/>
        </w:rPr>
      </w:pPr>
      <w:r>
        <w:rPr>
          <w:b/>
          <w:sz w:val="28"/>
          <w:szCs w:val="28"/>
        </w:rPr>
        <w:t>Ročník:</w:t>
      </w:r>
      <w:r>
        <w:rPr>
          <w:sz w:val="28"/>
          <w:szCs w:val="28"/>
        </w:rPr>
        <w:t xml:space="preserve"> 2.</w:t>
      </w:r>
    </w:p>
    <w:p w:rsidR="002D118D" w:rsidRDefault="002D118D" w:rsidP="002D118D">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2D118D">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2D118D" w:rsidRDefault="002D118D" w:rsidP="00BD13C1">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2D118D" w:rsidRDefault="002D118D" w:rsidP="00BD13C1">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2D118D" w:rsidRDefault="002D118D" w:rsidP="00BD13C1">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2D118D" w:rsidRDefault="002D118D" w:rsidP="00BD13C1">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2D118D" w:rsidRDefault="002D118D" w:rsidP="00BD13C1">
            <w:pPr>
              <w:jc w:val="center"/>
              <w:rPr>
                <w:b/>
                <w:sz w:val="28"/>
                <w:szCs w:val="28"/>
              </w:rPr>
            </w:pPr>
            <w:r>
              <w:rPr>
                <w:b/>
                <w:sz w:val="28"/>
                <w:szCs w:val="28"/>
              </w:rPr>
              <w:t>Poznámky</w:t>
            </w:r>
          </w:p>
        </w:tc>
      </w:tr>
      <w:tr w:rsidR="002D118D">
        <w:trPr>
          <w:trHeight w:val="676"/>
        </w:trPr>
        <w:tc>
          <w:tcPr>
            <w:tcW w:w="3060" w:type="dxa"/>
            <w:tcBorders>
              <w:top w:val="single" w:sz="12" w:space="0" w:color="auto"/>
            </w:tcBorders>
          </w:tcPr>
          <w:p w:rsidR="002D118D" w:rsidRPr="00CD1B79" w:rsidRDefault="002D118D" w:rsidP="00BD13C1">
            <w:r w:rsidRPr="00CD1B79">
              <w:t>vytváří jednoduchými postupy různé předměty z tradičních i netradičních materiálů</w:t>
            </w:r>
          </w:p>
        </w:tc>
        <w:tc>
          <w:tcPr>
            <w:tcW w:w="3420" w:type="dxa"/>
            <w:tcBorders>
              <w:top w:val="single" w:sz="12" w:space="0" w:color="auto"/>
            </w:tcBorders>
          </w:tcPr>
          <w:p w:rsidR="002D118D" w:rsidRPr="004824F0" w:rsidRDefault="002D118D" w:rsidP="00DB5690">
            <w:pPr>
              <w:numPr>
                <w:ilvl w:val="0"/>
                <w:numId w:val="403"/>
              </w:numPr>
            </w:pPr>
            <w:r w:rsidRPr="004824F0">
              <w:t>umí mačkat, trhat, lepit, stříhat, vystřihovat, překládat a skládat papír</w:t>
            </w:r>
          </w:p>
          <w:p w:rsidR="002D118D" w:rsidRPr="004824F0" w:rsidRDefault="002D118D" w:rsidP="00DB5690">
            <w:pPr>
              <w:numPr>
                <w:ilvl w:val="0"/>
                <w:numId w:val="403"/>
              </w:numPr>
            </w:pPr>
            <w:r w:rsidRPr="004824F0">
              <w:t>umí vytvářet jednoduché prostorové tvary z papíru</w:t>
            </w:r>
          </w:p>
          <w:p w:rsidR="002D118D" w:rsidRDefault="002D118D" w:rsidP="00DB5690">
            <w:pPr>
              <w:numPr>
                <w:ilvl w:val="0"/>
                <w:numId w:val="403"/>
              </w:numPr>
            </w:pPr>
            <w:r w:rsidRPr="004824F0">
              <w:t>dovede navlékat, aranžovat, dotvářet, opracovávat a třídit při sběru přírodní materiál</w:t>
            </w:r>
          </w:p>
          <w:p w:rsidR="002D118D" w:rsidRPr="004824F0" w:rsidRDefault="002D118D" w:rsidP="00DB5690">
            <w:pPr>
              <w:numPr>
                <w:ilvl w:val="0"/>
                <w:numId w:val="403"/>
              </w:numPr>
            </w:pPr>
            <w:r w:rsidRPr="004824F0">
              <w:t>učí se navléknout jehlu, udělat uzel, šít zadním stehem, přišívat knoflíky</w:t>
            </w:r>
          </w:p>
          <w:p w:rsidR="002D118D" w:rsidRPr="004824F0" w:rsidRDefault="002D118D" w:rsidP="00DB5690">
            <w:pPr>
              <w:numPr>
                <w:ilvl w:val="0"/>
                <w:numId w:val="403"/>
              </w:numPr>
            </w:pPr>
            <w:r w:rsidRPr="004824F0">
              <w:t>umí stříhat textil, slepit textilii, vyrobí jednoduchý textilní výrobek</w:t>
            </w:r>
          </w:p>
        </w:tc>
        <w:tc>
          <w:tcPr>
            <w:tcW w:w="3060" w:type="dxa"/>
            <w:tcBorders>
              <w:top w:val="single" w:sz="12" w:space="0" w:color="auto"/>
            </w:tcBorders>
          </w:tcPr>
          <w:p w:rsidR="002D118D" w:rsidRPr="00334B84" w:rsidRDefault="002D118D" w:rsidP="00BD13C1">
            <w:r w:rsidRPr="00334B84">
              <w:t xml:space="preserve">práce s  drobným materiálem </w:t>
            </w:r>
            <w:r>
              <w:t>–</w:t>
            </w:r>
            <w:r w:rsidRPr="00334B84">
              <w:t xml:space="preserve"> papír</w:t>
            </w:r>
            <w:r>
              <w:t>, karton</w:t>
            </w:r>
          </w:p>
          <w:p w:rsidR="002D118D" w:rsidRPr="00334B84" w:rsidRDefault="002D118D" w:rsidP="00BD13C1">
            <w:r w:rsidRPr="00334B84">
              <w:t xml:space="preserve">práce s  drobným materiálem </w:t>
            </w:r>
            <w:r>
              <w:t>–</w:t>
            </w:r>
            <w:r w:rsidRPr="00334B84">
              <w:t xml:space="preserve"> přírodniny</w:t>
            </w:r>
          </w:p>
          <w:p w:rsidR="002D118D" w:rsidRPr="00334B84" w:rsidRDefault="002D118D" w:rsidP="00BD13C1">
            <w:r w:rsidRPr="00334B84">
              <w:t>práce s drobným materiálem - textil</w:t>
            </w:r>
          </w:p>
        </w:tc>
        <w:tc>
          <w:tcPr>
            <w:tcW w:w="2340" w:type="dxa"/>
            <w:tcBorders>
              <w:top w:val="single" w:sz="12" w:space="0" w:color="auto"/>
            </w:tcBorders>
          </w:tcPr>
          <w:p w:rsidR="002D118D" w:rsidRDefault="002D118D" w:rsidP="00BD13C1">
            <w:r>
              <w:t>Čj</w:t>
            </w:r>
            <w:r w:rsidRPr="00334B84">
              <w:t xml:space="preserve"> – </w:t>
            </w:r>
            <w:r>
              <w:t>popis pracovního postupu</w:t>
            </w:r>
          </w:p>
          <w:p w:rsidR="0058040B" w:rsidRDefault="0058040B" w:rsidP="00BD13C1">
            <w:r>
              <w:t>Prv – práce s netradičním materiálem</w:t>
            </w:r>
          </w:p>
          <w:p w:rsidR="0058040B" w:rsidRDefault="0058040B" w:rsidP="00BD13C1">
            <w:r>
              <w:t>Prv – cestou do školy</w:t>
            </w:r>
          </w:p>
        </w:tc>
        <w:tc>
          <w:tcPr>
            <w:tcW w:w="1800" w:type="dxa"/>
            <w:tcBorders>
              <w:top w:val="single" w:sz="12" w:space="0" w:color="auto"/>
            </w:tcBorders>
          </w:tcPr>
          <w:p w:rsidR="002D118D" w:rsidRPr="00DF10C5" w:rsidRDefault="002D118D" w:rsidP="00BD13C1"/>
        </w:tc>
      </w:tr>
      <w:tr w:rsidR="002D118D">
        <w:trPr>
          <w:trHeight w:val="676"/>
        </w:trPr>
        <w:tc>
          <w:tcPr>
            <w:tcW w:w="3060" w:type="dxa"/>
          </w:tcPr>
          <w:p w:rsidR="002D118D" w:rsidRPr="00334B84" w:rsidRDefault="002D118D" w:rsidP="00BD13C1">
            <w:r w:rsidRPr="00334B84">
              <w:t>pracuje podle slovního návodu a předlohy</w:t>
            </w:r>
          </w:p>
        </w:tc>
        <w:tc>
          <w:tcPr>
            <w:tcW w:w="3420" w:type="dxa"/>
          </w:tcPr>
          <w:p w:rsidR="002D118D" w:rsidRPr="00334B84" w:rsidRDefault="002D118D" w:rsidP="00DB5690">
            <w:pPr>
              <w:numPr>
                <w:ilvl w:val="0"/>
                <w:numId w:val="402"/>
              </w:numPr>
            </w:pPr>
            <w:r w:rsidRPr="00334B84">
              <w:t>pracuje podle slovního návodu nebo předlohy</w:t>
            </w:r>
          </w:p>
        </w:tc>
        <w:tc>
          <w:tcPr>
            <w:tcW w:w="3060" w:type="dxa"/>
          </w:tcPr>
          <w:p w:rsidR="002D118D" w:rsidRPr="00334B84" w:rsidRDefault="002D118D" w:rsidP="00BD13C1"/>
        </w:tc>
        <w:tc>
          <w:tcPr>
            <w:tcW w:w="2340" w:type="dxa"/>
          </w:tcPr>
          <w:p w:rsidR="002D118D" w:rsidRDefault="002D118D" w:rsidP="00BD13C1"/>
        </w:tc>
        <w:tc>
          <w:tcPr>
            <w:tcW w:w="1800" w:type="dxa"/>
          </w:tcPr>
          <w:p w:rsidR="002D118D" w:rsidRPr="00DF10C5" w:rsidRDefault="002D118D" w:rsidP="00BD13C1"/>
        </w:tc>
      </w:tr>
      <w:tr w:rsidR="002D118D">
        <w:trPr>
          <w:trHeight w:val="676"/>
        </w:trPr>
        <w:tc>
          <w:tcPr>
            <w:tcW w:w="3060" w:type="dxa"/>
          </w:tcPr>
          <w:p w:rsidR="002D118D" w:rsidRPr="00334B84" w:rsidRDefault="002D118D" w:rsidP="00BD13C1">
            <w:r w:rsidRPr="00334B84">
              <w:t>zvládá elementární dovednosti a činnosti při práci se stavebnicemi</w:t>
            </w:r>
          </w:p>
        </w:tc>
        <w:tc>
          <w:tcPr>
            <w:tcW w:w="3420" w:type="dxa"/>
          </w:tcPr>
          <w:p w:rsidR="002D118D" w:rsidRPr="00AC5B97" w:rsidRDefault="002D118D" w:rsidP="00DB5690">
            <w:pPr>
              <w:numPr>
                <w:ilvl w:val="0"/>
                <w:numId w:val="402"/>
              </w:numPr>
            </w:pPr>
            <w:r w:rsidRPr="00AC5B97">
              <w:t>dovede sestavovat stavebnicové prvky</w:t>
            </w:r>
          </w:p>
          <w:p w:rsidR="002D118D" w:rsidRPr="00334B84" w:rsidRDefault="002D118D" w:rsidP="00DB5690">
            <w:pPr>
              <w:numPr>
                <w:ilvl w:val="0"/>
                <w:numId w:val="402"/>
              </w:numPr>
            </w:pPr>
            <w:r w:rsidRPr="00AC5B97">
              <w:t>umí montovat a demontovat stavebnici</w:t>
            </w:r>
          </w:p>
        </w:tc>
        <w:tc>
          <w:tcPr>
            <w:tcW w:w="3060" w:type="dxa"/>
          </w:tcPr>
          <w:p w:rsidR="002D118D" w:rsidRPr="00334B84" w:rsidRDefault="002D118D" w:rsidP="00BD13C1">
            <w:r w:rsidRPr="00334B84">
              <w:t>konstrukční činnosti</w:t>
            </w:r>
          </w:p>
        </w:tc>
        <w:tc>
          <w:tcPr>
            <w:tcW w:w="2340" w:type="dxa"/>
          </w:tcPr>
          <w:p w:rsidR="002D118D" w:rsidRDefault="002D118D" w:rsidP="00BD13C1"/>
        </w:tc>
        <w:tc>
          <w:tcPr>
            <w:tcW w:w="1800" w:type="dxa"/>
          </w:tcPr>
          <w:p w:rsidR="002D118D" w:rsidRPr="00DF10C5" w:rsidRDefault="002D118D" w:rsidP="00BD13C1"/>
        </w:tc>
      </w:tr>
      <w:tr w:rsidR="002D118D">
        <w:trPr>
          <w:trHeight w:val="676"/>
        </w:trPr>
        <w:tc>
          <w:tcPr>
            <w:tcW w:w="3060" w:type="dxa"/>
          </w:tcPr>
          <w:p w:rsidR="002D118D" w:rsidRPr="00334B84" w:rsidRDefault="002D118D" w:rsidP="00BD13C1">
            <w:r w:rsidRPr="00334B84">
              <w:t>provádí pozorování přírody, zaznamená a zhodnotí výsledky pozorování</w:t>
            </w:r>
          </w:p>
        </w:tc>
        <w:tc>
          <w:tcPr>
            <w:tcW w:w="3420" w:type="dxa"/>
          </w:tcPr>
          <w:p w:rsidR="002D118D" w:rsidRPr="00334B84" w:rsidRDefault="002D118D" w:rsidP="00DB5690">
            <w:pPr>
              <w:numPr>
                <w:ilvl w:val="0"/>
                <w:numId w:val="402"/>
              </w:numPr>
            </w:pPr>
            <w:r w:rsidRPr="00AC5B97">
              <w:t>provádí pozorování a zhodnotí výsledky pozorování</w:t>
            </w:r>
          </w:p>
        </w:tc>
        <w:tc>
          <w:tcPr>
            <w:tcW w:w="3060" w:type="dxa"/>
          </w:tcPr>
          <w:p w:rsidR="002D118D" w:rsidRPr="00334B84" w:rsidRDefault="002D118D" w:rsidP="00BD13C1"/>
        </w:tc>
        <w:tc>
          <w:tcPr>
            <w:tcW w:w="2340" w:type="dxa"/>
          </w:tcPr>
          <w:p w:rsidR="002D118D" w:rsidRDefault="002D118D" w:rsidP="00BD13C1"/>
        </w:tc>
        <w:tc>
          <w:tcPr>
            <w:tcW w:w="1800" w:type="dxa"/>
          </w:tcPr>
          <w:p w:rsidR="002D118D" w:rsidRPr="00DF10C5" w:rsidRDefault="002D118D" w:rsidP="00BD13C1"/>
        </w:tc>
      </w:tr>
      <w:tr w:rsidR="002D118D">
        <w:trPr>
          <w:trHeight w:val="676"/>
        </w:trPr>
        <w:tc>
          <w:tcPr>
            <w:tcW w:w="3060" w:type="dxa"/>
          </w:tcPr>
          <w:p w:rsidR="002D118D" w:rsidRPr="00334B84" w:rsidRDefault="002D118D" w:rsidP="00BD13C1">
            <w:r w:rsidRPr="00334B84">
              <w:t>pečuje o nenáročné rostliny</w:t>
            </w:r>
          </w:p>
        </w:tc>
        <w:tc>
          <w:tcPr>
            <w:tcW w:w="3420" w:type="dxa"/>
          </w:tcPr>
          <w:p w:rsidR="002D118D" w:rsidRPr="00AC5B97" w:rsidRDefault="002D118D" w:rsidP="00DB5690">
            <w:pPr>
              <w:numPr>
                <w:ilvl w:val="0"/>
                <w:numId w:val="402"/>
              </w:numPr>
            </w:pPr>
            <w:r w:rsidRPr="00AC5B97">
              <w:t>zná základy péče o pokojové květiny - otírání listů, zalévání, kypření,</w:t>
            </w:r>
          </w:p>
          <w:p w:rsidR="002D118D" w:rsidRPr="00AC5B97" w:rsidRDefault="002D118D" w:rsidP="00DB5690">
            <w:pPr>
              <w:numPr>
                <w:ilvl w:val="0"/>
                <w:numId w:val="402"/>
              </w:numPr>
            </w:pPr>
            <w:r w:rsidRPr="00AC5B97">
              <w:t>umí zasít semena</w:t>
            </w:r>
          </w:p>
        </w:tc>
        <w:tc>
          <w:tcPr>
            <w:tcW w:w="3060" w:type="dxa"/>
          </w:tcPr>
          <w:p w:rsidR="002D118D" w:rsidRPr="00334B84" w:rsidRDefault="002D118D" w:rsidP="00BD13C1">
            <w:r>
              <w:t>pěstitelské činnosti</w:t>
            </w:r>
          </w:p>
        </w:tc>
        <w:tc>
          <w:tcPr>
            <w:tcW w:w="2340" w:type="dxa"/>
          </w:tcPr>
          <w:p w:rsidR="002D118D" w:rsidRDefault="002D118D" w:rsidP="00BD13C1">
            <w:r>
              <w:t>Prv –péče o pokojové rostliny</w:t>
            </w:r>
          </w:p>
        </w:tc>
        <w:tc>
          <w:tcPr>
            <w:tcW w:w="1800" w:type="dxa"/>
          </w:tcPr>
          <w:p w:rsidR="002D118D" w:rsidRPr="00DF10C5" w:rsidRDefault="002D118D" w:rsidP="00BD13C1"/>
        </w:tc>
      </w:tr>
      <w:tr w:rsidR="002D118D">
        <w:trPr>
          <w:trHeight w:val="676"/>
        </w:trPr>
        <w:tc>
          <w:tcPr>
            <w:tcW w:w="3060" w:type="dxa"/>
          </w:tcPr>
          <w:p w:rsidR="002D118D" w:rsidRPr="00334B84" w:rsidRDefault="002D118D" w:rsidP="00BD13C1">
            <w:r w:rsidRPr="00334B84">
              <w:t>připraví tabuli pro jednoduché stolování</w:t>
            </w:r>
          </w:p>
        </w:tc>
        <w:tc>
          <w:tcPr>
            <w:tcW w:w="3420" w:type="dxa"/>
          </w:tcPr>
          <w:p w:rsidR="002D118D" w:rsidRPr="00AC5B97" w:rsidRDefault="002D118D" w:rsidP="00DB5690">
            <w:pPr>
              <w:numPr>
                <w:ilvl w:val="0"/>
                <w:numId w:val="404"/>
              </w:numPr>
            </w:pPr>
            <w:r w:rsidRPr="00AC5B97">
              <w:t>připraví tabuli pro jednoduché stolování</w:t>
            </w:r>
          </w:p>
          <w:p w:rsidR="002D118D" w:rsidRPr="00334B84" w:rsidRDefault="002D118D" w:rsidP="00DB5690">
            <w:pPr>
              <w:numPr>
                <w:ilvl w:val="0"/>
                <w:numId w:val="404"/>
              </w:numPr>
            </w:pPr>
            <w:r w:rsidRPr="00AC5B97">
              <w:t>připraví jednoduchý pokrm (studená kuchyně)</w:t>
            </w:r>
          </w:p>
        </w:tc>
        <w:tc>
          <w:tcPr>
            <w:tcW w:w="3060" w:type="dxa"/>
          </w:tcPr>
          <w:p w:rsidR="002D118D" w:rsidRDefault="002D118D" w:rsidP="00BD13C1">
            <w:r>
              <w:t>příprava pokrmů</w:t>
            </w:r>
          </w:p>
        </w:tc>
        <w:tc>
          <w:tcPr>
            <w:tcW w:w="2340" w:type="dxa"/>
          </w:tcPr>
          <w:p w:rsidR="002D118D" w:rsidRDefault="0058040B" w:rsidP="00BD13C1">
            <w:r>
              <w:t>Prv – moje rodina</w:t>
            </w:r>
            <w:r w:rsidR="00C80CF1">
              <w:t xml:space="preserve"> (stolování)</w:t>
            </w:r>
          </w:p>
        </w:tc>
        <w:tc>
          <w:tcPr>
            <w:tcW w:w="1800" w:type="dxa"/>
          </w:tcPr>
          <w:p w:rsidR="002D118D" w:rsidRPr="00DF10C5" w:rsidRDefault="002D118D" w:rsidP="00BD13C1"/>
        </w:tc>
      </w:tr>
      <w:tr w:rsidR="002D118D">
        <w:trPr>
          <w:trHeight w:val="676"/>
        </w:trPr>
        <w:tc>
          <w:tcPr>
            <w:tcW w:w="3060" w:type="dxa"/>
          </w:tcPr>
          <w:p w:rsidR="002D118D" w:rsidRPr="00334B84" w:rsidRDefault="002D118D" w:rsidP="00BD13C1">
            <w:r w:rsidRPr="00334B84">
              <w:t>chová se vhodně při stolování</w:t>
            </w:r>
          </w:p>
        </w:tc>
        <w:tc>
          <w:tcPr>
            <w:tcW w:w="3420" w:type="dxa"/>
          </w:tcPr>
          <w:p w:rsidR="002D118D" w:rsidRPr="00AC5B97" w:rsidRDefault="002D118D" w:rsidP="00DB5690">
            <w:pPr>
              <w:numPr>
                <w:ilvl w:val="0"/>
                <w:numId w:val="404"/>
              </w:numPr>
            </w:pPr>
            <w:r w:rsidRPr="00AC5B97">
              <w:t>chová se vhodně při stolování</w:t>
            </w:r>
          </w:p>
        </w:tc>
        <w:tc>
          <w:tcPr>
            <w:tcW w:w="3060" w:type="dxa"/>
          </w:tcPr>
          <w:p w:rsidR="002D118D" w:rsidRPr="00334B84" w:rsidRDefault="002D118D" w:rsidP="00BD13C1">
            <w:r w:rsidRPr="00334B84">
              <w:t>příprava pokrmů</w:t>
            </w:r>
          </w:p>
        </w:tc>
        <w:tc>
          <w:tcPr>
            <w:tcW w:w="2340" w:type="dxa"/>
          </w:tcPr>
          <w:p w:rsidR="002D118D" w:rsidRDefault="002D118D" w:rsidP="00BD13C1"/>
        </w:tc>
        <w:tc>
          <w:tcPr>
            <w:tcW w:w="1800" w:type="dxa"/>
          </w:tcPr>
          <w:p w:rsidR="002D118D" w:rsidRPr="00DF10C5" w:rsidRDefault="002D118D" w:rsidP="00BD13C1"/>
        </w:tc>
      </w:tr>
    </w:tbl>
    <w:p w:rsidR="002D118D" w:rsidRDefault="002D118D" w:rsidP="002D118D"/>
    <w:p w:rsidR="002D118D" w:rsidRPr="000D290C" w:rsidRDefault="002D118D" w:rsidP="002D118D">
      <w:pPr>
        <w:rPr>
          <w:sz w:val="28"/>
          <w:szCs w:val="28"/>
        </w:rPr>
      </w:pPr>
      <w:r>
        <w:br w:type="page"/>
      </w:r>
      <w:r>
        <w:rPr>
          <w:b/>
          <w:sz w:val="28"/>
          <w:szCs w:val="28"/>
        </w:rPr>
        <w:t xml:space="preserve">Vyučovací předmět: </w:t>
      </w:r>
      <w:r>
        <w:rPr>
          <w:sz w:val="28"/>
          <w:szCs w:val="28"/>
        </w:rPr>
        <w:t>Pracovní výchova</w:t>
      </w:r>
    </w:p>
    <w:p w:rsidR="002D118D" w:rsidRDefault="002D118D" w:rsidP="002D118D">
      <w:pPr>
        <w:rPr>
          <w:sz w:val="28"/>
          <w:szCs w:val="28"/>
        </w:rPr>
      </w:pPr>
      <w:r>
        <w:rPr>
          <w:b/>
          <w:sz w:val="28"/>
          <w:szCs w:val="28"/>
        </w:rPr>
        <w:t>Ročník:</w:t>
      </w:r>
      <w:r>
        <w:rPr>
          <w:sz w:val="28"/>
          <w:szCs w:val="28"/>
        </w:rPr>
        <w:t xml:space="preserve"> 3.</w:t>
      </w:r>
    </w:p>
    <w:p w:rsidR="002D118D" w:rsidRDefault="002D118D" w:rsidP="002D118D">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2D118D">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2D118D" w:rsidRDefault="002D118D" w:rsidP="00BD13C1">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2D118D" w:rsidRDefault="002D118D" w:rsidP="00BD13C1">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2D118D" w:rsidRDefault="002D118D" w:rsidP="00BD13C1">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2D118D" w:rsidRDefault="002D118D" w:rsidP="00BD13C1">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2D118D" w:rsidRDefault="002D118D" w:rsidP="00BD13C1">
            <w:pPr>
              <w:jc w:val="center"/>
              <w:rPr>
                <w:b/>
                <w:sz w:val="28"/>
                <w:szCs w:val="28"/>
              </w:rPr>
            </w:pPr>
            <w:r>
              <w:rPr>
                <w:b/>
                <w:sz w:val="28"/>
                <w:szCs w:val="28"/>
              </w:rPr>
              <w:t>Poznámky</w:t>
            </w:r>
          </w:p>
        </w:tc>
      </w:tr>
      <w:tr w:rsidR="002D118D">
        <w:trPr>
          <w:trHeight w:val="676"/>
        </w:trPr>
        <w:tc>
          <w:tcPr>
            <w:tcW w:w="3060" w:type="dxa"/>
            <w:tcBorders>
              <w:top w:val="single" w:sz="12" w:space="0" w:color="auto"/>
            </w:tcBorders>
          </w:tcPr>
          <w:p w:rsidR="002D118D" w:rsidRPr="00CD1B79" w:rsidRDefault="002D118D" w:rsidP="00BD13C1">
            <w:r w:rsidRPr="00CD1B79">
              <w:t>vytváří jednoduchými postupy různé předměty z tradičních i netradičních materiálů</w:t>
            </w:r>
          </w:p>
        </w:tc>
        <w:tc>
          <w:tcPr>
            <w:tcW w:w="3420" w:type="dxa"/>
            <w:tcBorders>
              <w:top w:val="single" w:sz="12" w:space="0" w:color="auto"/>
            </w:tcBorders>
          </w:tcPr>
          <w:p w:rsidR="002D118D" w:rsidRPr="004824F0" w:rsidRDefault="002D118D" w:rsidP="00DB5690">
            <w:pPr>
              <w:numPr>
                <w:ilvl w:val="0"/>
                <w:numId w:val="403"/>
              </w:numPr>
            </w:pPr>
            <w:r w:rsidRPr="00052648">
              <w:t>vytváří jednoduchými postupy různé předměty z tradičních i netradičních materiálů</w:t>
            </w:r>
          </w:p>
        </w:tc>
        <w:tc>
          <w:tcPr>
            <w:tcW w:w="3060" w:type="dxa"/>
            <w:tcBorders>
              <w:top w:val="single" w:sz="12" w:space="0" w:color="auto"/>
            </w:tcBorders>
          </w:tcPr>
          <w:p w:rsidR="002D118D" w:rsidRPr="00334B84" w:rsidRDefault="002D118D" w:rsidP="00BD13C1">
            <w:r>
              <w:t>práce s drobným materiálem – vlastnosti materiálů, funkce a využití pracovních pomůcek a nástrojů, jednoduché pracovní postupy, využití tradic a lidových zvyků</w:t>
            </w:r>
          </w:p>
        </w:tc>
        <w:tc>
          <w:tcPr>
            <w:tcW w:w="2340" w:type="dxa"/>
            <w:tcBorders>
              <w:top w:val="single" w:sz="12" w:space="0" w:color="auto"/>
            </w:tcBorders>
          </w:tcPr>
          <w:p w:rsidR="002D118D" w:rsidRDefault="0058040B" w:rsidP="00BD13C1">
            <w:r>
              <w:t>Prv – práce s netradičním materiálem</w:t>
            </w:r>
          </w:p>
        </w:tc>
        <w:tc>
          <w:tcPr>
            <w:tcW w:w="1800" w:type="dxa"/>
            <w:tcBorders>
              <w:top w:val="single" w:sz="12" w:space="0" w:color="auto"/>
            </w:tcBorders>
          </w:tcPr>
          <w:p w:rsidR="002D118D" w:rsidRPr="00DF10C5" w:rsidRDefault="002D118D" w:rsidP="00BD13C1"/>
        </w:tc>
      </w:tr>
      <w:tr w:rsidR="002D118D">
        <w:trPr>
          <w:trHeight w:val="676"/>
        </w:trPr>
        <w:tc>
          <w:tcPr>
            <w:tcW w:w="3060" w:type="dxa"/>
          </w:tcPr>
          <w:p w:rsidR="002D118D" w:rsidRPr="00334B84" w:rsidRDefault="002D118D" w:rsidP="00BD13C1">
            <w:r w:rsidRPr="00334B84">
              <w:t>pracuje podle slovního návodu a předlohy</w:t>
            </w:r>
          </w:p>
        </w:tc>
        <w:tc>
          <w:tcPr>
            <w:tcW w:w="3420" w:type="dxa"/>
          </w:tcPr>
          <w:p w:rsidR="002D118D" w:rsidRPr="00334B84" w:rsidRDefault="002D118D" w:rsidP="00DB5690">
            <w:pPr>
              <w:numPr>
                <w:ilvl w:val="0"/>
                <w:numId w:val="402"/>
              </w:numPr>
            </w:pPr>
            <w:r w:rsidRPr="00052648">
              <w:t>pracuje podle</w:t>
            </w:r>
            <w:r w:rsidRPr="00052648">
              <w:rPr>
                <w:sz w:val="28"/>
                <w:szCs w:val="28"/>
              </w:rPr>
              <w:t xml:space="preserve"> </w:t>
            </w:r>
            <w:r w:rsidRPr="00052648">
              <w:t>slovního návodu a předlohy</w:t>
            </w:r>
          </w:p>
        </w:tc>
        <w:tc>
          <w:tcPr>
            <w:tcW w:w="3060" w:type="dxa"/>
          </w:tcPr>
          <w:p w:rsidR="002D118D" w:rsidRPr="00334B84" w:rsidRDefault="002D118D" w:rsidP="00BD13C1">
            <w:r>
              <w:t>papír a karton</w:t>
            </w:r>
          </w:p>
        </w:tc>
        <w:tc>
          <w:tcPr>
            <w:tcW w:w="2340" w:type="dxa"/>
          </w:tcPr>
          <w:p w:rsidR="002D118D" w:rsidRDefault="002D118D" w:rsidP="00BD13C1"/>
        </w:tc>
        <w:tc>
          <w:tcPr>
            <w:tcW w:w="1800" w:type="dxa"/>
          </w:tcPr>
          <w:p w:rsidR="002D118D" w:rsidRPr="00DF10C5" w:rsidRDefault="002D118D" w:rsidP="00BD13C1"/>
        </w:tc>
      </w:tr>
      <w:tr w:rsidR="002D118D">
        <w:trPr>
          <w:trHeight w:val="676"/>
        </w:trPr>
        <w:tc>
          <w:tcPr>
            <w:tcW w:w="3060" w:type="dxa"/>
          </w:tcPr>
          <w:p w:rsidR="002D118D" w:rsidRPr="00334B84" w:rsidRDefault="002D118D" w:rsidP="00BD13C1">
            <w:r w:rsidRPr="00334B84">
              <w:t>zvládá elementární dovednosti a činnosti při práci se stavebnicemi</w:t>
            </w:r>
          </w:p>
        </w:tc>
        <w:tc>
          <w:tcPr>
            <w:tcW w:w="3420" w:type="dxa"/>
          </w:tcPr>
          <w:p w:rsidR="002D118D" w:rsidRPr="00334B84" w:rsidRDefault="002D118D" w:rsidP="00DB5690">
            <w:pPr>
              <w:numPr>
                <w:ilvl w:val="0"/>
                <w:numId w:val="402"/>
              </w:numPr>
            </w:pPr>
            <w:r w:rsidRPr="00052648">
              <w:t>zvládá elementární dovednosti a činnosti při práci se stavebnicemi</w:t>
            </w:r>
          </w:p>
        </w:tc>
        <w:tc>
          <w:tcPr>
            <w:tcW w:w="3060" w:type="dxa"/>
          </w:tcPr>
          <w:p w:rsidR="002D118D" w:rsidRPr="00334B84" w:rsidRDefault="002D118D" w:rsidP="00BD13C1">
            <w:r w:rsidRPr="00334B84">
              <w:t>konstrukční činnosti</w:t>
            </w:r>
            <w:r>
              <w:t>, práce se stavebnicemi</w:t>
            </w:r>
          </w:p>
        </w:tc>
        <w:tc>
          <w:tcPr>
            <w:tcW w:w="2340" w:type="dxa"/>
          </w:tcPr>
          <w:p w:rsidR="002D118D" w:rsidRDefault="002D118D" w:rsidP="00BD13C1"/>
        </w:tc>
        <w:tc>
          <w:tcPr>
            <w:tcW w:w="1800" w:type="dxa"/>
          </w:tcPr>
          <w:p w:rsidR="002D118D" w:rsidRPr="00DF10C5" w:rsidRDefault="002D118D" w:rsidP="00BD13C1"/>
        </w:tc>
      </w:tr>
      <w:tr w:rsidR="002D118D">
        <w:trPr>
          <w:trHeight w:val="676"/>
        </w:trPr>
        <w:tc>
          <w:tcPr>
            <w:tcW w:w="3060" w:type="dxa"/>
          </w:tcPr>
          <w:p w:rsidR="002D118D" w:rsidRPr="00334B84" w:rsidRDefault="002D118D" w:rsidP="00BD13C1">
            <w:r w:rsidRPr="00334B84">
              <w:t>provádí pozorování přírody, zaznamená a zhodnotí výsledky pozorování</w:t>
            </w:r>
          </w:p>
        </w:tc>
        <w:tc>
          <w:tcPr>
            <w:tcW w:w="3420" w:type="dxa"/>
          </w:tcPr>
          <w:p w:rsidR="002D118D" w:rsidRPr="00334B84" w:rsidRDefault="002D118D" w:rsidP="00DB5690">
            <w:pPr>
              <w:numPr>
                <w:ilvl w:val="0"/>
                <w:numId w:val="402"/>
              </w:numPr>
            </w:pPr>
            <w:r w:rsidRPr="00052648">
              <w:t>provádí pozorování přírody, zaznamená a zhodnotí výsledky pozorování</w:t>
            </w:r>
          </w:p>
        </w:tc>
        <w:tc>
          <w:tcPr>
            <w:tcW w:w="3060" w:type="dxa"/>
          </w:tcPr>
          <w:p w:rsidR="002D118D" w:rsidRPr="00334B84" w:rsidRDefault="002D118D" w:rsidP="00BD13C1">
            <w:r>
              <w:t>pěstování pokojových rostlin</w:t>
            </w:r>
          </w:p>
        </w:tc>
        <w:tc>
          <w:tcPr>
            <w:tcW w:w="2340" w:type="dxa"/>
          </w:tcPr>
          <w:p w:rsidR="002D118D" w:rsidRDefault="002D118D" w:rsidP="00BD13C1"/>
        </w:tc>
        <w:tc>
          <w:tcPr>
            <w:tcW w:w="1800" w:type="dxa"/>
          </w:tcPr>
          <w:p w:rsidR="002D118D" w:rsidRPr="00DF10C5" w:rsidRDefault="002D118D" w:rsidP="00BD13C1"/>
        </w:tc>
      </w:tr>
      <w:tr w:rsidR="002D118D">
        <w:trPr>
          <w:trHeight w:val="676"/>
        </w:trPr>
        <w:tc>
          <w:tcPr>
            <w:tcW w:w="3060" w:type="dxa"/>
          </w:tcPr>
          <w:p w:rsidR="002D118D" w:rsidRPr="00334B84" w:rsidRDefault="002D118D" w:rsidP="00BD13C1">
            <w:r w:rsidRPr="00334B84">
              <w:t>pečuje o nenáročné rostliny</w:t>
            </w:r>
          </w:p>
        </w:tc>
        <w:tc>
          <w:tcPr>
            <w:tcW w:w="3420" w:type="dxa"/>
          </w:tcPr>
          <w:p w:rsidR="002D118D" w:rsidRPr="00AC5B97" w:rsidRDefault="002D118D" w:rsidP="00DB5690">
            <w:pPr>
              <w:numPr>
                <w:ilvl w:val="0"/>
                <w:numId w:val="402"/>
              </w:numPr>
            </w:pPr>
            <w:r w:rsidRPr="00052648">
              <w:t>pečuje o nenáročné rostliny</w:t>
            </w:r>
          </w:p>
        </w:tc>
        <w:tc>
          <w:tcPr>
            <w:tcW w:w="3060" w:type="dxa"/>
          </w:tcPr>
          <w:p w:rsidR="002D118D" w:rsidRPr="00334B84" w:rsidRDefault="002D118D" w:rsidP="00BD13C1">
            <w:r>
              <w:t>pěstitelské práce –základní podmínky pro pěstování rostlin, pěstování ze semen v místnosti</w:t>
            </w:r>
          </w:p>
        </w:tc>
        <w:tc>
          <w:tcPr>
            <w:tcW w:w="2340" w:type="dxa"/>
          </w:tcPr>
          <w:p w:rsidR="002D118D" w:rsidRDefault="0058040B" w:rsidP="00BD13C1">
            <w:r>
              <w:t>Prv – péče o nenáročné rostliny</w:t>
            </w:r>
          </w:p>
        </w:tc>
        <w:tc>
          <w:tcPr>
            <w:tcW w:w="1800" w:type="dxa"/>
          </w:tcPr>
          <w:p w:rsidR="002D118D" w:rsidRPr="00DF10C5" w:rsidRDefault="002D118D" w:rsidP="00BD13C1"/>
        </w:tc>
      </w:tr>
      <w:tr w:rsidR="002D118D">
        <w:trPr>
          <w:trHeight w:val="676"/>
        </w:trPr>
        <w:tc>
          <w:tcPr>
            <w:tcW w:w="3060" w:type="dxa"/>
          </w:tcPr>
          <w:p w:rsidR="002D118D" w:rsidRPr="00334B84" w:rsidRDefault="002D118D" w:rsidP="00BD13C1">
            <w:r w:rsidRPr="00334B84">
              <w:t>připraví tabuli pro jednoduché stolování</w:t>
            </w:r>
          </w:p>
        </w:tc>
        <w:tc>
          <w:tcPr>
            <w:tcW w:w="3420" w:type="dxa"/>
          </w:tcPr>
          <w:p w:rsidR="002D118D" w:rsidRPr="00334B84" w:rsidRDefault="002D118D" w:rsidP="00DB5690">
            <w:pPr>
              <w:numPr>
                <w:ilvl w:val="0"/>
                <w:numId w:val="404"/>
              </w:numPr>
            </w:pPr>
            <w:r w:rsidRPr="00052648">
              <w:t>připraví tabuli pro jednoduché stolování</w:t>
            </w:r>
          </w:p>
        </w:tc>
        <w:tc>
          <w:tcPr>
            <w:tcW w:w="3060" w:type="dxa"/>
          </w:tcPr>
          <w:p w:rsidR="002D118D" w:rsidRDefault="002D118D" w:rsidP="00BD13C1">
            <w:r>
              <w:t>jednoduchá úprava stolu</w:t>
            </w:r>
          </w:p>
        </w:tc>
        <w:tc>
          <w:tcPr>
            <w:tcW w:w="2340" w:type="dxa"/>
          </w:tcPr>
          <w:p w:rsidR="002D118D" w:rsidRDefault="0058040B" w:rsidP="00BD13C1">
            <w:r>
              <w:t>Prv - stolování</w:t>
            </w:r>
          </w:p>
        </w:tc>
        <w:tc>
          <w:tcPr>
            <w:tcW w:w="1800" w:type="dxa"/>
          </w:tcPr>
          <w:p w:rsidR="002D118D" w:rsidRPr="00DF10C5" w:rsidRDefault="002D118D" w:rsidP="00BD13C1"/>
        </w:tc>
      </w:tr>
      <w:tr w:rsidR="002D118D">
        <w:trPr>
          <w:trHeight w:val="676"/>
        </w:trPr>
        <w:tc>
          <w:tcPr>
            <w:tcW w:w="3060" w:type="dxa"/>
          </w:tcPr>
          <w:p w:rsidR="002D118D" w:rsidRPr="00334B84" w:rsidRDefault="002D118D" w:rsidP="00BD13C1">
            <w:r w:rsidRPr="00334B84">
              <w:t>chová se vhodně při stolování</w:t>
            </w:r>
          </w:p>
        </w:tc>
        <w:tc>
          <w:tcPr>
            <w:tcW w:w="3420" w:type="dxa"/>
          </w:tcPr>
          <w:p w:rsidR="002D118D" w:rsidRPr="00AC5B97" w:rsidRDefault="002D118D" w:rsidP="00DB5690">
            <w:pPr>
              <w:numPr>
                <w:ilvl w:val="0"/>
                <w:numId w:val="404"/>
              </w:numPr>
            </w:pPr>
            <w:r w:rsidRPr="00052648">
              <w:t>chová se vhodně při stolování</w:t>
            </w:r>
          </w:p>
        </w:tc>
        <w:tc>
          <w:tcPr>
            <w:tcW w:w="3060" w:type="dxa"/>
          </w:tcPr>
          <w:p w:rsidR="002D118D" w:rsidRPr="00334B84" w:rsidRDefault="002D118D" w:rsidP="00BD13C1">
            <w:r>
              <w:t>pravidla správného stolování</w:t>
            </w:r>
          </w:p>
        </w:tc>
        <w:tc>
          <w:tcPr>
            <w:tcW w:w="2340" w:type="dxa"/>
          </w:tcPr>
          <w:p w:rsidR="002D118D" w:rsidRDefault="002D118D" w:rsidP="00BD13C1"/>
        </w:tc>
        <w:tc>
          <w:tcPr>
            <w:tcW w:w="1800" w:type="dxa"/>
          </w:tcPr>
          <w:p w:rsidR="002D118D" w:rsidRPr="00DF10C5" w:rsidRDefault="002D118D" w:rsidP="00BD13C1"/>
        </w:tc>
      </w:tr>
    </w:tbl>
    <w:p w:rsidR="00BD13C1" w:rsidRDefault="00BD13C1" w:rsidP="00BD13C1">
      <w:pPr>
        <w:rPr>
          <w:b/>
          <w:sz w:val="28"/>
          <w:szCs w:val="28"/>
        </w:rPr>
      </w:pPr>
      <w:r>
        <w:rPr>
          <w:b/>
          <w:sz w:val="28"/>
          <w:szCs w:val="28"/>
        </w:rPr>
        <w:t xml:space="preserve">Vyučovací předmět: </w:t>
      </w:r>
      <w:r>
        <w:rPr>
          <w:sz w:val="28"/>
          <w:szCs w:val="28"/>
        </w:rPr>
        <w:t>Pracovní výchova</w:t>
      </w:r>
    </w:p>
    <w:p w:rsidR="00BD13C1" w:rsidRDefault="00BD13C1" w:rsidP="00BD13C1">
      <w:pPr>
        <w:rPr>
          <w:sz w:val="28"/>
          <w:szCs w:val="28"/>
        </w:rPr>
      </w:pPr>
      <w:r>
        <w:rPr>
          <w:b/>
          <w:sz w:val="28"/>
          <w:szCs w:val="28"/>
        </w:rPr>
        <w:t>Ročník:</w:t>
      </w:r>
      <w:r>
        <w:rPr>
          <w:sz w:val="28"/>
          <w:szCs w:val="28"/>
        </w:rPr>
        <w:t xml:space="preserve"> 4.</w:t>
      </w:r>
    </w:p>
    <w:p w:rsidR="00BD13C1" w:rsidRDefault="00BD13C1" w:rsidP="00BD13C1">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BD13C1">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BD13C1" w:rsidRDefault="00BD13C1" w:rsidP="00BD13C1">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BD13C1" w:rsidRDefault="00BD13C1" w:rsidP="00BD13C1">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BD13C1" w:rsidRDefault="00BD13C1" w:rsidP="00BD13C1">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BD13C1" w:rsidRDefault="00BD13C1" w:rsidP="00BD13C1">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BD13C1" w:rsidRDefault="00BD13C1" w:rsidP="00BD13C1">
            <w:pPr>
              <w:jc w:val="center"/>
              <w:rPr>
                <w:b/>
                <w:sz w:val="28"/>
                <w:szCs w:val="28"/>
              </w:rPr>
            </w:pPr>
            <w:r>
              <w:rPr>
                <w:b/>
                <w:sz w:val="28"/>
                <w:szCs w:val="28"/>
              </w:rPr>
              <w:t>Poznámky</w:t>
            </w:r>
          </w:p>
        </w:tc>
      </w:tr>
      <w:tr w:rsidR="00BD13C1">
        <w:trPr>
          <w:trHeight w:val="676"/>
        </w:trPr>
        <w:tc>
          <w:tcPr>
            <w:tcW w:w="3060" w:type="dxa"/>
            <w:tcBorders>
              <w:top w:val="single" w:sz="12" w:space="0" w:color="auto"/>
            </w:tcBorders>
          </w:tcPr>
          <w:p w:rsidR="00BD13C1" w:rsidRPr="00CD1B79" w:rsidRDefault="00BD13C1" w:rsidP="00BD13C1">
            <w:r>
              <w:t>vytváří přiměřenými pracovními operacemi a postupy na základě své představivosti různé výrobky z daného materiálu</w:t>
            </w:r>
          </w:p>
        </w:tc>
        <w:tc>
          <w:tcPr>
            <w:tcW w:w="3420" w:type="dxa"/>
            <w:tcBorders>
              <w:top w:val="single" w:sz="12" w:space="0" w:color="auto"/>
            </w:tcBorders>
          </w:tcPr>
          <w:p w:rsidR="00BD13C1" w:rsidRPr="004824F0" w:rsidRDefault="00BD13C1" w:rsidP="00DB5690">
            <w:pPr>
              <w:numPr>
                <w:ilvl w:val="0"/>
                <w:numId w:val="403"/>
              </w:numPr>
            </w:pPr>
            <w:r>
              <w:t>seznamuje se s různými materiály a postupy při jejich zpracování</w:t>
            </w:r>
          </w:p>
        </w:tc>
        <w:tc>
          <w:tcPr>
            <w:tcW w:w="3060" w:type="dxa"/>
            <w:tcBorders>
              <w:top w:val="single" w:sz="12" w:space="0" w:color="auto"/>
            </w:tcBorders>
          </w:tcPr>
          <w:p w:rsidR="00BD13C1" w:rsidRPr="00334B84" w:rsidRDefault="00BD13C1" w:rsidP="00BD13C1">
            <w:r>
              <w:t>práce s drobným materiálem – vlastnosti materiálů, funkce a využití pracovních pomůcek a nástrojů, jednoduché pracovní postupy, využití tradic lidových zvyků</w:t>
            </w:r>
          </w:p>
        </w:tc>
        <w:tc>
          <w:tcPr>
            <w:tcW w:w="2340" w:type="dxa"/>
            <w:tcBorders>
              <w:top w:val="single" w:sz="12" w:space="0" w:color="auto"/>
            </w:tcBorders>
          </w:tcPr>
          <w:p w:rsidR="00BD13C1" w:rsidRDefault="0058040B" w:rsidP="00BD13C1">
            <w:r>
              <w:t>M - origami</w:t>
            </w:r>
          </w:p>
        </w:tc>
        <w:tc>
          <w:tcPr>
            <w:tcW w:w="1800" w:type="dxa"/>
            <w:tcBorders>
              <w:top w:val="single" w:sz="12" w:space="0" w:color="auto"/>
            </w:tcBorders>
          </w:tcPr>
          <w:p w:rsidR="00BD13C1" w:rsidRPr="00DF10C5" w:rsidRDefault="00BD13C1" w:rsidP="00BD13C1"/>
        </w:tc>
      </w:tr>
      <w:tr w:rsidR="00BD13C1">
        <w:trPr>
          <w:trHeight w:val="676"/>
        </w:trPr>
        <w:tc>
          <w:tcPr>
            <w:tcW w:w="3060" w:type="dxa"/>
          </w:tcPr>
          <w:p w:rsidR="00BD13C1" w:rsidRPr="00334B84" w:rsidRDefault="00BD13C1" w:rsidP="00BD13C1">
            <w:r>
              <w:t>využívá při tvořivých činnostech s různým materiálem prvky lidových tradic</w:t>
            </w:r>
          </w:p>
        </w:tc>
        <w:tc>
          <w:tcPr>
            <w:tcW w:w="3420" w:type="dxa"/>
          </w:tcPr>
          <w:p w:rsidR="00BD13C1" w:rsidRPr="00334B84" w:rsidRDefault="00BD13C1" w:rsidP="00DB5690">
            <w:pPr>
              <w:numPr>
                <w:ilvl w:val="0"/>
                <w:numId w:val="402"/>
              </w:numPr>
            </w:pPr>
            <w:r>
              <w:t>seznámí se při činnosti s různým materiálem s prvky lidových tradic</w:t>
            </w:r>
          </w:p>
        </w:tc>
        <w:tc>
          <w:tcPr>
            <w:tcW w:w="3060" w:type="dxa"/>
          </w:tcPr>
          <w:p w:rsidR="00BD13C1" w:rsidRDefault="00BD13C1" w:rsidP="00BD13C1">
            <w:r>
              <w:t>práce s drobným materiálem – vlastnosti materiálů, funkce a využití pracovních pomůcek a nástrojů, jednoduché pracovní postupy, využití tradic lidových zvyků</w:t>
            </w:r>
          </w:p>
          <w:p w:rsidR="00BD13C1" w:rsidRPr="00334B84" w:rsidRDefault="00BD13C1" w:rsidP="00BD13C1">
            <w:r>
              <w:t>papír a karton, přírodniny, textil</w:t>
            </w:r>
          </w:p>
        </w:tc>
        <w:tc>
          <w:tcPr>
            <w:tcW w:w="2340" w:type="dxa"/>
          </w:tcPr>
          <w:p w:rsidR="00BD13C1" w:rsidRDefault="0058040B" w:rsidP="00BD13C1">
            <w:r>
              <w:t>Přv – výrobky z přírodnin</w:t>
            </w:r>
          </w:p>
        </w:tc>
        <w:tc>
          <w:tcPr>
            <w:tcW w:w="1800" w:type="dxa"/>
          </w:tcPr>
          <w:p w:rsidR="00BD13C1" w:rsidRPr="00DF10C5" w:rsidRDefault="00BD13C1" w:rsidP="00BD13C1"/>
        </w:tc>
      </w:tr>
      <w:tr w:rsidR="00BD13C1">
        <w:trPr>
          <w:trHeight w:val="676"/>
        </w:trPr>
        <w:tc>
          <w:tcPr>
            <w:tcW w:w="3060" w:type="dxa"/>
          </w:tcPr>
          <w:p w:rsidR="00BD13C1" w:rsidRPr="00334B84" w:rsidRDefault="00BD13C1" w:rsidP="00BD13C1">
            <w:r>
              <w:t>volí vhodné pracovní pomůcky, nástroje a náčiní vzhledem k použitému materiálu</w:t>
            </w:r>
          </w:p>
        </w:tc>
        <w:tc>
          <w:tcPr>
            <w:tcW w:w="3420" w:type="dxa"/>
          </w:tcPr>
          <w:p w:rsidR="00BD13C1" w:rsidRPr="00334B84" w:rsidRDefault="00BD13C1" w:rsidP="00DB5690">
            <w:pPr>
              <w:numPr>
                <w:ilvl w:val="0"/>
                <w:numId w:val="402"/>
              </w:numPr>
            </w:pPr>
            <w:r>
              <w:t>snaží se volit vhodné pracovní pomůcky, nástroje a náčiní vzhledem k použitému materiálu</w:t>
            </w:r>
          </w:p>
        </w:tc>
        <w:tc>
          <w:tcPr>
            <w:tcW w:w="3060" w:type="dxa"/>
          </w:tcPr>
          <w:p w:rsidR="00BD13C1" w:rsidRPr="00334B84" w:rsidRDefault="00BD13C1" w:rsidP="00BD13C1">
            <w:r>
              <w:t>práce s drobným materiálem – vlastnosti materiálů, funkce a využití pracovních pomůcek a nástrojů, jednoduché pracovní postupy</w:t>
            </w:r>
          </w:p>
        </w:tc>
        <w:tc>
          <w:tcPr>
            <w:tcW w:w="2340" w:type="dxa"/>
          </w:tcPr>
          <w:p w:rsidR="00BD13C1" w:rsidRDefault="00BD13C1" w:rsidP="00BD13C1"/>
        </w:tc>
        <w:tc>
          <w:tcPr>
            <w:tcW w:w="1800" w:type="dxa"/>
          </w:tcPr>
          <w:p w:rsidR="00BD13C1" w:rsidRPr="00DF10C5" w:rsidRDefault="00BD13C1" w:rsidP="00BD13C1"/>
        </w:tc>
      </w:tr>
      <w:tr w:rsidR="00BD13C1">
        <w:trPr>
          <w:trHeight w:val="676"/>
        </w:trPr>
        <w:tc>
          <w:tcPr>
            <w:tcW w:w="3060" w:type="dxa"/>
          </w:tcPr>
          <w:p w:rsidR="00BD13C1" w:rsidRPr="00334B84" w:rsidRDefault="00BD13C1" w:rsidP="00BD13C1">
            <w:r>
              <w:t>udržuje pořádek na pracovním místě a dodržuje zásady hygieny a bezpečnosti práce; poskytne první pomoc při úrazu</w:t>
            </w:r>
          </w:p>
        </w:tc>
        <w:tc>
          <w:tcPr>
            <w:tcW w:w="3420" w:type="dxa"/>
          </w:tcPr>
          <w:p w:rsidR="00BD13C1" w:rsidRPr="00334B84" w:rsidRDefault="00BD13C1" w:rsidP="00DB5690">
            <w:pPr>
              <w:numPr>
                <w:ilvl w:val="0"/>
                <w:numId w:val="402"/>
              </w:numPr>
            </w:pPr>
            <w:r>
              <w:t>udržuje pořádek na svém pracovním místě, udržuje zásady hygieny a bezpečnosti práce, poskytne první pomoc při úraze</w:t>
            </w:r>
          </w:p>
        </w:tc>
        <w:tc>
          <w:tcPr>
            <w:tcW w:w="3060" w:type="dxa"/>
          </w:tcPr>
          <w:p w:rsidR="00BD13C1" w:rsidRPr="00334B84" w:rsidRDefault="00BD13C1" w:rsidP="00BD13C1">
            <w:r>
              <w:t>jednoduché pracovní postupy, vlastnosti materiálů, funkce, využití pracovních pomůcek</w:t>
            </w:r>
          </w:p>
        </w:tc>
        <w:tc>
          <w:tcPr>
            <w:tcW w:w="2340" w:type="dxa"/>
          </w:tcPr>
          <w:p w:rsidR="00BD13C1" w:rsidRDefault="00BD13C1" w:rsidP="00BD13C1"/>
        </w:tc>
        <w:tc>
          <w:tcPr>
            <w:tcW w:w="1800" w:type="dxa"/>
          </w:tcPr>
          <w:p w:rsidR="00BD13C1" w:rsidRPr="00DF10C5" w:rsidRDefault="00BD13C1" w:rsidP="00BD13C1"/>
        </w:tc>
      </w:tr>
      <w:tr w:rsidR="00BD13C1">
        <w:trPr>
          <w:trHeight w:val="676"/>
        </w:trPr>
        <w:tc>
          <w:tcPr>
            <w:tcW w:w="3060" w:type="dxa"/>
          </w:tcPr>
          <w:p w:rsidR="00BD13C1" w:rsidRPr="00334B84" w:rsidRDefault="00BD13C1" w:rsidP="00BD13C1">
            <w:r>
              <w:t>provádí při práci se stavebnicemi jednoduchou montáž a demontáž</w:t>
            </w:r>
          </w:p>
        </w:tc>
        <w:tc>
          <w:tcPr>
            <w:tcW w:w="3420" w:type="dxa"/>
          </w:tcPr>
          <w:p w:rsidR="00BD13C1" w:rsidRPr="00AC5B97" w:rsidRDefault="00BD13C1" w:rsidP="00DB5690">
            <w:pPr>
              <w:numPr>
                <w:ilvl w:val="0"/>
                <w:numId w:val="402"/>
              </w:numPr>
            </w:pPr>
            <w:r>
              <w:t>montuje a demontuje stavebnici, dovede sestavovat jednoduché prvky – pracuje podle slovního návodu, předlohy</w:t>
            </w:r>
          </w:p>
        </w:tc>
        <w:tc>
          <w:tcPr>
            <w:tcW w:w="3060" w:type="dxa"/>
          </w:tcPr>
          <w:p w:rsidR="00BD13C1" w:rsidRPr="00334B84" w:rsidRDefault="00BD13C1" w:rsidP="00BD13C1">
            <w:r>
              <w:t>konstrukční činnosti – práce se stavebnicemi – plošnými, konstrukčními, prostorovými, práce s návodem</w:t>
            </w:r>
          </w:p>
        </w:tc>
        <w:tc>
          <w:tcPr>
            <w:tcW w:w="2340" w:type="dxa"/>
          </w:tcPr>
          <w:p w:rsidR="00BD13C1" w:rsidRDefault="00BD13C1" w:rsidP="00BD13C1"/>
        </w:tc>
        <w:tc>
          <w:tcPr>
            <w:tcW w:w="1800" w:type="dxa"/>
          </w:tcPr>
          <w:p w:rsidR="00BD13C1" w:rsidRPr="00DF10C5" w:rsidRDefault="00BD13C1" w:rsidP="00BD13C1"/>
        </w:tc>
      </w:tr>
      <w:tr w:rsidR="00BD13C1">
        <w:trPr>
          <w:trHeight w:val="676"/>
        </w:trPr>
        <w:tc>
          <w:tcPr>
            <w:tcW w:w="3060" w:type="dxa"/>
          </w:tcPr>
          <w:p w:rsidR="00BD13C1" w:rsidRPr="00334B84" w:rsidRDefault="00BD13C1" w:rsidP="00BD13C1">
            <w:r>
              <w:t>pracuje podle slovního návodu, předlohy, jednoduchého náčrtu</w:t>
            </w:r>
          </w:p>
        </w:tc>
        <w:tc>
          <w:tcPr>
            <w:tcW w:w="3420" w:type="dxa"/>
          </w:tcPr>
          <w:p w:rsidR="00BD13C1" w:rsidRPr="00334B84" w:rsidRDefault="00BD13C1" w:rsidP="00DB5690">
            <w:pPr>
              <w:numPr>
                <w:ilvl w:val="0"/>
                <w:numId w:val="404"/>
              </w:numPr>
            </w:pPr>
            <w:r>
              <w:t>pracuje podle slovního návodu, předlohy, jednoduchého náčrtu</w:t>
            </w:r>
          </w:p>
        </w:tc>
        <w:tc>
          <w:tcPr>
            <w:tcW w:w="3060" w:type="dxa"/>
          </w:tcPr>
          <w:p w:rsidR="00BD13C1" w:rsidRDefault="00BD13C1" w:rsidP="00BD13C1">
            <w:r>
              <w:t>práce s návodem, předlohou a jednoduchým náčrtem</w:t>
            </w:r>
          </w:p>
        </w:tc>
        <w:tc>
          <w:tcPr>
            <w:tcW w:w="2340" w:type="dxa"/>
          </w:tcPr>
          <w:p w:rsidR="00BD13C1" w:rsidRDefault="00BD13C1" w:rsidP="00BD13C1"/>
        </w:tc>
        <w:tc>
          <w:tcPr>
            <w:tcW w:w="1800" w:type="dxa"/>
          </w:tcPr>
          <w:p w:rsidR="00BD13C1" w:rsidRPr="00DF10C5" w:rsidRDefault="00BD13C1" w:rsidP="00BD13C1"/>
        </w:tc>
      </w:tr>
      <w:tr w:rsidR="00BD13C1">
        <w:trPr>
          <w:trHeight w:val="676"/>
        </w:trPr>
        <w:tc>
          <w:tcPr>
            <w:tcW w:w="3060" w:type="dxa"/>
          </w:tcPr>
          <w:p w:rsidR="00BD13C1" w:rsidRPr="00334B84" w:rsidRDefault="00BD13C1" w:rsidP="00BD13C1">
            <w:r>
              <w:t>dodržuje zásady hygieny a bezpečnosti práce, poskytne první pomoc při úrazu</w:t>
            </w:r>
          </w:p>
        </w:tc>
        <w:tc>
          <w:tcPr>
            <w:tcW w:w="3420" w:type="dxa"/>
          </w:tcPr>
          <w:p w:rsidR="00BD13C1" w:rsidRPr="00AC5B97" w:rsidRDefault="00BD13C1" w:rsidP="00DB5690">
            <w:pPr>
              <w:numPr>
                <w:ilvl w:val="0"/>
                <w:numId w:val="404"/>
              </w:numPr>
            </w:pPr>
            <w:r>
              <w:t>dodržuje zásady hygieny a bezpečnosti práce, poskytne první pomoc při úrazu</w:t>
            </w:r>
          </w:p>
        </w:tc>
        <w:tc>
          <w:tcPr>
            <w:tcW w:w="3060" w:type="dxa"/>
          </w:tcPr>
          <w:p w:rsidR="00BD13C1" w:rsidRPr="00334B84" w:rsidRDefault="00BD13C1" w:rsidP="00BD13C1">
            <w:r>
              <w:t>zásady hygieny a bezpečnost práce, první pomoc</w:t>
            </w:r>
          </w:p>
        </w:tc>
        <w:tc>
          <w:tcPr>
            <w:tcW w:w="2340" w:type="dxa"/>
          </w:tcPr>
          <w:p w:rsidR="00BD13C1" w:rsidRDefault="00BD13C1" w:rsidP="00BD13C1"/>
        </w:tc>
        <w:tc>
          <w:tcPr>
            <w:tcW w:w="1800" w:type="dxa"/>
          </w:tcPr>
          <w:p w:rsidR="00BD13C1" w:rsidRPr="00DF10C5" w:rsidRDefault="00BD13C1" w:rsidP="00BD13C1"/>
        </w:tc>
      </w:tr>
      <w:tr w:rsidR="00C80CF1">
        <w:trPr>
          <w:trHeight w:val="676"/>
        </w:trPr>
        <w:tc>
          <w:tcPr>
            <w:tcW w:w="3060" w:type="dxa"/>
          </w:tcPr>
          <w:p w:rsidR="00C80CF1" w:rsidRDefault="00C80CF1" w:rsidP="00BD13C1">
            <w:r>
              <w:t>provádí jednoduché pěstitelské činnosti, samostatně vede pěstitelské pokusy a pozorování</w:t>
            </w:r>
          </w:p>
        </w:tc>
        <w:tc>
          <w:tcPr>
            <w:tcW w:w="3420" w:type="dxa"/>
          </w:tcPr>
          <w:p w:rsidR="00C80CF1" w:rsidRDefault="00C80CF1" w:rsidP="00DB5690">
            <w:pPr>
              <w:numPr>
                <w:ilvl w:val="0"/>
                <w:numId w:val="404"/>
              </w:numPr>
            </w:pPr>
            <w:r>
              <w:t>zná základy péče o některé rostliny, zná rozdíl mezi setím a sázením</w:t>
            </w:r>
          </w:p>
        </w:tc>
        <w:tc>
          <w:tcPr>
            <w:tcW w:w="3060" w:type="dxa"/>
          </w:tcPr>
          <w:p w:rsidR="00C80CF1" w:rsidRDefault="00C80CF1" w:rsidP="00BD13C1">
            <w:r>
              <w:t>základní podmínky pro pěstování rostlin</w:t>
            </w:r>
          </w:p>
        </w:tc>
        <w:tc>
          <w:tcPr>
            <w:tcW w:w="2340" w:type="dxa"/>
          </w:tcPr>
          <w:p w:rsidR="00C80CF1" w:rsidRDefault="00C80CF1" w:rsidP="00236B79">
            <w:r>
              <w:t>Přv – péče o rostliny</w:t>
            </w:r>
          </w:p>
        </w:tc>
        <w:tc>
          <w:tcPr>
            <w:tcW w:w="1800" w:type="dxa"/>
          </w:tcPr>
          <w:p w:rsidR="00C80CF1" w:rsidRPr="00DF10C5" w:rsidRDefault="00C80CF1" w:rsidP="00BD13C1"/>
        </w:tc>
      </w:tr>
      <w:tr w:rsidR="00C80CF1">
        <w:trPr>
          <w:trHeight w:val="676"/>
        </w:trPr>
        <w:tc>
          <w:tcPr>
            <w:tcW w:w="3060" w:type="dxa"/>
          </w:tcPr>
          <w:p w:rsidR="00C80CF1" w:rsidRDefault="00C80CF1" w:rsidP="00BD13C1">
            <w:r>
              <w:t>ošetřuje a pěstuje podle daných zásad pokojové i jiné rostliny</w:t>
            </w:r>
          </w:p>
        </w:tc>
        <w:tc>
          <w:tcPr>
            <w:tcW w:w="3420" w:type="dxa"/>
          </w:tcPr>
          <w:p w:rsidR="00C80CF1" w:rsidRDefault="00C80CF1" w:rsidP="00DB5690">
            <w:pPr>
              <w:numPr>
                <w:ilvl w:val="0"/>
                <w:numId w:val="404"/>
              </w:numPr>
            </w:pPr>
            <w:r>
              <w:t>zná základy péče o pokojové rostliny</w:t>
            </w:r>
          </w:p>
        </w:tc>
        <w:tc>
          <w:tcPr>
            <w:tcW w:w="3060" w:type="dxa"/>
          </w:tcPr>
          <w:p w:rsidR="00C80CF1" w:rsidRDefault="00C80CF1" w:rsidP="00BD13C1">
            <w:r>
              <w:t>pěstování pokojových rostlin</w:t>
            </w:r>
          </w:p>
        </w:tc>
        <w:tc>
          <w:tcPr>
            <w:tcW w:w="2340" w:type="dxa"/>
          </w:tcPr>
          <w:p w:rsidR="00C80CF1" w:rsidRDefault="00C80CF1" w:rsidP="00BD13C1"/>
        </w:tc>
        <w:tc>
          <w:tcPr>
            <w:tcW w:w="1800" w:type="dxa"/>
          </w:tcPr>
          <w:p w:rsidR="00C80CF1" w:rsidRPr="00DF10C5" w:rsidRDefault="00C80CF1" w:rsidP="00BD13C1"/>
        </w:tc>
      </w:tr>
      <w:tr w:rsidR="00C80CF1">
        <w:trPr>
          <w:trHeight w:val="676"/>
        </w:trPr>
        <w:tc>
          <w:tcPr>
            <w:tcW w:w="3060" w:type="dxa"/>
          </w:tcPr>
          <w:p w:rsidR="00C80CF1" w:rsidRDefault="00C80CF1" w:rsidP="00BD13C1">
            <w:r>
              <w:t>volí podle druhu pěstitelských činností vhodné pomůcky, nástroje, náčiní</w:t>
            </w:r>
          </w:p>
        </w:tc>
        <w:tc>
          <w:tcPr>
            <w:tcW w:w="3420" w:type="dxa"/>
          </w:tcPr>
          <w:p w:rsidR="00C80CF1" w:rsidRDefault="00C80CF1" w:rsidP="00DB5690">
            <w:pPr>
              <w:numPr>
                <w:ilvl w:val="0"/>
                <w:numId w:val="404"/>
              </w:numPr>
            </w:pPr>
            <w:r>
              <w:t>snaží se zvolit podle druhu pěstitelských činností správné pomůcky, nástroje a  nářadí</w:t>
            </w:r>
          </w:p>
        </w:tc>
        <w:tc>
          <w:tcPr>
            <w:tcW w:w="3060" w:type="dxa"/>
          </w:tcPr>
          <w:p w:rsidR="00C80CF1" w:rsidRDefault="00C80CF1" w:rsidP="00BD13C1">
            <w:r>
              <w:t>setí a sázení rostlin</w:t>
            </w:r>
          </w:p>
        </w:tc>
        <w:tc>
          <w:tcPr>
            <w:tcW w:w="2340" w:type="dxa"/>
          </w:tcPr>
          <w:p w:rsidR="00C80CF1" w:rsidRDefault="00C80CF1" w:rsidP="00BD13C1"/>
        </w:tc>
        <w:tc>
          <w:tcPr>
            <w:tcW w:w="1800" w:type="dxa"/>
          </w:tcPr>
          <w:p w:rsidR="00C80CF1" w:rsidRPr="00DF10C5" w:rsidRDefault="00C80CF1" w:rsidP="00BD13C1"/>
        </w:tc>
      </w:tr>
      <w:tr w:rsidR="00C80CF1">
        <w:trPr>
          <w:trHeight w:val="676"/>
        </w:trPr>
        <w:tc>
          <w:tcPr>
            <w:tcW w:w="3060" w:type="dxa"/>
          </w:tcPr>
          <w:p w:rsidR="00C80CF1" w:rsidRDefault="00C80CF1" w:rsidP="00BD13C1">
            <w:r>
              <w:t>dodržuje zásady hygieny a bezpečnosti práce; poskytne první pomoc při úrazu</w:t>
            </w:r>
          </w:p>
        </w:tc>
        <w:tc>
          <w:tcPr>
            <w:tcW w:w="3420" w:type="dxa"/>
          </w:tcPr>
          <w:p w:rsidR="00C80CF1" w:rsidRDefault="00C80CF1" w:rsidP="00DB5690">
            <w:pPr>
              <w:numPr>
                <w:ilvl w:val="0"/>
                <w:numId w:val="404"/>
              </w:numPr>
            </w:pPr>
            <w:r>
              <w:t>dodržuje zásady hygieny a bezpečnosti práce; poskytne první pomoc při úrazu</w:t>
            </w:r>
          </w:p>
        </w:tc>
        <w:tc>
          <w:tcPr>
            <w:tcW w:w="3060" w:type="dxa"/>
          </w:tcPr>
          <w:p w:rsidR="00C80CF1" w:rsidRDefault="00C80CF1" w:rsidP="00BD13C1">
            <w:r>
              <w:t>zásady hygieny, bezpečnost práce, první pomoc při úrazu</w:t>
            </w:r>
          </w:p>
        </w:tc>
        <w:tc>
          <w:tcPr>
            <w:tcW w:w="2340" w:type="dxa"/>
          </w:tcPr>
          <w:p w:rsidR="00C80CF1" w:rsidRDefault="00C80CF1" w:rsidP="00BD13C1"/>
        </w:tc>
        <w:tc>
          <w:tcPr>
            <w:tcW w:w="1800" w:type="dxa"/>
          </w:tcPr>
          <w:p w:rsidR="00C80CF1" w:rsidRPr="00DF10C5" w:rsidRDefault="00C80CF1" w:rsidP="00BD13C1"/>
        </w:tc>
      </w:tr>
      <w:tr w:rsidR="00C80CF1">
        <w:trPr>
          <w:trHeight w:val="676"/>
        </w:trPr>
        <w:tc>
          <w:tcPr>
            <w:tcW w:w="3060" w:type="dxa"/>
          </w:tcPr>
          <w:p w:rsidR="00C80CF1" w:rsidRDefault="00C80CF1" w:rsidP="00BD13C1">
            <w:r>
              <w:t>orientuje se v základním vybavení kuchyně</w:t>
            </w:r>
          </w:p>
        </w:tc>
        <w:tc>
          <w:tcPr>
            <w:tcW w:w="3420" w:type="dxa"/>
          </w:tcPr>
          <w:p w:rsidR="00C80CF1" w:rsidRDefault="00C80CF1" w:rsidP="00DB5690">
            <w:pPr>
              <w:numPr>
                <w:ilvl w:val="0"/>
                <w:numId w:val="404"/>
              </w:numPr>
            </w:pPr>
            <w:r>
              <w:t>seznamuje se se základním vybavením kuchyně</w:t>
            </w:r>
          </w:p>
        </w:tc>
        <w:tc>
          <w:tcPr>
            <w:tcW w:w="3060" w:type="dxa"/>
          </w:tcPr>
          <w:p w:rsidR="00C80CF1" w:rsidRDefault="00C80CF1" w:rsidP="00BD13C1">
            <w:r>
              <w:t>základní vybavení kuchyně</w:t>
            </w:r>
          </w:p>
        </w:tc>
        <w:tc>
          <w:tcPr>
            <w:tcW w:w="2340" w:type="dxa"/>
          </w:tcPr>
          <w:p w:rsidR="00C80CF1" w:rsidRDefault="00C80CF1" w:rsidP="00BD13C1"/>
        </w:tc>
        <w:tc>
          <w:tcPr>
            <w:tcW w:w="1800" w:type="dxa"/>
          </w:tcPr>
          <w:p w:rsidR="00C80CF1" w:rsidRPr="00DF10C5" w:rsidRDefault="00C80CF1" w:rsidP="00BD13C1"/>
        </w:tc>
      </w:tr>
      <w:tr w:rsidR="00C80CF1">
        <w:trPr>
          <w:trHeight w:val="676"/>
        </w:trPr>
        <w:tc>
          <w:tcPr>
            <w:tcW w:w="3060" w:type="dxa"/>
          </w:tcPr>
          <w:p w:rsidR="00C80CF1" w:rsidRDefault="00C80CF1" w:rsidP="00BD13C1">
            <w:r>
              <w:t>připraví samostatně jednoduchý pokrm</w:t>
            </w:r>
          </w:p>
        </w:tc>
        <w:tc>
          <w:tcPr>
            <w:tcW w:w="3420" w:type="dxa"/>
          </w:tcPr>
          <w:p w:rsidR="00C80CF1" w:rsidRDefault="00C80CF1" w:rsidP="00DB5690">
            <w:pPr>
              <w:numPr>
                <w:ilvl w:val="0"/>
                <w:numId w:val="404"/>
              </w:numPr>
            </w:pPr>
            <w:r>
              <w:t>seznámí se s přípravou jednoduchých pokrmů studené kuchyně</w:t>
            </w:r>
          </w:p>
        </w:tc>
        <w:tc>
          <w:tcPr>
            <w:tcW w:w="3060" w:type="dxa"/>
          </w:tcPr>
          <w:p w:rsidR="00C80CF1" w:rsidRDefault="00C80CF1" w:rsidP="00BD13C1">
            <w:r>
              <w:t>výběr a nákup potravin, příprava pokrmů</w:t>
            </w:r>
          </w:p>
        </w:tc>
        <w:tc>
          <w:tcPr>
            <w:tcW w:w="2340" w:type="dxa"/>
          </w:tcPr>
          <w:p w:rsidR="00C80CF1" w:rsidRDefault="00C80CF1" w:rsidP="00BD13C1"/>
        </w:tc>
        <w:tc>
          <w:tcPr>
            <w:tcW w:w="1800" w:type="dxa"/>
          </w:tcPr>
          <w:p w:rsidR="00C80CF1" w:rsidRPr="00DF10C5" w:rsidRDefault="00C80CF1" w:rsidP="00BD13C1"/>
        </w:tc>
      </w:tr>
      <w:tr w:rsidR="00C80CF1">
        <w:trPr>
          <w:trHeight w:val="676"/>
        </w:trPr>
        <w:tc>
          <w:tcPr>
            <w:tcW w:w="3060" w:type="dxa"/>
          </w:tcPr>
          <w:p w:rsidR="00C80CF1" w:rsidRDefault="00C80CF1" w:rsidP="00BD13C1">
            <w:r>
              <w:t>dodržuje pravidla správného stolování a společenského chování</w:t>
            </w:r>
          </w:p>
        </w:tc>
        <w:tc>
          <w:tcPr>
            <w:tcW w:w="3420" w:type="dxa"/>
          </w:tcPr>
          <w:p w:rsidR="00C80CF1" w:rsidRDefault="00C80CF1" w:rsidP="00DB5690">
            <w:pPr>
              <w:numPr>
                <w:ilvl w:val="0"/>
                <w:numId w:val="404"/>
              </w:numPr>
            </w:pPr>
            <w:r>
              <w:t>zná pravidla společenského chování a správného stolování</w:t>
            </w:r>
          </w:p>
        </w:tc>
        <w:tc>
          <w:tcPr>
            <w:tcW w:w="3060" w:type="dxa"/>
          </w:tcPr>
          <w:p w:rsidR="00C80CF1" w:rsidRDefault="00C80CF1" w:rsidP="00BD13C1">
            <w:r>
              <w:t>pravidla správného stolování</w:t>
            </w:r>
          </w:p>
          <w:p w:rsidR="00C80CF1" w:rsidRDefault="00C80CF1" w:rsidP="00BD13C1">
            <w:r>
              <w:t>jednoduchá úprava stolu</w:t>
            </w:r>
          </w:p>
        </w:tc>
        <w:tc>
          <w:tcPr>
            <w:tcW w:w="2340" w:type="dxa"/>
          </w:tcPr>
          <w:p w:rsidR="00C80CF1" w:rsidRDefault="00C80CF1" w:rsidP="00BD13C1"/>
        </w:tc>
        <w:tc>
          <w:tcPr>
            <w:tcW w:w="1800" w:type="dxa"/>
          </w:tcPr>
          <w:p w:rsidR="00C80CF1" w:rsidRPr="00DF10C5" w:rsidRDefault="00C80CF1" w:rsidP="00BD13C1"/>
        </w:tc>
      </w:tr>
      <w:tr w:rsidR="00C80CF1">
        <w:trPr>
          <w:trHeight w:val="676"/>
        </w:trPr>
        <w:tc>
          <w:tcPr>
            <w:tcW w:w="3060" w:type="dxa"/>
          </w:tcPr>
          <w:p w:rsidR="00C80CF1" w:rsidRDefault="00C80CF1" w:rsidP="00BD13C1">
            <w:r>
              <w:t>udržuje pořádek a čistotu pracovních ploch, dodržuje základy hygieny a bezpečnosti práce; poskytne první pomoc i při úrazu v kuchyni</w:t>
            </w:r>
          </w:p>
        </w:tc>
        <w:tc>
          <w:tcPr>
            <w:tcW w:w="3420" w:type="dxa"/>
          </w:tcPr>
          <w:p w:rsidR="00C80CF1" w:rsidRDefault="00C80CF1" w:rsidP="00DB5690">
            <w:pPr>
              <w:numPr>
                <w:ilvl w:val="0"/>
                <w:numId w:val="404"/>
              </w:numPr>
            </w:pPr>
            <w:r>
              <w:t>udržuje pořádek a čistotu pracovních ploch, dodržuje základy hygieny a bezpečnosti práce; poskytne první pomoc i při úrazu v kuchyni</w:t>
            </w:r>
          </w:p>
        </w:tc>
        <w:tc>
          <w:tcPr>
            <w:tcW w:w="3060" w:type="dxa"/>
          </w:tcPr>
          <w:p w:rsidR="00C80CF1" w:rsidRDefault="00C80CF1" w:rsidP="00BD13C1">
            <w:r>
              <w:t>základy hygieny a bezpečnost při práci v kuchyni, první pomoc</w:t>
            </w:r>
          </w:p>
        </w:tc>
        <w:tc>
          <w:tcPr>
            <w:tcW w:w="2340" w:type="dxa"/>
          </w:tcPr>
          <w:p w:rsidR="00C80CF1" w:rsidRDefault="00C80CF1" w:rsidP="00BD13C1"/>
        </w:tc>
        <w:tc>
          <w:tcPr>
            <w:tcW w:w="1800" w:type="dxa"/>
          </w:tcPr>
          <w:p w:rsidR="00C80CF1" w:rsidRPr="00DF10C5" w:rsidRDefault="00C80CF1" w:rsidP="00BD13C1"/>
        </w:tc>
      </w:tr>
    </w:tbl>
    <w:p w:rsidR="00BD13C1" w:rsidRDefault="00BD13C1" w:rsidP="00BD13C1"/>
    <w:p w:rsidR="00BD13C1" w:rsidRPr="000D290C" w:rsidRDefault="00BD13C1" w:rsidP="00BD13C1">
      <w:pPr>
        <w:rPr>
          <w:sz w:val="28"/>
          <w:szCs w:val="28"/>
        </w:rPr>
      </w:pPr>
      <w:r>
        <w:br w:type="page"/>
      </w:r>
      <w:r>
        <w:rPr>
          <w:b/>
          <w:sz w:val="28"/>
          <w:szCs w:val="28"/>
        </w:rPr>
        <w:t xml:space="preserve">Vyučovací předmět: </w:t>
      </w:r>
      <w:r>
        <w:rPr>
          <w:sz w:val="28"/>
          <w:szCs w:val="28"/>
        </w:rPr>
        <w:t>Pracovní výchova</w:t>
      </w:r>
    </w:p>
    <w:p w:rsidR="00BD13C1" w:rsidRDefault="00BD13C1" w:rsidP="00BD13C1">
      <w:pPr>
        <w:rPr>
          <w:sz w:val="28"/>
          <w:szCs w:val="28"/>
        </w:rPr>
      </w:pPr>
      <w:r>
        <w:rPr>
          <w:b/>
          <w:sz w:val="28"/>
          <w:szCs w:val="28"/>
        </w:rPr>
        <w:t>Ročník:</w:t>
      </w:r>
      <w:r>
        <w:rPr>
          <w:sz w:val="28"/>
          <w:szCs w:val="28"/>
        </w:rPr>
        <w:t xml:space="preserve"> 5.</w:t>
      </w:r>
    </w:p>
    <w:p w:rsidR="00BD13C1" w:rsidRDefault="00BD13C1" w:rsidP="00BD13C1">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BD13C1">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BD13C1" w:rsidRDefault="00BD13C1" w:rsidP="00BD13C1">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BD13C1" w:rsidRDefault="00BD13C1" w:rsidP="00BD13C1">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BD13C1" w:rsidRDefault="00BD13C1" w:rsidP="00BD13C1">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BD13C1" w:rsidRDefault="00BD13C1" w:rsidP="00BD13C1">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BD13C1" w:rsidRDefault="00BD13C1" w:rsidP="00BD13C1">
            <w:pPr>
              <w:jc w:val="center"/>
              <w:rPr>
                <w:b/>
                <w:sz w:val="28"/>
                <w:szCs w:val="28"/>
              </w:rPr>
            </w:pPr>
            <w:r>
              <w:rPr>
                <w:b/>
                <w:sz w:val="28"/>
                <w:szCs w:val="28"/>
              </w:rPr>
              <w:t>Poznámky</w:t>
            </w:r>
          </w:p>
        </w:tc>
      </w:tr>
      <w:tr w:rsidR="00BD13C1">
        <w:trPr>
          <w:trHeight w:val="676"/>
        </w:trPr>
        <w:tc>
          <w:tcPr>
            <w:tcW w:w="3060" w:type="dxa"/>
            <w:tcBorders>
              <w:top w:val="single" w:sz="12" w:space="0" w:color="auto"/>
            </w:tcBorders>
          </w:tcPr>
          <w:p w:rsidR="00BD13C1" w:rsidRPr="00CD1B79" w:rsidRDefault="00BD13C1" w:rsidP="00BD13C1">
            <w:r>
              <w:t>vytváří přiměřenými pracovními operacemi a postupy na základě své představivosti různé výrobky z daného materiálu</w:t>
            </w:r>
          </w:p>
        </w:tc>
        <w:tc>
          <w:tcPr>
            <w:tcW w:w="3420" w:type="dxa"/>
            <w:tcBorders>
              <w:top w:val="single" w:sz="12" w:space="0" w:color="auto"/>
            </w:tcBorders>
          </w:tcPr>
          <w:p w:rsidR="00BD13C1" w:rsidRPr="004824F0" w:rsidRDefault="00BD13C1" w:rsidP="00DB5690">
            <w:pPr>
              <w:numPr>
                <w:ilvl w:val="0"/>
                <w:numId w:val="403"/>
              </w:numPr>
            </w:pPr>
            <w:r>
              <w:t>vytváří přiměřenými pracovními operacemi a postupy na základě své představivosti různé výrobky z daného materiálu</w:t>
            </w:r>
          </w:p>
        </w:tc>
        <w:tc>
          <w:tcPr>
            <w:tcW w:w="3060" w:type="dxa"/>
            <w:tcBorders>
              <w:top w:val="single" w:sz="12" w:space="0" w:color="auto"/>
            </w:tcBorders>
          </w:tcPr>
          <w:p w:rsidR="00BD13C1" w:rsidRPr="00334B84" w:rsidRDefault="00BD13C1" w:rsidP="00BD13C1">
            <w:r>
              <w:t>vlastnosti materiálů, přírodniny, modelovací hmota, papír a karton, textil, drát, fólie aj.</w:t>
            </w:r>
          </w:p>
        </w:tc>
        <w:tc>
          <w:tcPr>
            <w:tcW w:w="2340" w:type="dxa"/>
            <w:tcBorders>
              <w:top w:val="single" w:sz="12" w:space="0" w:color="auto"/>
            </w:tcBorders>
          </w:tcPr>
          <w:p w:rsidR="00BD13C1" w:rsidRDefault="00DB1EA9" w:rsidP="00BD13C1">
            <w:r>
              <w:t>Přv – výrobky z přírodnin</w:t>
            </w:r>
          </w:p>
          <w:p w:rsidR="00DB1EA9" w:rsidRDefault="00DB1EA9" w:rsidP="00BD13C1">
            <w:r>
              <w:t>M - origami</w:t>
            </w:r>
          </w:p>
        </w:tc>
        <w:tc>
          <w:tcPr>
            <w:tcW w:w="1800" w:type="dxa"/>
            <w:tcBorders>
              <w:top w:val="single" w:sz="12" w:space="0" w:color="auto"/>
            </w:tcBorders>
          </w:tcPr>
          <w:p w:rsidR="00BD13C1" w:rsidRPr="00DF10C5" w:rsidRDefault="00BD13C1" w:rsidP="00BD13C1"/>
        </w:tc>
      </w:tr>
      <w:tr w:rsidR="00BD13C1">
        <w:trPr>
          <w:trHeight w:val="676"/>
        </w:trPr>
        <w:tc>
          <w:tcPr>
            <w:tcW w:w="3060" w:type="dxa"/>
          </w:tcPr>
          <w:p w:rsidR="00BD13C1" w:rsidRPr="00334B84" w:rsidRDefault="00BD13C1" w:rsidP="00BD13C1">
            <w:r>
              <w:t>využívá při tvořivých činnostech s různým materiálem prvky lidových tradic</w:t>
            </w:r>
          </w:p>
        </w:tc>
        <w:tc>
          <w:tcPr>
            <w:tcW w:w="3420" w:type="dxa"/>
          </w:tcPr>
          <w:p w:rsidR="00BD13C1" w:rsidRPr="00334B84" w:rsidRDefault="00BD13C1" w:rsidP="00DB5690">
            <w:pPr>
              <w:numPr>
                <w:ilvl w:val="0"/>
                <w:numId w:val="402"/>
              </w:numPr>
            </w:pPr>
            <w:r>
              <w:t>využívá při tvořivých činnostech s různým materiálem prvky lidových tradic</w:t>
            </w:r>
          </w:p>
        </w:tc>
        <w:tc>
          <w:tcPr>
            <w:tcW w:w="3060" w:type="dxa"/>
          </w:tcPr>
          <w:p w:rsidR="00BD13C1" w:rsidRPr="00334B84" w:rsidRDefault="00BD13C1" w:rsidP="00BD13C1">
            <w:r>
              <w:t>lidové zvyky, tradice, řemesla</w:t>
            </w:r>
          </w:p>
        </w:tc>
        <w:tc>
          <w:tcPr>
            <w:tcW w:w="2340" w:type="dxa"/>
          </w:tcPr>
          <w:p w:rsidR="00BD13C1" w:rsidRDefault="00BD13C1" w:rsidP="00BD13C1"/>
        </w:tc>
        <w:tc>
          <w:tcPr>
            <w:tcW w:w="1800" w:type="dxa"/>
          </w:tcPr>
          <w:p w:rsidR="00BD13C1" w:rsidRPr="00DF10C5" w:rsidRDefault="00BD13C1" w:rsidP="00BD13C1"/>
        </w:tc>
      </w:tr>
      <w:tr w:rsidR="00BD13C1">
        <w:trPr>
          <w:trHeight w:val="676"/>
        </w:trPr>
        <w:tc>
          <w:tcPr>
            <w:tcW w:w="3060" w:type="dxa"/>
          </w:tcPr>
          <w:p w:rsidR="00BD13C1" w:rsidRPr="00334B84" w:rsidRDefault="00BD13C1" w:rsidP="00BD13C1">
            <w:r>
              <w:t>volí vhodné pracovní pomůcky, nástroje a náčiní vzhledem k použitému materiálu</w:t>
            </w:r>
          </w:p>
        </w:tc>
        <w:tc>
          <w:tcPr>
            <w:tcW w:w="3420" w:type="dxa"/>
          </w:tcPr>
          <w:p w:rsidR="00BD13C1" w:rsidRPr="00334B84" w:rsidRDefault="00BD13C1" w:rsidP="00DB5690">
            <w:pPr>
              <w:numPr>
                <w:ilvl w:val="0"/>
                <w:numId w:val="402"/>
              </w:numPr>
            </w:pPr>
            <w:r>
              <w:t>volí vhodné pracovní pomůcky, nástroje a náčiní vzhledem k použitému materiálu</w:t>
            </w:r>
          </w:p>
        </w:tc>
        <w:tc>
          <w:tcPr>
            <w:tcW w:w="3060" w:type="dxa"/>
          </w:tcPr>
          <w:p w:rsidR="00BD13C1" w:rsidRPr="00334B84" w:rsidRDefault="00BD13C1" w:rsidP="00BD13C1">
            <w:r>
              <w:t>pracovní pomůcky a nástroje – funkce a využití</w:t>
            </w:r>
          </w:p>
        </w:tc>
        <w:tc>
          <w:tcPr>
            <w:tcW w:w="2340" w:type="dxa"/>
          </w:tcPr>
          <w:p w:rsidR="00BD13C1" w:rsidRDefault="00BD13C1" w:rsidP="00BD13C1"/>
        </w:tc>
        <w:tc>
          <w:tcPr>
            <w:tcW w:w="1800" w:type="dxa"/>
          </w:tcPr>
          <w:p w:rsidR="00BD13C1" w:rsidRPr="00DF10C5" w:rsidRDefault="00BD13C1" w:rsidP="00BD13C1"/>
        </w:tc>
      </w:tr>
      <w:tr w:rsidR="00BD13C1">
        <w:trPr>
          <w:trHeight w:val="676"/>
        </w:trPr>
        <w:tc>
          <w:tcPr>
            <w:tcW w:w="3060" w:type="dxa"/>
          </w:tcPr>
          <w:p w:rsidR="00BD13C1" w:rsidRPr="00334B84" w:rsidRDefault="00BD13C1" w:rsidP="00BD13C1">
            <w:r>
              <w:t>udržuje pořádek na pracovním místě a dodržuje zásady hygieny a bezpečnosti práce; poskytne první pomoc při úrazu</w:t>
            </w:r>
          </w:p>
        </w:tc>
        <w:tc>
          <w:tcPr>
            <w:tcW w:w="3420" w:type="dxa"/>
          </w:tcPr>
          <w:p w:rsidR="00BD13C1" w:rsidRPr="00334B84" w:rsidRDefault="00BD13C1" w:rsidP="00DB5690">
            <w:pPr>
              <w:numPr>
                <w:ilvl w:val="0"/>
                <w:numId w:val="402"/>
              </w:numPr>
            </w:pPr>
            <w:r>
              <w:t>udržuje pořádek na pracovním místě a dodržuje zásady hygieny a bezpečnosti práce; poskytne první pomoc při úrazu</w:t>
            </w:r>
          </w:p>
        </w:tc>
        <w:tc>
          <w:tcPr>
            <w:tcW w:w="3060" w:type="dxa"/>
          </w:tcPr>
          <w:p w:rsidR="00BD13C1" w:rsidRPr="00334B84" w:rsidRDefault="00BD13C1" w:rsidP="00BD13C1">
            <w:r>
              <w:t>zásady hygieny, bezpečnost práce,  první pomoc</w:t>
            </w:r>
          </w:p>
        </w:tc>
        <w:tc>
          <w:tcPr>
            <w:tcW w:w="2340" w:type="dxa"/>
          </w:tcPr>
          <w:p w:rsidR="00BD13C1" w:rsidRDefault="00BD13C1" w:rsidP="00BD13C1"/>
        </w:tc>
        <w:tc>
          <w:tcPr>
            <w:tcW w:w="1800" w:type="dxa"/>
          </w:tcPr>
          <w:p w:rsidR="00BD13C1" w:rsidRPr="00DF10C5" w:rsidRDefault="00BD13C1" w:rsidP="00BD13C1"/>
        </w:tc>
      </w:tr>
      <w:tr w:rsidR="00BD13C1">
        <w:trPr>
          <w:trHeight w:val="676"/>
        </w:trPr>
        <w:tc>
          <w:tcPr>
            <w:tcW w:w="3060" w:type="dxa"/>
          </w:tcPr>
          <w:p w:rsidR="00BD13C1" w:rsidRPr="00334B84" w:rsidRDefault="00BD13C1" w:rsidP="00BD13C1">
            <w:r>
              <w:t>provádí při práci se stavebnicemi jednoduchou montáž a demontáž</w:t>
            </w:r>
          </w:p>
        </w:tc>
        <w:tc>
          <w:tcPr>
            <w:tcW w:w="3420" w:type="dxa"/>
          </w:tcPr>
          <w:p w:rsidR="00BD13C1" w:rsidRPr="00AC5B97" w:rsidRDefault="00BD13C1" w:rsidP="00DB5690">
            <w:pPr>
              <w:numPr>
                <w:ilvl w:val="0"/>
                <w:numId w:val="402"/>
              </w:numPr>
            </w:pPr>
            <w:r>
              <w:t>provádí při práci se stavebnicemi jednoduchou montáž a demontáž</w:t>
            </w:r>
          </w:p>
        </w:tc>
        <w:tc>
          <w:tcPr>
            <w:tcW w:w="3060" w:type="dxa"/>
          </w:tcPr>
          <w:p w:rsidR="00BD13C1" w:rsidRPr="00334B84" w:rsidRDefault="00BD13C1" w:rsidP="00BD13C1">
            <w:r>
              <w:t>stavebnice, sestavování modelů</w:t>
            </w:r>
          </w:p>
        </w:tc>
        <w:tc>
          <w:tcPr>
            <w:tcW w:w="2340" w:type="dxa"/>
          </w:tcPr>
          <w:p w:rsidR="00BD13C1" w:rsidRDefault="00BD13C1" w:rsidP="00BD13C1"/>
        </w:tc>
        <w:tc>
          <w:tcPr>
            <w:tcW w:w="1800" w:type="dxa"/>
          </w:tcPr>
          <w:p w:rsidR="00BD13C1" w:rsidRPr="00DF10C5" w:rsidRDefault="00BD13C1" w:rsidP="00BD13C1"/>
        </w:tc>
      </w:tr>
      <w:tr w:rsidR="00BD13C1">
        <w:trPr>
          <w:trHeight w:val="676"/>
        </w:trPr>
        <w:tc>
          <w:tcPr>
            <w:tcW w:w="3060" w:type="dxa"/>
          </w:tcPr>
          <w:p w:rsidR="00BD13C1" w:rsidRPr="00334B84" w:rsidRDefault="00BD13C1" w:rsidP="00BD13C1">
            <w:r>
              <w:t>pracuje podle slovního návodu, předlohy, jednoduchého náčrtu</w:t>
            </w:r>
          </w:p>
        </w:tc>
        <w:tc>
          <w:tcPr>
            <w:tcW w:w="3420" w:type="dxa"/>
          </w:tcPr>
          <w:p w:rsidR="00BD13C1" w:rsidRPr="00334B84" w:rsidRDefault="00BD13C1" w:rsidP="00DB5690">
            <w:pPr>
              <w:numPr>
                <w:ilvl w:val="0"/>
                <w:numId w:val="404"/>
              </w:numPr>
            </w:pPr>
            <w:r>
              <w:t>pracuje podle slovního návodu, předlohy, jednoduchého náčrtu</w:t>
            </w:r>
          </w:p>
        </w:tc>
        <w:tc>
          <w:tcPr>
            <w:tcW w:w="3060" w:type="dxa"/>
          </w:tcPr>
          <w:p w:rsidR="00BD13C1" w:rsidRDefault="00BD13C1" w:rsidP="00BD13C1">
            <w:r>
              <w:t>práce s návodem, předlohou a jednoduchým náčrtem</w:t>
            </w:r>
          </w:p>
        </w:tc>
        <w:tc>
          <w:tcPr>
            <w:tcW w:w="2340" w:type="dxa"/>
          </w:tcPr>
          <w:p w:rsidR="00BD13C1" w:rsidRDefault="00BD13C1" w:rsidP="00BD13C1"/>
        </w:tc>
        <w:tc>
          <w:tcPr>
            <w:tcW w:w="1800" w:type="dxa"/>
          </w:tcPr>
          <w:p w:rsidR="00BD13C1" w:rsidRPr="00DF10C5" w:rsidRDefault="00BD13C1" w:rsidP="00BD13C1"/>
        </w:tc>
      </w:tr>
      <w:tr w:rsidR="00BD13C1">
        <w:trPr>
          <w:trHeight w:val="676"/>
        </w:trPr>
        <w:tc>
          <w:tcPr>
            <w:tcW w:w="3060" w:type="dxa"/>
          </w:tcPr>
          <w:p w:rsidR="00BD13C1" w:rsidRPr="00334B84" w:rsidRDefault="00BD13C1" w:rsidP="00BD13C1">
            <w:r>
              <w:t>dodržuje zásady hygieny a bezpečnosti práce, poskytne první pomoc při úrazu</w:t>
            </w:r>
          </w:p>
        </w:tc>
        <w:tc>
          <w:tcPr>
            <w:tcW w:w="3420" w:type="dxa"/>
          </w:tcPr>
          <w:p w:rsidR="00BD13C1" w:rsidRPr="00AC5B97" w:rsidRDefault="00BD13C1" w:rsidP="00DB5690">
            <w:pPr>
              <w:numPr>
                <w:ilvl w:val="0"/>
                <w:numId w:val="404"/>
              </w:numPr>
            </w:pPr>
            <w:r>
              <w:t>dodržuje zásady hygieny a bezpečnosti práce, poskytne první pomoc při úrazu</w:t>
            </w:r>
          </w:p>
        </w:tc>
        <w:tc>
          <w:tcPr>
            <w:tcW w:w="3060" w:type="dxa"/>
          </w:tcPr>
          <w:p w:rsidR="00BD13C1" w:rsidRPr="00334B84" w:rsidRDefault="00BD13C1" w:rsidP="00BD13C1">
            <w:r>
              <w:t>zásady hygieny a bezpečnost práce, první pomoc</w:t>
            </w:r>
          </w:p>
        </w:tc>
        <w:tc>
          <w:tcPr>
            <w:tcW w:w="2340" w:type="dxa"/>
          </w:tcPr>
          <w:p w:rsidR="00BD13C1" w:rsidRDefault="00BD13C1" w:rsidP="00BD13C1"/>
        </w:tc>
        <w:tc>
          <w:tcPr>
            <w:tcW w:w="1800" w:type="dxa"/>
          </w:tcPr>
          <w:p w:rsidR="00BD13C1" w:rsidRPr="00DF10C5" w:rsidRDefault="00BD13C1" w:rsidP="00BD13C1"/>
        </w:tc>
      </w:tr>
      <w:tr w:rsidR="00BD13C1">
        <w:trPr>
          <w:trHeight w:val="676"/>
        </w:trPr>
        <w:tc>
          <w:tcPr>
            <w:tcW w:w="3060" w:type="dxa"/>
          </w:tcPr>
          <w:p w:rsidR="00BD13C1" w:rsidRDefault="00BD13C1" w:rsidP="00BD13C1">
            <w:r>
              <w:t>provádí jednoduché pěstitelské činnosti, samostatně vede pěstitelské pokusy a pozorování</w:t>
            </w:r>
          </w:p>
        </w:tc>
        <w:tc>
          <w:tcPr>
            <w:tcW w:w="3420" w:type="dxa"/>
          </w:tcPr>
          <w:p w:rsidR="00BD13C1" w:rsidRDefault="00BD13C1" w:rsidP="00DB5690">
            <w:pPr>
              <w:numPr>
                <w:ilvl w:val="0"/>
                <w:numId w:val="404"/>
              </w:numPr>
            </w:pPr>
            <w:r>
              <w:t>provádí jednoduché pěstitelské činnosti, samostatně vede pěstitelské pokusy a pozorování</w:t>
            </w:r>
          </w:p>
        </w:tc>
        <w:tc>
          <w:tcPr>
            <w:tcW w:w="3060" w:type="dxa"/>
          </w:tcPr>
          <w:p w:rsidR="00BD13C1" w:rsidRDefault="00BD13C1" w:rsidP="00BD13C1">
            <w:r>
              <w:t>základní podmínky pro pěstování rostlin, půda a její zpracování, výživa rostlin, osivo</w:t>
            </w:r>
          </w:p>
        </w:tc>
        <w:tc>
          <w:tcPr>
            <w:tcW w:w="2340" w:type="dxa"/>
          </w:tcPr>
          <w:p w:rsidR="00BD13C1" w:rsidRDefault="00DB1EA9" w:rsidP="00BD13C1">
            <w:r>
              <w:t>Přv – péče o pokojové rostliny</w:t>
            </w:r>
          </w:p>
        </w:tc>
        <w:tc>
          <w:tcPr>
            <w:tcW w:w="1800" w:type="dxa"/>
          </w:tcPr>
          <w:p w:rsidR="00BD13C1" w:rsidRPr="00DF10C5" w:rsidRDefault="00BD13C1" w:rsidP="00BD13C1"/>
        </w:tc>
      </w:tr>
      <w:tr w:rsidR="00BD13C1">
        <w:trPr>
          <w:trHeight w:val="676"/>
        </w:trPr>
        <w:tc>
          <w:tcPr>
            <w:tcW w:w="3060" w:type="dxa"/>
          </w:tcPr>
          <w:p w:rsidR="00BD13C1" w:rsidRDefault="00BD13C1" w:rsidP="00BD13C1">
            <w:r>
              <w:t>ošetřuje a pěstuje podle daných zásad pokojové i jiné rostliny</w:t>
            </w:r>
          </w:p>
        </w:tc>
        <w:tc>
          <w:tcPr>
            <w:tcW w:w="3420" w:type="dxa"/>
          </w:tcPr>
          <w:p w:rsidR="00BD13C1" w:rsidRDefault="00BD13C1" w:rsidP="00DB5690">
            <w:pPr>
              <w:numPr>
                <w:ilvl w:val="0"/>
                <w:numId w:val="404"/>
              </w:numPr>
            </w:pPr>
            <w:r>
              <w:t>ošetřuje a pěstuje podle daných zásad pokojové i jiné rostliny</w:t>
            </w:r>
          </w:p>
        </w:tc>
        <w:tc>
          <w:tcPr>
            <w:tcW w:w="3060" w:type="dxa"/>
          </w:tcPr>
          <w:p w:rsidR="00BD13C1" w:rsidRDefault="00BD13C1" w:rsidP="00BD13C1">
            <w:r>
              <w:t>pěstování pokojových rostlin</w:t>
            </w:r>
          </w:p>
        </w:tc>
        <w:tc>
          <w:tcPr>
            <w:tcW w:w="2340" w:type="dxa"/>
          </w:tcPr>
          <w:p w:rsidR="00BD13C1" w:rsidRDefault="00BD13C1" w:rsidP="00BD13C1"/>
        </w:tc>
        <w:tc>
          <w:tcPr>
            <w:tcW w:w="1800" w:type="dxa"/>
          </w:tcPr>
          <w:p w:rsidR="00BD13C1" w:rsidRPr="00DF10C5" w:rsidRDefault="00BD13C1" w:rsidP="00BD13C1"/>
        </w:tc>
      </w:tr>
      <w:tr w:rsidR="00BD13C1">
        <w:trPr>
          <w:trHeight w:val="676"/>
        </w:trPr>
        <w:tc>
          <w:tcPr>
            <w:tcW w:w="3060" w:type="dxa"/>
          </w:tcPr>
          <w:p w:rsidR="00BD13C1" w:rsidRDefault="00BD13C1" w:rsidP="00BD13C1">
            <w:r>
              <w:t>volí podle druhu pěstitelských činností vhodné pomůcky, nástroje, náčiní</w:t>
            </w:r>
          </w:p>
        </w:tc>
        <w:tc>
          <w:tcPr>
            <w:tcW w:w="3420" w:type="dxa"/>
          </w:tcPr>
          <w:p w:rsidR="00BD13C1" w:rsidRDefault="00BD13C1" w:rsidP="00DB5690">
            <w:pPr>
              <w:numPr>
                <w:ilvl w:val="0"/>
                <w:numId w:val="404"/>
              </w:numPr>
            </w:pPr>
            <w:r>
              <w:t>volí podle druhu pěstitelských činností vhodné pomůcky, nástroje, náčiní</w:t>
            </w:r>
          </w:p>
        </w:tc>
        <w:tc>
          <w:tcPr>
            <w:tcW w:w="3060" w:type="dxa"/>
          </w:tcPr>
          <w:p w:rsidR="00BD13C1" w:rsidRDefault="00BD13C1" w:rsidP="00BD13C1">
            <w:r>
              <w:t>sázení a setí</w:t>
            </w:r>
          </w:p>
        </w:tc>
        <w:tc>
          <w:tcPr>
            <w:tcW w:w="2340" w:type="dxa"/>
          </w:tcPr>
          <w:p w:rsidR="00BD13C1" w:rsidRDefault="00BD13C1" w:rsidP="00BD13C1"/>
        </w:tc>
        <w:tc>
          <w:tcPr>
            <w:tcW w:w="1800" w:type="dxa"/>
          </w:tcPr>
          <w:p w:rsidR="00BD13C1" w:rsidRPr="00DF10C5" w:rsidRDefault="00BD13C1" w:rsidP="00BD13C1"/>
        </w:tc>
      </w:tr>
      <w:tr w:rsidR="00BD13C1">
        <w:trPr>
          <w:trHeight w:val="676"/>
        </w:trPr>
        <w:tc>
          <w:tcPr>
            <w:tcW w:w="3060" w:type="dxa"/>
          </w:tcPr>
          <w:p w:rsidR="00BD13C1" w:rsidRDefault="00BD13C1" w:rsidP="00BD13C1">
            <w:r>
              <w:t>dodržuje zásady hygieny a bezpečnosti práce; poskytne první pomoc při úrazu</w:t>
            </w:r>
          </w:p>
        </w:tc>
        <w:tc>
          <w:tcPr>
            <w:tcW w:w="3420" w:type="dxa"/>
          </w:tcPr>
          <w:p w:rsidR="00BD13C1" w:rsidRDefault="00BD13C1" w:rsidP="00DB5690">
            <w:pPr>
              <w:numPr>
                <w:ilvl w:val="0"/>
                <w:numId w:val="404"/>
              </w:numPr>
            </w:pPr>
            <w:r>
              <w:t>dodržuje zásady hygieny a bezpečnosti práce; poskytne první pomoc při úrazu</w:t>
            </w:r>
          </w:p>
        </w:tc>
        <w:tc>
          <w:tcPr>
            <w:tcW w:w="3060" w:type="dxa"/>
          </w:tcPr>
          <w:p w:rsidR="00BD13C1" w:rsidRDefault="00BD13C1" w:rsidP="00BD13C1">
            <w:r>
              <w:t>zásady hygieny, bezpečnost práce, první pomoc při úrazu</w:t>
            </w:r>
          </w:p>
        </w:tc>
        <w:tc>
          <w:tcPr>
            <w:tcW w:w="2340" w:type="dxa"/>
          </w:tcPr>
          <w:p w:rsidR="00BD13C1" w:rsidRDefault="00BD13C1" w:rsidP="00BD13C1"/>
        </w:tc>
        <w:tc>
          <w:tcPr>
            <w:tcW w:w="1800" w:type="dxa"/>
          </w:tcPr>
          <w:p w:rsidR="00BD13C1" w:rsidRPr="00DF10C5" w:rsidRDefault="00BD13C1" w:rsidP="00BD13C1"/>
        </w:tc>
      </w:tr>
      <w:tr w:rsidR="00BD13C1">
        <w:trPr>
          <w:trHeight w:val="676"/>
        </w:trPr>
        <w:tc>
          <w:tcPr>
            <w:tcW w:w="3060" w:type="dxa"/>
          </w:tcPr>
          <w:p w:rsidR="00BD13C1" w:rsidRDefault="00BD13C1" w:rsidP="00BD13C1">
            <w:r>
              <w:t>orientuje se v základním vybavení kuchyně</w:t>
            </w:r>
          </w:p>
        </w:tc>
        <w:tc>
          <w:tcPr>
            <w:tcW w:w="3420" w:type="dxa"/>
          </w:tcPr>
          <w:p w:rsidR="00BD13C1" w:rsidRDefault="00BD13C1" w:rsidP="00DB5690">
            <w:pPr>
              <w:numPr>
                <w:ilvl w:val="0"/>
                <w:numId w:val="404"/>
              </w:numPr>
            </w:pPr>
            <w:r>
              <w:t>orientuje se v základním vybavení kuchyně</w:t>
            </w:r>
          </w:p>
        </w:tc>
        <w:tc>
          <w:tcPr>
            <w:tcW w:w="3060" w:type="dxa"/>
          </w:tcPr>
          <w:p w:rsidR="00BD13C1" w:rsidRDefault="00BD13C1" w:rsidP="00BD13C1">
            <w:r>
              <w:t>základní vybavení kuchyně</w:t>
            </w:r>
          </w:p>
        </w:tc>
        <w:tc>
          <w:tcPr>
            <w:tcW w:w="2340" w:type="dxa"/>
          </w:tcPr>
          <w:p w:rsidR="00BD13C1" w:rsidRDefault="00BD13C1" w:rsidP="00BD13C1"/>
        </w:tc>
        <w:tc>
          <w:tcPr>
            <w:tcW w:w="1800" w:type="dxa"/>
          </w:tcPr>
          <w:p w:rsidR="00BD13C1" w:rsidRPr="00DF10C5" w:rsidRDefault="00BD13C1" w:rsidP="00BD13C1"/>
        </w:tc>
      </w:tr>
      <w:tr w:rsidR="00BD13C1">
        <w:trPr>
          <w:trHeight w:val="676"/>
        </w:trPr>
        <w:tc>
          <w:tcPr>
            <w:tcW w:w="3060" w:type="dxa"/>
          </w:tcPr>
          <w:p w:rsidR="00BD13C1" w:rsidRDefault="00BD13C1" w:rsidP="00BD13C1">
            <w:r>
              <w:t>připraví samostatně jednoduchý pokrm</w:t>
            </w:r>
          </w:p>
        </w:tc>
        <w:tc>
          <w:tcPr>
            <w:tcW w:w="3420" w:type="dxa"/>
          </w:tcPr>
          <w:p w:rsidR="00BD13C1" w:rsidRDefault="00BD13C1" w:rsidP="00DB5690">
            <w:pPr>
              <w:numPr>
                <w:ilvl w:val="0"/>
                <w:numId w:val="404"/>
              </w:numPr>
            </w:pPr>
            <w:r>
              <w:t>připraví samostatně jednoduchý pokrm</w:t>
            </w:r>
          </w:p>
        </w:tc>
        <w:tc>
          <w:tcPr>
            <w:tcW w:w="3060" w:type="dxa"/>
          </w:tcPr>
          <w:p w:rsidR="00BD13C1" w:rsidRDefault="00BD13C1" w:rsidP="00BD13C1">
            <w:r>
              <w:t>výběr, nákup a skladování potravin, příprava jednoduchého pokrmu</w:t>
            </w:r>
          </w:p>
        </w:tc>
        <w:tc>
          <w:tcPr>
            <w:tcW w:w="2340" w:type="dxa"/>
          </w:tcPr>
          <w:p w:rsidR="00BD13C1" w:rsidRDefault="00BD13C1" w:rsidP="00BD13C1"/>
        </w:tc>
        <w:tc>
          <w:tcPr>
            <w:tcW w:w="1800" w:type="dxa"/>
          </w:tcPr>
          <w:p w:rsidR="00BD13C1" w:rsidRPr="00DF10C5" w:rsidRDefault="00BD13C1" w:rsidP="00BD13C1"/>
        </w:tc>
      </w:tr>
      <w:tr w:rsidR="00BD13C1">
        <w:trPr>
          <w:trHeight w:val="676"/>
        </w:trPr>
        <w:tc>
          <w:tcPr>
            <w:tcW w:w="3060" w:type="dxa"/>
          </w:tcPr>
          <w:p w:rsidR="00BD13C1" w:rsidRDefault="00BD13C1" w:rsidP="00BD13C1">
            <w:r>
              <w:t>dodržuje pravidla správného stolování a společenského chování</w:t>
            </w:r>
          </w:p>
        </w:tc>
        <w:tc>
          <w:tcPr>
            <w:tcW w:w="3420" w:type="dxa"/>
          </w:tcPr>
          <w:p w:rsidR="00BD13C1" w:rsidRDefault="00BD13C1" w:rsidP="00DB5690">
            <w:pPr>
              <w:numPr>
                <w:ilvl w:val="0"/>
                <w:numId w:val="404"/>
              </w:numPr>
            </w:pPr>
            <w:r>
              <w:t>dodržuje pravidla správného stolování a společenského chování</w:t>
            </w:r>
          </w:p>
        </w:tc>
        <w:tc>
          <w:tcPr>
            <w:tcW w:w="3060" w:type="dxa"/>
          </w:tcPr>
          <w:p w:rsidR="00BD13C1" w:rsidRDefault="00BD13C1" w:rsidP="00BD13C1">
            <w:r>
              <w:t>jednoduchá úprava stolu, pravidla správného stolování</w:t>
            </w:r>
          </w:p>
        </w:tc>
        <w:tc>
          <w:tcPr>
            <w:tcW w:w="2340" w:type="dxa"/>
          </w:tcPr>
          <w:p w:rsidR="00BD13C1" w:rsidRDefault="00BD13C1" w:rsidP="00BD13C1"/>
        </w:tc>
        <w:tc>
          <w:tcPr>
            <w:tcW w:w="1800" w:type="dxa"/>
          </w:tcPr>
          <w:p w:rsidR="00BD13C1" w:rsidRPr="00DF10C5" w:rsidRDefault="00BD13C1" w:rsidP="00BD13C1"/>
        </w:tc>
      </w:tr>
      <w:tr w:rsidR="00BD13C1">
        <w:trPr>
          <w:trHeight w:val="676"/>
        </w:trPr>
        <w:tc>
          <w:tcPr>
            <w:tcW w:w="3060" w:type="dxa"/>
          </w:tcPr>
          <w:p w:rsidR="00BD13C1" w:rsidRDefault="00BD13C1" w:rsidP="00BD13C1">
            <w:r>
              <w:t>udržuje pořádek a čistotu pracovních ploch, dodržuje základy hygieny a bezpečnosti práce; poskytne první pomoc i při úrazu v kuchyni</w:t>
            </w:r>
          </w:p>
        </w:tc>
        <w:tc>
          <w:tcPr>
            <w:tcW w:w="3420" w:type="dxa"/>
          </w:tcPr>
          <w:p w:rsidR="00BD13C1" w:rsidRDefault="00BD13C1" w:rsidP="00DB5690">
            <w:pPr>
              <w:numPr>
                <w:ilvl w:val="0"/>
                <w:numId w:val="404"/>
              </w:numPr>
            </w:pPr>
            <w:r>
              <w:t>udržuje pořádek a čistotu pracovních ploch, dodržuje základy hygieny a bezpečnosti práce; poskytne první pomoc i při úrazu v kuchyni</w:t>
            </w:r>
          </w:p>
        </w:tc>
        <w:tc>
          <w:tcPr>
            <w:tcW w:w="3060" w:type="dxa"/>
          </w:tcPr>
          <w:p w:rsidR="00BD13C1" w:rsidRDefault="00BD13C1" w:rsidP="00BD13C1">
            <w:r>
              <w:t>zásady hygieny  a bezpečnost práce, první pomoc</w:t>
            </w:r>
          </w:p>
        </w:tc>
        <w:tc>
          <w:tcPr>
            <w:tcW w:w="2340" w:type="dxa"/>
          </w:tcPr>
          <w:p w:rsidR="00BD13C1" w:rsidRDefault="00BD13C1" w:rsidP="00BD13C1"/>
        </w:tc>
        <w:tc>
          <w:tcPr>
            <w:tcW w:w="1800" w:type="dxa"/>
          </w:tcPr>
          <w:p w:rsidR="00BD13C1" w:rsidRPr="00DF10C5" w:rsidRDefault="00BD13C1" w:rsidP="00BD13C1"/>
        </w:tc>
      </w:tr>
    </w:tbl>
    <w:p w:rsidR="000D290C" w:rsidRDefault="000D290C" w:rsidP="000D290C">
      <w:pPr>
        <w:jc w:val="both"/>
        <w:rPr>
          <w:b/>
        </w:rPr>
      </w:pPr>
    </w:p>
    <w:p w:rsidR="000D290C" w:rsidRPr="008E45E4" w:rsidRDefault="000D290C" w:rsidP="000D290C">
      <w:pPr>
        <w:jc w:val="both"/>
        <w:rPr>
          <w:b/>
        </w:rPr>
      </w:pPr>
      <w:r w:rsidRPr="008E45E4">
        <w:rPr>
          <w:b/>
        </w:rPr>
        <w:t>Průřezová témata</w:t>
      </w:r>
    </w:p>
    <w:p w:rsidR="000D290C" w:rsidRPr="008E45E4" w:rsidRDefault="000D290C" w:rsidP="000D290C">
      <w:pPr>
        <w:pStyle w:val="Zhlav"/>
        <w:tabs>
          <w:tab w:val="clear" w:pos="4536"/>
          <w:tab w:val="clear" w:pos="9072"/>
        </w:tabs>
        <w:jc w:val="both"/>
        <w:rPr>
          <w:rFonts w:ascii="Times New Roman" w:hAnsi="Times New Roman" w:cs="Times New Roman"/>
        </w:rPr>
      </w:pPr>
      <w:r w:rsidRPr="008E45E4">
        <w:rPr>
          <w:rFonts w:ascii="Times New Roman" w:hAnsi="Times New Roman" w:cs="Times New Roman"/>
        </w:rPr>
        <w:t xml:space="preserve">Ve výuce předmětu </w:t>
      </w:r>
      <w:r>
        <w:rPr>
          <w:rFonts w:ascii="Times New Roman" w:hAnsi="Times New Roman" w:cs="Times New Roman"/>
        </w:rPr>
        <w:t>pracovní výchova</w:t>
      </w:r>
      <w:r w:rsidRPr="008E45E4">
        <w:rPr>
          <w:rFonts w:ascii="Times New Roman" w:hAnsi="Times New Roman" w:cs="Times New Roman"/>
        </w:rPr>
        <w:t xml:space="preserve"> nejsou zařazena žádná průřezová témata.</w:t>
      </w:r>
    </w:p>
    <w:p w:rsidR="00BD13C1" w:rsidRDefault="00BD13C1" w:rsidP="00BD13C1"/>
    <w:p w:rsidR="00BD13C1" w:rsidRDefault="00BD13C1" w:rsidP="00BD13C1">
      <w:pPr>
        <w:pStyle w:val="Nadpis3"/>
        <w:spacing w:after="120"/>
        <w:sectPr w:rsidR="00BD13C1" w:rsidSect="00295D8B">
          <w:pgSz w:w="16838" w:h="11906" w:orient="landscape"/>
          <w:pgMar w:top="1418" w:right="1418" w:bottom="1418" w:left="1418" w:header="709" w:footer="709" w:gutter="0"/>
          <w:cols w:space="708"/>
          <w:docGrid w:linePitch="360"/>
        </w:sectPr>
      </w:pPr>
    </w:p>
    <w:p w:rsidR="00BD13C1" w:rsidRDefault="00BD13C1" w:rsidP="00BD13C1">
      <w:pPr>
        <w:pStyle w:val="Nadpis3"/>
        <w:spacing w:after="120"/>
        <w:rPr>
          <w:rFonts w:ascii="Times New Roman" w:hAnsi="Times New Roman"/>
          <w:sz w:val="28"/>
        </w:rPr>
      </w:pPr>
      <w:bookmarkStart w:id="136" w:name="_Toc169364119"/>
      <w:r w:rsidRPr="00274DA5">
        <w:rPr>
          <w:rFonts w:ascii="Times New Roman" w:hAnsi="Times New Roman"/>
          <w:sz w:val="28"/>
        </w:rPr>
        <w:t>5.</w:t>
      </w:r>
      <w:r w:rsidR="000C71FB">
        <w:rPr>
          <w:rFonts w:ascii="Times New Roman" w:hAnsi="Times New Roman"/>
          <w:sz w:val="28"/>
        </w:rPr>
        <w:t>20</w:t>
      </w:r>
      <w:r w:rsidRPr="00274DA5">
        <w:rPr>
          <w:rFonts w:ascii="Times New Roman" w:hAnsi="Times New Roman"/>
          <w:sz w:val="28"/>
        </w:rPr>
        <w:tab/>
      </w:r>
      <w:r w:rsidR="00D30520">
        <w:rPr>
          <w:rFonts w:ascii="Times New Roman" w:hAnsi="Times New Roman"/>
          <w:sz w:val="28"/>
        </w:rPr>
        <w:t xml:space="preserve">Název předmětu: </w:t>
      </w:r>
      <w:r>
        <w:rPr>
          <w:rFonts w:ascii="Times New Roman" w:hAnsi="Times New Roman"/>
          <w:sz w:val="28"/>
        </w:rPr>
        <w:t>Praktické činnosti</w:t>
      </w:r>
      <w:bookmarkEnd w:id="136"/>
    </w:p>
    <w:p w:rsidR="00BD13C1" w:rsidRPr="007779FF" w:rsidRDefault="00BD13C1" w:rsidP="00BD13C1">
      <w:pPr>
        <w:jc w:val="both"/>
        <w:rPr>
          <w:b/>
          <w:sz w:val="28"/>
          <w:szCs w:val="28"/>
        </w:rPr>
      </w:pPr>
      <w:r w:rsidRPr="007779FF">
        <w:rPr>
          <w:b/>
          <w:sz w:val="28"/>
          <w:szCs w:val="28"/>
        </w:rPr>
        <w:t xml:space="preserve">Charakteristika vyučovacího předmětu </w:t>
      </w:r>
      <w:r w:rsidR="00B47D83">
        <w:rPr>
          <w:b/>
          <w:sz w:val="28"/>
          <w:szCs w:val="28"/>
        </w:rPr>
        <w:t>(pouze pro 2. stupeň)</w:t>
      </w:r>
    </w:p>
    <w:p w:rsidR="00BD13C1" w:rsidRDefault="00BD13C1" w:rsidP="00BD13C1">
      <w:pPr>
        <w:jc w:val="both"/>
        <w:rPr>
          <w:sz w:val="28"/>
          <w:szCs w:val="28"/>
        </w:rPr>
      </w:pPr>
    </w:p>
    <w:p w:rsidR="00BD13C1" w:rsidRDefault="00BD13C1" w:rsidP="00BD13C1">
      <w:pPr>
        <w:jc w:val="both"/>
        <w:rPr>
          <w:b/>
        </w:rPr>
      </w:pPr>
      <w:r>
        <w:rPr>
          <w:b/>
        </w:rPr>
        <w:t>Obsahové vymezení</w:t>
      </w:r>
    </w:p>
    <w:p w:rsidR="00BD13C1" w:rsidRPr="00A97E4A" w:rsidRDefault="00BD13C1" w:rsidP="00BD13C1">
      <w:pPr>
        <w:jc w:val="both"/>
      </w:pPr>
      <w:r>
        <w:t xml:space="preserve">Praktické činnosti vycházejí ze </w:t>
      </w:r>
      <w:r w:rsidRPr="00843451">
        <w:t xml:space="preserve">vzdělávacího oboru Člověk a svět práce </w:t>
      </w:r>
      <w:r>
        <w:t xml:space="preserve">Předmět </w:t>
      </w:r>
      <w:r w:rsidRPr="00843451">
        <w:t>je rozd</w:t>
      </w:r>
      <w:r>
        <w:t xml:space="preserve">ělen na pět tematických okruhů: </w:t>
      </w:r>
      <w:r w:rsidRPr="00A97E4A">
        <w:rPr>
          <w:bCs/>
          <w:i/>
          <w:iCs/>
        </w:rPr>
        <w:t>Design a konstruování</w:t>
      </w:r>
      <w:r w:rsidRPr="00A97E4A">
        <w:t xml:space="preserve"> (zařazen do 9. ročníku)</w:t>
      </w:r>
      <w:r>
        <w:t xml:space="preserve">, </w:t>
      </w:r>
      <w:r w:rsidRPr="00A97E4A">
        <w:rPr>
          <w:bCs/>
          <w:i/>
          <w:iCs/>
        </w:rPr>
        <w:t xml:space="preserve">Pěstitelské práce a chovatelství </w:t>
      </w:r>
      <w:r w:rsidRPr="00A97E4A">
        <w:t>(zařazen do 6. a 7. ročníku)</w:t>
      </w:r>
      <w:r>
        <w:t xml:space="preserve">, </w:t>
      </w:r>
      <w:r w:rsidRPr="00A97E4A">
        <w:rPr>
          <w:bCs/>
          <w:i/>
          <w:iCs/>
        </w:rPr>
        <w:t xml:space="preserve">Provoz a údržba domácnosti </w:t>
      </w:r>
      <w:r w:rsidRPr="00A97E4A">
        <w:t>(zařazen do 8. a 9. ročníku)</w:t>
      </w:r>
      <w:r>
        <w:t xml:space="preserve">, </w:t>
      </w:r>
      <w:r w:rsidRPr="00A97E4A">
        <w:rPr>
          <w:bCs/>
          <w:i/>
          <w:iCs/>
        </w:rPr>
        <w:t xml:space="preserve">Příprava pokrmů </w:t>
      </w:r>
      <w:r w:rsidRPr="00A97E4A">
        <w:t>(zařazen do 6. až 9. ročníku)</w:t>
      </w:r>
      <w:r>
        <w:t xml:space="preserve"> a </w:t>
      </w:r>
      <w:r w:rsidRPr="00A97E4A">
        <w:rPr>
          <w:bCs/>
          <w:i/>
          <w:iCs/>
        </w:rPr>
        <w:t>Svět práce</w:t>
      </w:r>
      <w:r w:rsidRPr="00A97E4A">
        <w:t xml:space="preserve"> (zařazen do 8. a 9. ročníku)</w:t>
      </w:r>
      <w:r>
        <w:t>.</w:t>
      </w:r>
      <w:r w:rsidR="00D74CA8">
        <w:t xml:space="preserve"> Vzdělávací obsah je určen všem žákům, tedy dívkám i chlapcům bez rozdílu.</w:t>
      </w:r>
    </w:p>
    <w:p w:rsidR="00BD13C1" w:rsidRPr="00A97E4A" w:rsidRDefault="00BD13C1" w:rsidP="00BD13C1">
      <w:pPr>
        <w:tabs>
          <w:tab w:val="left" w:pos="0"/>
        </w:tabs>
        <w:jc w:val="both"/>
      </w:pPr>
    </w:p>
    <w:p w:rsidR="00BD13C1" w:rsidRPr="00690FAD" w:rsidRDefault="00BD13C1" w:rsidP="00BD13C1">
      <w:pPr>
        <w:jc w:val="both"/>
        <w:rPr>
          <w:b/>
        </w:rPr>
      </w:pPr>
      <w:r>
        <w:rPr>
          <w:b/>
        </w:rPr>
        <w:t>Časové vymezení</w:t>
      </w:r>
    </w:p>
    <w:p w:rsidR="00BD13C1" w:rsidRDefault="00B47D83" w:rsidP="00BD13C1">
      <w:pPr>
        <w:jc w:val="both"/>
      </w:pPr>
      <w:r>
        <w:t>Vyučovací předmět p</w:t>
      </w:r>
      <w:r w:rsidR="00BD13C1">
        <w:t>raktické činnosti se vyučuje jako samostatný předmět na 2. stupni. Hodinová dotace v jednotlivých ročnících odpovídá učebnímu plánu:</w:t>
      </w:r>
    </w:p>
    <w:p w:rsidR="00BD13C1" w:rsidRDefault="00BD13C1" w:rsidP="00DB5690">
      <w:pPr>
        <w:numPr>
          <w:ilvl w:val="0"/>
          <w:numId w:val="6"/>
        </w:numPr>
        <w:jc w:val="both"/>
      </w:pPr>
      <w:r>
        <w:t>6. ročník – 1 hodina týdně,</w:t>
      </w:r>
    </w:p>
    <w:p w:rsidR="00BD13C1" w:rsidRDefault="00BD13C1" w:rsidP="00DB5690">
      <w:pPr>
        <w:numPr>
          <w:ilvl w:val="0"/>
          <w:numId w:val="6"/>
        </w:numPr>
        <w:jc w:val="both"/>
      </w:pPr>
      <w:r>
        <w:t>7. ročník – 1 hodina týdně,</w:t>
      </w:r>
    </w:p>
    <w:p w:rsidR="00BD13C1" w:rsidRDefault="00BD13C1" w:rsidP="00DB5690">
      <w:pPr>
        <w:numPr>
          <w:ilvl w:val="0"/>
          <w:numId w:val="6"/>
        </w:numPr>
        <w:jc w:val="both"/>
      </w:pPr>
      <w:r>
        <w:t>8. ročník – 1 hodina týdně,</w:t>
      </w:r>
    </w:p>
    <w:p w:rsidR="00BD13C1" w:rsidRDefault="00BD13C1" w:rsidP="00DB5690">
      <w:pPr>
        <w:numPr>
          <w:ilvl w:val="0"/>
          <w:numId w:val="6"/>
        </w:numPr>
        <w:jc w:val="both"/>
      </w:pPr>
      <w:r>
        <w:t>9. ročník – 1 hodina týdně.</w:t>
      </w:r>
    </w:p>
    <w:p w:rsidR="00BD13C1" w:rsidRPr="00690FAD" w:rsidRDefault="00BD13C1" w:rsidP="00BD13C1">
      <w:pPr>
        <w:jc w:val="both"/>
      </w:pPr>
    </w:p>
    <w:p w:rsidR="00BD13C1" w:rsidRPr="00690FAD" w:rsidRDefault="00BD13C1" w:rsidP="00BD13C1">
      <w:pPr>
        <w:jc w:val="both"/>
        <w:rPr>
          <w:b/>
        </w:rPr>
      </w:pPr>
      <w:r>
        <w:rPr>
          <w:b/>
        </w:rPr>
        <w:t>Organizační vymezení</w:t>
      </w:r>
    </w:p>
    <w:p w:rsidR="00BD13C1" w:rsidRPr="00A705BD" w:rsidRDefault="00BD13C1" w:rsidP="00BD13C1">
      <w:pPr>
        <w:jc w:val="both"/>
      </w:pPr>
      <w:r w:rsidRPr="00A705BD">
        <w:t>Výuka bude probíhat ve 45mi</w:t>
      </w:r>
      <w:r w:rsidR="00B47D83">
        <w:t>nutových vyučovacích jednotkách či 90 minutových blocích</w:t>
      </w:r>
      <w:r w:rsidRPr="00A705BD">
        <w:t xml:space="preserve"> ve třídě, v odborných uče</w:t>
      </w:r>
      <w:r w:rsidR="00B47D83">
        <w:t>bnách nebo na školním pozemku.</w:t>
      </w:r>
    </w:p>
    <w:p w:rsidR="00BD13C1" w:rsidRPr="00690FAD" w:rsidRDefault="00BD13C1" w:rsidP="00BD13C1">
      <w:pPr>
        <w:jc w:val="both"/>
      </w:pPr>
    </w:p>
    <w:p w:rsidR="00BD13C1" w:rsidRDefault="00BD13C1" w:rsidP="00BD13C1">
      <w:pPr>
        <w:jc w:val="both"/>
        <w:rPr>
          <w:b/>
        </w:rPr>
      </w:pPr>
      <w:r>
        <w:rPr>
          <w:b/>
        </w:rPr>
        <w:t>Výchovné a vzdělávací strategie pro rozvoj klíčových kompetencí žáků</w:t>
      </w:r>
    </w:p>
    <w:p w:rsidR="00BD13C1" w:rsidRDefault="00BD13C1" w:rsidP="00BD13C1">
      <w:pPr>
        <w:jc w:val="both"/>
      </w:pPr>
      <w:r>
        <w:tab/>
      </w:r>
    </w:p>
    <w:p w:rsidR="00BD13C1" w:rsidRDefault="00BD13C1" w:rsidP="00BD13C1">
      <w:pPr>
        <w:jc w:val="both"/>
        <w:rPr>
          <w:b/>
          <w:i/>
        </w:rPr>
      </w:pPr>
      <w:r>
        <w:tab/>
      </w:r>
      <w:r>
        <w:rPr>
          <w:b/>
          <w:i/>
        </w:rPr>
        <w:t>Kompetence k učení</w:t>
      </w:r>
    </w:p>
    <w:p w:rsidR="00BD13C1" w:rsidRPr="00A705BD" w:rsidRDefault="00BD13C1" w:rsidP="00DB5690">
      <w:pPr>
        <w:numPr>
          <w:ilvl w:val="0"/>
          <w:numId w:val="405"/>
        </w:numPr>
        <w:jc w:val="both"/>
      </w:pPr>
      <w:r>
        <w:t>v</w:t>
      </w:r>
      <w:r w:rsidRPr="00A705BD">
        <w:t>yužíváme co největšího množství dostupných zdrojů informací (učebnice, internet, časopisy, kni</w:t>
      </w:r>
      <w:r>
        <w:t>hovna, exkurze, vycházky apod.)</w:t>
      </w:r>
    </w:p>
    <w:p w:rsidR="00BD13C1" w:rsidRPr="00A705BD" w:rsidRDefault="00BD13C1" w:rsidP="00DB5690">
      <w:pPr>
        <w:numPr>
          <w:ilvl w:val="0"/>
          <w:numId w:val="405"/>
        </w:numPr>
        <w:jc w:val="both"/>
      </w:pPr>
      <w:r>
        <w:t>u</w:t>
      </w:r>
      <w:r w:rsidRPr="00A705BD">
        <w:t>platňujeme individuální přístup k</w:t>
      </w:r>
      <w:r>
        <w:t> </w:t>
      </w:r>
      <w:r w:rsidRPr="00A705BD">
        <w:t>žákům</w:t>
      </w:r>
    </w:p>
    <w:p w:rsidR="00BD13C1" w:rsidRPr="00A705BD" w:rsidRDefault="00BD13C1" w:rsidP="00DB5690">
      <w:pPr>
        <w:numPr>
          <w:ilvl w:val="0"/>
          <w:numId w:val="405"/>
        </w:numPr>
        <w:jc w:val="both"/>
      </w:pPr>
      <w:r>
        <w:t>v</w:t>
      </w:r>
      <w:r w:rsidRPr="00A705BD">
        <w:t>e výuce zařazujeme metody podporující tvoři</w:t>
      </w:r>
      <w:r>
        <w:t>vost žáků (prezentace projektů)</w:t>
      </w:r>
    </w:p>
    <w:p w:rsidR="00BD13C1" w:rsidRPr="00A705BD" w:rsidRDefault="00BD13C1" w:rsidP="00DB5690">
      <w:pPr>
        <w:numPr>
          <w:ilvl w:val="0"/>
          <w:numId w:val="405"/>
        </w:numPr>
        <w:jc w:val="both"/>
      </w:pPr>
      <w:r>
        <w:t>v</w:t>
      </w:r>
      <w:r w:rsidRPr="00A705BD">
        <w:t>edeme žáky k hodnocení a sebehodnocení, k aplikac</w:t>
      </w:r>
      <w:r>
        <w:t>i výsledků učení do praxe</w:t>
      </w:r>
    </w:p>
    <w:p w:rsidR="00BD13C1" w:rsidRDefault="00BD13C1" w:rsidP="00DB5690">
      <w:pPr>
        <w:numPr>
          <w:ilvl w:val="0"/>
          <w:numId w:val="405"/>
        </w:numPr>
        <w:jc w:val="both"/>
      </w:pPr>
      <w:r>
        <w:t>v</w:t>
      </w:r>
      <w:r w:rsidRPr="00A705BD">
        <w:t>ytváříme podnětné prostředí založené na</w:t>
      </w:r>
      <w:r>
        <w:t xml:space="preserve"> vzájemné důvěře učitele a žáků</w:t>
      </w:r>
    </w:p>
    <w:p w:rsidR="00BD13C1" w:rsidRPr="00690FAD" w:rsidRDefault="00BD13C1" w:rsidP="00BD13C1">
      <w:pPr>
        <w:jc w:val="both"/>
      </w:pPr>
    </w:p>
    <w:p w:rsidR="00BD13C1" w:rsidRPr="00690FAD" w:rsidRDefault="00BD13C1" w:rsidP="00BD13C1">
      <w:pPr>
        <w:jc w:val="both"/>
        <w:rPr>
          <w:b/>
          <w:bCs/>
          <w:i/>
          <w:iCs/>
        </w:rPr>
      </w:pPr>
      <w:r>
        <w:rPr>
          <w:b/>
          <w:bCs/>
          <w:i/>
          <w:iCs/>
        </w:rPr>
        <w:tab/>
        <w:t>Kompetence k řešení problémů</w:t>
      </w:r>
    </w:p>
    <w:p w:rsidR="00BD13C1" w:rsidRPr="00081F5D" w:rsidRDefault="00BD13C1" w:rsidP="00DB5690">
      <w:pPr>
        <w:numPr>
          <w:ilvl w:val="0"/>
          <w:numId w:val="406"/>
        </w:numPr>
        <w:jc w:val="both"/>
      </w:pPr>
      <w:r>
        <w:t>v</w:t>
      </w:r>
      <w:r w:rsidRPr="00081F5D">
        <w:t>ytváříme problémové situace, na nichž učíme</w:t>
      </w:r>
      <w:r>
        <w:t xml:space="preserve"> žáky strategie řešení problémů</w:t>
      </w:r>
    </w:p>
    <w:p w:rsidR="00BD13C1" w:rsidRPr="00081F5D" w:rsidRDefault="00BD13C1" w:rsidP="00DB5690">
      <w:pPr>
        <w:numPr>
          <w:ilvl w:val="0"/>
          <w:numId w:val="406"/>
        </w:numPr>
        <w:jc w:val="both"/>
      </w:pPr>
      <w:r>
        <w:t>p</w:t>
      </w:r>
      <w:r w:rsidRPr="00081F5D">
        <w:t>odporujeme různá řešení problémů (včetně obhajo</w:t>
      </w:r>
      <w:r>
        <w:t>by)</w:t>
      </w:r>
    </w:p>
    <w:p w:rsidR="00BD13C1" w:rsidRPr="00081F5D" w:rsidRDefault="00BD13C1" w:rsidP="00DB5690">
      <w:pPr>
        <w:numPr>
          <w:ilvl w:val="0"/>
          <w:numId w:val="406"/>
        </w:numPr>
        <w:jc w:val="both"/>
      </w:pPr>
      <w:r>
        <w:t>p</w:t>
      </w:r>
      <w:r w:rsidRPr="00081F5D">
        <w:t>ři řešení problémů učíme žáky vyhledávat, zpracovávat a používat potř</w:t>
      </w:r>
      <w:r>
        <w:t>ebné informace z různých zdrojů</w:t>
      </w:r>
    </w:p>
    <w:p w:rsidR="00BD13C1" w:rsidRPr="00081F5D" w:rsidRDefault="00BD13C1" w:rsidP="00DB5690">
      <w:pPr>
        <w:numPr>
          <w:ilvl w:val="0"/>
          <w:numId w:val="406"/>
        </w:numPr>
        <w:jc w:val="both"/>
      </w:pPr>
      <w:r>
        <w:t>učíme žáky nebát se problémů</w:t>
      </w:r>
    </w:p>
    <w:p w:rsidR="00BD13C1" w:rsidRPr="00081F5D" w:rsidRDefault="00BD13C1" w:rsidP="00DB5690">
      <w:pPr>
        <w:numPr>
          <w:ilvl w:val="0"/>
          <w:numId w:val="406"/>
        </w:numPr>
        <w:jc w:val="both"/>
      </w:pPr>
      <w:r>
        <w:t>p</w:t>
      </w:r>
      <w:r w:rsidRPr="00081F5D">
        <w:t>ři řešení probl</w:t>
      </w:r>
      <w:r>
        <w:t>émů využíváme týmové spolupráce</w:t>
      </w:r>
    </w:p>
    <w:p w:rsidR="00BD13C1" w:rsidRPr="00081F5D" w:rsidRDefault="00BD13C1" w:rsidP="00DB5690">
      <w:pPr>
        <w:numPr>
          <w:ilvl w:val="0"/>
          <w:numId w:val="406"/>
        </w:numPr>
        <w:jc w:val="both"/>
      </w:pPr>
      <w:r>
        <w:t>z</w:t>
      </w:r>
      <w:r w:rsidRPr="00081F5D">
        <w:t>apojujeme žáky do org</w:t>
      </w:r>
      <w:r>
        <w:t>anizace mimovyučovacích aktivit</w:t>
      </w:r>
    </w:p>
    <w:p w:rsidR="00BD13C1" w:rsidRDefault="00BD13C1" w:rsidP="00DB5690">
      <w:pPr>
        <w:numPr>
          <w:ilvl w:val="0"/>
          <w:numId w:val="406"/>
        </w:numPr>
        <w:jc w:val="both"/>
      </w:pPr>
      <w:r>
        <w:t>v</w:t>
      </w:r>
      <w:r w:rsidRPr="00081F5D">
        <w:t>yužíváme mezipředmětové vztahy k řešení problémů</w:t>
      </w:r>
    </w:p>
    <w:p w:rsidR="00BD13C1" w:rsidRDefault="00BD13C1" w:rsidP="00BD13C1">
      <w:pPr>
        <w:jc w:val="both"/>
      </w:pPr>
    </w:p>
    <w:p w:rsidR="00BD13C1" w:rsidRPr="00690FAD" w:rsidRDefault="00BD13C1" w:rsidP="00BD13C1">
      <w:pPr>
        <w:jc w:val="both"/>
        <w:rPr>
          <w:b/>
          <w:bCs/>
          <w:i/>
          <w:iCs/>
        </w:rPr>
      </w:pPr>
      <w:r>
        <w:rPr>
          <w:b/>
          <w:bCs/>
          <w:i/>
          <w:iCs/>
        </w:rPr>
        <w:tab/>
        <w:t>Kompetence komunikativní</w:t>
      </w:r>
    </w:p>
    <w:p w:rsidR="00BD13C1" w:rsidRPr="00081F5D" w:rsidRDefault="00BD13C1" w:rsidP="00DB5690">
      <w:pPr>
        <w:numPr>
          <w:ilvl w:val="0"/>
          <w:numId w:val="407"/>
        </w:numPr>
        <w:jc w:val="both"/>
      </w:pPr>
      <w:r>
        <w:t>n</w:t>
      </w:r>
      <w:r w:rsidRPr="00081F5D">
        <w:t>etolerujeme agresivní, hrubé, vulgární a nezdvořilé projevy žáků, zaměstnanců a rodičů; klademe důr</w:t>
      </w:r>
      <w:r>
        <w:t>az na jazykovou čistotu projevu</w:t>
      </w:r>
    </w:p>
    <w:p w:rsidR="00BD13C1" w:rsidRPr="00081F5D" w:rsidRDefault="00BD13C1" w:rsidP="00DB5690">
      <w:pPr>
        <w:numPr>
          <w:ilvl w:val="0"/>
          <w:numId w:val="407"/>
        </w:numPr>
        <w:jc w:val="both"/>
      </w:pPr>
      <w:r>
        <w:t>v</w:t>
      </w:r>
      <w:r w:rsidRPr="00081F5D">
        <w:t>yžadujeme dodržování pra</w:t>
      </w:r>
      <w:r>
        <w:t>videl stanovených školním řádem</w:t>
      </w:r>
    </w:p>
    <w:p w:rsidR="00BD13C1" w:rsidRPr="00081F5D" w:rsidRDefault="00BD13C1" w:rsidP="00DB5690">
      <w:pPr>
        <w:numPr>
          <w:ilvl w:val="0"/>
          <w:numId w:val="407"/>
        </w:numPr>
        <w:jc w:val="both"/>
      </w:pPr>
      <w:r>
        <w:t>p</w:t>
      </w:r>
      <w:r w:rsidRPr="00081F5D">
        <w:t>omáháme nově příchozí</w:t>
      </w:r>
      <w:r>
        <w:t>m dětem v zapojení do kolektivu</w:t>
      </w:r>
    </w:p>
    <w:p w:rsidR="00BD13C1" w:rsidRPr="00081F5D" w:rsidRDefault="00BD13C1" w:rsidP="00DB5690">
      <w:pPr>
        <w:numPr>
          <w:ilvl w:val="0"/>
          <w:numId w:val="407"/>
        </w:numPr>
        <w:jc w:val="both"/>
      </w:pPr>
      <w:r>
        <w:t>p</w:t>
      </w:r>
      <w:r w:rsidRPr="00081F5D">
        <w:t>odporujeme přá</w:t>
      </w:r>
      <w:r>
        <w:t>telské vztahy žáků různého věku</w:t>
      </w:r>
    </w:p>
    <w:p w:rsidR="00BD13C1" w:rsidRPr="00081F5D" w:rsidRDefault="00BD13C1" w:rsidP="00DB5690">
      <w:pPr>
        <w:numPr>
          <w:ilvl w:val="0"/>
          <w:numId w:val="407"/>
        </w:numPr>
        <w:jc w:val="both"/>
      </w:pPr>
      <w:r>
        <w:t>u</w:t>
      </w:r>
      <w:r w:rsidRPr="00081F5D">
        <w:t>číme žáky vhodnou formou obhajovat svůj názor, ale také vyslechnout</w:t>
      </w:r>
      <w:r>
        <w:t xml:space="preserve"> názor jiných a přemýšlet o něm</w:t>
      </w:r>
    </w:p>
    <w:p w:rsidR="00BD13C1" w:rsidRPr="00081F5D" w:rsidRDefault="00BD13C1" w:rsidP="00DB5690">
      <w:pPr>
        <w:numPr>
          <w:ilvl w:val="0"/>
          <w:numId w:val="407"/>
        </w:numPr>
        <w:jc w:val="both"/>
      </w:pPr>
      <w:r>
        <w:t>u</w:t>
      </w:r>
      <w:r w:rsidRPr="00081F5D">
        <w:t>číme žáky</w:t>
      </w:r>
      <w:r>
        <w:t xml:space="preserve"> prezentovat výsledky své práce</w:t>
      </w:r>
    </w:p>
    <w:p w:rsidR="00BD13C1" w:rsidRPr="00690FAD" w:rsidRDefault="00BD13C1" w:rsidP="00BD13C1">
      <w:pPr>
        <w:jc w:val="both"/>
      </w:pPr>
    </w:p>
    <w:p w:rsidR="00BD13C1" w:rsidRPr="00690FAD" w:rsidRDefault="00BD13C1" w:rsidP="00BD13C1">
      <w:pPr>
        <w:jc w:val="both"/>
        <w:rPr>
          <w:b/>
          <w:bCs/>
          <w:i/>
          <w:iCs/>
        </w:rPr>
      </w:pPr>
      <w:r>
        <w:rPr>
          <w:b/>
          <w:bCs/>
          <w:i/>
          <w:iCs/>
        </w:rPr>
        <w:tab/>
      </w:r>
      <w:r w:rsidRPr="00690FAD">
        <w:rPr>
          <w:b/>
          <w:bCs/>
          <w:i/>
          <w:iCs/>
        </w:rPr>
        <w:t>Kompetence soci</w:t>
      </w:r>
      <w:r>
        <w:rPr>
          <w:b/>
          <w:bCs/>
          <w:i/>
          <w:iCs/>
        </w:rPr>
        <w:t>ální a personální</w:t>
      </w:r>
    </w:p>
    <w:p w:rsidR="00BD13C1" w:rsidRPr="00081F5D" w:rsidRDefault="00BD13C1" w:rsidP="00DB5690">
      <w:pPr>
        <w:numPr>
          <w:ilvl w:val="0"/>
          <w:numId w:val="408"/>
        </w:numPr>
        <w:jc w:val="both"/>
      </w:pPr>
      <w:r>
        <w:t>p</w:t>
      </w:r>
      <w:r w:rsidRPr="00081F5D">
        <w:t>odporujeme</w:t>
      </w:r>
      <w:r>
        <w:t xml:space="preserve"> vzájemnou pomoc žáků při učení</w:t>
      </w:r>
    </w:p>
    <w:p w:rsidR="00BD13C1" w:rsidRPr="00081F5D" w:rsidRDefault="00BD13C1" w:rsidP="00DB5690">
      <w:pPr>
        <w:numPr>
          <w:ilvl w:val="0"/>
          <w:numId w:val="408"/>
        </w:numPr>
        <w:jc w:val="both"/>
      </w:pPr>
      <w:r>
        <w:t>u</w:t>
      </w:r>
      <w:r w:rsidRPr="00081F5D">
        <w:t>číme žáky pracovat v týmech, spolupracovat a střídat různé role ve skupině; práce každého žáka musí</w:t>
      </w:r>
      <w:r>
        <w:t xml:space="preserve"> být přínosem pro celou skupinu</w:t>
      </w:r>
    </w:p>
    <w:p w:rsidR="00BD13C1" w:rsidRPr="00081F5D" w:rsidRDefault="00BD13C1" w:rsidP="00DB5690">
      <w:pPr>
        <w:numPr>
          <w:ilvl w:val="0"/>
          <w:numId w:val="408"/>
        </w:numPr>
        <w:jc w:val="both"/>
      </w:pPr>
      <w:r>
        <w:t>v</w:t>
      </w:r>
      <w:r w:rsidRPr="00081F5D">
        <w:t>edeme žáky k </w:t>
      </w:r>
      <w:r>
        <w:t>dodržování dohodnutých pravidel</w:t>
      </w:r>
    </w:p>
    <w:p w:rsidR="00BD13C1" w:rsidRPr="00081F5D" w:rsidRDefault="00BD13C1" w:rsidP="00DB5690">
      <w:pPr>
        <w:numPr>
          <w:ilvl w:val="0"/>
          <w:numId w:val="408"/>
        </w:numPr>
        <w:jc w:val="both"/>
      </w:pPr>
      <w:r>
        <w:t>p</w:t>
      </w:r>
      <w:r w:rsidRPr="00081F5D">
        <w:t xml:space="preserve">odporujeme spolupráci </w:t>
      </w:r>
      <w:r>
        <w:t>všech členů pedagogického sboru</w:t>
      </w:r>
    </w:p>
    <w:p w:rsidR="00BD13C1" w:rsidRPr="00081F5D" w:rsidRDefault="00BD13C1" w:rsidP="00DB5690">
      <w:pPr>
        <w:numPr>
          <w:ilvl w:val="0"/>
          <w:numId w:val="408"/>
        </w:numPr>
        <w:jc w:val="both"/>
      </w:pPr>
      <w:r>
        <w:t>p</w:t>
      </w:r>
      <w:r w:rsidRPr="00081F5D">
        <w:t>odporujeme integraci žáků se spe</w:t>
      </w:r>
      <w:r>
        <w:t>ciálními vzdělávacími potřebami</w:t>
      </w:r>
    </w:p>
    <w:p w:rsidR="00BD13C1" w:rsidRPr="00081F5D" w:rsidRDefault="00BD13C1" w:rsidP="00DB5690">
      <w:pPr>
        <w:numPr>
          <w:ilvl w:val="0"/>
          <w:numId w:val="408"/>
        </w:numPr>
        <w:jc w:val="both"/>
      </w:pPr>
      <w:r>
        <w:t>m</w:t>
      </w:r>
      <w:r w:rsidRPr="00081F5D">
        <w:t>onitorujeme a diagnostikujeme sociální v</w:t>
      </w:r>
      <w:r>
        <w:t>ztahy ve třídě, skupině, rodině</w:t>
      </w:r>
    </w:p>
    <w:p w:rsidR="00BD13C1" w:rsidRPr="00690FAD" w:rsidRDefault="00BD13C1" w:rsidP="00BD13C1">
      <w:pPr>
        <w:jc w:val="both"/>
      </w:pPr>
    </w:p>
    <w:p w:rsidR="00BD13C1" w:rsidRPr="00690FAD" w:rsidRDefault="00BD13C1" w:rsidP="00BD13C1">
      <w:pPr>
        <w:jc w:val="both"/>
        <w:rPr>
          <w:b/>
          <w:bCs/>
          <w:i/>
          <w:iCs/>
        </w:rPr>
      </w:pPr>
      <w:r>
        <w:rPr>
          <w:b/>
          <w:bCs/>
          <w:i/>
          <w:iCs/>
        </w:rPr>
        <w:tab/>
        <w:t>Kompetence občanské</w:t>
      </w:r>
    </w:p>
    <w:p w:rsidR="00BD13C1" w:rsidRPr="00081F5D" w:rsidRDefault="00BD13C1" w:rsidP="00DB5690">
      <w:pPr>
        <w:numPr>
          <w:ilvl w:val="0"/>
          <w:numId w:val="409"/>
        </w:numPr>
        <w:jc w:val="both"/>
      </w:pPr>
      <w:r>
        <w:t>s</w:t>
      </w:r>
      <w:r w:rsidRPr="00081F5D">
        <w:t>eznamujeme žáky s právy a povinnostmi dítěte, vedeme žák</w:t>
      </w:r>
      <w:r>
        <w:t>y k odpovědnosti za své jednání</w:t>
      </w:r>
    </w:p>
    <w:p w:rsidR="00BD13C1" w:rsidRPr="00081F5D" w:rsidRDefault="00BD13C1" w:rsidP="00DB5690">
      <w:pPr>
        <w:numPr>
          <w:ilvl w:val="0"/>
          <w:numId w:val="409"/>
        </w:numPr>
        <w:jc w:val="both"/>
      </w:pPr>
      <w:r>
        <w:t>n</w:t>
      </w:r>
      <w:r w:rsidRPr="00081F5D">
        <w:t>etolerujeme a snažíme se předcházet a odhalovat sociálně patologické projevy chování (agrese, šikana, drogy, sexuální obtěžování, kriminalita...) a projevy ra</w:t>
      </w:r>
      <w:r>
        <w:t>sismu, xenofobie a nacionalismu</w:t>
      </w:r>
    </w:p>
    <w:p w:rsidR="00BD13C1" w:rsidRPr="00081F5D" w:rsidRDefault="00BD13C1" w:rsidP="00DB5690">
      <w:pPr>
        <w:numPr>
          <w:ilvl w:val="0"/>
          <w:numId w:val="409"/>
        </w:numPr>
        <w:jc w:val="both"/>
      </w:pPr>
      <w:r>
        <w:t>n</w:t>
      </w:r>
      <w:r w:rsidRPr="00081F5D">
        <w:t>etolerujeme nevhodné a nez</w:t>
      </w:r>
      <w:r>
        <w:t>dvořilé (vulgární) chování žáků</w:t>
      </w:r>
    </w:p>
    <w:p w:rsidR="00BD13C1" w:rsidRPr="00081F5D" w:rsidRDefault="00BD13C1" w:rsidP="00DB5690">
      <w:pPr>
        <w:numPr>
          <w:ilvl w:val="0"/>
          <w:numId w:val="409"/>
        </w:numPr>
        <w:jc w:val="both"/>
      </w:pPr>
      <w:r>
        <w:t>u</w:t>
      </w:r>
      <w:r w:rsidRPr="00081F5D">
        <w:t>pevňujeme</w:t>
      </w:r>
      <w:r>
        <w:t xml:space="preserve"> u žáků pozitivní formy chování</w:t>
      </w:r>
    </w:p>
    <w:p w:rsidR="00BD13C1" w:rsidRPr="00081F5D" w:rsidRDefault="00BD13C1" w:rsidP="00DB5690">
      <w:pPr>
        <w:numPr>
          <w:ilvl w:val="0"/>
          <w:numId w:val="409"/>
        </w:numPr>
        <w:jc w:val="both"/>
      </w:pPr>
      <w:r>
        <w:t>n</w:t>
      </w:r>
      <w:r w:rsidRPr="00081F5D">
        <w:t>abízíme žákům pozitivní aktivity (kulturní, sportovní aj.) jako protipól nežádoucím patologickým j</w:t>
      </w:r>
      <w:r>
        <w:t>evům; rozvíjíme ducha fair play</w:t>
      </w:r>
    </w:p>
    <w:p w:rsidR="00BD13C1" w:rsidRPr="00081F5D" w:rsidRDefault="00BD13C1" w:rsidP="00DB5690">
      <w:pPr>
        <w:numPr>
          <w:ilvl w:val="0"/>
          <w:numId w:val="409"/>
        </w:numPr>
        <w:jc w:val="both"/>
      </w:pPr>
      <w:r>
        <w:t>p</w:t>
      </w:r>
      <w:r w:rsidRPr="00081F5D">
        <w:t>odporujeme ekologické myšlení (ochrana ŽP, Den Země, sběr papíru, třídění</w:t>
      </w:r>
      <w:r>
        <w:t xml:space="preserve"> odpadů, přírodovědné vycházky)</w:t>
      </w:r>
    </w:p>
    <w:p w:rsidR="00BD13C1" w:rsidRPr="00081F5D" w:rsidRDefault="00BD13C1" w:rsidP="00DB5690">
      <w:pPr>
        <w:numPr>
          <w:ilvl w:val="0"/>
          <w:numId w:val="409"/>
        </w:numPr>
        <w:jc w:val="both"/>
      </w:pPr>
      <w:r>
        <w:t>s</w:t>
      </w:r>
      <w:r w:rsidRPr="00081F5D">
        <w:t>eznamujeme žáky se základy první pomoci, s prev</w:t>
      </w:r>
      <w:r>
        <w:t>encí a řešení krizových situací</w:t>
      </w:r>
    </w:p>
    <w:p w:rsidR="00BD13C1" w:rsidRPr="00081F5D" w:rsidRDefault="00BD13C1" w:rsidP="00DB5690">
      <w:pPr>
        <w:numPr>
          <w:ilvl w:val="0"/>
          <w:numId w:val="409"/>
        </w:numPr>
        <w:jc w:val="both"/>
      </w:pPr>
      <w:r>
        <w:t>o</w:t>
      </w:r>
      <w:r w:rsidRPr="00081F5D">
        <w:t>bklopujeme žáky esteticky podnětným a zdravým prostředím, na jeh</w:t>
      </w:r>
      <w:r>
        <w:t>ož tvorbě se žáci také podílejí</w:t>
      </w:r>
    </w:p>
    <w:p w:rsidR="00BD13C1" w:rsidRPr="00690FAD" w:rsidRDefault="00BD13C1" w:rsidP="00BD13C1">
      <w:pPr>
        <w:jc w:val="both"/>
      </w:pPr>
    </w:p>
    <w:p w:rsidR="00BD13C1" w:rsidRPr="00690FAD" w:rsidRDefault="00BD13C1" w:rsidP="00BD13C1">
      <w:pPr>
        <w:jc w:val="both"/>
        <w:rPr>
          <w:b/>
          <w:bCs/>
          <w:i/>
          <w:iCs/>
        </w:rPr>
      </w:pPr>
      <w:r>
        <w:rPr>
          <w:b/>
          <w:bCs/>
          <w:i/>
          <w:iCs/>
        </w:rPr>
        <w:tab/>
        <w:t>Kompetence pracovní</w:t>
      </w:r>
    </w:p>
    <w:p w:rsidR="00BD13C1" w:rsidRPr="00081F5D" w:rsidRDefault="00BD13C1" w:rsidP="00DB5690">
      <w:pPr>
        <w:numPr>
          <w:ilvl w:val="0"/>
          <w:numId w:val="410"/>
        </w:numPr>
        <w:jc w:val="both"/>
      </w:pPr>
      <w:r>
        <w:t>s</w:t>
      </w:r>
      <w:r w:rsidRPr="00081F5D">
        <w:t>eznamujeme žáky se základním</w:t>
      </w:r>
      <w:r>
        <w:t>i pracovními návyky a materiály</w:t>
      </w:r>
    </w:p>
    <w:p w:rsidR="00BD13C1" w:rsidRPr="00081F5D" w:rsidRDefault="00BD13C1" w:rsidP="00DB5690">
      <w:pPr>
        <w:numPr>
          <w:ilvl w:val="0"/>
          <w:numId w:val="410"/>
        </w:numPr>
        <w:jc w:val="both"/>
      </w:pPr>
      <w:r>
        <w:t>v</w:t>
      </w:r>
      <w:r w:rsidRPr="00081F5D">
        <w:t>edeme žáky k dodržování zásad bezpečnosti práce, učíme žáky bezpečně a hospodárně používat</w:t>
      </w:r>
      <w:r>
        <w:t xml:space="preserve"> materiály, nástroje a vybavení</w:t>
      </w:r>
    </w:p>
    <w:p w:rsidR="00BD13C1" w:rsidRPr="00081F5D" w:rsidRDefault="00BD13C1" w:rsidP="00DB5690">
      <w:pPr>
        <w:numPr>
          <w:ilvl w:val="0"/>
          <w:numId w:val="410"/>
        </w:numPr>
        <w:jc w:val="both"/>
      </w:pPr>
      <w:r>
        <w:t>v</w:t>
      </w:r>
      <w:r w:rsidRPr="00081F5D">
        <w:t xml:space="preserve">edeme žáky k objektivnímu sebehodnocení a posouzení reálných </w:t>
      </w:r>
      <w:r>
        <w:t>možností při profesní orientaci</w:t>
      </w:r>
    </w:p>
    <w:p w:rsidR="00BD13C1" w:rsidRPr="00690FAD" w:rsidRDefault="00BD13C1" w:rsidP="00DB5690">
      <w:pPr>
        <w:numPr>
          <w:ilvl w:val="0"/>
          <w:numId w:val="94"/>
        </w:numPr>
        <w:jc w:val="both"/>
      </w:pPr>
      <w:r>
        <w:t>r</w:t>
      </w:r>
      <w:r w:rsidRPr="00081F5D">
        <w:t>ůznými formami seznamujeme žáky s jednotlivými profesemi (besedy se zástupci škol, návštěva úřadu práce, exkurze apod.)</w:t>
      </w:r>
    </w:p>
    <w:p w:rsidR="00BD13C1" w:rsidRDefault="00BD13C1" w:rsidP="00BD13C1"/>
    <w:p w:rsidR="00BD13C1" w:rsidRDefault="00BD13C1" w:rsidP="00BD13C1">
      <w:pPr>
        <w:sectPr w:rsidR="00BD13C1" w:rsidSect="00BD13C1">
          <w:pgSz w:w="11906" w:h="16838"/>
          <w:pgMar w:top="1418" w:right="1418" w:bottom="1418" w:left="1418" w:header="709" w:footer="709" w:gutter="0"/>
          <w:cols w:space="708"/>
          <w:docGrid w:linePitch="360"/>
        </w:sectPr>
      </w:pPr>
    </w:p>
    <w:p w:rsidR="00BD13C1" w:rsidRDefault="00BD13C1" w:rsidP="00BD13C1">
      <w:pPr>
        <w:rPr>
          <w:b/>
          <w:sz w:val="28"/>
          <w:szCs w:val="28"/>
        </w:rPr>
      </w:pPr>
      <w:r>
        <w:rPr>
          <w:b/>
          <w:sz w:val="28"/>
          <w:szCs w:val="28"/>
        </w:rPr>
        <w:t xml:space="preserve">Vyučovací předmět: </w:t>
      </w:r>
      <w:r>
        <w:rPr>
          <w:sz w:val="28"/>
          <w:szCs w:val="28"/>
        </w:rPr>
        <w:t>Praktické činnosti</w:t>
      </w:r>
    </w:p>
    <w:p w:rsidR="00BD13C1" w:rsidRDefault="00BD13C1" w:rsidP="00BD13C1">
      <w:pPr>
        <w:rPr>
          <w:sz w:val="28"/>
          <w:szCs w:val="28"/>
        </w:rPr>
      </w:pPr>
      <w:r>
        <w:rPr>
          <w:b/>
          <w:sz w:val="28"/>
          <w:szCs w:val="28"/>
        </w:rPr>
        <w:t>Ročník:</w:t>
      </w:r>
      <w:r>
        <w:rPr>
          <w:sz w:val="28"/>
          <w:szCs w:val="28"/>
        </w:rPr>
        <w:t xml:space="preserve"> 6.</w:t>
      </w:r>
    </w:p>
    <w:p w:rsidR="00BD13C1" w:rsidRDefault="00BD13C1" w:rsidP="00BD13C1">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BD13C1">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BD13C1" w:rsidRDefault="00BD13C1" w:rsidP="00BD13C1">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BD13C1" w:rsidRDefault="00BD13C1" w:rsidP="00BD13C1">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BD13C1" w:rsidRDefault="00BD13C1" w:rsidP="00BD13C1">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BD13C1" w:rsidRDefault="00BD13C1" w:rsidP="00BD13C1">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BD13C1" w:rsidRDefault="00BD13C1" w:rsidP="00BD13C1">
            <w:pPr>
              <w:jc w:val="center"/>
              <w:rPr>
                <w:b/>
                <w:sz w:val="28"/>
                <w:szCs w:val="28"/>
              </w:rPr>
            </w:pPr>
            <w:r>
              <w:rPr>
                <w:b/>
                <w:sz w:val="28"/>
                <w:szCs w:val="28"/>
              </w:rPr>
              <w:t>Poznámky</w:t>
            </w:r>
          </w:p>
        </w:tc>
      </w:tr>
      <w:tr w:rsidR="00BD13C1">
        <w:trPr>
          <w:trHeight w:val="676"/>
        </w:trPr>
        <w:tc>
          <w:tcPr>
            <w:tcW w:w="3060" w:type="dxa"/>
            <w:tcBorders>
              <w:top w:val="single" w:sz="12" w:space="0" w:color="auto"/>
            </w:tcBorders>
          </w:tcPr>
          <w:p w:rsidR="00BD13C1" w:rsidRDefault="00BD13C1" w:rsidP="00BD13C1">
            <w:r>
              <w:t>volí vhodné pracovní postupy při pěstování vybraných rostlin</w:t>
            </w:r>
          </w:p>
        </w:tc>
        <w:tc>
          <w:tcPr>
            <w:tcW w:w="3420" w:type="dxa"/>
            <w:tcBorders>
              <w:top w:val="single" w:sz="12" w:space="0" w:color="auto"/>
            </w:tcBorders>
          </w:tcPr>
          <w:p w:rsidR="00BD13C1" w:rsidRDefault="00BD13C1" w:rsidP="00DB5690">
            <w:pPr>
              <w:numPr>
                <w:ilvl w:val="0"/>
                <w:numId w:val="95"/>
              </w:numPr>
            </w:pPr>
            <w:r>
              <w:t>volí vhodné pracovní postupy při pěstování vybraných rostlin</w:t>
            </w:r>
          </w:p>
        </w:tc>
        <w:tc>
          <w:tcPr>
            <w:tcW w:w="3060" w:type="dxa"/>
            <w:tcBorders>
              <w:top w:val="single" w:sz="12" w:space="0" w:color="auto"/>
            </w:tcBorders>
          </w:tcPr>
          <w:p w:rsidR="00BD13C1" w:rsidRDefault="00BD13C1" w:rsidP="00BD13C1">
            <w:pPr>
              <w:snapToGrid w:val="0"/>
            </w:pPr>
            <w:r>
              <w:rPr>
                <w:bCs/>
              </w:rPr>
              <w:t>z</w:t>
            </w:r>
            <w:r w:rsidRPr="001B7A2B">
              <w:rPr>
                <w:bCs/>
              </w:rPr>
              <w:t>ákladní podmínky pro pěstování</w:t>
            </w:r>
            <w:r>
              <w:t xml:space="preserve"> – půda a její zpracování, výživa rostlin, ochrana rostlin a půdy</w:t>
            </w:r>
          </w:p>
          <w:p w:rsidR="00BD13C1" w:rsidRDefault="00BD13C1" w:rsidP="00BD13C1">
            <w:r>
              <w:rPr>
                <w:bCs/>
              </w:rPr>
              <w:t>z</w:t>
            </w:r>
            <w:r w:rsidRPr="001B7A2B">
              <w:rPr>
                <w:bCs/>
              </w:rPr>
              <w:t>elenina</w:t>
            </w:r>
            <w:r>
              <w:t xml:space="preserve"> – osivo, sadba, výpěstky, podmínky a zásady pěstování; pěstování vybraných druhů zeleniny</w:t>
            </w:r>
          </w:p>
          <w:p w:rsidR="00BD13C1" w:rsidRDefault="00BD13C1" w:rsidP="00BD13C1">
            <w:r>
              <w:rPr>
                <w:bCs/>
              </w:rPr>
              <w:t>p</w:t>
            </w:r>
            <w:r w:rsidRPr="001B7A2B">
              <w:rPr>
                <w:bCs/>
              </w:rPr>
              <w:t>olní plodiny</w:t>
            </w:r>
            <w:r>
              <w:t xml:space="preserve"> – zástupci jednotlivých skupin a jejich pěstování</w:t>
            </w:r>
          </w:p>
          <w:p w:rsidR="00BD13C1" w:rsidRDefault="00BD13C1" w:rsidP="00BD13C1">
            <w:r>
              <w:rPr>
                <w:bCs/>
              </w:rPr>
              <w:t>o</w:t>
            </w:r>
            <w:r w:rsidRPr="001B7A2B">
              <w:rPr>
                <w:bCs/>
              </w:rPr>
              <w:t>vocné rostliny</w:t>
            </w:r>
            <w:r>
              <w:t xml:space="preserve"> –druhy ovocných rostlin, způsob pěstování, uskladnění a zpracování</w:t>
            </w:r>
          </w:p>
          <w:p w:rsidR="00BD13C1" w:rsidRDefault="00BD13C1" w:rsidP="00BD13C1">
            <w:r>
              <w:rPr>
                <w:bCs/>
              </w:rPr>
              <w:t>l</w:t>
            </w:r>
            <w:r w:rsidRPr="001B7A2B">
              <w:rPr>
                <w:bCs/>
              </w:rPr>
              <w:t>éčivé rostliny, koření</w:t>
            </w:r>
            <w:r>
              <w:t xml:space="preserve"> – pěstování vybrané rostliny; rostliny a zdraví člověka; léčivé účinky rostlin, rostliny jedovaté; rostliny jako drogy a jejich zneužívání; alergie</w:t>
            </w:r>
          </w:p>
        </w:tc>
        <w:tc>
          <w:tcPr>
            <w:tcW w:w="2340" w:type="dxa"/>
            <w:tcBorders>
              <w:top w:val="single" w:sz="12" w:space="0" w:color="auto"/>
            </w:tcBorders>
          </w:tcPr>
          <w:p w:rsidR="00BD13C1" w:rsidRDefault="00BD13C1" w:rsidP="00BD13C1"/>
        </w:tc>
        <w:tc>
          <w:tcPr>
            <w:tcW w:w="1800" w:type="dxa"/>
            <w:tcBorders>
              <w:top w:val="single" w:sz="12" w:space="0" w:color="auto"/>
            </w:tcBorders>
          </w:tcPr>
          <w:p w:rsidR="00BD13C1" w:rsidRDefault="00BD13C1" w:rsidP="00BD13C1"/>
        </w:tc>
      </w:tr>
      <w:tr w:rsidR="00BD13C1">
        <w:trPr>
          <w:trHeight w:val="676"/>
        </w:trPr>
        <w:tc>
          <w:tcPr>
            <w:tcW w:w="3060" w:type="dxa"/>
          </w:tcPr>
          <w:p w:rsidR="00BD13C1" w:rsidRDefault="00BD13C1" w:rsidP="00BD13C1">
            <w:r>
              <w:t>pěstuje a využívá květiny pro výzdobu</w:t>
            </w:r>
          </w:p>
        </w:tc>
        <w:tc>
          <w:tcPr>
            <w:tcW w:w="3420" w:type="dxa"/>
          </w:tcPr>
          <w:p w:rsidR="00BD13C1" w:rsidRPr="00A32485" w:rsidRDefault="00BD13C1" w:rsidP="00DB5690">
            <w:pPr>
              <w:numPr>
                <w:ilvl w:val="0"/>
                <w:numId w:val="95"/>
              </w:numPr>
            </w:pPr>
            <w:r>
              <w:t>pěstuje a využívá květiny pro výzdobu</w:t>
            </w:r>
          </w:p>
        </w:tc>
        <w:tc>
          <w:tcPr>
            <w:tcW w:w="3060" w:type="dxa"/>
          </w:tcPr>
          <w:p w:rsidR="00BD13C1" w:rsidRDefault="00BD13C1" w:rsidP="00BD13C1">
            <w:r>
              <w:rPr>
                <w:bCs/>
              </w:rPr>
              <w:t>o</w:t>
            </w:r>
            <w:r w:rsidRPr="001B7A2B">
              <w:rPr>
                <w:bCs/>
              </w:rPr>
              <w:t>krasné rostliny</w:t>
            </w:r>
            <w:r>
              <w:t xml:space="preserve"> – základy ošetřování pokojových rostlin, pěstování vybraných okrasných dřevin a květin; květina v exteriéru a interiéru (hydroponie, bonsaje), řez; jednoduchá vazba, úprava květin</w:t>
            </w:r>
          </w:p>
        </w:tc>
        <w:tc>
          <w:tcPr>
            <w:tcW w:w="2340" w:type="dxa"/>
          </w:tcPr>
          <w:p w:rsidR="00BD13C1" w:rsidRDefault="00BD13C1" w:rsidP="00BD13C1"/>
        </w:tc>
        <w:tc>
          <w:tcPr>
            <w:tcW w:w="1800" w:type="dxa"/>
          </w:tcPr>
          <w:p w:rsidR="00BD13C1" w:rsidRDefault="00BD13C1" w:rsidP="00BD13C1"/>
        </w:tc>
      </w:tr>
      <w:tr w:rsidR="00BD13C1">
        <w:trPr>
          <w:trHeight w:val="676"/>
        </w:trPr>
        <w:tc>
          <w:tcPr>
            <w:tcW w:w="3060" w:type="dxa"/>
          </w:tcPr>
          <w:p w:rsidR="00BD13C1" w:rsidRDefault="00BD13C1" w:rsidP="00BD13C1">
            <w:r>
              <w:t>používá vhodné pracovní pomůcky a provádí jejich údržbu</w:t>
            </w:r>
          </w:p>
        </w:tc>
        <w:tc>
          <w:tcPr>
            <w:tcW w:w="3420" w:type="dxa"/>
          </w:tcPr>
          <w:p w:rsidR="00BD13C1" w:rsidRPr="004C21AB" w:rsidRDefault="00BD13C1" w:rsidP="00DB5690">
            <w:pPr>
              <w:numPr>
                <w:ilvl w:val="0"/>
                <w:numId w:val="95"/>
              </w:numPr>
            </w:pPr>
            <w:r>
              <w:t>používá vhodné pracovní pomůcky a provádí jejich údržbu</w:t>
            </w:r>
          </w:p>
        </w:tc>
        <w:tc>
          <w:tcPr>
            <w:tcW w:w="3060" w:type="dxa"/>
          </w:tcPr>
          <w:p w:rsidR="00BD13C1" w:rsidRDefault="003A6728" w:rsidP="00BD13C1">
            <w:r>
              <w:t>údržba nářadí</w:t>
            </w:r>
          </w:p>
        </w:tc>
        <w:tc>
          <w:tcPr>
            <w:tcW w:w="2340" w:type="dxa"/>
          </w:tcPr>
          <w:p w:rsidR="00BD13C1" w:rsidRDefault="00BD13C1" w:rsidP="00BD13C1"/>
        </w:tc>
        <w:tc>
          <w:tcPr>
            <w:tcW w:w="1800" w:type="dxa"/>
          </w:tcPr>
          <w:p w:rsidR="00BD13C1" w:rsidRDefault="00BD13C1" w:rsidP="00BD13C1"/>
        </w:tc>
      </w:tr>
      <w:tr w:rsidR="00BD13C1">
        <w:trPr>
          <w:trHeight w:val="676"/>
        </w:trPr>
        <w:tc>
          <w:tcPr>
            <w:tcW w:w="3060" w:type="dxa"/>
          </w:tcPr>
          <w:p w:rsidR="00BD13C1" w:rsidRDefault="00BD13C1" w:rsidP="00BD13C1">
            <w:r>
              <w:t>prokáže základní znalost chovu drobných zvířat a zásad bezpečného kontaktu se zvířaty</w:t>
            </w:r>
          </w:p>
        </w:tc>
        <w:tc>
          <w:tcPr>
            <w:tcW w:w="3420" w:type="dxa"/>
          </w:tcPr>
          <w:p w:rsidR="00BD13C1" w:rsidRPr="00983467" w:rsidRDefault="00BD13C1" w:rsidP="00DB5690">
            <w:pPr>
              <w:numPr>
                <w:ilvl w:val="0"/>
                <w:numId w:val="96"/>
              </w:numPr>
            </w:pPr>
            <w:r>
              <w:t>prokáže základní znalost chovu drobných zvířat a zásad bezpečného kontaktu se zvířaty</w:t>
            </w:r>
          </w:p>
        </w:tc>
        <w:tc>
          <w:tcPr>
            <w:tcW w:w="3060" w:type="dxa"/>
          </w:tcPr>
          <w:p w:rsidR="00BD13C1" w:rsidRDefault="00BD13C1" w:rsidP="00BD13C1">
            <w:r>
              <w:rPr>
                <w:bCs/>
              </w:rPr>
              <w:t>c</w:t>
            </w:r>
            <w:r w:rsidRPr="001B7A2B">
              <w:rPr>
                <w:bCs/>
              </w:rPr>
              <w:t>hovatelství</w:t>
            </w:r>
            <w:r>
              <w:rPr>
                <w:b/>
                <w:bCs/>
              </w:rPr>
              <w:t xml:space="preserve"> </w:t>
            </w:r>
            <w:r>
              <w:t>– chov zvířat v domácnosti, podmínky chovu, hygiena a bezpečnost chovu; kontakt se známými a neznámými zvířaty</w:t>
            </w:r>
          </w:p>
        </w:tc>
        <w:tc>
          <w:tcPr>
            <w:tcW w:w="2340" w:type="dxa"/>
          </w:tcPr>
          <w:p w:rsidR="00BD13C1" w:rsidRDefault="00BD13C1" w:rsidP="00BD13C1"/>
        </w:tc>
        <w:tc>
          <w:tcPr>
            <w:tcW w:w="1800" w:type="dxa"/>
          </w:tcPr>
          <w:p w:rsidR="00BD13C1" w:rsidRDefault="00BD13C1" w:rsidP="00BD13C1"/>
        </w:tc>
      </w:tr>
      <w:tr w:rsidR="00BD13C1">
        <w:trPr>
          <w:trHeight w:val="676"/>
        </w:trPr>
        <w:tc>
          <w:tcPr>
            <w:tcW w:w="3060" w:type="dxa"/>
          </w:tcPr>
          <w:p w:rsidR="00BD13C1" w:rsidRDefault="00BD13C1" w:rsidP="00BD13C1">
            <w:r>
              <w:t>dodržuje technologickou kázeň, zásady hygieny a bezpečnosti práce, poskytne první pomoc při úrazu, včetně úrazu způsobeného zvířaty</w:t>
            </w:r>
          </w:p>
        </w:tc>
        <w:tc>
          <w:tcPr>
            <w:tcW w:w="3420" w:type="dxa"/>
          </w:tcPr>
          <w:p w:rsidR="00BD13C1" w:rsidRDefault="00BD13C1" w:rsidP="00DB5690">
            <w:pPr>
              <w:numPr>
                <w:ilvl w:val="0"/>
                <w:numId w:val="96"/>
              </w:numPr>
            </w:pPr>
            <w:r>
              <w:t>dodržuje technologickou kázeň, zásady hygieny a bezpečnosti práce, poskytne první pomoc při úrazu, včetně úrazu způsobeného zvířaty</w:t>
            </w:r>
          </w:p>
        </w:tc>
        <w:tc>
          <w:tcPr>
            <w:tcW w:w="3060" w:type="dxa"/>
          </w:tcPr>
          <w:p w:rsidR="00BD13C1" w:rsidRDefault="003A6728" w:rsidP="00BD13C1">
            <w:r>
              <w:t>bezpečnost práce, první pomoc při úrazu</w:t>
            </w:r>
          </w:p>
        </w:tc>
        <w:tc>
          <w:tcPr>
            <w:tcW w:w="2340" w:type="dxa"/>
          </w:tcPr>
          <w:p w:rsidR="00BD13C1" w:rsidRDefault="00BD13C1" w:rsidP="00BD13C1"/>
        </w:tc>
        <w:tc>
          <w:tcPr>
            <w:tcW w:w="1800" w:type="dxa"/>
          </w:tcPr>
          <w:p w:rsidR="00BD13C1" w:rsidRDefault="00BD13C1" w:rsidP="00BD13C1"/>
        </w:tc>
      </w:tr>
      <w:tr w:rsidR="00BD13C1">
        <w:trPr>
          <w:trHeight w:val="676"/>
        </w:trPr>
        <w:tc>
          <w:tcPr>
            <w:tcW w:w="3060" w:type="dxa"/>
          </w:tcPr>
          <w:p w:rsidR="00BD13C1" w:rsidRDefault="00BD13C1" w:rsidP="00BD13C1">
            <w:r>
              <w:t>používá základní kuchyňský inventář a bezpečně obsluhuje základní spotřebiče</w:t>
            </w:r>
          </w:p>
        </w:tc>
        <w:tc>
          <w:tcPr>
            <w:tcW w:w="3420" w:type="dxa"/>
          </w:tcPr>
          <w:p w:rsidR="00BD13C1" w:rsidRDefault="00BD13C1" w:rsidP="00DB5690">
            <w:pPr>
              <w:numPr>
                <w:ilvl w:val="0"/>
                <w:numId w:val="96"/>
              </w:numPr>
            </w:pPr>
            <w:r>
              <w:t>používá základní kuchyňský inventář a bezpečně obsluhuje základní spotřebiče</w:t>
            </w:r>
          </w:p>
        </w:tc>
        <w:tc>
          <w:tcPr>
            <w:tcW w:w="3060" w:type="dxa"/>
          </w:tcPr>
          <w:p w:rsidR="00BD13C1" w:rsidRDefault="00BD13C1" w:rsidP="00BD13C1">
            <w:r>
              <w:rPr>
                <w:bCs/>
              </w:rPr>
              <w:t>k</w:t>
            </w:r>
            <w:r w:rsidRPr="00B04D00">
              <w:rPr>
                <w:bCs/>
              </w:rPr>
              <w:t>uchyně</w:t>
            </w:r>
            <w:r>
              <w:rPr>
                <w:b/>
                <w:bCs/>
              </w:rPr>
              <w:t xml:space="preserve"> </w:t>
            </w:r>
            <w:r>
              <w:t>– základní vybavení, udržování pořádku a čistoty, bezpečnost a hygiena provozu</w:t>
            </w:r>
          </w:p>
        </w:tc>
        <w:tc>
          <w:tcPr>
            <w:tcW w:w="2340" w:type="dxa"/>
          </w:tcPr>
          <w:p w:rsidR="00BD13C1" w:rsidRDefault="00BD13C1" w:rsidP="00BD13C1"/>
        </w:tc>
        <w:tc>
          <w:tcPr>
            <w:tcW w:w="1800" w:type="dxa"/>
          </w:tcPr>
          <w:p w:rsidR="00BD13C1" w:rsidRDefault="00BD13C1" w:rsidP="00BD13C1"/>
        </w:tc>
      </w:tr>
      <w:tr w:rsidR="00BD13C1">
        <w:trPr>
          <w:trHeight w:val="676"/>
        </w:trPr>
        <w:tc>
          <w:tcPr>
            <w:tcW w:w="3060" w:type="dxa"/>
          </w:tcPr>
          <w:p w:rsidR="00BD13C1" w:rsidRDefault="00BD13C1" w:rsidP="00BD13C1">
            <w:r>
              <w:t>připraví jednoduché pokrmy v souladu se zásadami zdravé výživy</w:t>
            </w:r>
          </w:p>
        </w:tc>
        <w:tc>
          <w:tcPr>
            <w:tcW w:w="3420" w:type="dxa"/>
          </w:tcPr>
          <w:p w:rsidR="00BD13C1" w:rsidRDefault="00BD13C1" w:rsidP="00DB5690">
            <w:pPr>
              <w:numPr>
                <w:ilvl w:val="0"/>
                <w:numId w:val="96"/>
              </w:numPr>
            </w:pPr>
            <w:r>
              <w:t>připraví jednoduché pokrmy v souladu se zásadami zdravé výživy</w:t>
            </w:r>
          </w:p>
        </w:tc>
        <w:tc>
          <w:tcPr>
            <w:tcW w:w="3060" w:type="dxa"/>
          </w:tcPr>
          <w:p w:rsidR="00BD13C1" w:rsidRDefault="00BD13C1" w:rsidP="00BD13C1">
            <w:pPr>
              <w:snapToGrid w:val="0"/>
            </w:pPr>
            <w:r>
              <w:rPr>
                <w:bCs/>
              </w:rPr>
              <w:t>p</w:t>
            </w:r>
            <w:r w:rsidRPr="00B04D00">
              <w:rPr>
                <w:bCs/>
              </w:rPr>
              <w:t>otraviny</w:t>
            </w:r>
            <w:r>
              <w:rPr>
                <w:b/>
                <w:bCs/>
              </w:rPr>
              <w:t xml:space="preserve"> </w:t>
            </w:r>
            <w:r>
              <w:t>– výběr, nákup, skladování, skupiny potravin, sestavování jídelníčku</w:t>
            </w:r>
          </w:p>
          <w:p w:rsidR="00BD13C1" w:rsidRDefault="00BD13C1" w:rsidP="00BD13C1">
            <w:pPr>
              <w:rPr>
                <w:bCs/>
              </w:rPr>
            </w:pPr>
            <w:r>
              <w:rPr>
                <w:bCs/>
              </w:rPr>
              <w:t>p</w:t>
            </w:r>
            <w:r w:rsidRPr="00B04D00">
              <w:rPr>
                <w:bCs/>
              </w:rPr>
              <w:t>říprava pokrmů</w:t>
            </w:r>
            <w:r>
              <w:t xml:space="preserve"> – úprava pokrmů za studena, základní způsoby tepelné úpravy, základní postupy při přípravě pokrmů a nápojů</w:t>
            </w:r>
          </w:p>
        </w:tc>
        <w:tc>
          <w:tcPr>
            <w:tcW w:w="2340" w:type="dxa"/>
          </w:tcPr>
          <w:p w:rsidR="00BD13C1" w:rsidRDefault="00BD13C1" w:rsidP="00BD13C1"/>
        </w:tc>
        <w:tc>
          <w:tcPr>
            <w:tcW w:w="1800" w:type="dxa"/>
          </w:tcPr>
          <w:p w:rsidR="00BD13C1" w:rsidRDefault="00BD13C1" w:rsidP="00BD13C1"/>
        </w:tc>
      </w:tr>
      <w:tr w:rsidR="00BD13C1">
        <w:trPr>
          <w:trHeight w:val="676"/>
        </w:trPr>
        <w:tc>
          <w:tcPr>
            <w:tcW w:w="3060" w:type="dxa"/>
          </w:tcPr>
          <w:p w:rsidR="00BD13C1" w:rsidRDefault="00BD13C1" w:rsidP="00BD13C1">
            <w:r>
              <w:t>dodržuje základní principy stolování, společenského chování a obsluhy u stolu ve společnosti</w:t>
            </w:r>
          </w:p>
        </w:tc>
        <w:tc>
          <w:tcPr>
            <w:tcW w:w="3420" w:type="dxa"/>
          </w:tcPr>
          <w:p w:rsidR="00BD13C1" w:rsidRDefault="00BD13C1" w:rsidP="00DB5690">
            <w:pPr>
              <w:numPr>
                <w:ilvl w:val="0"/>
                <w:numId w:val="96"/>
              </w:numPr>
            </w:pPr>
            <w:r>
              <w:t>dodržuje základní principy stolování, společenského chování a obsluhy u stolu ve společnosti</w:t>
            </w:r>
          </w:p>
        </w:tc>
        <w:tc>
          <w:tcPr>
            <w:tcW w:w="3060" w:type="dxa"/>
          </w:tcPr>
          <w:p w:rsidR="00BD13C1" w:rsidRDefault="00BD13C1" w:rsidP="00BD13C1">
            <w:pPr>
              <w:snapToGrid w:val="0"/>
              <w:rPr>
                <w:bCs/>
              </w:rPr>
            </w:pPr>
            <w:r>
              <w:rPr>
                <w:bCs/>
              </w:rPr>
              <w:t>ú</w:t>
            </w:r>
            <w:r w:rsidRPr="00B04D00">
              <w:rPr>
                <w:bCs/>
              </w:rPr>
              <w:t>prava stolu a stolování</w:t>
            </w:r>
            <w:r>
              <w:rPr>
                <w:b/>
                <w:bCs/>
              </w:rPr>
              <w:t xml:space="preserve"> </w:t>
            </w:r>
            <w:r>
              <w:t>– jednoduché prostírání, obsluha a chování u stolu, slavnostní stolování v rodině, zdobné prvky a květiny na stole</w:t>
            </w:r>
          </w:p>
        </w:tc>
        <w:tc>
          <w:tcPr>
            <w:tcW w:w="2340" w:type="dxa"/>
          </w:tcPr>
          <w:p w:rsidR="00BD13C1" w:rsidRDefault="00BD13C1" w:rsidP="00BD13C1"/>
        </w:tc>
        <w:tc>
          <w:tcPr>
            <w:tcW w:w="1800" w:type="dxa"/>
          </w:tcPr>
          <w:p w:rsidR="00BD13C1" w:rsidRDefault="00BD13C1" w:rsidP="00BD13C1"/>
        </w:tc>
      </w:tr>
      <w:tr w:rsidR="003A6728">
        <w:trPr>
          <w:trHeight w:val="676"/>
        </w:trPr>
        <w:tc>
          <w:tcPr>
            <w:tcW w:w="3060" w:type="dxa"/>
          </w:tcPr>
          <w:p w:rsidR="003A6728" w:rsidRDefault="003A6728" w:rsidP="00BD13C1">
            <w:r>
              <w:t>dodržuje zásady hygieny a bezpečnosti práce; poskytne první pomoc při úrazech v kuchyni</w:t>
            </w:r>
          </w:p>
        </w:tc>
        <w:tc>
          <w:tcPr>
            <w:tcW w:w="3420" w:type="dxa"/>
          </w:tcPr>
          <w:p w:rsidR="003A6728" w:rsidRDefault="003A6728" w:rsidP="00DB5690">
            <w:pPr>
              <w:numPr>
                <w:ilvl w:val="0"/>
                <w:numId w:val="96"/>
              </w:numPr>
            </w:pPr>
            <w:r>
              <w:t>dodržuje zásady hygieny a bezpečnosti práce; poskytne první pomoc při úrazech v kuchyni</w:t>
            </w:r>
          </w:p>
        </w:tc>
        <w:tc>
          <w:tcPr>
            <w:tcW w:w="3060" w:type="dxa"/>
          </w:tcPr>
          <w:p w:rsidR="003A6728" w:rsidRDefault="003A6728" w:rsidP="003A6728">
            <w:r>
              <w:t>bezpečnost práce, první pomoc při úrazu</w:t>
            </w:r>
          </w:p>
        </w:tc>
        <w:tc>
          <w:tcPr>
            <w:tcW w:w="2340" w:type="dxa"/>
          </w:tcPr>
          <w:p w:rsidR="003A6728" w:rsidRDefault="003A6728" w:rsidP="00BD13C1"/>
        </w:tc>
        <w:tc>
          <w:tcPr>
            <w:tcW w:w="1800" w:type="dxa"/>
          </w:tcPr>
          <w:p w:rsidR="003A6728" w:rsidRDefault="003A6728" w:rsidP="00BD13C1"/>
        </w:tc>
      </w:tr>
    </w:tbl>
    <w:p w:rsidR="00BD13C1" w:rsidRDefault="00BD13C1" w:rsidP="00BD13C1"/>
    <w:p w:rsidR="00BD13C1" w:rsidRPr="00B47D83" w:rsidRDefault="00BD13C1" w:rsidP="00BD13C1">
      <w:pPr>
        <w:rPr>
          <w:sz w:val="28"/>
          <w:szCs w:val="28"/>
        </w:rPr>
      </w:pPr>
      <w:r>
        <w:br w:type="page"/>
      </w:r>
      <w:r>
        <w:rPr>
          <w:b/>
          <w:sz w:val="28"/>
          <w:szCs w:val="28"/>
        </w:rPr>
        <w:t xml:space="preserve">Vyučovací předmět: </w:t>
      </w:r>
      <w:r>
        <w:rPr>
          <w:sz w:val="28"/>
          <w:szCs w:val="28"/>
        </w:rPr>
        <w:t>Praktické činnosti</w:t>
      </w:r>
    </w:p>
    <w:p w:rsidR="00BD13C1" w:rsidRDefault="00BD13C1" w:rsidP="00BD13C1">
      <w:pPr>
        <w:rPr>
          <w:sz w:val="28"/>
          <w:szCs w:val="28"/>
        </w:rPr>
      </w:pPr>
      <w:r>
        <w:rPr>
          <w:b/>
          <w:sz w:val="28"/>
          <w:szCs w:val="28"/>
        </w:rPr>
        <w:t>Ročník:</w:t>
      </w:r>
      <w:r>
        <w:rPr>
          <w:sz w:val="28"/>
          <w:szCs w:val="28"/>
        </w:rPr>
        <w:t xml:space="preserve"> 7.</w:t>
      </w:r>
    </w:p>
    <w:p w:rsidR="00BD13C1" w:rsidRDefault="00BD13C1" w:rsidP="00BD13C1">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BD13C1">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BD13C1" w:rsidRDefault="00BD13C1" w:rsidP="00BD13C1">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BD13C1" w:rsidRDefault="00BD13C1" w:rsidP="00BD13C1">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BD13C1" w:rsidRDefault="00BD13C1" w:rsidP="00BD13C1">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BD13C1" w:rsidRDefault="00BD13C1" w:rsidP="00BD13C1">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BD13C1" w:rsidRDefault="00BD13C1" w:rsidP="00BD13C1">
            <w:pPr>
              <w:jc w:val="center"/>
              <w:rPr>
                <w:b/>
                <w:sz w:val="28"/>
                <w:szCs w:val="28"/>
              </w:rPr>
            </w:pPr>
            <w:r>
              <w:rPr>
                <w:b/>
                <w:sz w:val="28"/>
                <w:szCs w:val="28"/>
              </w:rPr>
              <w:t>Poznámky</w:t>
            </w:r>
          </w:p>
        </w:tc>
      </w:tr>
      <w:tr w:rsidR="00BD13C1">
        <w:trPr>
          <w:trHeight w:val="676"/>
        </w:trPr>
        <w:tc>
          <w:tcPr>
            <w:tcW w:w="3060" w:type="dxa"/>
            <w:tcBorders>
              <w:top w:val="single" w:sz="12" w:space="0" w:color="auto"/>
            </w:tcBorders>
          </w:tcPr>
          <w:p w:rsidR="00BD13C1" w:rsidRDefault="00BD13C1" w:rsidP="00BD13C1">
            <w:r>
              <w:t>volí vhodné pracovní postupy při pěstování vybraných rostlin</w:t>
            </w:r>
          </w:p>
        </w:tc>
        <w:tc>
          <w:tcPr>
            <w:tcW w:w="3420" w:type="dxa"/>
            <w:tcBorders>
              <w:top w:val="single" w:sz="12" w:space="0" w:color="auto"/>
            </w:tcBorders>
          </w:tcPr>
          <w:p w:rsidR="00BD13C1" w:rsidRDefault="00BD13C1" w:rsidP="00DB5690">
            <w:pPr>
              <w:numPr>
                <w:ilvl w:val="0"/>
                <w:numId w:val="95"/>
              </w:numPr>
            </w:pPr>
            <w:r>
              <w:t>volí vhodné pracovní postupy při pěstování vybraných rostlin</w:t>
            </w:r>
          </w:p>
        </w:tc>
        <w:tc>
          <w:tcPr>
            <w:tcW w:w="3060" w:type="dxa"/>
            <w:tcBorders>
              <w:top w:val="single" w:sz="12" w:space="0" w:color="auto"/>
            </w:tcBorders>
          </w:tcPr>
          <w:p w:rsidR="00BD13C1" w:rsidRDefault="00BD13C1" w:rsidP="00BD13C1">
            <w:pPr>
              <w:snapToGrid w:val="0"/>
            </w:pPr>
            <w:r>
              <w:rPr>
                <w:bCs/>
              </w:rPr>
              <w:t>z</w:t>
            </w:r>
            <w:r w:rsidRPr="001B7A2B">
              <w:rPr>
                <w:bCs/>
              </w:rPr>
              <w:t>ákladní podmínky pro pěstování</w:t>
            </w:r>
            <w:r>
              <w:t xml:space="preserve"> – půda a její zpracování, výživa rostlin, ochrana rostlin a půdy</w:t>
            </w:r>
          </w:p>
          <w:p w:rsidR="00BD13C1" w:rsidRDefault="00BD13C1" w:rsidP="00BD13C1">
            <w:r>
              <w:rPr>
                <w:bCs/>
              </w:rPr>
              <w:t>z</w:t>
            </w:r>
            <w:r w:rsidRPr="001B7A2B">
              <w:rPr>
                <w:bCs/>
              </w:rPr>
              <w:t>elenina</w:t>
            </w:r>
            <w:r>
              <w:t xml:space="preserve"> – osivo, sadba, výpěstky, podmínky a zásady pěstování; pěstování vybraných druhů zeleniny</w:t>
            </w:r>
          </w:p>
          <w:p w:rsidR="00BD13C1" w:rsidRDefault="00BD13C1" w:rsidP="00BD13C1">
            <w:r>
              <w:rPr>
                <w:bCs/>
              </w:rPr>
              <w:t>p</w:t>
            </w:r>
            <w:r w:rsidRPr="001B7A2B">
              <w:rPr>
                <w:bCs/>
              </w:rPr>
              <w:t>olní plodiny</w:t>
            </w:r>
            <w:r>
              <w:t xml:space="preserve"> – zástupci jednotlivých skupin a jejich pěstování</w:t>
            </w:r>
          </w:p>
          <w:p w:rsidR="00BD13C1" w:rsidRDefault="00BD13C1" w:rsidP="00BD13C1">
            <w:r>
              <w:rPr>
                <w:bCs/>
              </w:rPr>
              <w:t>o</w:t>
            </w:r>
            <w:r w:rsidRPr="001B7A2B">
              <w:rPr>
                <w:bCs/>
              </w:rPr>
              <w:t>vocné rostliny</w:t>
            </w:r>
            <w:r>
              <w:t xml:space="preserve"> –druhy ovocných rostlin, způsob pěstování, uskladnění a zpracování</w:t>
            </w:r>
          </w:p>
          <w:p w:rsidR="00BD13C1" w:rsidRDefault="00BD13C1" w:rsidP="00BD13C1">
            <w:r>
              <w:rPr>
                <w:bCs/>
              </w:rPr>
              <w:t>l</w:t>
            </w:r>
            <w:r w:rsidRPr="001B7A2B">
              <w:rPr>
                <w:bCs/>
              </w:rPr>
              <w:t>éčivé rostliny, koření</w:t>
            </w:r>
            <w:r>
              <w:t xml:space="preserve"> – pěstování vybrané rostliny; rostliny a zdraví člověka; léčivé účinky rostlin, rostliny jedovaté; rostliny jako drogy a jejich zneužívání; alergie</w:t>
            </w:r>
          </w:p>
        </w:tc>
        <w:tc>
          <w:tcPr>
            <w:tcW w:w="2340" w:type="dxa"/>
            <w:tcBorders>
              <w:top w:val="single" w:sz="12" w:space="0" w:color="auto"/>
            </w:tcBorders>
          </w:tcPr>
          <w:p w:rsidR="00BD13C1" w:rsidRDefault="00BD13C1" w:rsidP="00BD13C1"/>
        </w:tc>
        <w:tc>
          <w:tcPr>
            <w:tcW w:w="1800" w:type="dxa"/>
            <w:tcBorders>
              <w:top w:val="single" w:sz="12" w:space="0" w:color="auto"/>
            </w:tcBorders>
          </w:tcPr>
          <w:p w:rsidR="00BD13C1" w:rsidRDefault="00BD13C1" w:rsidP="00BD13C1"/>
        </w:tc>
      </w:tr>
      <w:tr w:rsidR="00BD13C1">
        <w:trPr>
          <w:trHeight w:val="676"/>
        </w:trPr>
        <w:tc>
          <w:tcPr>
            <w:tcW w:w="3060" w:type="dxa"/>
          </w:tcPr>
          <w:p w:rsidR="00BD13C1" w:rsidRDefault="00BD13C1" w:rsidP="00BD13C1">
            <w:r>
              <w:t>pěstuje a využívá květiny pro výzdobu</w:t>
            </w:r>
          </w:p>
        </w:tc>
        <w:tc>
          <w:tcPr>
            <w:tcW w:w="3420" w:type="dxa"/>
          </w:tcPr>
          <w:p w:rsidR="00BD13C1" w:rsidRPr="00A32485" w:rsidRDefault="00BD13C1" w:rsidP="00DB5690">
            <w:pPr>
              <w:numPr>
                <w:ilvl w:val="0"/>
                <w:numId w:val="95"/>
              </w:numPr>
            </w:pPr>
            <w:r>
              <w:t>pěstuje a využívá květiny pro výzdobu</w:t>
            </w:r>
          </w:p>
        </w:tc>
        <w:tc>
          <w:tcPr>
            <w:tcW w:w="3060" w:type="dxa"/>
          </w:tcPr>
          <w:p w:rsidR="00BD13C1" w:rsidRDefault="00BD13C1" w:rsidP="00BD13C1">
            <w:r>
              <w:rPr>
                <w:bCs/>
              </w:rPr>
              <w:t>o</w:t>
            </w:r>
            <w:r w:rsidRPr="001B7A2B">
              <w:rPr>
                <w:bCs/>
              </w:rPr>
              <w:t>krasné rostliny</w:t>
            </w:r>
            <w:r>
              <w:t xml:space="preserve"> – základy ošetřování pokojových rostlin, pěstování vybraných okrasných dřevin a květin; květina v exteriéru a interiéru (hydroponie, bonsaje), řez; jednoduchá vazba, úprava květin</w:t>
            </w:r>
          </w:p>
        </w:tc>
        <w:tc>
          <w:tcPr>
            <w:tcW w:w="2340" w:type="dxa"/>
          </w:tcPr>
          <w:p w:rsidR="00BD13C1" w:rsidRDefault="00BD13C1" w:rsidP="00BD13C1"/>
        </w:tc>
        <w:tc>
          <w:tcPr>
            <w:tcW w:w="1800" w:type="dxa"/>
          </w:tcPr>
          <w:p w:rsidR="00BD13C1" w:rsidRDefault="00BD13C1" w:rsidP="00BD13C1"/>
        </w:tc>
      </w:tr>
      <w:tr w:rsidR="00BD13C1">
        <w:trPr>
          <w:trHeight w:val="676"/>
        </w:trPr>
        <w:tc>
          <w:tcPr>
            <w:tcW w:w="3060" w:type="dxa"/>
          </w:tcPr>
          <w:p w:rsidR="00BD13C1" w:rsidRDefault="00BD13C1" w:rsidP="00BD13C1">
            <w:r>
              <w:t>používá vhodné pracovní pomůcky a provádí jejich údržbu</w:t>
            </w:r>
          </w:p>
        </w:tc>
        <w:tc>
          <w:tcPr>
            <w:tcW w:w="3420" w:type="dxa"/>
          </w:tcPr>
          <w:p w:rsidR="00BD13C1" w:rsidRPr="004C21AB" w:rsidRDefault="00BD13C1" w:rsidP="00DB5690">
            <w:pPr>
              <w:numPr>
                <w:ilvl w:val="0"/>
                <w:numId w:val="95"/>
              </w:numPr>
            </w:pPr>
            <w:r>
              <w:t>používá vhodné pracovní pomůcky a provádí jejich údržbu</w:t>
            </w:r>
          </w:p>
        </w:tc>
        <w:tc>
          <w:tcPr>
            <w:tcW w:w="3060" w:type="dxa"/>
          </w:tcPr>
          <w:p w:rsidR="00BD13C1" w:rsidRDefault="003A6728" w:rsidP="00BD13C1">
            <w:r>
              <w:t>údržba nářadí</w:t>
            </w:r>
          </w:p>
        </w:tc>
        <w:tc>
          <w:tcPr>
            <w:tcW w:w="2340" w:type="dxa"/>
          </w:tcPr>
          <w:p w:rsidR="00BD13C1" w:rsidRDefault="00BD13C1" w:rsidP="00BD13C1"/>
        </w:tc>
        <w:tc>
          <w:tcPr>
            <w:tcW w:w="1800" w:type="dxa"/>
          </w:tcPr>
          <w:p w:rsidR="00BD13C1" w:rsidRDefault="00BD13C1" w:rsidP="00BD13C1"/>
        </w:tc>
      </w:tr>
      <w:tr w:rsidR="00BD13C1">
        <w:trPr>
          <w:trHeight w:val="676"/>
        </w:trPr>
        <w:tc>
          <w:tcPr>
            <w:tcW w:w="3060" w:type="dxa"/>
          </w:tcPr>
          <w:p w:rsidR="00BD13C1" w:rsidRDefault="00BD13C1" w:rsidP="00BD13C1">
            <w:r>
              <w:t>prokáže základní znalost chovu drobných zvířat a zásad bezpečného kontaktu se zvířaty</w:t>
            </w:r>
          </w:p>
        </w:tc>
        <w:tc>
          <w:tcPr>
            <w:tcW w:w="3420" w:type="dxa"/>
          </w:tcPr>
          <w:p w:rsidR="00BD13C1" w:rsidRPr="00983467" w:rsidRDefault="00BD13C1" w:rsidP="00DB5690">
            <w:pPr>
              <w:numPr>
                <w:ilvl w:val="0"/>
                <w:numId w:val="96"/>
              </w:numPr>
            </w:pPr>
            <w:r>
              <w:t>prokáže základní znalost chovu drobných zvířat a zásad bezpečného kontaktu se zvířaty</w:t>
            </w:r>
          </w:p>
        </w:tc>
        <w:tc>
          <w:tcPr>
            <w:tcW w:w="3060" w:type="dxa"/>
          </w:tcPr>
          <w:p w:rsidR="00BD13C1" w:rsidRDefault="00BD13C1" w:rsidP="00BD13C1">
            <w:r>
              <w:rPr>
                <w:bCs/>
              </w:rPr>
              <w:t>c</w:t>
            </w:r>
            <w:r w:rsidRPr="001B7A2B">
              <w:rPr>
                <w:bCs/>
              </w:rPr>
              <w:t>hovatelství</w:t>
            </w:r>
            <w:r>
              <w:rPr>
                <w:b/>
                <w:bCs/>
              </w:rPr>
              <w:t xml:space="preserve"> </w:t>
            </w:r>
            <w:r>
              <w:t>– chov zvířat v domácnosti, podmínky chovu, hygiena a bezpečnost chovu; kontakt se známými a neznámými zvířaty</w:t>
            </w:r>
          </w:p>
        </w:tc>
        <w:tc>
          <w:tcPr>
            <w:tcW w:w="2340" w:type="dxa"/>
          </w:tcPr>
          <w:p w:rsidR="00BD13C1" w:rsidRDefault="00BD13C1" w:rsidP="00BD13C1"/>
        </w:tc>
        <w:tc>
          <w:tcPr>
            <w:tcW w:w="1800" w:type="dxa"/>
          </w:tcPr>
          <w:p w:rsidR="00BD13C1" w:rsidRDefault="00BD13C1" w:rsidP="00BD13C1"/>
        </w:tc>
      </w:tr>
      <w:tr w:rsidR="003A6728">
        <w:trPr>
          <w:trHeight w:val="676"/>
        </w:trPr>
        <w:tc>
          <w:tcPr>
            <w:tcW w:w="3060" w:type="dxa"/>
          </w:tcPr>
          <w:p w:rsidR="003A6728" w:rsidRDefault="003A6728" w:rsidP="00BD13C1">
            <w:r>
              <w:t>dodržuje technologickou kázeň, zásady hygieny a bezpečnosti práce, poskytne první pomoc při úrazu, včetně úrazu způsobeného zvířaty</w:t>
            </w:r>
          </w:p>
        </w:tc>
        <w:tc>
          <w:tcPr>
            <w:tcW w:w="3420" w:type="dxa"/>
          </w:tcPr>
          <w:p w:rsidR="003A6728" w:rsidRDefault="003A6728" w:rsidP="00DB5690">
            <w:pPr>
              <w:numPr>
                <w:ilvl w:val="0"/>
                <w:numId w:val="96"/>
              </w:numPr>
            </w:pPr>
            <w:r>
              <w:t>dodržuje technologickou kázeň, zásady hygieny a bezpečnosti práce, poskytne první pomoc při úrazu, včetně úrazu způsobeného zvířaty</w:t>
            </w:r>
          </w:p>
        </w:tc>
        <w:tc>
          <w:tcPr>
            <w:tcW w:w="3060" w:type="dxa"/>
          </w:tcPr>
          <w:p w:rsidR="003A6728" w:rsidRDefault="003A6728" w:rsidP="003A6728">
            <w:r>
              <w:t>bezpečnost práce, první pomoc při úrazu</w:t>
            </w:r>
          </w:p>
        </w:tc>
        <w:tc>
          <w:tcPr>
            <w:tcW w:w="2340" w:type="dxa"/>
          </w:tcPr>
          <w:p w:rsidR="003A6728" w:rsidRDefault="003A6728" w:rsidP="00BD13C1"/>
        </w:tc>
        <w:tc>
          <w:tcPr>
            <w:tcW w:w="1800" w:type="dxa"/>
          </w:tcPr>
          <w:p w:rsidR="003A6728" w:rsidRDefault="003A6728" w:rsidP="00BD13C1"/>
        </w:tc>
      </w:tr>
      <w:tr w:rsidR="00BD13C1">
        <w:trPr>
          <w:trHeight w:val="676"/>
        </w:trPr>
        <w:tc>
          <w:tcPr>
            <w:tcW w:w="3060" w:type="dxa"/>
          </w:tcPr>
          <w:p w:rsidR="00BD13C1" w:rsidRDefault="00BD13C1" w:rsidP="00BD13C1">
            <w:r>
              <w:t>používá základní kuchyňský inventář a bezpečně obsluhuje základní spotřebiče</w:t>
            </w:r>
          </w:p>
        </w:tc>
        <w:tc>
          <w:tcPr>
            <w:tcW w:w="3420" w:type="dxa"/>
          </w:tcPr>
          <w:p w:rsidR="00BD13C1" w:rsidRDefault="00BD13C1" w:rsidP="00DB5690">
            <w:pPr>
              <w:numPr>
                <w:ilvl w:val="0"/>
                <w:numId w:val="96"/>
              </w:numPr>
            </w:pPr>
            <w:r>
              <w:t>používá základní kuchyňský inventář a bezpečně obsluhuje základní spotřebiče</w:t>
            </w:r>
          </w:p>
        </w:tc>
        <w:tc>
          <w:tcPr>
            <w:tcW w:w="3060" w:type="dxa"/>
          </w:tcPr>
          <w:p w:rsidR="00BD13C1" w:rsidRDefault="00BD13C1" w:rsidP="00BD13C1">
            <w:r>
              <w:rPr>
                <w:bCs/>
              </w:rPr>
              <w:t>k</w:t>
            </w:r>
            <w:r w:rsidRPr="00B04D00">
              <w:rPr>
                <w:bCs/>
              </w:rPr>
              <w:t>uchyně</w:t>
            </w:r>
            <w:r>
              <w:rPr>
                <w:b/>
                <w:bCs/>
              </w:rPr>
              <w:t xml:space="preserve"> </w:t>
            </w:r>
            <w:r>
              <w:t>– základní vybavení, udržování pořádku a čistoty, bezpečnost a hygiena provozu</w:t>
            </w:r>
          </w:p>
        </w:tc>
        <w:tc>
          <w:tcPr>
            <w:tcW w:w="2340" w:type="dxa"/>
          </w:tcPr>
          <w:p w:rsidR="00BD13C1" w:rsidRDefault="00BD13C1" w:rsidP="00BD13C1"/>
        </w:tc>
        <w:tc>
          <w:tcPr>
            <w:tcW w:w="1800" w:type="dxa"/>
          </w:tcPr>
          <w:p w:rsidR="00BD13C1" w:rsidRDefault="00BD13C1" w:rsidP="00BD13C1"/>
        </w:tc>
      </w:tr>
      <w:tr w:rsidR="00BD13C1">
        <w:trPr>
          <w:trHeight w:val="676"/>
        </w:trPr>
        <w:tc>
          <w:tcPr>
            <w:tcW w:w="3060" w:type="dxa"/>
          </w:tcPr>
          <w:p w:rsidR="00BD13C1" w:rsidRDefault="00BD13C1" w:rsidP="00BD13C1">
            <w:r>
              <w:t>připraví jednoduché pokrmy v souladu se zásadami zdravé výživy</w:t>
            </w:r>
          </w:p>
        </w:tc>
        <w:tc>
          <w:tcPr>
            <w:tcW w:w="3420" w:type="dxa"/>
          </w:tcPr>
          <w:p w:rsidR="00BD13C1" w:rsidRDefault="00BD13C1" w:rsidP="00DB5690">
            <w:pPr>
              <w:numPr>
                <w:ilvl w:val="0"/>
                <w:numId w:val="96"/>
              </w:numPr>
            </w:pPr>
            <w:r>
              <w:t>připraví jednoduché pokrmy v souladu se zásadami zdravé výživy</w:t>
            </w:r>
          </w:p>
        </w:tc>
        <w:tc>
          <w:tcPr>
            <w:tcW w:w="3060" w:type="dxa"/>
          </w:tcPr>
          <w:p w:rsidR="00BD13C1" w:rsidRDefault="00BD13C1" w:rsidP="00BD13C1">
            <w:pPr>
              <w:snapToGrid w:val="0"/>
            </w:pPr>
            <w:r>
              <w:rPr>
                <w:bCs/>
              </w:rPr>
              <w:t>p</w:t>
            </w:r>
            <w:r w:rsidRPr="00B04D00">
              <w:rPr>
                <w:bCs/>
              </w:rPr>
              <w:t>otraviny</w:t>
            </w:r>
            <w:r>
              <w:rPr>
                <w:b/>
                <w:bCs/>
              </w:rPr>
              <w:t xml:space="preserve"> </w:t>
            </w:r>
            <w:r>
              <w:t>– výběr, nákup, skladování, skupiny potravin, sestavování jídelníčku</w:t>
            </w:r>
          </w:p>
          <w:p w:rsidR="00BD13C1" w:rsidRDefault="00BD13C1" w:rsidP="00BD13C1">
            <w:pPr>
              <w:rPr>
                <w:bCs/>
              </w:rPr>
            </w:pPr>
            <w:r>
              <w:rPr>
                <w:bCs/>
              </w:rPr>
              <w:t>p</w:t>
            </w:r>
            <w:r w:rsidRPr="00B04D00">
              <w:rPr>
                <w:bCs/>
              </w:rPr>
              <w:t>říprava pokrmů</w:t>
            </w:r>
            <w:r>
              <w:t xml:space="preserve"> – úprava pokrmů za studena, základní způsoby tepelné úpravy, základní postupy při přípravě pokrmů a nápojů</w:t>
            </w:r>
          </w:p>
        </w:tc>
        <w:tc>
          <w:tcPr>
            <w:tcW w:w="2340" w:type="dxa"/>
          </w:tcPr>
          <w:p w:rsidR="00BD13C1" w:rsidRDefault="00BD13C1" w:rsidP="00BD13C1"/>
        </w:tc>
        <w:tc>
          <w:tcPr>
            <w:tcW w:w="1800" w:type="dxa"/>
          </w:tcPr>
          <w:p w:rsidR="00BD13C1" w:rsidRDefault="00BD13C1" w:rsidP="00BD13C1"/>
        </w:tc>
      </w:tr>
      <w:tr w:rsidR="00BD13C1">
        <w:trPr>
          <w:trHeight w:val="676"/>
        </w:trPr>
        <w:tc>
          <w:tcPr>
            <w:tcW w:w="3060" w:type="dxa"/>
          </w:tcPr>
          <w:p w:rsidR="00BD13C1" w:rsidRDefault="00BD13C1" w:rsidP="00BD13C1">
            <w:r>
              <w:t>dodržuje základní principy stolování, společenského chování a obsluhy u stolu ve společnosti</w:t>
            </w:r>
          </w:p>
        </w:tc>
        <w:tc>
          <w:tcPr>
            <w:tcW w:w="3420" w:type="dxa"/>
          </w:tcPr>
          <w:p w:rsidR="00BD13C1" w:rsidRDefault="00BD13C1" w:rsidP="00DB5690">
            <w:pPr>
              <w:numPr>
                <w:ilvl w:val="0"/>
                <w:numId w:val="96"/>
              </w:numPr>
            </w:pPr>
            <w:r>
              <w:t>dodržuje základní principy stolování, společenského chování a obsluhy u stolu ve společnosti</w:t>
            </w:r>
          </w:p>
        </w:tc>
        <w:tc>
          <w:tcPr>
            <w:tcW w:w="3060" w:type="dxa"/>
          </w:tcPr>
          <w:p w:rsidR="00BD13C1" w:rsidRDefault="00BD13C1" w:rsidP="00BD13C1">
            <w:pPr>
              <w:snapToGrid w:val="0"/>
              <w:rPr>
                <w:bCs/>
              </w:rPr>
            </w:pPr>
            <w:r>
              <w:rPr>
                <w:bCs/>
              </w:rPr>
              <w:t>ú</w:t>
            </w:r>
            <w:r w:rsidRPr="00B04D00">
              <w:rPr>
                <w:bCs/>
              </w:rPr>
              <w:t>prava stolu a stolování</w:t>
            </w:r>
            <w:r>
              <w:rPr>
                <w:b/>
                <w:bCs/>
              </w:rPr>
              <w:t xml:space="preserve"> </w:t>
            </w:r>
            <w:r>
              <w:t>– jednoduché prostírání, obsluha a chování u stolu, slavnostní stolování v rodině, zdobné prvky a květiny na stole</w:t>
            </w:r>
          </w:p>
        </w:tc>
        <w:tc>
          <w:tcPr>
            <w:tcW w:w="2340" w:type="dxa"/>
          </w:tcPr>
          <w:p w:rsidR="00BD13C1" w:rsidRDefault="00BD13C1" w:rsidP="00BD13C1"/>
        </w:tc>
        <w:tc>
          <w:tcPr>
            <w:tcW w:w="1800" w:type="dxa"/>
          </w:tcPr>
          <w:p w:rsidR="00BD13C1" w:rsidRDefault="00BD13C1" w:rsidP="00BD13C1"/>
        </w:tc>
      </w:tr>
      <w:tr w:rsidR="003A6728">
        <w:trPr>
          <w:trHeight w:val="676"/>
        </w:trPr>
        <w:tc>
          <w:tcPr>
            <w:tcW w:w="3060" w:type="dxa"/>
          </w:tcPr>
          <w:p w:rsidR="003A6728" w:rsidRDefault="003A6728" w:rsidP="00BD13C1">
            <w:r>
              <w:t>dodržuje zásady hygieny a bezpečnosti práce; poskytne první pomoc při úrazech v kuchyni</w:t>
            </w:r>
          </w:p>
        </w:tc>
        <w:tc>
          <w:tcPr>
            <w:tcW w:w="3420" w:type="dxa"/>
          </w:tcPr>
          <w:p w:rsidR="003A6728" w:rsidRDefault="003A6728" w:rsidP="00DB5690">
            <w:pPr>
              <w:numPr>
                <w:ilvl w:val="0"/>
                <w:numId w:val="96"/>
              </w:numPr>
            </w:pPr>
            <w:r>
              <w:t>dodržuje zásady hygieny a bezpečnosti práce; poskytne první pomoc při úrazech v kuchyni</w:t>
            </w:r>
          </w:p>
        </w:tc>
        <w:tc>
          <w:tcPr>
            <w:tcW w:w="3060" w:type="dxa"/>
          </w:tcPr>
          <w:p w:rsidR="003A6728" w:rsidRDefault="003A6728" w:rsidP="003A6728">
            <w:r>
              <w:t>bezpečnost práce, první pomoc při úrazu</w:t>
            </w:r>
          </w:p>
        </w:tc>
        <w:tc>
          <w:tcPr>
            <w:tcW w:w="2340" w:type="dxa"/>
          </w:tcPr>
          <w:p w:rsidR="003A6728" w:rsidRDefault="003A6728" w:rsidP="00BD13C1"/>
        </w:tc>
        <w:tc>
          <w:tcPr>
            <w:tcW w:w="1800" w:type="dxa"/>
          </w:tcPr>
          <w:p w:rsidR="003A6728" w:rsidRDefault="003A6728" w:rsidP="00BD13C1"/>
        </w:tc>
      </w:tr>
    </w:tbl>
    <w:p w:rsidR="00BD13C1" w:rsidRDefault="00BD13C1" w:rsidP="00BD13C1"/>
    <w:p w:rsidR="00BD13C1" w:rsidRPr="00B47D83" w:rsidRDefault="00BD13C1" w:rsidP="00BD13C1">
      <w:pPr>
        <w:rPr>
          <w:sz w:val="28"/>
          <w:szCs w:val="28"/>
        </w:rPr>
      </w:pPr>
      <w:r>
        <w:br w:type="page"/>
      </w:r>
      <w:r>
        <w:rPr>
          <w:b/>
          <w:sz w:val="28"/>
          <w:szCs w:val="28"/>
        </w:rPr>
        <w:t xml:space="preserve">Vyučovací předmět: </w:t>
      </w:r>
      <w:r>
        <w:rPr>
          <w:sz w:val="28"/>
          <w:szCs w:val="28"/>
        </w:rPr>
        <w:t>Praktické činnosti</w:t>
      </w:r>
    </w:p>
    <w:p w:rsidR="00BD13C1" w:rsidRDefault="00BD13C1" w:rsidP="00BD13C1">
      <w:pPr>
        <w:rPr>
          <w:sz w:val="28"/>
          <w:szCs w:val="28"/>
        </w:rPr>
      </w:pPr>
      <w:r>
        <w:rPr>
          <w:b/>
          <w:sz w:val="28"/>
          <w:szCs w:val="28"/>
        </w:rPr>
        <w:t>Ročník:</w:t>
      </w:r>
      <w:r>
        <w:rPr>
          <w:sz w:val="28"/>
          <w:szCs w:val="28"/>
        </w:rPr>
        <w:t xml:space="preserve"> 8.</w:t>
      </w:r>
    </w:p>
    <w:p w:rsidR="00BD13C1" w:rsidRDefault="00BD13C1" w:rsidP="00BD13C1">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BD13C1">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BD13C1" w:rsidRDefault="00BD13C1" w:rsidP="00BD13C1">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BD13C1" w:rsidRDefault="00BD13C1" w:rsidP="00BD13C1">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BD13C1" w:rsidRDefault="00BD13C1" w:rsidP="00BD13C1">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BD13C1" w:rsidRDefault="00BD13C1" w:rsidP="00BD13C1">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BD13C1" w:rsidRDefault="00BD13C1" w:rsidP="00BD13C1">
            <w:pPr>
              <w:jc w:val="center"/>
              <w:rPr>
                <w:b/>
                <w:sz w:val="28"/>
                <w:szCs w:val="28"/>
              </w:rPr>
            </w:pPr>
            <w:r>
              <w:rPr>
                <w:b/>
                <w:sz w:val="28"/>
                <w:szCs w:val="28"/>
              </w:rPr>
              <w:t>Poznámky</w:t>
            </w:r>
          </w:p>
        </w:tc>
      </w:tr>
      <w:tr w:rsidR="00BD13C1">
        <w:trPr>
          <w:trHeight w:val="676"/>
        </w:trPr>
        <w:tc>
          <w:tcPr>
            <w:tcW w:w="3060" w:type="dxa"/>
            <w:tcBorders>
              <w:top w:val="single" w:sz="12" w:space="0" w:color="auto"/>
            </w:tcBorders>
          </w:tcPr>
          <w:p w:rsidR="00BD13C1" w:rsidRDefault="00BD13C1" w:rsidP="00BD13C1">
            <w:r>
              <w:t>provádí jednoduché operace platebního styku a domácího účetnictví</w:t>
            </w:r>
          </w:p>
        </w:tc>
        <w:tc>
          <w:tcPr>
            <w:tcW w:w="3420" w:type="dxa"/>
            <w:tcBorders>
              <w:top w:val="single" w:sz="12" w:space="0" w:color="auto"/>
            </w:tcBorders>
          </w:tcPr>
          <w:p w:rsidR="00BD13C1" w:rsidRDefault="00BD13C1" w:rsidP="00DB5690">
            <w:pPr>
              <w:numPr>
                <w:ilvl w:val="0"/>
                <w:numId w:val="95"/>
              </w:numPr>
            </w:pPr>
            <w:r>
              <w:t>provádí jednoduché operace platebního styku a domácího účetnictví</w:t>
            </w:r>
          </w:p>
        </w:tc>
        <w:tc>
          <w:tcPr>
            <w:tcW w:w="3060" w:type="dxa"/>
            <w:tcBorders>
              <w:top w:val="single" w:sz="12" w:space="0" w:color="auto"/>
            </w:tcBorders>
          </w:tcPr>
          <w:p w:rsidR="00BD13C1" w:rsidRDefault="00BD13C1" w:rsidP="00BD13C1">
            <w:r>
              <w:rPr>
                <w:bCs/>
              </w:rPr>
              <w:t>f</w:t>
            </w:r>
            <w:r w:rsidRPr="003F46B5">
              <w:rPr>
                <w:bCs/>
              </w:rPr>
              <w:t>inance, provoz a údržba domácnosti</w:t>
            </w:r>
            <w:r>
              <w:t xml:space="preserve"> – rozpočet, příjmy, výdaje, platby, úspory; hotovostní a bezhotovostní platební styk, ekonomika domácnosti</w:t>
            </w:r>
          </w:p>
        </w:tc>
        <w:tc>
          <w:tcPr>
            <w:tcW w:w="2340" w:type="dxa"/>
            <w:tcBorders>
              <w:top w:val="single" w:sz="12" w:space="0" w:color="auto"/>
            </w:tcBorders>
          </w:tcPr>
          <w:p w:rsidR="00BD13C1" w:rsidRDefault="00BD13C1" w:rsidP="00BD13C1"/>
        </w:tc>
        <w:tc>
          <w:tcPr>
            <w:tcW w:w="1800" w:type="dxa"/>
            <w:tcBorders>
              <w:top w:val="single" w:sz="12" w:space="0" w:color="auto"/>
            </w:tcBorders>
          </w:tcPr>
          <w:p w:rsidR="00BD13C1" w:rsidRDefault="00BD13C1" w:rsidP="00BD13C1"/>
        </w:tc>
      </w:tr>
      <w:tr w:rsidR="00BD13C1">
        <w:trPr>
          <w:trHeight w:val="676"/>
        </w:trPr>
        <w:tc>
          <w:tcPr>
            <w:tcW w:w="3060" w:type="dxa"/>
          </w:tcPr>
          <w:p w:rsidR="00BD13C1" w:rsidRDefault="00BD13C1" w:rsidP="00BD13C1">
            <w:r>
              <w:t>ovládá jednoduché pracovní postupy při základních činnostech v domácnosti a orientuje se v návodech k obsluze běžných domácích spotřebičů</w:t>
            </w:r>
          </w:p>
        </w:tc>
        <w:tc>
          <w:tcPr>
            <w:tcW w:w="3420" w:type="dxa"/>
          </w:tcPr>
          <w:p w:rsidR="00BD13C1" w:rsidRPr="00A32485" w:rsidRDefault="00BD13C1" w:rsidP="00DB5690">
            <w:pPr>
              <w:numPr>
                <w:ilvl w:val="0"/>
                <w:numId w:val="95"/>
              </w:numPr>
            </w:pPr>
            <w:r>
              <w:t>ovládá jednoduché pracovní postupy při základních činnostech v domácnosti a orientuje se v návodech k obsluze běžných domácích spotřebičů</w:t>
            </w:r>
          </w:p>
        </w:tc>
        <w:tc>
          <w:tcPr>
            <w:tcW w:w="3060" w:type="dxa"/>
          </w:tcPr>
          <w:p w:rsidR="00BD13C1" w:rsidRDefault="00BD13C1" w:rsidP="00BD13C1">
            <w:r>
              <w:rPr>
                <w:bCs/>
              </w:rPr>
              <w:t>f</w:t>
            </w:r>
            <w:r w:rsidRPr="003F46B5">
              <w:rPr>
                <w:bCs/>
              </w:rPr>
              <w:t>inance, provoz a údržba domácnosti</w:t>
            </w:r>
            <w:r>
              <w:t xml:space="preserve"> – údržba oděvů a textilií, úklid domácnosti, postupy, prostředky a jejich dopad na životní prostředí, odpad a jeho biologická likvidace; spotřebiče v domácnosti (návody k obsluze běžných spotřebičů a přístrojů v domácnosti)</w:t>
            </w:r>
          </w:p>
        </w:tc>
        <w:tc>
          <w:tcPr>
            <w:tcW w:w="2340" w:type="dxa"/>
          </w:tcPr>
          <w:p w:rsidR="00BD13C1" w:rsidRDefault="00BD13C1" w:rsidP="00BD13C1"/>
        </w:tc>
        <w:tc>
          <w:tcPr>
            <w:tcW w:w="1800" w:type="dxa"/>
          </w:tcPr>
          <w:p w:rsidR="00BD13C1" w:rsidRDefault="00BD13C1" w:rsidP="00BD13C1"/>
        </w:tc>
      </w:tr>
      <w:tr w:rsidR="00BD13C1">
        <w:trPr>
          <w:trHeight w:val="676"/>
        </w:trPr>
        <w:tc>
          <w:tcPr>
            <w:tcW w:w="3060" w:type="dxa"/>
          </w:tcPr>
          <w:p w:rsidR="00BD13C1" w:rsidRDefault="00BD13C1" w:rsidP="00BD13C1">
            <w:r>
              <w:t>správně zachází s pomůckami, nástroji, nářadím a zařízením včetně údržby; provádí drobnou domácí údržbu</w:t>
            </w:r>
          </w:p>
        </w:tc>
        <w:tc>
          <w:tcPr>
            <w:tcW w:w="3420" w:type="dxa"/>
          </w:tcPr>
          <w:p w:rsidR="00BD13C1" w:rsidRPr="004C21AB" w:rsidRDefault="00BD13C1" w:rsidP="00DB5690">
            <w:pPr>
              <w:numPr>
                <w:ilvl w:val="0"/>
                <w:numId w:val="95"/>
              </w:numPr>
            </w:pPr>
            <w:r>
              <w:t>správně zachází s pomůckami, nástroji, nářadím a zařízením včetně údržby; provádí drobnou domácí údržbu</w:t>
            </w:r>
          </w:p>
        </w:tc>
        <w:tc>
          <w:tcPr>
            <w:tcW w:w="3060" w:type="dxa"/>
          </w:tcPr>
          <w:p w:rsidR="00BD13C1" w:rsidRDefault="00BD13C1" w:rsidP="00BD13C1">
            <w:r>
              <w:rPr>
                <w:bCs/>
              </w:rPr>
              <w:t>e</w:t>
            </w:r>
            <w:r w:rsidRPr="003F46B5">
              <w:rPr>
                <w:bCs/>
              </w:rPr>
              <w:t>lektrotechnika v domácnosti</w:t>
            </w:r>
            <w:r>
              <w:t xml:space="preserve"> – elektrická instalace, elektrické spotřebiče, elektronika, sdělovací technika, funkce, ovládání a užití, ochrana, údržba</w:t>
            </w:r>
          </w:p>
        </w:tc>
        <w:tc>
          <w:tcPr>
            <w:tcW w:w="2340" w:type="dxa"/>
          </w:tcPr>
          <w:p w:rsidR="00BD13C1" w:rsidRDefault="00BD13C1" w:rsidP="00BD13C1"/>
        </w:tc>
        <w:tc>
          <w:tcPr>
            <w:tcW w:w="1800" w:type="dxa"/>
          </w:tcPr>
          <w:p w:rsidR="00BD13C1" w:rsidRDefault="00BD13C1" w:rsidP="00BD13C1"/>
        </w:tc>
      </w:tr>
      <w:tr w:rsidR="00BD13C1">
        <w:trPr>
          <w:trHeight w:val="676"/>
        </w:trPr>
        <w:tc>
          <w:tcPr>
            <w:tcW w:w="3060" w:type="dxa"/>
          </w:tcPr>
          <w:p w:rsidR="00BD13C1" w:rsidRDefault="00BD13C1" w:rsidP="00BD13C1">
            <w:r>
              <w:t>dodržuje základní hygienická a bezpečnostní pravidla a předpisy a poskytne první pomoc při úrazu, včetně úrazu elektrickým proudem</w:t>
            </w:r>
          </w:p>
        </w:tc>
        <w:tc>
          <w:tcPr>
            <w:tcW w:w="3420" w:type="dxa"/>
          </w:tcPr>
          <w:p w:rsidR="00BD13C1" w:rsidRPr="00983467" w:rsidRDefault="00BD13C1" w:rsidP="00DB5690">
            <w:pPr>
              <w:numPr>
                <w:ilvl w:val="0"/>
                <w:numId w:val="96"/>
              </w:numPr>
            </w:pPr>
            <w:r>
              <w:t>dodržuje základní hygienická a bezpečnostní pravidla a předpisy a poskytne první pomoc při úrazu, včetně úrazu elektrickým proudem</w:t>
            </w:r>
          </w:p>
        </w:tc>
        <w:tc>
          <w:tcPr>
            <w:tcW w:w="3060" w:type="dxa"/>
          </w:tcPr>
          <w:p w:rsidR="00BD13C1" w:rsidRDefault="00BD13C1" w:rsidP="00BD13C1">
            <w:r>
              <w:rPr>
                <w:bCs/>
              </w:rPr>
              <w:t>e</w:t>
            </w:r>
            <w:r w:rsidRPr="003F46B5">
              <w:rPr>
                <w:bCs/>
              </w:rPr>
              <w:t>lektrotechnika v domácnosti</w:t>
            </w:r>
            <w:r w:rsidRPr="003F46B5">
              <w:t xml:space="preserve"> </w:t>
            </w:r>
            <w:r>
              <w:t>– bezpečnost a ekonomika provozu, nebezpečí úrazu elektrickým proudem</w:t>
            </w:r>
          </w:p>
        </w:tc>
        <w:tc>
          <w:tcPr>
            <w:tcW w:w="2340" w:type="dxa"/>
          </w:tcPr>
          <w:p w:rsidR="00BD13C1" w:rsidRDefault="00BD13C1" w:rsidP="00BD13C1"/>
        </w:tc>
        <w:tc>
          <w:tcPr>
            <w:tcW w:w="1800" w:type="dxa"/>
          </w:tcPr>
          <w:p w:rsidR="00BD13C1" w:rsidRDefault="00BD13C1" w:rsidP="00BD13C1"/>
        </w:tc>
      </w:tr>
      <w:tr w:rsidR="00BD13C1">
        <w:trPr>
          <w:trHeight w:val="676"/>
        </w:trPr>
        <w:tc>
          <w:tcPr>
            <w:tcW w:w="3060" w:type="dxa"/>
          </w:tcPr>
          <w:p w:rsidR="00BD13C1" w:rsidRDefault="00BD13C1" w:rsidP="00BD13C1">
            <w:r>
              <w:t>používá základní kuchyňský inventář a bezpečně obsluhuje základní spotřebiče</w:t>
            </w:r>
          </w:p>
        </w:tc>
        <w:tc>
          <w:tcPr>
            <w:tcW w:w="3420" w:type="dxa"/>
          </w:tcPr>
          <w:p w:rsidR="00BD13C1" w:rsidRDefault="00BD13C1" w:rsidP="00DB5690">
            <w:pPr>
              <w:numPr>
                <w:ilvl w:val="0"/>
                <w:numId w:val="96"/>
              </w:numPr>
            </w:pPr>
            <w:r>
              <w:t>používá základní kuchyňský inventář a bezpečně obsluhuje základní spotřebiče</w:t>
            </w:r>
          </w:p>
        </w:tc>
        <w:tc>
          <w:tcPr>
            <w:tcW w:w="3060" w:type="dxa"/>
          </w:tcPr>
          <w:p w:rsidR="00BD13C1" w:rsidRDefault="00BD13C1" w:rsidP="00BD13C1">
            <w:r>
              <w:rPr>
                <w:bCs/>
              </w:rPr>
              <w:t>k</w:t>
            </w:r>
            <w:r w:rsidRPr="003F46B5">
              <w:rPr>
                <w:bCs/>
              </w:rPr>
              <w:t>uchyně</w:t>
            </w:r>
            <w:r>
              <w:rPr>
                <w:b/>
                <w:bCs/>
              </w:rPr>
              <w:t xml:space="preserve"> </w:t>
            </w:r>
            <w:r>
              <w:t>– základní vybavení, udržování pořádku a čistoty, bezpečnost a hygiena provozu</w:t>
            </w:r>
          </w:p>
        </w:tc>
        <w:tc>
          <w:tcPr>
            <w:tcW w:w="2340" w:type="dxa"/>
          </w:tcPr>
          <w:p w:rsidR="00BD13C1" w:rsidRDefault="00BD13C1" w:rsidP="00BD13C1"/>
        </w:tc>
        <w:tc>
          <w:tcPr>
            <w:tcW w:w="1800" w:type="dxa"/>
          </w:tcPr>
          <w:p w:rsidR="00BD13C1" w:rsidRDefault="00BD13C1" w:rsidP="00BD13C1"/>
        </w:tc>
      </w:tr>
      <w:tr w:rsidR="00BD13C1">
        <w:trPr>
          <w:trHeight w:val="676"/>
        </w:trPr>
        <w:tc>
          <w:tcPr>
            <w:tcW w:w="3060" w:type="dxa"/>
          </w:tcPr>
          <w:p w:rsidR="00BD13C1" w:rsidRDefault="00BD13C1" w:rsidP="00BD13C1">
            <w:r>
              <w:t>připraví jednoduché pokrmy v souladu se zásadami zdravé výživy</w:t>
            </w:r>
          </w:p>
        </w:tc>
        <w:tc>
          <w:tcPr>
            <w:tcW w:w="3420" w:type="dxa"/>
          </w:tcPr>
          <w:p w:rsidR="00BD13C1" w:rsidRDefault="00BD13C1" w:rsidP="00DB5690">
            <w:pPr>
              <w:numPr>
                <w:ilvl w:val="0"/>
                <w:numId w:val="96"/>
              </w:numPr>
            </w:pPr>
            <w:r>
              <w:t>připraví jednoduché pokrmy v souladu se zásadami zdravé výživy</w:t>
            </w:r>
          </w:p>
        </w:tc>
        <w:tc>
          <w:tcPr>
            <w:tcW w:w="3060" w:type="dxa"/>
          </w:tcPr>
          <w:p w:rsidR="00BD13C1" w:rsidRDefault="00BD13C1" w:rsidP="00BD13C1">
            <w:pPr>
              <w:snapToGrid w:val="0"/>
            </w:pPr>
            <w:r>
              <w:rPr>
                <w:bCs/>
              </w:rPr>
              <w:t>p</w:t>
            </w:r>
            <w:r w:rsidRPr="003F46B5">
              <w:rPr>
                <w:bCs/>
              </w:rPr>
              <w:t>otraviny</w:t>
            </w:r>
            <w:r>
              <w:rPr>
                <w:b/>
                <w:bCs/>
              </w:rPr>
              <w:t xml:space="preserve"> </w:t>
            </w:r>
            <w:r>
              <w:t>– výběr, nákup, skladování, skupiny potravin, sestavování jídelníčku</w:t>
            </w:r>
          </w:p>
          <w:p w:rsidR="00BD13C1" w:rsidRDefault="00BD13C1" w:rsidP="00BD13C1">
            <w:r>
              <w:rPr>
                <w:bCs/>
              </w:rPr>
              <w:t>p</w:t>
            </w:r>
            <w:r w:rsidRPr="003F46B5">
              <w:rPr>
                <w:bCs/>
              </w:rPr>
              <w:t>říprava pokrmů</w:t>
            </w:r>
            <w:r>
              <w:t xml:space="preserve"> – úprava pokrmů za studena, základní způsoby tepelné úpravy, základní postupy při přípravě pokrmů a nápojů</w:t>
            </w:r>
          </w:p>
        </w:tc>
        <w:tc>
          <w:tcPr>
            <w:tcW w:w="2340" w:type="dxa"/>
          </w:tcPr>
          <w:p w:rsidR="00BD13C1" w:rsidRDefault="00BD13C1" w:rsidP="00BD13C1"/>
        </w:tc>
        <w:tc>
          <w:tcPr>
            <w:tcW w:w="1800" w:type="dxa"/>
          </w:tcPr>
          <w:p w:rsidR="00BD13C1" w:rsidRDefault="00BD13C1" w:rsidP="00BD13C1"/>
        </w:tc>
      </w:tr>
      <w:tr w:rsidR="00BD13C1">
        <w:trPr>
          <w:trHeight w:val="676"/>
        </w:trPr>
        <w:tc>
          <w:tcPr>
            <w:tcW w:w="3060" w:type="dxa"/>
          </w:tcPr>
          <w:p w:rsidR="00BD13C1" w:rsidRDefault="00BD13C1" w:rsidP="00BD13C1">
            <w:r>
              <w:t>dodržuje základní principy stolování, společenského chování a obsluhy u stolu ve společnosti</w:t>
            </w:r>
          </w:p>
        </w:tc>
        <w:tc>
          <w:tcPr>
            <w:tcW w:w="3420" w:type="dxa"/>
          </w:tcPr>
          <w:p w:rsidR="00BD13C1" w:rsidRDefault="00BD13C1" w:rsidP="00DB5690">
            <w:pPr>
              <w:numPr>
                <w:ilvl w:val="0"/>
                <w:numId w:val="96"/>
              </w:numPr>
            </w:pPr>
            <w:r>
              <w:t>dodržuje základní principy stolování, společenského chování a obsluhy u stolu ve společnosti</w:t>
            </w:r>
          </w:p>
        </w:tc>
        <w:tc>
          <w:tcPr>
            <w:tcW w:w="3060" w:type="dxa"/>
          </w:tcPr>
          <w:p w:rsidR="00BD13C1" w:rsidRDefault="00BD13C1" w:rsidP="00BD13C1">
            <w:pPr>
              <w:rPr>
                <w:bCs/>
              </w:rPr>
            </w:pPr>
            <w:r>
              <w:rPr>
                <w:bCs/>
              </w:rPr>
              <w:t>ú</w:t>
            </w:r>
            <w:r w:rsidRPr="003F46B5">
              <w:rPr>
                <w:bCs/>
              </w:rPr>
              <w:t>prava stolu a stolování</w:t>
            </w:r>
            <w:r>
              <w:rPr>
                <w:b/>
                <w:bCs/>
              </w:rPr>
              <w:t xml:space="preserve"> </w:t>
            </w:r>
            <w:r>
              <w:t>- jednoduché prostírání, obsluha a chování u stolu, slavnostní stolování v rodině, zdobné prvky a květiny na stole</w:t>
            </w:r>
          </w:p>
        </w:tc>
        <w:tc>
          <w:tcPr>
            <w:tcW w:w="2340" w:type="dxa"/>
          </w:tcPr>
          <w:p w:rsidR="00BD13C1" w:rsidRDefault="00BD13C1" w:rsidP="00BD13C1"/>
        </w:tc>
        <w:tc>
          <w:tcPr>
            <w:tcW w:w="1800" w:type="dxa"/>
          </w:tcPr>
          <w:p w:rsidR="00BD13C1" w:rsidRDefault="00BD13C1" w:rsidP="00BD13C1"/>
        </w:tc>
      </w:tr>
      <w:tr w:rsidR="003A6728">
        <w:trPr>
          <w:trHeight w:val="676"/>
        </w:trPr>
        <w:tc>
          <w:tcPr>
            <w:tcW w:w="3060" w:type="dxa"/>
          </w:tcPr>
          <w:p w:rsidR="003A6728" w:rsidRDefault="003A6728" w:rsidP="00BD13C1">
            <w:r>
              <w:t>dodržuje zásady hygieny a bezpečnosti práce; poskytne první pomoc při úrazech v kuchyni</w:t>
            </w:r>
          </w:p>
        </w:tc>
        <w:tc>
          <w:tcPr>
            <w:tcW w:w="3420" w:type="dxa"/>
          </w:tcPr>
          <w:p w:rsidR="003A6728" w:rsidRDefault="003A6728" w:rsidP="00DB5690">
            <w:pPr>
              <w:numPr>
                <w:ilvl w:val="0"/>
                <w:numId w:val="96"/>
              </w:numPr>
            </w:pPr>
            <w:r>
              <w:t>dodržuje zásady hygieny a bezpečnosti práce; poskytne první pomoc při úrazech v kuchyni</w:t>
            </w:r>
          </w:p>
        </w:tc>
        <w:tc>
          <w:tcPr>
            <w:tcW w:w="3060" w:type="dxa"/>
          </w:tcPr>
          <w:p w:rsidR="003A6728" w:rsidRDefault="003A6728" w:rsidP="003A6728">
            <w:r>
              <w:t>bezpečnost práce, první pomoc při úrazu</w:t>
            </w:r>
          </w:p>
        </w:tc>
        <w:tc>
          <w:tcPr>
            <w:tcW w:w="2340" w:type="dxa"/>
          </w:tcPr>
          <w:p w:rsidR="003A6728" w:rsidRDefault="003A6728" w:rsidP="00BD13C1"/>
        </w:tc>
        <w:tc>
          <w:tcPr>
            <w:tcW w:w="1800" w:type="dxa"/>
          </w:tcPr>
          <w:p w:rsidR="003A6728" w:rsidRDefault="003A6728" w:rsidP="00BD13C1"/>
        </w:tc>
      </w:tr>
      <w:tr w:rsidR="00BD13C1">
        <w:trPr>
          <w:trHeight w:val="676"/>
        </w:trPr>
        <w:tc>
          <w:tcPr>
            <w:tcW w:w="3060" w:type="dxa"/>
          </w:tcPr>
          <w:p w:rsidR="00BD13C1" w:rsidRDefault="00BD13C1" w:rsidP="00BD13C1">
            <w:r>
              <w:t>orientuje se v pracovních činnostech vybraných profesí</w:t>
            </w:r>
          </w:p>
        </w:tc>
        <w:tc>
          <w:tcPr>
            <w:tcW w:w="3420" w:type="dxa"/>
          </w:tcPr>
          <w:p w:rsidR="00BD13C1" w:rsidRDefault="00BD13C1" w:rsidP="00DB5690">
            <w:pPr>
              <w:numPr>
                <w:ilvl w:val="0"/>
                <w:numId w:val="96"/>
              </w:numPr>
            </w:pPr>
            <w:r>
              <w:t>orientuje se v pracovních činnostech vybraných profesí</w:t>
            </w:r>
          </w:p>
        </w:tc>
        <w:tc>
          <w:tcPr>
            <w:tcW w:w="3060" w:type="dxa"/>
          </w:tcPr>
          <w:p w:rsidR="00BD13C1" w:rsidRDefault="00BD13C1" w:rsidP="00BD13C1">
            <w:pPr>
              <w:snapToGrid w:val="0"/>
            </w:pPr>
            <w:r>
              <w:rPr>
                <w:bCs/>
              </w:rPr>
              <w:t>t</w:t>
            </w:r>
            <w:r w:rsidRPr="003F46B5">
              <w:rPr>
                <w:bCs/>
              </w:rPr>
              <w:t>rh práce</w:t>
            </w:r>
            <w:r>
              <w:t xml:space="preserve"> – povolání lidí, druhy pracovišť, pracovních prostředků, pracovních objektů, charakter a druhy pracovních činností; požadavky kvalifikační, zdravotní a osobní; rovnosti příležitostí na trhu práce</w:t>
            </w:r>
          </w:p>
          <w:p w:rsidR="00BD13C1" w:rsidRDefault="00BD13C1" w:rsidP="00BD13C1">
            <w:r>
              <w:rPr>
                <w:bCs/>
              </w:rPr>
              <w:t>z</w:t>
            </w:r>
            <w:r w:rsidRPr="003F46B5">
              <w:rPr>
                <w:bCs/>
              </w:rPr>
              <w:t>aměstnání</w:t>
            </w:r>
            <w:r>
              <w:t xml:space="preserve"> – pracovní příležitosti v obci, způsoby hledání zaměstnání, psaní životopisu, pohovor u zaměstnavatele, problémy nezaměstnanosti, úřady práce; práva a povinnosti zaměstnanců a zaměstnavatelů</w:t>
            </w:r>
          </w:p>
          <w:p w:rsidR="00BD13C1" w:rsidRDefault="00BD13C1" w:rsidP="00BD13C1">
            <w:pPr>
              <w:snapToGrid w:val="0"/>
              <w:rPr>
                <w:bCs/>
              </w:rPr>
            </w:pPr>
            <w:r>
              <w:rPr>
                <w:bCs/>
              </w:rPr>
              <w:t>p</w:t>
            </w:r>
            <w:r w:rsidRPr="003F46B5">
              <w:rPr>
                <w:bCs/>
              </w:rPr>
              <w:t>odnikání</w:t>
            </w:r>
            <w:r>
              <w:rPr>
                <w:b/>
                <w:bCs/>
              </w:rPr>
              <w:t xml:space="preserve"> </w:t>
            </w:r>
            <w:r>
              <w:t>– druhy a struktura organizací, nejčastější formy podnikání, drobné a soukromé podnikání</w:t>
            </w:r>
          </w:p>
        </w:tc>
        <w:tc>
          <w:tcPr>
            <w:tcW w:w="2340" w:type="dxa"/>
          </w:tcPr>
          <w:p w:rsidR="00BD13C1" w:rsidRDefault="00BD13C1" w:rsidP="00BD13C1"/>
        </w:tc>
        <w:tc>
          <w:tcPr>
            <w:tcW w:w="1800" w:type="dxa"/>
          </w:tcPr>
          <w:p w:rsidR="00BD13C1" w:rsidRDefault="00BD13C1" w:rsidP="00BD13C1"/>
        </w:tc>
      </w:tr>
      <w:tr w:rsidR="00BD13C1">
        <w:trPr>
          <w:trHeight w:val="676"/>
        </w:trPr>
        <w:tc>
          <w:tcPr>
            <w:tcW w:w="3060" w:type="dxa"/>
          </w:tcPr>
          <w:p w:rsidR="00BD13C1" w:rsidRDefault="00BD13C1" w:rsidP="00BD13C1">
            <w:r>
              <w:t>posoudí své možnosti při rozhodování o volbě vhodného povolání a profesní přípravy</w:t>
            </w:r>
          </w:p>
        </w:tc>
        <w:tc>
          <w:tcPr>
            <w:tcW w:w="3420" w:type="dxa"/>
          </w:tcPr>
          <w:p w:rsidR="00BD13C1" w:rsidRDefault="00BD13C1" w:rsidP="00DB5690">
            <w:pPr>
              <w:numPr>
                <w:ilvl w:val="0"/>
                <w:numId w:val="96"/>
              </w:numPr>
            </w:pPr>
            <w:r>
              <w:t>posoudí své možnosti při rozhodování o volbě vhodného povolání a profesní přípravy</w:t>
            </w:r>
          </w:p>
        </w:tc>
        <w:tc>
          <w:tcPr>
            <w:tcW w:w="3060" w:type="dxa"/>
          </w:tcPr>
          <w:p w:rsidR="00BD13C1" w:rsidRDefault="00BD13C1" w:rsidP="00BD13C1">
            <w:pPr>
              <w:snapToGrid w:val="0"/>
              <w:rPr>
                <w:bCs/>
              </w:rPr>
            </w:pPr>
            <w:r>
              <w:rPr>
                <w:bCs/>
              </w:rPr>
              <w:t>m</w:t>
            </w:r>
            <w:r w:rsidRPr="003F46B5">
              <w:rPr>
                <w:bCs/>
              </w:rPr>
              <w:t>ožnosti vzdělávání</w:t>
            </w:r>
            <w:r>
              <w:t xml:space="preserve"> – náplň učebních a studijních oborů, přijímací řízení, informace a poradenské služby</w:t>
            </w:r>
          </w:p>
        </w:tc>
        <w:tc>
          <w:tcPr>
            <w:tcW w:w="2340" w:type="dxa"/>
          </w:tcPr>
          <w:p w:rsidR="00BD13C1" w:rsidRDefault="00BD13C1" w:rsidP="00BD13C1"/>
        </w:tc>
        <w:tc>
          <w:tcPr>
            <w:tcW w:w="1800" w:type="dxa"/>
          </w:tcPr>
          <w:p w:rsidR="00BD13C1" w:rsidRDefault="00BD13C1" w:rsidP="00BD13C1"/>
        </w:tc>
      </w:tr>
      <w:tr w:rsidR="00BD13C1">
        <w:trPr>
          <w:trHeight w:val="676"/>
        </w:trPr>
        <w:tc>
          <w:tcPr>
            <w:tcW w:w="3060" w:type="dxa"/>
          </w:tcPr>
          <w:p w:rsidR="00BD13C1" w:rsidRDefault="00BD13C1" w:rsidP="00BD13C1">
            <w:r>
              <w:t>využije profesní informace a poradenské služby pro výběr vhodného vzdělávání</w:t>
            </w:r>
          </w:p>
        </w:tc>
        <w:tc>
          <w:tcPr>
            <w:tcW w:w="3420" w:type="dxa"/>
          </w:tcPr>
          <w:p w:rsidR="00BD13C1" w:rsidRDefault="00BD13C1" w:rsidP="00DB5690">
            <w:pPr>
              <w:numPr>
                <w:ilvl w:val="0"/>
                <w:numId w:val="96"/>
              </w:numPr>
            </w:pPr>
            <w:r>
              <w:t>využije profesní informace a poradenské služby pro výběr vhodného vzdělávání</w:t>
            </w:r>
          </w:p>
        </w:tc>
        <w:tc>
          <w:tcPr>
            <w:tcW w:w="3060" w:type="dxa"/>
          </w:tcPr>
          <w:p w:rsidR="00BD13C1" w:rsidRDefault="00BD13C1" w:rsidP="00BD13C1">
            <w:pPr>
              <w:snapToGrid w:val="0"/>
              <w:rPr>
                <w:bCs/>
              </w:rPr>
            </w:pPr>
            <w:r>
              <w:rPr>
                <w:bCs/>
              </w:rPr>
              <w:t>v</w:t>
            </w:r>
            <w:r w:rsidRPr="003F46B5">
              <w:rPr>
                <w:bCs/>
              </w:rPr>
              <w:t>olba profesní orientace</w:t>
            </w:r>
            <w:r>
              <w:t xml:space="preserve"> – základní principy, sebepoznávání; osobní zájmy cíle, tělesný a zdravotní stav, osobní vlastnosti a schopnosti, sebehodnocení, vlivy na volbu profesní orientace; informační základna pro volbu povolání, práce s profesními informacemi a využívání poradenských služeb</w:t>
            </w:r>
          </w:p>
        </w:tc>
        <w:tc>
          <w:tcPr>
            <w:tcW w:w="2340" w:type="dxa"/>
          </w:tcPr>
          <w:p w:rsidR="00BD13C1" w:rsidRDefault="00BD13C1" w:rsidP="00BD13C1"/>
        </w:tc>
        <w:tc>
          <w:tcPr>
            <w:tcW w:w="1800" w:type="dxa"/>
          </w:tcPr>
          <w:p w:rsidR="00BD13C1" w:rsidRDefault="00BD13C1" w:rsidP="00BD13C1"/>
        </w:tc>
      </w:tr>
      <w:tr w:rsidR="00BD13C1">
        <w:trPr>
          <w:trHeight w:val="676"/>
        </w:trPr>
        <w:tc>
          <w:tcPr>
            <w:tcW w:w="3060" w:type="dxa"/>
          </w:tcPr>
          <w:p w:rsidR="00BD13C1" w:rsidRDefault="00BD13C1" w:rsidP="00BD13C1">
            <w:r>
              <w:t>prokáže v modelových situacích schopnost prezentace své osoby při vstupu na trh práce</w:t>
            </w:r>
          </w:p>
        </w:tc>
        <w:tc>
          <w:tcPr>
            <w:tcW w:w="3420" w:type="dxa"/>
          </w:tcPr>
          <w:p w:rsidR="00BD13C1" w:rsidRDefault="00BD13C1" w:rsidP="00DB5690">
            <w:pPr>
              <w:numPr>
                <w:ilvl w:val="0"/>
                <w:numId w:val="96"/>
              </w:numPr>
            </w:pPr>
            <w:r>
              <w:t>prokáže v modelových situacích schopnost prezentace své osoby při vstupu na trh práce</w:t>
            </w:r>
          </w:p>
        </w:tc>
        <w:tc>
          <w:tcPr>
            <w:tcW w:w="3060" w:type="dxa"/>
          </w:tcPr>
          <w:p w:rsidR="00BD13C1" w:rsidRDefault="00BD13C1" w:rsidP="00BD13C1">
            <w:pPr>
              <w:snapToGrid w:val="0"/>
              <w:rPr>
                <w:bCs/>
              </w:rPr>
            </w:pPr>
            <w:r>
              <w:rPr>
                <w:bCs/>
              </w:rPr>
              <w:t>z</w:t>
            </w:r>
            <w:r w:rsidRPr="008C346D">
              <w:rPr>
                <w:bCs/>
              </w:rPr>
              <w:t>aměstnání</w:t>
            </w:r>
            <w:r>
              <w:t xml:space="preserve"> – průběh pohovoru, požadavky životopisu, prezentace své osoby, modelové situace</w:t>
            </w:r>
          </w:p>
        </w:tc>
        <w:tc>
          <w:tcPr>
            <w:tcW w:w="2340" w:type="dxa"/>
          </w:tcPr>
          <w:p w:rsidR="00BD13C1" w:rsidRDefault="00BD13C1" w:rsidP="00BD13C1"/>
        </w:tc>
        <w:tc>
          <w:tcPr>
            <w:tcW w:w="1800" w:type="dxa"/>
          </w:tcPr>
          <w:p w:rsidR="00BD13C1" w:rsidRDefault="00BD13C1" w:rsidP="00BD13C1"/>
        </w:tc>
      </w:tr>
    </w:tbl>
    <w:p w:rsidR="00BD13C1" w:rsidRDefault="00BD13C1" w:rsidP="00BD13C1"/>
    <w:p w:rsidR="00BD13C1" w:rsidRPr="00B47D83" w:rsidRDefault="00BD13C1" w:rsidP="00BD13C1">
      <w:pPr>
        <w:rPr>
          <w:sz w:val="28"/>
          <w:szCs w:val="28"/>
        </w:rPr>
      </w:pPr>
      <w:r>
        <w:br w:type="page"/>
      </w:r>
      <w:r>
        <w:rPr>
          <w:b/>
          <w:sz w:val="28"/>
          <w:szCs w:val="28"/>
        </w:rPr>
        <w:t xml:space="preserve">Vyučovací předmět: </w:t>
      </w:r>
      <w:r>
        <w:rPr>
          <w:sz w:val="28"/>
          <w:szCs w:val="28"/>
        </w:rPr>
        <w:t>Praktické činnosti</w:t>
      </w:r>
    </w:p>
    <w:p w:rsidR="00BD13C1" w:rsidRDefault="00BD13C1" w:rsidP="00BD13C1">
      <w:pPr>
        <w:rPr>
          <w:sz w:val="28"/>
          <w:szCs w:val="28"/>
        </w:rPr>
      </w:pPr>
      <w:r>
        <w:rPr>
          <w:b/>
          <w:sz w:val="28"/>
          <w:szCs w:val="28"/>
        </w:rPr>
        <w:t>Ročník:</w:t>
      </w:r>
      <w:r>
        <w:rPr>
          <w:sz w:val="28"/>
          <w:szCs w:val="28"/>
        </w:rPr>
        <w:t xml:space="preserve"> 9.</w:t>
      </w:r>
    </w:p>
    <w:p w:rsidR="00BD13C1" w:rsidRDefault="00BD13C1" w:rsidP="00BD13C1">
      <w:pPr>
        <w:rPr>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420"/>
        <w:gridCol w:w="3060"/>
        <w:gridCol w:w="2340"/>
        <w:gridCol w:w="1800"/>
      </w:tblGrid>
      <w:tr w:rsidR="00BD13C1">
        <w:trPr>
          <w:trHeight w:val="1060"/>
          <w:tblHeader/>
        </w:trPr>
        <w:tc>
          <w:tcPr>
            <w:tcW w:w="3060" w:type="dxa"/>
            <w:tcBorders>
              <w:top w:val="single" w:sz="12" w:space="0" w:color="auto"/>
              <w:left w:val="single" w:sz="12" w:space="0" w:color="auto"/>
              <w:bottom w:val="single" w:sz="12" w:space="0" w:color="auto"/>
              <w:right w:val="single" w:sz="12" w:space="0" w:color="auto"/>
            </w:tcBorders>
            <w:vAlign w:val="center"/>
          </w:tcPr>
          <w:p w:rsidR="00BD13C1" w:rsidRDefault="00BD13C1" w:rsidP="00BD13C1">
            <w:pPr>
              <w:jc w:val="center"/>
              <w:rPr>
                <w:b/>
                <w:sz w:val="28"/>
                <w:szCs w:val="28"/>
              </w:rPr>
            </w:pPr>
            <w:r>
              <w:rPr>
                <w:b/>
                <w:sz w:val="28"/>
                <w:szCs w:val="28"/>
              </w:rPr>
              <w:t>Výstup RVP</w:t>
            </w:r>
          </w:p>
        </w:tc>
        <w:tc>
          <w:tcPr>
            <w:tcW w:w="3420" w:type="dxa"/>
            <w:tcBorders>
              <w:top w:val="single" w:sz="12" w:space="0" w:color="auto"/>
              <w:left w:val="single" w:sz="12" w:space="0" w:color="auto"/>
              <w:bottom w:val="single" w:sz="12" w:space="0" w:color="auto"/>
              <w:right w:val="single" w:sz="12" w:space="0" w:color="auto"/>
            </w:tcBorders>
            <w:vAlign w:val="center"/>
          </w:tcPr>
          <w:p w:rsidR="00BD13C1" w:rsidRDefault="00BD13C1" w:rsidP="00BD13C1">
            <w:pPr>
              <w:jc w:val="center"/>
              <w:rPr>
                <w:b/>
                <w:sz w:val="28"/>
                <w:szCs w:val="28"/>
              </w:rPr>
            </w:pPr>
            <w:r>
              <w:rPr>
                <w:b/>
                <w:sz w:val="28"/>
                <w:szCs w:val="28"/>
              </w:rPr>
              <w:t>Školní výstup</w:t>
            </w:r>
          </w:p>
        </w:tc>
        <w:tc>
          <w:tcPr>
            <w:tcW w:w="3060" w:type="dxa"/>
            <w:tcBorders>
              <w:top w:val="single" w:sz="12" w:space="0" w:color="auto"/>
              <w:left w:val="single" w:sz="12" w:space="0" w:color="auto"/>
              <w:bottom w:val="single" w:sz="12" w:space="0" w:color="auto"/>
              <w:right w:val="single" w:sz="12" w:space="0" w:color="auto"/>
            </w:tcBorders>
            <w:vAlign w:val="center"/>
          </w:tcPr>
          <w:p w:rsidR="00BD13C1" w:rsidRDefault="00BD13C1" w:rsidP="00BD13C1">
            <w:pPr>
              <w:jc w:val="center"/>
              <w:rPr>
                <w:b/>
                <w:sz w:val="28"/>
                <w:szCs w:val="28"/>
              </w:rPr>
            </w:pPr>
            <w:r>
              <w:rPr>
                <w:b/>
                <w:sz w:val="28"/>
                <w:szCs w:val="28"/>
              </w:rPr>
              <w:t>Učivo</w:t>
            </w:r>
          </w:p>
        </w:tc>
        <w:tc>
          <w:tcPr>
            <w:tcW w:w="2340" w:type="dxa"/>
            <w:tcBorders>
              <w:top w:val="single" w:sz="12" w:space="0" w:color="auto"/>
              <w:left w:val="single" w:sz="12" w:space="0" w:color="auto"/>
              <w:bottom w:val="single" w:sz="12" w:space="0" w:color="auto"/>
              <w:right w:val="single" w:sz="12" w:space="0" w:color="auto"/>
            </w:tcBorders>
            <w:vAlign w:val="center"/>
          </w:tcPr>
          <w:p w:rsidR="00BD13C1" w:rsidRDefault="00BD13C1" w:rsidP="00BD13C1">
            <w:pPr>
              <w:jc w:val="center"/>
              <w:rPr>
                <w:b/>
                <w:sz w:val="28"/>
                <w:szCs w:val="28"/>
              </w:rPr>
            </w:pPr>
            <w:r>
              <w:rPr>
                <w:b/>
                <w:sz w:val="28"/>
                <w:szCs w:val="28"/>
              </w:rPr>
              <w:t>Mezipředmětové vztahy, průřezová témata</w:t>
            </w:r>
          </w:p>
        </w:tc>
        <w:tc>
          <w:tcPr>
            <w:tcW w:w="1800" w:type="dxa"/>
            <w:tcBorders>
              <w:top w:val="single" w:sz="12" w:space="0" w:color="auto"/>
              <w:left w:val="single" w:sz="12" w:space="0" w:color="auto"/>
              <w:bottom w:val="single" w:sz="12" w:space="0" w:color="auto"/>
              <w:right w:val="single" w:sz="12" w:space="0" w:color="auto"/>
            </w:tcBorders>
            <w:vAlign w:val="center"/>
          </w:tcPr>
          <w:p w:rsidR="00BD13C1" w:rsidRDefault="00BD13C1" w:rsidP="00BD13C1">
            <w:pPr>
              <w:jc w:val="center"/>
              <w:rPr>
                <w:b/>
                <w:sz w:val="28"/>
                <w:szCs w:val="28"/>
              </w:rPr>
            </w:pPr>
            <w:r>
              <w:rPr>
                <w:b/>
                <w:sz w:val="28"/>
                <w:szCs w:val="28"/>
              </w:rPr>
              <w:t>Poznámky</w:t>
            </w:r>
          </w:p>
        </w:tc>
      </w:tr>
      <w:tr w:rsidR="00BD13C1">
        <w:trPr>
          <w:trHeight w:val="676"/>
        </w:trPr>
        <w:tc>
          <w:tcPr>
            <w:tcW w:w="3060" w:type="dxa"/>
            <w:tcBorders>
              <w:top w:val="single" w:sz="12" w:space="0" w:color="auto"/>
            </w:tcBorders>
          </w:tcPr>
          <w:p w:rsidR="00BD13C1" w:rsidRDefault="00BD13C1" w:rsidP="00BD13C1">
            <w:r>
              <w:t>sestaví podle návodu, náčrtu, plánu, jednoduchého programu daný model</w:t>
            </w:r>
          </w:p>
        </w:tc>
        <w:tc>
          <w:tcPr>
            <w:tcW w:w="3420" w:type="dxa"/>
            <w:tcBorders>
              <w:top w:val="single" w:sz="12" w:space="0" w:color="auto"/>
            </w:tcBorders>
          </w:tcPr>
          <w:p w:rsidR="00BD13C1" w:rsidRDefault="00BD13C1" w:rsidP="00DB5690">
            <w:pPr>
              <w:numPr>
                <w:ilvl w:val="0"/>
                <w:numId w:val="95"/>
              </w:numPr>
            </w:pPr>
            <w:r>
              <w:t>sestaví podle návodu, náčrtu, plánu, jednoduchého programu daný model</w:t>
            </w:r>
          </w:p>
        </w:tc>
        <w:tc>
          <w:tcPr>
            <w:tcW w:w="3060" w:type="dxa"/>
            <w:tcBorders>
              <w:top w:val="single" w:sz="12" w:space="0" w:color="auto"/>
            </w:tcBorders>
          </w:tcPr>
          <w:p w:rsidR="00BD13C1" w:rsidRDefault="00BD13C1" w:rsidP="00BD13C1">
            <w:pPr>
              <w:snapToGrid w:val="0"/>
            </w:pPr>
            <w:r>
              <w:t>stavebnice (konstrukční, elektrotechnické, elektronické), sestavování modelů, tvorba konstrukčních prvků, montáž a demontáž</w:t>
            </w:r>
          </w:p>
          <w:p w:rsidR="00BD13C1" w:rsidRDefault="00BD13C1" w:rsidP="00BD13C1">
            <w:r>
              <w:t>návod, předloha, náčrt, plán, schéma a jednoduchý program</w:t>
            </w:r>
          </w:p>
        </w:tc>
        <w:tc>
          <w:tcPr>
            <w:tcW w:w="2340" w:type="dxa"/>
            <w:tcBorders>
              <w:top w:val="single" w:sz="12" w:space="0" w:color="auto"/>
            </w:tcBorders>
          </w:tcPr>
          <w:p w:rsidR="00BD13C1" w:rsidRDefault="00BD13C1" w:rsidP="00BD13C1"/>
        </w:tc>
        <w:tc>
          <w:tcPr>
            <w:tcW w:w="1800" w:type="dxa"/>
            <w:tcBorders>
              <w:top w:val="single" w:sz="12" w:space="0" w:color="auto"/>
            </w:tcBorders>
          </w:tcPr>
          <w:p w:rsidR="00BD13C1" w:rsidRDefault="00BD13C1" w:rsidP="00DB5690">
            <w:pPr>
              <w:numPr>
                <w:ilvl w:val="0"/>
                <w:numId w:val="95"/>
              </w:numPr>
              <w:tabs>
                <w:tab w:val="clear" w:pos="720"/>
                <w:tab w:val="num" w:pos="470"/>
              </w:tabs>
              <w:ind w:left="470"/>
            </w:pPr>
          </w:p>
        </w:tc>
      </w:tr>
      <w:tr w:rsidR="00BD13C1">
        <w:trPr>
          <w:trHeight w:val="676"/>
        </w:trPr>
        <w:tc>
          <w:tcPr>
            <w:tcW w:w="3060" w:type="dxa"/>
          </w:tcPr>
          <w:p w:rsidR="00BD13C1" w:rsidRDefault="00BD13C1" w:rsidP="00BD13C1">
            <w:r>
              <w:t>navrhne a sestaví jednoduché konstrukční prvky a ověří a porovná jejich funkčnosti, nosnost, stabilitu aj.</w:t>
            </w:r>
          </w:p>
        </w:tc>
        <w:tc>
          <w:tcPr>
            <w:tcW w:w="3420" w:type="dxa"/>
          </w:tcPr>
          <w:p w:rsidR="00BD13C1" w:rsidRDefault="00BD13C1" w:rsidP="00DB5690">
            <w:pPr>
              <w:numPr>
                <w:ilvl w:val="0"/>
                <w:numId w:val="95"/>
              </w:numPr>
            </w:pPr>
            <w:r>
              <w:t>navrhne a sestaví jednoduché konstrukční prvky a ověří a porovná jejich funkčnosti, nosnost, stabilitu aj.</w:t>
            </w:r>
          </w:p>
        </w:tc>
        <w:tc>
          <w:tcPr>
            <w:tcW w:w="3060" w:type="dxa"/>
          </w:tcPr>
          <w:p w:rsidR="00BD13C1" w:rsidRDefault="003A6728" w:rsidP="00BD13C1">
            <w:r>
              <w:t>návrhy konstrukcí</w:t>
            </w:r>
          </w:p>
        </w:tc>
        <w:tc>
          <w:tcPr>
            <w:tcW w:w="2340" w:type="dxa"/>
          </w:tcPr>
          <w:p w:rsidR="00BD13C1" w:rsidRDefault="00BD13C1" w:rsidP="00BD13C1"/>
        </w:tc>
        <w:tc>
          <w:tcPr>
            <w:tcW w:w="1800" w:type="dxa"/>
          </w:tcPr>
          <w:p w:rsidR="00BD13C1" w:rsidRDefault="00BD13C1" w:rsidP="00BD13C1"/>
        </w:tc>
      </w:tr>
      <w:tr w:rsidR="00BD13C1">
        <w:trPr>
          <w:trHeight w:val="676"/>
        </w:trPr>
        <w:tc>
          <w:tcPr>
            <w:tcW w:w="3060" w:type="dxa"/>
          </w:tcPr>
          <w:p w:rsidR="00BD13C1" w:rsidRDefault="00BD13C1" w:rsidP="00BD13C1">
            <w:r>
              <w:t>provádí montáž, demontáž a údržbu jednoduchých předmětů a zařízení</w:t>
            </w:r>
          </w:p>
        </w:tc>
        <w:tc>
          <w:tcPr>
            <w:tcW w:w="3420" w:type="dxa"/>
          </w:tcPr>
          <w:p w:rsidR="00BD13C1" w:rsidRDefault="00BD13C1" w:rsidP="00DB5690">
            <w:pPr>
              <w:numPr>
                <w:ilvl w:val="0"/>
                <w:numId w:val="95"/>
              </w:numPr>
            </w:pPr>
            <w:r>
              <w:t>provádí montáž, demontáž a údržbu jednoduchých předmětů a zařízení</w:t>
            </w:r>
          </w:p>
        </w:tc>
        <w:tc>
          <w:tcPr>
            <w:tcW w:w="3060" w:type="dxa"/>
          </w:tcPr>
          <w:p w:rsidR="00BD13C1" w:rsidRDefault="003A6728" w:rsidP="00BD13C1">
            <w:r>
              <w:t>montáž a údržba zařízení</w:t>
            </w:r>
          </w:p>
        </w:tc>
        <w:tc>
          <w:tcPr>
            <w:tcW w:w="2340" w:type="dxa"/>
          </w:tcPr>
          <w:p w:rsidR="00BD13C1" w:rsidRDefault="00BD13C1" w:rsidP="00BD13C1"/>
        </w:tc>
        <w:tc>
          <w:tcPr>
            <w:tcW w:w="1800" w:type="dxa"/>
          </w:tcPr>
          <w:p w:rsidR="00BD13C1" w:rsidRDefault="00BD13C1" w:rsidP="00BD13C1"/>
        </w:tc>
      </w:tr>
      <w:tr w:rsidR="00BD13C1">
        <w:trPr>
          <w:trHeight w:val="676"/>
        </w:trPr>
        <w:tc>
          <w:tcPr>
            <w:tcW w:w="3060" w:type="dxa"/>
          </w:tcPr>
          <w:p w:rsidR="00BD13C1" w:rsidRDefault="00BD13C1" w:rsidP="00BD13C1">
            <w:r>
              <w:t>dodržuje zásady bezpečnosti a hygieny práce a bezpečnostní předpisy; poskytne první pomoc při úrazu</w:t>
            </w:r>
          </w:p>
        </w:tc>
        <w:tc>
          <w:tcPr>
            <w:tcW w:w="3420" w:type="dxa"/>
          </w:tcPr>
          <w:p w:rsidR="00BD13C1" w:rsidRDefault="00BD13C1" w:rsidP="00DB5690">
            <w:pPr>
              <w:numPr>
                <w:ilvl w:val="0"/>
                <w:numId w:val="95"/>
              </w:numPr>
            </w:pPr>
            <w:r>
              <w:t>dodržuje zásady bezpečnosti a hygieny práce a bezpečnostní předpisy; poskytne první pomoc při úrazu</w:t>
            </w:r>
          </w:p>
        </w:tc>
        <w:tc>
          <w:tcPr>
            <w:tcW w:w="3060" w:type="dxa"/>
          </w:tcPr>
          <w:p w:rsidR="00BD13C1" w:rsidRDefault="003A6728" w:rsidP="00BD13C1">
            <w:r>
              <w:t>bezpečnost práce, první pomoc při úrazu</w:t>
            </w:r>
          </w:p>
        </w:tc>
        <w:tc>
          <w:tcPr>
            <w:tcW w:w="2340" w:type="dxa"/>
          </w:tcPr>
          <w:p w:rsidR="00BD13C1" w:rsidRDefault="00BD13C1" w:rsidP="00BD13C1"/>
        </w:tc>
        <w:tc>
          <w:tcPr>
            <w:tcW w:w="1800" w:type="dxa"/>
          </w:tcPr>
          <w:p w:rsidR="00BD13C1" w:rsidRDefault="00BD13C1" w:rsidP="00BD13C1"/>
        </w:tc>
      </w:tr>
      <w:tr w:rsidR="00BD13C1">
        <w:trPr>
          <w:trHeight w:val="676"/>
        </w:trPr>
        <w:tc>
          <w:tcPr>
            <w:tcW w:w="3060" w:type="dxa"/>
          </w:tcPr>
          <w:p w:rsidR="00BD13C1" w:rsidRDefault="00BD13C1" w:rsidP="00BD13C1">
            <w:r>
              <w:t>provádí jednoduché operace platebního styku a domácího účetnictví</w:t>
            </w:r>
          </w:p>
        </w:tc>
        <w:tc>
          <w:tcPr>
            <w:tcW w:w="3420" w:type="dxa"/>
          </w:tcPr>
          <w:p w:rsidR="00BD13C1" w:rsidRDefault="00BD13C1" w:rsidP="00DB5690">
            <w:pPr>
              <w:numPr>
                <w:ilvl w:val="0"/>
                <w:numId w:val="95"/>
              </w:numPr>
            </w:pPr>
            <w:r>
              <w:t>provádí jednoduché operace platebního styku a domácího účetnictví</w:t>
            </w:r>
          </w:p>
        </w:tc>
        <w:tc>
          <w:tcPr>
            <w:tcW w:w="3060" w:type="dxa"/>
          </w:tcPr>
          <w:p w:rsidR="00BD13C1" w:rsidRDefault="00BD13C1" w:rsidP="00BD13C1">
            <w:r>
              <w:rPr>
                <w:bCs/>
              </w:rPr>
              <w:t>f</w:t>
            </w:r>
            <w:r w:rsidRPr="003F46B5">
              <w:rPr>
                <w:bCs/>
              </w:rPr>
              <w:t>inance, provoz a údržba domácnosti</w:t>
            </w:r>
            <w:r>
              <w:t xml:space="preserve"> – rozpočet, příjmy, výdaje, platby, úspory; hotovostní a bezhotovostní platební styk, ekonomika domácnosti</w:t>
            </w:r>
          </w:p>
        </w:tc>
        <w:tc>
          <w:tcPr>
            <w:tcW w:w="2340" w:type="dxa"/>
          </w:tcPr>
          <w:p w:rsidR="00BD13C1" w:rsidRDefault="00BD13C1" w:rsidP="00BD13C1"/>
        </w:tc>
        <w:tc>
          <w:tcPr>
            <w:tcW w:w="1800" w:type="dxa"/>
          </w:tcPr>
          <w:p w:rsidR="00BD13C1" w:rsidRDefault="00BD13C1" w:rsidP="00BD13C1"/>
        </w:tc>
      </w:tr>
      <w:tr w:rsidR="00BD13C1">
        <w:trPr>
          <w:trHeight w:val="676"/>
        </w:trPr>
        <w:tc>
          <w:tcPr>
            <w:tcW w:w="3060" w:type="dxa"/>
          </w:tcPr>
          <w:p w:rsidR="00BD13C1" w:rsidRDefault="00BD13C1" w:rsidP="00BD13C1">
            <w:r>
              <w:t>ovládá jednoduché pracovní postupy při základních činnostech v domácnosti a orientuje se v návodech k obsluze běžných domácích spotřebičů</w:t>
            </w:r>
          </w:p>
        </w:tc>
        <w:tc>
          <w:tcPr>
            <w:tcW w:w="3420" w:type="dxa"/>
          </w:tcPr>
          <w:p w:rsidR="00BD13C1" w:rsidRPr="00A32485" w:rsidRDefault="00BD13C1" w:rsidP="00DB5690">
            <w:pPr>
              <w:numPr>
                <w:ilvl w:val="0"/>
                <w:numId w:val="95"/>
              </w:numPr>
            </w:pPr>
            <w:r>
              <w:t>ovládá jednoduché pracovní postupy při základních činnostech v domácnosti a orientuje se v návodech k obsluze běžných domácích spotřebičů</w:t>
            </w:r>
          </w:p>
        </w:tc>
        <w:tc>
          <w:tcPr>
            <w:tcW w:w="3060" w:type="dxa"/>
          </w:tcPr>
          <w:p w:rsidR="00BD13C1" w:rsidRDefault="00BD13C1" w:rsidP="00BD13C1">
            <w:r>
              <w:rPr>
                <w:bCs/>
              </w:rPr>
              <w:t>f</w:t>
            </w:r>
            <w:r w:rsidRPr="003F46B5">
              <w:rPr>
                <w:bCs/>
              </w:rPr>
              <w:t>inance, provoz a údržba domácnosti</w:t>
            </w:r>
            <w:r>
              <w:t xml:space="preserve"> – údržba oděvů a textilií, úklid domácnosti, postupy, prostředky a jejich dopad na životní prostředí, odpad a jeho biologická likvidace; spotřebiče v domácnosti (návody k obsluze běžných spotřebičů a přístrojů v domácnosti)</w:t>
            </w:r>
          </w:p>
        </w:tc>
        <w:tc>
          <w:tcPr>
            <w:tcW w:w="2340" w:type="dxa"/>
          </w:tcPr>
          <w:p w:rsidR="00BD13C1" w:rsidRDefault="00BD13C1" w:rsidP="00BD13C1"/>
        </w:tc>
        <w:tc>
          <w:tcPr>
            <w:tcW w:w="1800" w:type="dxa"/>
          </w:tcPr>
          <w:p w:rsidR="00BD13C1" w:rsidRDefault="00BD13C1" w:rsidP="00BD13C1"/>
        </w:tc>
      </w:tr>
      <w:tr w:rsidR="00BD13C1">
        <w:trPr>
          <w:trHeight w:val="676"/>
        </w:trPr>
        <w:tc>
          <w:tcPr>
            <w:tcW w:w="3060" w:type="dxa"/>
          </w:tcPr>
          <w:p w:rsidR="00BD13C1" w:rsidRDefault="00BD13C1" w:rsidP="00BD13C1">
            <w:r>
              <w:t>správně zachází s pomůckami, nástroji, nářadím a zařízením včetně údržby; provádí drobnou domácí údržbu</w:t>
            </w:r>
          </w:p>
        </w:tc>
        <w:tc>
          <w:tcPr>
            <w:tcW w:w="3420" w:type="dxa"/>
          </w:tcPr>
          <w:p w:rsidR="00BD13C1" w:rsidRPr="004C21AB" w:rsidRDefault="00BD13C1" w:rsidP="00DB5690">
            <w:pPr>
              <w:numPr>
                <w:ilvl w:val="0"/>
                <w:numId w:val="95"/>
              </w:numPr>
            </w:pPr>
            <w:r>
              <w:t>správně zachází s pomůckami, nástroji, nářadím a zařízením včetně údržby; provádí drobnou domácí údržbu</w:t>
            </w:r>
          </w:p>
        </w:tc>
        <w:tc>
          <w:tcPr>
            <w:tcW w:w="3060" w:type="dxa"/>
          </w:tcPr>
          <w:p w:rsidR="00BD13C1" w:rsidRDefault="00BD13C1" w:rsidP="00BD13C1">
            <w:r>
              <w:rPr>
                <w:bCs/>
              </w:rPr>
              <w:t>e</w:t>
            </w:r>
            <w:r w:rsidRPr="003F46B5">
              <w:rPr>
                <w:bCs/>
              </w:rPr>
              <w:t>lektrotechnika v domácnosti</w:t>
            </w:r>
            <w:r>
              <w:t xml:space="preserve"> – elektrická instalace, elektrické spotřebiče, elektronika, sdělovací technika, funkce, ovládání a užití, ochrana, údržba</w:t>
            </w:r>
          </w:p>
        </w:tc>
        <w:tc>
          <w:tcPr>
            <w:tcW w:w="2340" w:type="dxa"/>
          </w:tcPr>
          <w:p w:rsidR="00BD13C1" w:rsidRDefault="00BD13C1" w:rsidP="00BD13C1"/>
        </w:tc>
        <w:tc>
          <w:tcPr>
            <w:tcW w:w="1800" w:type="dxa"/>
          </w:tcPr>
          <w:p w:rsidR="00BD13C1" w:rsidRDefault="00BD13C1" w:rsidP="00BD13C1"/>
        </w:tc>
      </w:tr>
      <w:tr w:rsidR="00BD13C1">
        <w:trPr>
          <w:trHeight w:val="676"/>
        </w:trPr>
        <w:tc>
          <w:tcPr>
            <w:tcW w:w="3060" w:type="dxa"/>
          </w:tcPr>
          <w:p w:rsidR="00BD13C1" w:rsidRDefault="00BD13C1" w:rsidP="00BD13C1">
            <w:r>
              <w:t>dodržuje základní hygienická a bezpečnostní pravidla a předpisy a poskytne první pomoc při úrazu, včetně úrazu elektrickým proudem</w:t>
            </w:r>
          </w:p>
        </w:tc>
        <w:tc>
          <w:tcPr>
            <w:tcW w:w="3420" w:type="dxa"/>
          </w:tcPr>
          <w:p w:rsidR="00BD13C1" w:rsidRPr="00983467" w:rsidRDefault="00BD13C1" w:rsidP="00DB5690">
            <w:pPr>
              <w:numPr>
                <w:ilvl w:val="0"/>
                <w:numId w:val="96"/>
              </w:numPr>
            </w:pPr>
            <w:r>
              <w:t>dodržuje základní hygienická a bezpečnostní pravidla a předpisy a poskytne první pomoc při úrazu, včetně úrazu elektrickým proudem</w:t>
            </w:r>
          </w:p>
        </w:tc>
        <w:tc>
          <w:tcPr>
            <w:tcW w:w="3060" w:type="dxa"/>
          </w:tcPr>
          <w:p w:rsidR="00BD13C1" w:rsidRDefault="00BD13C1" w:rsidP="00BD13C1">
            <w:r>
              <w:rPr>
                <w:bCs/>
              </w:rPr>
              <w:t>e</w:t>
            </w:r>
            <w:r w:rsidRPr="003F46B5">
              <w:rPr>
                <w:bCs/>
              </w:rPr>
              <w:t>lektrotechnika v domácnosti</w:t>
            </w:r>
            <w:r w:rsidRPr="003F46B5">
              <w:t xml:space="preserve"> </w:t>
            </w:r>
            <w:r>
              <w:t>– bezpečnost a ekonomika provozu, nebezpečí úrazu elektrickým proudem</w:t>
            </w:r>
          </w:p>
        </w:tc>
        <w:tc>
          <w:tcPr>
            <w:tcW w:w="2340" w:type="dxa"/>
          </w:tcPr>
          <w:p w:rsidR="00BD13C1" w:rsidRDefault="00BD13C1" w:rsidP="00BD13C1"/>
        </w:tc>
        <w:tc>
          <w:tcPr>
            <w:tcW w:w="1800" w:type="dxa"/>
          </w:tcPr>
          <w:p w:rsidR="00BD13C1" w:rsidRDefault="00BD13C1" w:rsidP="00BD13C1"/>
        </w:tc>
      </w:tr>
      <w:tr w:rsidR="00BD13C1">
        <w:trPr>
          <w:trHeight w:val="676"/>
        </w:trPr>
        <w:tc>
          <w:tcPr>
            <w:tcW w:w="3060" w:type="dxa"/>
          </w:tcPr>
          <w:p w:rsidR="00BD13C1" w:rsidRDefault="00BD13C1" w:rsidP="00BD13C1">
            <w:r>
              <w:t>používá základní kuchyňský inventář a bezpečně obsluhuje základní spotřebiče</w:t>
            </w:r>
          </w:p>
        </w:tc>
        <w:tc>
          <w:tcPr>
            <w:tcW w:w="3420" w:type="dxa"/>
          </w:tcPr>
          <w:p w:rsidR="00BD13C1" w:rsidRDefault="00BD13C1" w:rsidP="00DB5690">
            <w:pPr>
              <w:numPr>
                <w:ilvl w:val="0"/>
                <w:numId w:val="96"/>
              </w:numPr>
            </w:pPr>
            <w:r>
              <w:t>používá základní kuchyňský inventář a bezpečně obsluhuje základní spotřebiče</w:t>
            </w:r>
          </w:p>
        </w:tc>
        <w:tc>
          <w:tcPr>
            <w:tcW w:w="3060" w:type="dxa"/>
          </w:tcPr>
          <w:p w:rsidR="00BD13C1" w:rsidRDefault="00BD13C1" w:rsidP="00BD13C1">
            <w:r>
              <w:rPr>
                <w:bCs/>
              </w:rPr>
              <w:t>k</w:t>
            </w:r>
            <w:r w:rsidRPr="003F46B5">
              <w:rPr>
                <w:bCs/>
              </w:rPr>
              <w:t>uchyně</w:t>
            </w:r>
            <w:r>
              <w:rPr>
                <w:b/>
                <w:bCs/>
              </w:rPr>
              <w:t xml:space="preserve"> </w:t>
            </w:r>
            <w:r>
              <w:t>– základní vybavení, udržování pořádku a čistoty, bezpečnost a hygiena provozu</w:t>
            </w:r>
          </w:p>
        </w:tc>
        <w:tc>
          <w:tcPr>
            <w:tcW w:w="2340" w:type="dxa"/>
          </w:tcPr>
          <w:p w:rsidR="00BD13C1" w:rsidRDefault="00BD13C1" w:rsidP="00BD13C1"/>
        </w:tc>
        <w:tc>
          <w:tcPr>
            <w:tcW w:w="1800" w:type="dxa"/>
          </w:tcPr>
          <w:p w:rsidR="00BD13C1" w:rsidRDefault="00BD13C1" w:rsidP="00BD13C1"/>
        </w:tc>
      </w:tr>
      <w:tr w:rsidR="00BD13C1">
        <w:trPr>
          <w:trHeight w:val="676"/>
        </w:trPr>
        <w:tc>
          <w:tcPr>
            <w:tcW w:w="3060" w:type="dxa"/>
          </w:tcPr>
          <w:p w:rsidR="00BD13C1" w:rsidRDefault="00BD13C1" w:rsidP="00BD13C1">
            <w:r>
              <w:t>připraví jednoduché pokrmy v souladu se zásadami zdravé výživy</w:t>
            </w:r>
          </w:p>
        </w:tc>
        <w:tc>
          <w:tcPr>
            <w:tcW w:w="3420" w:type="dxa"/>
          </w:tcPr>
          <w:p w:rsidR="00BD13C1" w:rsidRDefault="00BD13C1" w:rsidP="00DB5690">
            <w:pPr>
              <w:numPr>
                <w:ilvl w:val="0"/>
                <w:numId w:val="96"/>
              </w:numPr>
            </w:pPr>
            <w:r>
              <w:t>připraví jednoduché pokrmy v souladu se zásadami zdravé výživy</w:t>
            </w:r>
          </w:p>
        </w:tc>
        <w:tc>
          <w:tcPr>
            <w:tcW w:w="3060" w:type="dxa"/>
          </w:tcPr>
          <w:p w:rsidR="00BD13C1" w:rsidRDefault="00BD13C1" w:rsidP="00BD13C1">
            <w:pPr>
              <w:snapToGrid w:val="0"/>
            </w:pPr>
            <w:r>
              <w:rPr>
                <w:bCs/>
              </w:rPr>
              <w:t>p</w:t>
            </w:r>
            <w:r w:rsidRPr="003F46B5">
              <w:rPr>
                <w:bCs/>
              </w:rPr>
              <w:t>otraviny</w:t>
            </w:r>
            <w:r>
              <w:rPr>
                <w:b/>
                <w:bCs/>
              </w:rPr>
              <w:t xml:space="preserve"> </w:t>
            </w:r>
            <w:r>
              <w:t>– výběr, nákup, skladování, skupiny potravin, sestavování jídelníčku</w:t>
            </w:r>
          </w:p>
          <w:p w:rsidR="00BD13C1" w:rsidRDefault="00BD13C1" w:rsidP="00BD13C1">
            <w:r>
              <w:rPr>
                <w:bCs/>
              </w:rPr>
              <w:t>p</w:t>
            </w:r>
            <w:r w:rsidRPr="003F46B5">
              <w:rPr>
                <w:bCs/>
              </w:rPr>
              <w:t>říprava pokrmů</w:t>
            </w:r>
            <w:r>
              <w:t xml:space="preserve"> – úprava pokrmů za studena, základní způsoby tepelné úpravy, základní postupy při přípravě pokrmů a nápojů</w:t>
            </w:r>
          </w:p>
        </w:tc>
        <w:tc>
          <w:tcPr>
            <w:tcW w:w="2340" w:type="dxa"/>
          </w:tcPr>
          <w:p w:rsidR="00BD13C1" w:rsidRDefault="00BD13C1" w:rsidP="00BD13C1"/>
        </w:tc>
        <w:tc>
          <w:tcPr>
            <w:tcW w:w="1800" w:type="dxa"/>
          </w:tcPr>
          <w:p w:rsidR="00BD13C1" w:rsidRDefault="00BD13C1" w:rsidP="00BD13C1"/>
        </w:tc>
      </w:tr>
      <w:tr w:rsidR="00BD13C1">
        <w:trPr>
          <w:trHeight w:val="676"/>
        </w:trPr>
        <w:tc>
          <w:tcPr>
            <w:tcW w:w="3060" w:type="dxa"/>
          </w:tcPr>
          <w:p w:rsidR="00BD13C1" w:rsidRDefault="00BD13C1" w:rsidP="00BD13C1">
            <w:r>
              <w:t>dodržuje základní principy stolování, společenského chování a obsluhy u stolu ve společnosti</w:t>
            </w:r>
          </w:p>
        </w:tc>
        <w:tc>
          <w:tcPr>
            <w:tcW w:w="3420" w:type="dxa"/>
          </w:tcPr>
          <w:p w:rsidR="00BD13C1" w:rsidRDefault="00BD13C1" w:rsidP="00DB5690">
            <w:pPr>
              <w:numPr>
                <w:ilvl w:val="0"/>
                <w:numId w:val="96"/>
              </w:numPr>
            </w:pPr>
            <w:r>
              <w:t>dodržuje základní principy stolování, společenského chování a obsluhy u stolu ve společnosti</w:t>
            </w:r>
          </w:p>
        </w:tc>
        <w:tc>
          <w:tcPr>
            <w:tcW w:w="3060" w:type="dxa"/>
          </w:tcPr>
          <w:p w:rsidR="00BD13C1" w:rsidRDefault="00BD13C1" w:rsidP="00BD13C1">
            <w:pPr>
              <w:rPr>
                <w:bCs/>
              </w:rPr>
            </w:pPr>
            <w:r>
              <w:rPr>
                <w:bCs/>
              </w:rPr>
              <w:t>ú</w:t>
            </w:r>
            <w:r w:rsidRPr="003F46B5">
              <w:rPr>
                <w:bCs/>
              </w:rPr>
              <w:t>prava stolu a stolování</w:t>
            </w:r>
            <w:r>
              <w:rPr>
                <w:b/>
                <w:bCs/>
              </w:rPr>
              <w:t xml:space="preserve"> </w:t>
            </w:r>
            <w:r>
              <w:t>- jednoduché prostírání, obsluha a chování u stolu, slavnostní stolování v rodině, zdobné prvky a květiny na stole</w:t>
            </w:r>
          </w:p>
        </w:tc>
        <w:tc>
          <w:tcPr>
            <w:tcW w:w="2340" w:type="dxa"/>
          </w:tcPr>
          <w:p w:rsidR="00BD13C1" w:rsidRDefault="00BD13C1" w:rsidP="00BD13C1"/>
        </w:tc>
        <w:tc>
          <w:tcPr>
            <w:tcW w:w="1800" w:type="dxa"/>
          </w:tcPr>
          <w:p w:rsidR="00BD13C1" w:rsidRDefault="00BD13C1" w:rsidP="00BD13C1"/>
        </w:tc>
      </w:tr>
      <w:tr w:rsidR="00BD13C1">
        <w:trPr>
          <w:trHeight w:val="676"/>
        </w:trPr>
        <w:tc>
          <w:tcPr>
            <w:tcW w:w="3060" w:type="dxa"/>
          </w:tcPr>
          <w:p w:rsidR="00BD13C1" w:rsidRDefault="00BD13C1" w:rsidP="00BD13C1">
            <w:r>
              <w:t>dodržuje zásady hygieny a bezpečnosti práce; poskytne první pomoc při úrazech v kuchyni</w:t>
            </w:r>
          </w:p>
        </w:tc>
        <w:tc>
          <w:tcPr>
            <w:tcW w:w="3420" w:type="dxa"/>
          </w:tcPr>
          <w:p w:rsidR="00BD13C1" w:rsidRDefault="00BD13C1" w:rsidP="00DB5690">
            <w:pPr>
              <w:numPr>
                <w:ilvl w:val="0"/>
                <w:numId w:val="96"/>
              </w:numPr>
            </w:pPr>
            <w:r>
              <w:t>dodržuje zásady hygieny a bezpečnosti práce; poskytne první pomoc při úrazech v kuchyni</w:t>
            </w:r>
          </w:p>
        </w:tc>
        <w:tc>
          <w:tcPr>
            <w:tcW w:w="3060" w:type="dxa"/>
          </w:tcPr>
          <w:p w:rsidR="00BD13C1" w:rsidRDefault="003A6728" w:rsidP="00BD13C1">
            <w:pPr>
              <w:snapToGrid w:val="0"/>
              <w:rPr>
                <w:bCs/>
              </w:rPr>
            </w:pPr>
            <w:r>
              <w:t>bezpečnost práce, první pomoc při úrazu</w:t>
            </w:r>
          </w:p>
        </w:tc>
        <w:tc>
          <w:tcPr>
            <w:tcW w:w="2340" w:type="dxa"/>
          </w:tcPr>
          <w:p w:rsidR="00BD13C1" w:rsidRDefault="00BD13C1" w:rsidP="00BD13C1"/>
        </w:tc>
        <w:tc>
          <w:tcPr>
            <w:tcW w:w="1800" w:type="dxa"/>
          </w:tcPr>
          <w:p w:rsidR="00BD13C1" w:rsidRDefault="00BD13C1" w:rsidP="00BD13C1"/>
        </w:tc>
      </w:tr>
      <w:tr w:rsidR="00BD13C1">
        <w:trPr>
          <w:trHeight w:val="676"/>
        </w:trPr>
        <w:tc>
          <w:tcPr>
            <w:tcW w:w="3060" w:type="dxa"/>
          </w:tcPr>
          <w:p w:rsidR="00BD13C1" w:rsidRDefault="00BD13C1" w:rsidP="00BD13C1">
            <w:r>
              <w:t>orientuje se v pracovních činnostech vybraných profesí</w:t>
            </w:r>
          </w:p>
        </w:tc>
        <w:tc>
          <w:tcPr>
            <w:tcW w:w="3420" w:type="dxa"/>
          </w:tcPr>
          <w:p w:rsidR="00BD13C1" w:rsidRDefault="00BD13C1" w:rsidP="00DB5690">
            <w:pPr>
              <w:numPr>
                <w:ilvl w:val="0"/>
                <w:numId w:val="96"/>
              </w:numPr>
            </w:pPr>
            <w:r>
              <w:t>orientuje se v pracovních činnostech vybraných profesí</w:t>
            </w:r>
          </w:p>
        </w:tc>
        <w:tc>
          <w:tcPr>
            <w:tcW w:w="3060" w:type="dxa"/>
          </w:tcPr>
          <w:p w:rsidR="00BD13C1" w:rsidRDefault="00BD13C1" w:rsidP="00BD13C1">
            <w:pPr>
              <w:snapToGrid w:val="0"/>
            </w:pPr>
            <w:r>
              <w:rPr>
                <w:bCs/>
              </w:rPr>
              <w:t>t</w:t>
            </w:r>
            <w:r w:rsidRPr="003F46B5">
              <w:rPr>
                <w:bCs/>
              </w:rPr>
              <w:t>rh práce</w:t>
            </w:r>
            <w:r>
              <w:t xml:space="preserve"> – povolání lidí, druhy pracovišť, pracovních prostředků, pracovních objektů, charakter a druhy pracovních činností; požadavky kvalifikační, zdravotní a osobní; rovnosti příležitostí na trhu práce</w:t>
            </w:r>
          </w:p>
          <w:p w:rsidR="00BD13C1" w:rsidRDefault="00BD13C1" w:rsidP="00BD13C1">
            <w:r>
              <w:rPr>
                <w:bCs/>
              </w:rPr>
              <w:t>z</w:t>
            </w:r>
            <w:r w:rsidRPr="003F46B5">
              <w:rPr>
                <w:bCs/>
              </w:rPr>
              <w:t>aměstnání</w:t>
            </w:r>
            <w:r>
              <w:t xml:space="preserve"> – pracovní příležitosti v obci, způsoby hledání zaměstnání, psaní životopisu, pohovor u zaměstnavatele, problémy nezaměstnanosti, úřady práce; práva a povinnosti zaměstnanců a zaměstnavatelů</w:t>
            </w:r>
          </w:p>
          <w:p w:rsidR="00BD13C1" w:rsidRDefault="00BD13C1" w:rsidP="00BD13C1">
            <w:pPr>
              <w:snapToGrid w:val="0"/>
              <w:rPr>
                <w:bCs/>
              </w:rPr>
            </w:pPr>
            <w:r>
              <w:rPr>
                <w:bCs/>
              </w:rPr>
              <w:t>p</w:t>
            </w:r>
            <w:r w:rsidRPr="003F46B5">
              <w:rPr>
                <w:bCs/>
              </w:rPr>
              <w:t>odnikání</w:t>
            </w:r>
            <w:r>
              <w:rPr>
                <w:b/>
                <w:bCs/>
              </w:rPr>
              <w:t xml:space="preserve"> </w:t>
            </w:r>
            <w:r>
              <w:t>– druhy a struktura organizací, nejčastější formy podnikání, drobné a soukromé podnikání</w:t>
            </w:r>
          </w:p>
        </w:tc>
        <w:tc>
          <w:tcPr>
            <w:tcW w:w="2340" w:type="dxa"/>
          </w:tcPr>
          <w:p w:rsidR="00BD13C1" w:rsidRDefault="00BD13C1" w:rsidP="00BD13C1"/>
        </w:tc>
        <w:tc>
          <w:tcPr>
            <w:tcW w:w="1800" w:type="dxa"/>
          </w:tcPr>
          <w:p w:rsidR="00BD13C1" w:rsidRDefault="00BD13C1" w:rsidP="00BD13C1"/>
        </w:tc>
      </w:tr>
      <w:tr w:rsidR="00BD13C1">
        <w:trPr>
          <w:trHeight w:val="676"/>
        </w:trPr>
        <w:tc>
          <w:tcPr>
            <w:tcW w:w="3060" w:type="dxa"/>
          </w:tcPr>
          <w:p w:rsidR="00BD13C1" w:rsidRDefault="00BD13C1" w:rsidP="00BD13C1">
            <w:r>
              <w:t>posoudí své možnosti při rozhodování o volbě vhodného povolání a profesní přípravy</w:t>
            </w:r>
          </w:p>
        </w:tc>
        <w:tc>
          <w:tcPr>
            <w:tcW w:w="3420" w:type="dxa"/>
          </w:tcPr>
          <w:p w:rsidR="00BD13C1" w:rsidRDefault="00BD13C1" w:rsidP="00DB5690">
            <w:pPr>
              <w:numPr>
                <w:ilvl w:val="0"/>
                <w:numId w:val="96"/>
              </w:numPr>
            </w:pPr>
            <w:r>
              <w:t>posoudí své možnosti při rozhodování o volbě vhodného povolání a profesní přípravy</w:t>
            </w:r>
          </w:p>
        </w:tc>
        <w:tc>
          <w:tcPr>
            <w:tcW w:w="3060" w:type="dxa"/>
          </w:tcPr>
          <w:p w:rsidR="00BD13C1" w:rsidRDefault="00BD13C1" w:rsidP="00BD13C1">
            <w:pPr>
              <w:snapToGrid w:val="0"/>
              <w:rPr>
                <w:bCs/>
              </w:rPr>
            </w:pPr>
            <w:r>
              <w:rPr>
                <w:bCs/>
              </w:rPr>
              <w:t>m</w:t>
            </w:r>
            <w:r w:rsidRPr="003F46B5">
              <w:rPr>
                <w:bCs/>
              </w:rPr>
              <w:t>ožnosti vzdělávání</w:t>
            </w:r>
            <w:r>
              <w:t xml:space="preserve"> – náplň učebních a studijních oborů, přijímací řízení, informace a poradenské služby</w:t>
            </w:r>
          </w:p>
        </w:tc>
        <w:tc>
          <w:tcPr>
            <w:tcW w:w="2340" w:type="dxa"/>
          </w:tcPr>
          <w:p w:rsidR="00BD13C1" w:rsidRDefault="00BD13C1" w:rsidP="00BD13C1"/>
        </w:tc>
        <w:tc>
          <w:tcPr>
            <w:tcW w:w="1800" w:type="dxa"/>
          </w:tcPr>
          <w:p w:rsidR="00BD13C1" w:rsidRDefault="00BD13C1" w:rsidP="00BD13C1"/>
        </w:tc>
      </w:tr>
      <w:tr w:rsidR="00BD13C1">
        <w:trPr>
          <w:trHeight w:val="676"/>
        </w:trPr>
        <w:tc>
          <w:tcPr>
            <w:tcW w:w="3060" w:type="dxa"/>
          </w:tcPr>
          <w:p w:rsidR="00BD13C1" w:rsidRDefault="00BD13C1" w:rsidP="00BD13C1">
            <w:r>
              <w:t>využije profesní informace a poradenské služby pro výběr vhodného vzdělávání</w:t>
            </w:r>
          </w:p>
        </w:tc>
        <w:tc>
          <w:tcPr>
            <w:tcW w:w="3420" w:type="dxa"/>
          </w:tcPr>
          <w:p w:rsidR="00BD13C1" w:rsidRDefault="00BD13C1" w:rsidP="00DB5690">
            <w:pPr>
              <w:numPr>
                <w:ilvl w:val="0"/>
                <w:numId w:val="96"/>
              </w:numPr>
            </w:pPr>
            <w:r>
              <w:t>využije profesní informace a poradenské služby pro výběr vhodného vzdělávání</w:t>
            </w:r>
          </w:p>
        </w:tc>
        <w:tc>
          <w:tcPr>
            <w:tcW w:w="3060" w:type="dxa"/>
          </w:tcPr>
          <w:p w:rsidR="00BD13C1" w:rsidRDefault="00BD13C1" w:rsidP="00BD13C1">
            <w:pPr>
              <w:snapToGrid w:val="0"/>
              <w:rPr>
                <w:bCs/>
              </w:rPr>
            </w:pPr>
            <w:r>
              <w:rPr>
                <w:bCs/>
              </w:rPr>
              <w:t>v</w:t>
            </w:r>
            <w:r w:rsidRPr="003F46B5">
              <w:rPr>
                <w:bCs/>
              </w:rPr>
              <w:t>olba profesní orientace</w:t>
            </w:r>
            <w:r>
              <w:t xml:space="preserve"> – základní principy, sebepoznávání; osobní zájmy cíle, tělesný a zdravotní stav, osobní vlastnosti a schopnosti, sebehodnocení, vlivy na volbu profesní orientace; informační základna pro volbu povolání, práce s profesními informacemi a využívání poradenských služeb</w:t>
            </w:r>
          </w:p>
        </w:tc>
        <w:tc>
          <w:tcPr>
            <w:tcW w:w="2340" w:type="dxa"/>
          </w:tcPr>
          <w:p w:rsidR="00BD13C1" w:rsidRDefault="00BD13C1" w:rsidP="00BD13C1"/>
        </w:tc>
        <w:tc>
          <w:tcPr>
            <w:tcW w:w="1800" w:type="dxa"/>
          </w:tcPr>
          <w:p w:rsidR="00BD13C1" w:rsidRDefault="00BD13C1" w:rsidP="00BD13C1"/>
        </w:tc>
      </w:tr>
      <w:tr w:rsidR="00BD13C1">
        <w:trPr>
          <w:trHeight w:val="676"/>
        </w:trPr>
        <w:tc>
          <w:tcPr>
            <w:tcW w:w="3060" w:type="dxa"/>
          </w:tcPr>
          <w:p w:rsidR="00BD13C1" w:rsidRDefault="00BD13C1" w:rsidP="00BD13C1">
            <w:r>
              <w:t>prokáže v modelových situacích schopnost prezentace své osoby při vstupu na trh práce</w:t>
            </w:r>
          </w:p>
        </w:tc>
        <w:tc>
          <w:tcPr>
            <w:tcW w:w="3420" w:type="dxa"/>
          </w:tcPr>
          <w:p w:rsidR="00BD13C1" w:rsidRDefault="00BD13C1" w:rsidP="00DB5690">
            <w:pPr>
              <w:numPr>
                <w:ilvl w:val="0"/>
                <w:numId w:val="96"/>
              </w:numPr>
            </w:pPr>
            <w:r>
              <w:t>prokáže v modelových situacích schopnost prezentace své osoby při vstupu na trh práce</w:t>
            </w:r>
          </w:p>
        </w:tc>
        <w:tc>
          <w:tcPr>
            <w:tcW w:w="3060" w:type="dxa"/>
          </w:tcPr>
          <w:p w:rsidR="00BD13C1" w:rsidRDefault="00BD13C1" w:rsidP="00BD13C1">
            <w:pPr>
              <w:snapToGrid w:val="0"/>
              <w:rPr>
                <w:bCs/>
              </w:rPr>
            </w:pPr>
            <w:r>
              <w:rPr>
                <w:bCs/>
              </w:rPr>
              <w:t>z</w:t>
            </w:r>
            <w:r w:rsidRPr="008C346D">
              <w:rPr>
                <w:bCs/>
              </w:rPr>
              <w:t>aměstnání</w:t>
            </w:r>
            <w:r>
              <w:t xml:space="preserve"> – průběh pohovoru, požadavky životopisu, prezentace své osoby, modelové situace</w:t>
            </w:r>
          </w:p>
        </w:tc>
        <w:tc>
          <w:tcPr>
            <w:tcW w:w="2340" w:type="dxa"/>
          </w:tcPr>
          <w:p w:rsidR="00BD13C1" w:rsidRDefault="00BD13C1" w:rsidP="00BD13C1"/>
        </w:tc>
        <w:tc>
          <w:tcPr>
            <w:tcW w:w="1800" w:type="dxa"/>
          </w:tcPr>
          <w:p w:rsidR="00BD13C1" w:rsidRDefault="00BD13C1" w:rsidP="00BD13C1"/>
        </w:tc>
      </w:tr>
    </w:tbl>
    <w:p w:rsidR="00B47D83" w:rsidRDefault="00B47D83" w:rsidP="00B47D83">
      <w:pPr>
        <w:jc w:val="both"/>
        <w:rPr>
          <w:b/>
        </w:rPr>
      </w:pPr>
    </w:p>
    <w:p w:rsidR="00B47D83" w:rsidRDefault="00B47D83" w:rsidP="00B47D83">
      <w:pPr>
        <w:jc w:val="both"/>
        <w:rPr>
          <w:b/>
        </w:rPr>
      </w:pPr>
      <w:r>
        <w:rPr>
          <w:b/>
        </w:rPr>
        <w:t>Průřezová témata</w:t>
      </w:r>
    </w:p>
    <w:p w:rsidR="00B47D83" w:rsidRDefault="00B47D83" w:rsidP="00B47D83">
      <w:pPr>
        <w:jc w:val="both"/>
      </w:pPr>
      <w:r>
        <w:t>Ve výuce předmětu praktické činnosti nejsou zařazena žádná průřezová témata.</w:t>
      </w:r>
    </w:p>
    <w:p w:rsidR="00A404F3" w:rsidRDefault="00A404F3" w:rsidP="00326ED7">
      <w:pPr>
        <w:pStyle w:val="Nadpis1"/>
        <w:spacing w:after="840"/>
        <w:jc w:val="center"/>
        <w:sectPr w:rsidR="00A404F3" w:rsidSect="00295D8B">
          <w:pgSz w:w="16838" w:h="11906" w:orient="landscape"/>
          <w:pgMar w:top="1418" w:right="1418" w:bottom="1418" w:left="1418" w:header="709" w:footer="709" w:gutter="0"/>
          <w:cols w:space="708"/>
          <w:docGrid w:linePitch="360"/>
        </w:sectPr>
      </w:pPr>
    </w:p>
    <w:p w:rsidR="00465758" w:rsidRPr="006A3355" w:rsidRDefault="00465758" w:rsidP="000F1296">
      <w:pPr>
        <w:pStyle w:val="Nadpis1"/>
        <w:spacing w:after="840"/>
        <w:ind w:left="357"/>
        <w:rPr>
          <w:rFonts w:ascii="Times New Roman" w:hAnsi="Times New Roman" w:cs="Times New Roman"/>
          <w:highlight w:val="yellow"/>
        </w:rPr>
      </w:pPr>
      <w:r w:rsidRPr="006A3355">
        <w:rPr>
          <w:rFonts w:ascii="Times New Roman" w:hAnsi="Times New Roman" w:cs="Times New Roman"/>
          <w:highlight w:val="yellow"/>
        </w:rPr>
        <w:t>6. Hod</w:t>
      </w:r>
      <w:r w:rsidR="00D43AED" w:rsidRPr="006A3355">
        <w:rPr>
          <w:rFonts w:ascii="Times New Roman" w:hAnsi="Times New Roman" w:cs="Times New Roman"/>
          <w:highlight w:val="yellow"/>
        </w:rPr>
        <w:t>nocení výsledků vzdělávání žáků</w:t>
      </w:r>
    </w:p>
    <w:p w:rsidR="00465758" w:rsidRPr="000F1296" w:rsidRDefault="00465758" w:rsidP="000F1296">
      <w:pPr>
        <w:pStyle w:val="Nadpis2"/>
        <w:spacing w:after="120"/>
        <w:rPr>
          <w:rFonts w:ascii="Times New Roman" w:hAnsi="Times New Roman" w:cs="Times New Roman"/>
          <w:i w:val="0"/>
          <w:highlight w:val="yellow"/>
        </w:rPr>
      </w:pPr>
      <w:r w:rsidRPr="000F1296">
        <w:rPr>
          <w:rFonts w:ascii="Times New Roman" w:hAnsi="Times New Roman" w:cs="Times New Roman"/>
          <w:i w:val="0"/>
          <w:highlight w:val="yellow"/>
        </w:rPr>
        <w:t>6.1</w:t>
      </w:r>
      <w:r w:rsidRPr="000F1296">
        <w:rPr>
          <w:rFonts w:ascii="Times New Roman" w:hAnsi="Times New Roman" w:cs="Times New Roman"/>
          <w:i w:val="0"/>
          <w:highlight w:val="yellow"/>
        </w:rPr>
        <w:tab/>
        <w:t>Pravidla pro hodnocení žáků</w:t>
      </w:r>
    </w:p>
    <w:p w:rsidR="00465758" w:rsidRPr="006A3355" w:rsidRDefault="00465758" w:rsidP="00465758">
      <w:pPr>
        <w:rPr>
          <w:b/>
          <w:sz w:val="28"/>
          <w:szCs w:val="28"/>
          <w:highlight w:val="yellow"/>
        </w:rPr>
      </w:pPr>
    </w:p>
    <w:p w:rsidR="00465758" w:rsidRPr="000F1296" w:rsidRDefault="00465758" w:rsidP="000F1296">
      <w:pPr>
        <w:pStyle w:val="Nadpis3"/>
        <w:rPr>
          <w:rFonts w:ascii="Times New Roman" w:hAnsi="Times New Roman" w:cs="Times New Roman"/>
          <w:sz w:val="24"/>
          <w:highlight w:val="yellow"/>
        </w:rPr>
      </w:pPr>
      <w:r w:rsidRPr="000F1296">
        <w:rPr>
          <w:rFonts w:ascii="Times New Roman" w:hAnsi="Times New Roman" w:cs="Times New Roman"/>
          <w:sz w:val="24"/>
          <w:highlight w:val="yellow"/>
        </w:rPr>
        <w:t>6.1.1 Způsoby hodnocení žáků</w:t>
      </w:r>
    </w:p>
    <w:p w:rsidR="00326ED7" w:rsidRPr="006A3355" w:rsidRDefault="00326ED7" w:rsidP="00326ED7">
      <w:pPr>
        <w:jc w:val="both"/>
        <w:rPr>
          <w:highlight w:val="yellow"/>
        </w:rPr>
      </w:pPr>
    </w:p>
    <w:p w:rsidR="00E7511F" w:rsidRPr="006A3355" w:rsidRDefault="00894D4E" w:rsidP="00326ED7">
      <w:pPr>
        <w:jc w:val="both"/>
        <w:rPr>
          <w:highlight w:val="yellow"/>
        </w:rPr>
      </w:pPr>
      <w:r w:rsidRPr="006A3355">
        <w:rPr>
          <w:highlight w:val="yellow"/>
        </w:rPr>
        <w:t xml:space="preserve">Většina žáků </w:t>
      </w:r>
      <w:r w:rsidR="00EA6132" w:rsidRPr="006A3355">
        <w:rPr>
          <w:highlight w:val="yellow"/>
        </w:rPr>
        <w:t xml:space="preserve">naší školy je </w:t>
      </w:r>
      <w:r w:rsidR="00465758" w:rsidRPr="006A3355">
        <w:rPr>
          <w:highlight w:val="yellow"/>
        </w:rPr>
        <w:t xml:space="preserve">ve všech ročnících </w:t>
      </w:r>
      <w:r w:rsidR="00326ED7" w:rsidRPr="006A3355">
        <w:rPr>
          <w:highlight w:val="yellow"/>
        </w:rPr>
        <w:t>v jednotlivých povinných i nepovinných př</w:t>
      </w:r>
      <w:r w:rsidR="000224A5" w:rsidRPr="006A3355">
        <w:rPr>
          <w:highlight w:val="yellow"/>
        </w:rPr>
        <w:t>edmětech h</w:t>
      </w:r>
      <w:r w:rsidR="00137387" w:rsidRPr="006A3355">
        <w:rPr>
          <w:highlight w:val="yellow"/>
        </w:rPr>
        <w:t>odnocena</w:t>
      </w:r>
      <w:r w:rsidRPr="006A3355">
        <w:rPr>
          <w:highlight w:val="yellow"/>
        </w:rPr>
        <w:t xml:space="preserve"> klasifikací (klasifikačním stupněm</w:t>
      </w:r>
      <w:r w:rsidR="00755A8C" w:rsidRPr="006A3355">
        <w:rPr>
          <w:highlight w:val="yellow"/>
        </w:rPr>
        <w:t>).</w:t>
      </w:r>
    </w:p>
    <w:p w:rsidR="00326ED7" w:rsidRPr="006A3355" w:rsidRDefault="000224A5" w:rsidP="000224A5">
      <w:pPr>
        <w:jc w:val="both"/>
        <w:rPr>
          <w:highlight w:val="yellow"/>
        </w:rPr>
      </w:pPr>
      <w:r w:rsidRPr="006A3355">
        <w:rPr>
          <w:highlight w:val="yellow"/>
        </w:rPr>
        <w:t>U žáka s vývojovou poruchou učení rozhodne ředitel školy o použití slovního hodnocení na základě žádosti zákonného zástupce žáka.</w:t>
      </w:r>
      <w:r w:rsidR="00E7511F" w:rsidRPr="006A3355">
        <w:rPr>
          <w:highlight w:val="yellow"/>
        </w:rPr>
        <w:t xml:space="preserve"> </w:t>
      </w:r>
    </w:p>
    <w:p w:rsidR="001C1ECE" w:rsidRPr="006A3355" w:rsidRDefault="001C1ECE" w:rsidP="000224A5">
      <w:pPr>
        <w:jc w:val="both"/>
        <w:rPr>
          <w:highlight w:val="yellow"/>
        </w:rPr>
      </w:pPr>
    </w:p>
    <w:p w:rsidR="001C1ECE" w:rsidRPr="006A3355" w:rsidRDefault="001C1ECE" w:rsidP="001C1ECE">
      <w:pPr>
        <w:rPr>
          <w:b/>
          <w:bCs/>
          <w:highlight w:val="yellow"/>
        </w:rPr>
      </w:pPr>
      <w:r w:rsidRPr="006A3355">
        <w:rPr>
          <w:b/>
          <w:bCs/>
          <w:highlight w:val="yellow"/>
        </w:rPr>
        <w:t>Hodnocení žáků se speciálními vzdělávacími potřebami</w:t>
      </w:r>
    </w:p>
    <w:p w:rsidR="000D7085" w:rsidRPr="006A3355" w:rsidRDefault="000D7085" w:rsidP="001C1ECE">
      <w:pPr>
        <w:rPr>
          <w:b/>
          <w:highlight w:val="yellow"/>
        </w:rPr>
      </w:pPr>
    </w:p>
    <w:p w:rsidR="001C1ECE" w:rsidRPr="006A3355" w:rsidRDefault="00763E7D" w:rsidP="00763E7D">
      <w:pPr>
        <w:jc w:val="both"/>
        <w:rPr>
          <w:highlight w:val="yellow"/>
        </w:rPr>
      </w:pPr>
      <w:r>
        <w:rPr>
          <w:highlight w:val="yellow"/>
        </w:rPr>
        <w:tab/>
      </w:r>
      <w:r w:rsidR="000D7085" w:rsidRPr="006A3355">
        <w:rPr>
          <w:highlight w:val="yellow"/>
        </w:rPr>
        <w:t xml:space="preserve">(1) U </w:t>
      </w:r>
      <w:r w:rsidR="003F4CCF">
        <w:rPr>
          <w:highlight w:val="yellow"/>
        </w:rPr>
        <w:t xml:space="preserve">žáka s diagnostikovaným </w:t>
      </w:r>
      <w:r w:rsidR="00701C25" w:rsidRPr="006A3355">
        <w:rPr>
          <w:highlight w:val="yellow"/>
        </w:rPr>
        <w:t xml:space="preserve">stupněm podpůrných opatření </w:t>
      </w:r>
      <w:r w:rsidR="001C1ECE" w:rsidRPr="006A3355">
        <w:rPr>
          <w:highlight w:val="yellow"/>
        </w:rPr>
        <w:t xml:space="preserve">se při jeho hodnocení </w:t>
      </w:r>
      <w:r w:rsidR="00EC3F60">
        <w:rPr>
          <w:highlight w:val="yellow"/>
        </w:rPr>
        <w:br/>
      </w:r>
      <w:r w:rsidR="001C1ECE" w:rsidRPr="006A3355">
        <w:rPr>
          <w:highlight w:val="yellow"/>
        </w:rPr>
        <w:t>a klasifikaci přihlédne k</w:t>
      </w:r>
      <w:r w:rsidR="00701C25" w:rsidRPr="006A3355">
        <w:rPr>
          <w:highlight w:val="yellow"/>
        </w:rPr>
        <w:t> </w:t>
      </w:r>
      <w:r w:rsidR="001C1ECE" w:rsidRPr="006A3355">
        <w:rPr>
          <w:highlight w:val="yellow"/>
        </w:rPr>
        <w:t>charakteru</w:t>
      </w:r>
      <w:r w:rsidR="00701C25" w:rsidRPr="006A3355">
        <w:rPr>
          <w:highlight w:val="yellow"/>
        </w:rPr>
        <w:t xml:space="preserve"> </w:t>
      </w:r>
      <w:r w:rsidR="000E64EA">
        <w:rPr>
          <w:highlight w:val="yellow"/>
        </w:rPr>
        <w:t xml:space="preserve">problému, </w:t>
      </w:r>
      <w:r w:rsidR="00701C25" w:rsidRPr="006A3355">
        <w:rPr>
          <w:highlight w:val="yellow"/>
        </w:rPr>
        <w:t xml:space="preserve">poruchy či </w:t>
      </w:r>
      <w:r w:rsidR="001C1ECE" w:rsidRPr="006A3355">
        <w:rPr>
          <w:highlight w:val="yellow"/>
        </w:rPr>
        <w:t xml:space="preserve"> postižení. Učitelé resp</w:t>
      </w:r>
      <w:r w:rsidR="00701C25" w:rsidRPr="006A3355">
        <w:rPr>
          <w:highlight w:val="yellow"/>
        </w:rPr>
        <w:t xml:space="preserve">ektují doporučení odborného </w:t>
      </w:r>
      <w:r w:rsidR="001C1ECE" w:rsidRPr="006A3355">
        <w:rPr>
          <w:highlight w:val="yellow"/>
        </w:rPr>
        <w:t xml:space="preserve">vyšetření žáka a uplatňují je při klasifikaci a hodnocení chování žáka </w:t>
      </w:r>
      <w:r w:rsidR="00EC3F60">
        <w:rPr>
          <w:highlight w:val="yellow"/>
        </w:rPr>
        <w:br/>
      </w:r>
      <w:r w:rsidR="001C1ECE" w:rsidRPr="006A3355">
        <w:rPr>
          <w:highlight w:val="yellow"/>
        </w:rPr>
        <w:t>a také volí vhodné a přiměřené způsoby získávání podkladů</w:t>
      </w:r>
      <w:r w:rsidR="00701C25" w:rsidRPr="006A3355">
        <w:rPr>
          <w:highlight w:val="yellow"/>
        </w:rPr>
        <w:t>.</w:t>
      </w:r>
    </w:p>
    <w:p w:rsidR="001C1ECE" w:rsidRPr="006A3355" w:rsidRDefault="001C1ECE" w:rsidP="001C1ECE">
      <w:pPr>
        <w:ind w:left="720"/>
        <w:jc w:val="both"/>
        <w:rPr>
          <w:highlight w:val="yellow"/>
        </w:rPr>
      </w:pPr>
    </w:p>
    <w:p w:rsidR="001C1ECE" w:rsidRPr="006A3355" w:rsidRDefault="00763E7D" w:rsidP="00763E7D">
      <w:pPr>
        <w:jc w:val="both"/>
        <w:rPr>
          <w:highlight w:val="yellow"/>
        </w:rPr>
      </w:pPr>
      <w:r>
        <w:rPr>
          <w:highlight w:val="yellow"/>
        </w:rPr>
        <w:tab/>
      </w:r>
      <w:r w:rsidR="00701C25" w:rsidRPr="006A3355">
        <w:rPr>
          <w:highlight w:val="yellow"/>
        </w:rPr>
        <w:t>(2</w:t>
      </w:r>
      <w:r w:rsidR="001C1ECE" w:rsidRPr="006A3355">
        <w:rPr>
          <w:highlight w:val="yellow"/>
        </w:rPr>
        <w:t xml:space="preserve">) Pro zjišťování úrovně žákových vědomostí a dovedností volí učitel takové formy </w:t>
      </w:r>
      <w:r w:rsidR="00EC3F60">
        <w:rPr>
          <w:highlight w:val="yellow"/>
        </w:rPr>
        <w:br/>
      </w:r>
      <w:r w:rsidR="001C1ECE" w:rsidRPr="006A3355">
        <w:rPr>
          <w:highlight w:val="yellow"/>
        </w:rPr>
        <w:t>a druhy zkoušení, které odpovídají schopnostem žáka a na něž nemá porucha</w:t>
      </w:r>
      <w:r w:rsidR="00701C25" w:rsidRPr="006A3355">
        <w:rPr>
          <w:highlight w:val="yellow"/>
        </w:rPr>
        <w:t xml:space="preserve"> či postižení negativní vliv.</w:t>
      </w:r>
    </w:p>
    <w:p w:rsidR="001C1ECE" w:rsidRPr="006A3355" w:rsidRDefault="001C1ECE" w:rsidP="001C1ECE">
      <w:pPr>
        <w:ind w:left="720"/>
        <w:jc w:val="both"/>
        <w:rPr>
          <w:highlight w:val="yellow"/>
        </w:rPr>
      </w:pPr>
    </w:p>
    <w:p w:rsidR="001C1ECE" w:rsidRPr="006A3355" w:rsidRDefault="00763E7D" w:rsidP="00763E7D">
      <w:pPr>
        <w:jc w:val="both"/>
        <w:rPr>
          <w:highlight w:val="yellow"/>
        </w:rPr>
      </w:pPr>
      <w:r>
        <w:rPr>
          <w:highlight w:val="yellow"/>
        </w:rPr>
        <w:tab/>
      </w:r>
      <w:r w:rsidR="00701C25" w:rsidRPr="006A3355">
        <w:rPr>
          <w:highlight w:val="yellow"/>
        </w:rPr>
        <w:t>(3</w:t>
      </w:r>
      <w:r w:rsidR="001C1ECE" w:rsidRPr="006A3355">
        <w:rPr>
          <w:highlight w:val="yellow"/>
        </w:rPr>
        <w:t>) Učitel klade důraz na ten druh projevu, ve kterém má žák předpoklady podávat lepší výkony. Při klasifikaci se nevychází z prostého počtu chyb, ale z počtu jevů, které žák zvládl.</w:t>
      </w:r>
      <w:r w:rsidR="00701C25" w:rsidRPr="006A3355">
        <w:rPr>
          <w:highlight w:val="yellow"/>
        </w:rPr>
        <w:t xml:space="preserve"> V hodnocení se přístup učitele zaměřuje na pozitivní výkony žáka a tím na podporu jeho motivace k učení, namísto jednostranného zdůrazňování chyb.</w:t>
      </w:r>
    </w:p>
    <w:p w:rsidR="001C1ECE" w:rsidRPr="006A3355" w:rsidRDefault="001C1ECE" w:rsidP="001C1ECE">
      <w:pPr>
        <w:ind w:left="720"/>
        <w:jc w:val="both"/>
        <w:rPr>
          <w:highlight w:val="yellow"/>
        </w:rPr>
      </w:pPr>
    </w:p>
    <w:p w:rsidR="001C1ECE" w:rsidRPr="006A3355" w:rsidRDefault="00763E7D" w:rsidP="00763E7D">
      <w:pPr>
        <w:jc w:val="both"/>
        <w:rPr>
          <w:highlight w:val="yellow"/>
        </w:rPr>
      </w:pPr>
      <w:r>
        <w:rPr>
          <w:highlight w:val="yellow"/>
        </w:rPr>
        <w:tab/>
      </w:r>
      <w:r w:rsidR="00701C25" w:rsidRPr="006A3355">
        <w:rPr>
          <w:highlight w:val="yellow"/>
        </w:rPr>
        <w:t>(4</w:t>
      </w:r>
      <w:r w:rsidR="001C1ECE" w:rsidRPr="006A3355">
        <w:rPr>
          <w:highlight w:val="yellow"/>
        </w:rPr>
        <w:t>) Klasifikace bývá provázena hodnocením, tj. vyjádřením pozitivních stránek výkonu, objasněním podstaty neúspěchu, návodem, jak mezery a nedostatky překonávat.</w:t>
      </w:r>
    </w:p>
    <w:p w:rsidR="00701C25" w:rsidRPr="006A3355" w:rsidRDefault="00283242" w:rsidP="00701C25">
      <w:pPr>
        <w:jc w:val="both"/>
        <w:rPr>
          <w:highlight w:val="yellow"/>
        </w:rPr>
      </w:pPr>
      <w:r w:rsidRPr="006A3355">
        <w:rPr>
          <w:highlight w:val="yellow"/>
        </w:rPr>
        <w:t xml:space="preserve">           </w:t>
      </w:r>
    </w:p>
    <w:p w:rsidR="001C1ECE" w:rsidRDefault="00701C25" w:rsidP="00763E7D">
      <w:pPr>
        <w:ind w:firstLine="709"/>
        <w:jc w:val="both"/>
        <w:rPr>
          <w:highlight w:val="yellow"/>
        </w:rPr>
      </w:pPr>
      <w:r w:rsidRPr="006A3355">
        <w:rPr>
          <w:highlight w:val="yellow"/>
        </w:rPr>
        <w:t>(5</w:t>
      </w:r>
      <w:r w:rsidR="001C1ECE" w:rsidRPr="006A3355">
        <w:rPr>
          <w:highlight w:val="yellow"/>
        </w:rPr>
        <w:t>) Všechna navrhovaná pedagogická opatření se zásadně projednávají se zákonným zástupcem žáka a jeho souhlasný či nesouhlasný názor je respektován.</w:t>
      </w:r>
    </w:p>
    <w:p w:rsidR="005F7522" w:rsidRDefault="005F7522" w:rsidP="00763E7D">
      <w:pPr>
        <w:ind w:firstLine="709"/>
        <w:jc w:val="both"/>
        <w:rPr>
          <w:highlight w:val="yellow"/>
        </w:rPr>
        <w:sectPr w:rsidR="005F7522" w:rsidSect="00AC2A20">
          <w:pgSz w:w="11906" w:h="16838"/>
          <w:pgMar w:top="1418" w:right="1418" w:bottom="1418" w:left="1418" w:header="709" w:footer="709" w:gutter="0"/>
          <w:cols w:space="708"/>
          <w:docGrid w:linePitch="360"/>
        </w:sectPr>
      </w:pPr>
    </w:p>
    <w:p w:rsidR="00DF4424" w:rsidRPr="006A3355" w:rsidRDefault="00DF4424" w:rsidP="00763E7D">
      <w:pPr>
        <w:pStyle w:val="Nadpis3"/>
        <w:spacing w:after="120"/>
        <w:rPr>
          <w:rFonts w:ascii="Times New Roman" w:hAnsi="Times New Roman"/>
          <w:iCs/>
          <w:sz w:val="24"/>
          <w:szCs w:val="24"/>
          <w:highlight w:val="yellow"/>
        </w:rPr>
      </w:pPr>
      <w:r w:rsidRPr="006A3355">
        <w:rPr>
          <w:rFonts w:ascii="Times New Roman" w:hAnsi="Times New Roman"/>
          <w:iCs/>
          <w:sz w:val="24"/>
          <w:szCs w:val="24"/>
          <w:highlight w:val="yellow"/>
        </w:rPr>
        <w:t>6. 1. 2 Kritéria hodnocení</w:t>
      </w:r>
    </w:p>
    <w:p w:rsidR="00DF4424" w:rsidRPr="006A3355" w:rsidRDefault="00DF4424" w:rsidP="00DF4424">
      <w:pPr>
        <w:ind w:left="720"/>
        <w:jc w:val="both"/>
        <w:rPr>
          <w:b/>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gridCol w:w="2303"/>
      </w:tblGrid>
      <w:tr w:rsidR="00DF4424" w:rsidRPr="006A3355" w:rsidTr="005F7522">
        <w:tc>
          <w:tcPr>
            <w:tcW w:w="2303" w:type="dxa"/>
            <w:vAlign w:val="center"/>
          </w:tcPr>
          <w:p w:rsidR="00DF4424" w:rsidRPr="00763E7D" w:rsidRDefault="00DF4424" w:rsidP="005F7522">
            <w:pPr>
              <w:jc w:val="center"/>
              <w:rPr>
                <w:b/>
                <w:szCs w:val="20"/>
                <w:highlight w:val="yellow"/>
              </w:rPr>
            </w:pPr>
            <w:r w:rsidRPr="00763E7D">
              <w:rPr>
                <w:b/>
                <w:szCs w:val="20"/>
                <w:highlight w:val="yellow"/>
              </w:rPr>
              <w:t>Procentuální hodnocení</w:t>
            </w:r>
          </w:p>
        </w:tc>
        <w:tc>
          <w:tcPr>
            <w:tcW w:w="2303" w:type="dxa"/>
            <w:vAlign w:val="center"/>
          </w:tcPr>
          <w:p w:rsidR="00DF4424" w:rsidRPr="00763E7D" w:rsidRDefault="00E9629E" w:rsidP="005F7522">
            <w:pPr>
              <w:jc w:val="center"/>
              <w:rPr>
                <w:b/>
                <w:szCs w:val="20"/>
                <w:highlight w:val="yellow"/>
              </w:rPr>
            </w:pPr>
            <w:r w:rsidRPr="00763E7D">
              <w:rPr>
                <w:b/>
                <w:szCs w:val="20"/>
                <w:highlight w:val="yellow"/>
              </w:rPr>
              <w:t>Plnění vzhledem k cíli (krité</w:t>
            </w:r>
            <w:r w:rsidR="00DF4424" w:rsidRPr="00763E7D">
              <w:rPr>
                <w:b/>
                <w:szCs w:val="20"/>
                <w:highlight w:val="yellow"/>
              </w:rPr>
              <w:t>rium)</w:t>
            </w:r>
          </w:p>
        </w:tc>
        <w:tc>
          <w:tcPr>
            <w:tcW w:w="2303" w:type="dxa"/>
            <w:vAlign w:val="center"/>
          </w:tcPr>
          <w:p w:rsidR="00DF4424" w:rsidRPr="00763E7D" w:rsidRDefault="00DF4424" w:rsidP="005F7522">
            <w:pPr>
              <w:jc w:val="center"/>
              <w:rPr>
                <w:b/>
                <w:szCs w:val="20"/>
                <w:highlight w:val="yellow"/>
              </w:rPr>
            </w:pPr>
            <w:r w:rsidRPr="00763E7D">
              <w:rPr>
                <w:b/>
                <w:szCs w:val="20"/>
                <w:highlight w:val="yellow"/>
              </w:rPr>
              <w:t>Slovní vyjádření hodnocení</w:t>
            </w:r>
          </w:p>
        </w:tc>
        <w:tc>
          <w:tcPr>
            <w:tcW w:w="2303" w:type="dxa"/>
            <w:vAlign w:val="center"/>
          </w:tcPr>
          <w:p w:rsidR="00DF4424" w:rsidRPr="00763E7D" w:rsidRDefault="00DF4424" w:rsidP="005F7522">
            <w:pPr>
              <w:jc w:val="center"/>
              <w:rPr>
                <w:b/>
                <w:szCs w:val="20"/>
                <w:highlight w:val="yellow"/>
              </w:rPr>
            </w:pPr>
            <w:r w:rsidRPr="00763E7D">
              <w:rPr>
                <w:b/>
                <w:szCs w:val="20"/>
                <w:highlight w:val="yellow"/>
              </w:rPr>
              <w:t>Vyjádření číslicí</w:t>
            </w:r>
          </w:p>
        </w:tc>
      </w:tr>
      <w:tr w:rsidR="00DF4424" w:rsidRPr="006A3355" w:rsidTr="005F7522">
        <w:tc>
          <w:tcPr>
            <w:tcW w:w="2303" w:type="dxa"/>
            <w:vAlign w:val="center"/>
          </w:tcPr>
          <w:p w:rsidR="00DF4424" w:rsidRPr="00763E7D" w:rsidRDefault="00DF4424" w:rsidP="005F7522">
            <w:pPr>
              <w:jc w:val="center"/>
              <w:rPr>
                <w:szCs w:val="20"/>
                <w:highlight w:val="yellow"/>
              </w:rPr>
            </w:pPr>
            <w:r w:rsidRPr="00763E7D">
              <w:rPr>
                <w:szCs w:val="20"/>
                <w:highlight w:val="yellow"/>
              </w:rPr>
              <w:t>100 – 90%</w:t>
            </w:r>
          </w:p>
        </w:tc>
        <w:tc>
          <w:tcPr>
            <w:tcW w:w="2303" w:type="dxa"/>
            <w:vAlign w:val="center"/>
          </w:tcPr>
          <w:p w:rsidR="00DF4424" w:rsidRPr="00763E7D" w:rsidRDefault="00DF4424" w:rsidP="005F7522">
            <w:pPr>
              <w:jc w:val="center"/>
              <w:rPr>
                <w:szCs w:val="20"/>
                <w:highlight w:val="yellow"/>
              </w:rPr>
            </w:pPr>
            <w:r w:rsidRPr="00763E7D">
              <w:rPr>
                <w:szCs w:val="20"/>
                <w:highlight w:val="yellow"/>
              </w:rPr>
              <w:t>prakticky bez chyby, chyby velmi ojediněle</w:t>
            </w:r>
          </w:p>
        </w:tc>
        <w:tc>
          <w:tcPr>
            <w:tcW w:w="2303" w:type="dxa"/>
            <w:vAlign w:val="center"/>
          </w:tcPr>
          <w:p w:rsidR="00DF4424" w:rsidRPr="00763E7D" w:rsidRDefault="00DF4424" w:rsidP="005F7522">
            <w:pPr>
              <w:jc w:val="center"/>
              <w:rPr>
                <w:szCs w:val="20"/>
                <w:highlight w:val="yellow"/>
              </w:rPr>
            </w:pPr>
            <w:r w:rsidRPr="00763E7D">
              <w:rPr>
                <w:szCs w:val="20"/>
                <w:highlight w:val="yellow"/>
              </w:rPr>
              <w:t>výborný</w:t>
            </w:r>
          </w:p>
        </w:tc>
        <w:tc>
          <w:tcPr>
            <w:tcW w:w="2303" w:type="dxa"/>
            <w:vAlign w:val="center"/>
          </w:tcPr>
          <w:p w:rsidR="00DF4424" w:rsidRPr="00763E7D" w:rsidRDefault="00DF4424" w:rsidP="005F7522">
            <w:pPr>
              <w:jc w:val="center"/>
              <w:rPr>
                <w:szCs w:val="20"/>
                <w:highlight w:val="yellow"/>
              </w:rPr>
            </w:pPr>
            <w:r w:rsidRPr="00763E7D">
              <w:rPr>
                <w:szCs w:val="20"/>
                <w:highlight w:val="yellow"/>
              </w:rPr>
              <w:t>1</w:t>
            </w:r>
          </w:p>
        </w:tc>
      </w:tr>
      <w:tr w:rsidR="00DF4424" w:rsidRPr="006A3355" w:rsidTr="005F7522">
        <w:tc>
          <w:tcPr>
            <w:tcW w:w="2303" w:type="dxa"/>
            <w:vAlign w:val="center"/>
          </w:tcPr>
          <w:p w:rsidR="00DF4424" w:rsidRPr="00763E7D" w:rsidRDefault="00DF4424" w:rsidP="005F7522">
            <w:pPr>
              <w:jc w:val="center"/>
              <w:rPr>
                <w:szCs w:val="20"/>
                <w:highlight w:val="yellow"/>
              </w:rPr>
            </w:pPr>
            <w:r w:rsidRPr="00763E7D">
              <w:rPr>
                <w:szCs w:val="20"/>
                <w:highlight w:val="yellow"/>
              </w:rPr>
              <w:t>89 – 70%</w:t>
            </w:r>
          </w:p>
        </w:tc>
        <w:tc>
          <w:tcPr>
            <w:tcW w:w="2303" w:type="dxa"/>
            <w:vAlign w:val="center"/>
          </w:tcPr>
          <w:p w:rsidR="00DF4424" w:rsidRPr="00763E7D" w:rsidRDefault="00DF4424" w:rsidP="005F7522">
            <w:pPr>
              <w:jc w:val="center"/>
              <w:rPr>
                <w:szCs w:val="20"/>
                <w:highlight w:val="yellow"/>
              </w:rPr>
            </w:pPr>
            <w:r w:rsidRPr="00763E7D">
              <w:rPr>
                <w:szCs w:val="20"/>
                <w:highlight w:val="yellow"/>
              </w:rPr>
              <w:t>převládají pozitivní zjištění, dílčí chyby</w:t>
            </w:r>
          </w:p>
        </w:tc>
        <w:tc>
          <w:tcPr>
            <w:tcW w:w="2303" w:type="dxa"/>
            <w:vAlign w:val="center"/>
          </w:tcPr>
          <w:p w:rsidR="00DF4424" w:rsidRPr="00763E7D" w:rsidRDefault="00DF4424" w:rsidP="005F7522">
            <w:pPr>
              <w:jc w:val="center"/>
              <w:rPr>
                <w:szCs w:val="20"/>
                <w:highlight w:val="yellow"/>
              </w:rPr>
            </w:pPr>
            <w:r w:rsidRPr="00763E7D">
              <w:rPr>
                <w:szCs w:val="20"/>
                <w:highlight w:val="yellow"/>
              </w:rPr>
              <w:t>chvalitebný</w:t>
            </w:r>
          </w:p>
        </w:tc>
        <w:tc>
          <w:tcPr>
            <w:tcW w:w="2303" w:type="dxa"/>
            <w:vAlign w:val="center"/>
          </w:tcPr>
          <w:p w:rsidR="00DF4424" w:rsidRPr="00763E7D" w:rsidRDefault="00DF4424" w:rsidP="005F7522">
            <w:pPr>
              <w:jc w:val="center"/>
              <w:rPr>
                <w:szCs w:val="20"/>
                <w:highlight w:val="yellow"/>
              </w:rPr>
            </w:pPr>
            <w:r w:rsidRPr="00763E7D">
              <w:rPr>
                <w:szCs w:val="20"/>
                <w:highlight w:val="yellow"/>
              </w:rPr>
              <w:t>2</w:t>
            </w:r>
          </w:p>
        </w:tc>
      </w:tr>
      <w:tr w:rsidR="00DF4424" w:rsidRPr="006A3355" w:rsidTr="005F7522">
        <w:tc>
          <w:tcPr>
            <w:tcW w:w="2303" w:type="dxa"/>
            <w:vAlign w:val="center"/>
          </w:tcPr>
          <w:p w:rsidR="00DF4424" w:rsidRPr="00763E7D" w:rsidRDefault="00DF4424" w:rsidP="005F7522">
            <w:pPr>
              <w:jc w:val="center"/>
              <w:rPr>
                <w:szCs w:val="20"/>
                <w:highlight w:val="yellow"/>
              </w:rPr>
            </w:pPr>
            <w:r w:rsidRPr="00763E7D">
              <w:rPr>
                <w:szCs w:val="20"/>
                <w:highlight w:val="yellow"/>
              </w:rPr>
              <w:t>69 – 50%</w:t>
            </w:r>
          </w:p>
        </w:tc>
        <w:tc>
          <w:tcPr>
            <w:tcW w:w="2303" w:type="dxa"/>
            <w:vAlign w:val="center"/>
          </w:tcPr>
          <w:p w:rsidR="00DF4424" w:rsidRPr="00763E7D" w:rsidRDefault="00DF4424" w:rsidP="005F7522">
            <w:pPr>
              <w:jc w:val="center"/>
              <w:rPr>
                <w:szCs w:val="20"/>
                <w:highlight w:val="yellow"/>
              </w:rPr>
            </w:pPr>
            <w:r w:rsidRPr="00763E7D">
              <w:rPr>
                <w:szCs w:val="20"/>
                <w:highlight w:val="yellow"/>
              </w:rPr>
              <w:t>pozitiva jsou v rovnováze s negativy</w:t>
            </w:r>
          </w:p>
        </w:tc>
        <w:tc>
          <w:tcPr>
            <w:tcW w:w="2303" w:type="dxa"/>
            <w:vAlign w:val="center"/>
          </w:tcPr>
          <w:p w:rsidR="00DF4424" w:rsidRPr="00763E7D" w:rsidRDefault="00DF4424" w:rsidP="005F7522">
            <w:pPr>
              <w:jc w:val="center"/>
              <w:rPr>
                <w:szCs w:val="20"/>
                <w:highlight w:val="yellow"/>
              </w:rPr>
            </w:pPr>
            <w:r w:rsidRPr="00763E7D">
              <w:rPr>
                <w:szCs w:val="20"/>
                <w:highlight w:val="yellow"/>
              </w:rPr>
              <w:t>dobrý</w:t>
            </w:r>
          </w:p>
        </w:tc>
        <w:tc>
          <w:tcPr>
            <w:tcW w:w="2303" w:type="dxa"/>
            <w:vAlign w:val="center"/>
          </w:tcPr>
          <w:p w:rsidR="00DF4424" w:rsidRPr="00763E7D" w:rsidRDefault="00DF4424" w:rsidP="005F7522">
            <w:pPr>
              <w:jc w:val="center"/>
              <w:rPr>
                <w:szCs w:val="20"/>
                <w:highlight w:val="yellow"/>
              </w:rPr>
            </w:pPr>
            <w:r w:rsidRPr="00763E7D">
              <w:rPr>
                <w:szCs w:val="20"/>
                <w:highlight w:val="yellow"/>
              </w:rPr>
              <w:t>3</w:t>
            </w:r>
          </w:p>
        </w:tc>
      </w:tr>
      <w:tr w:rsidR="00DF4424" w:rsidRPr="006A3355" w:rsidTr="005F7522">
        <w:tc>
          <w:tcPr>
            <w:tcW w:w="2303" w:type="dxa"/>
            <w:vAlign w:val="center"/>
          </w:tcPr>
          <w:p w:rsidR="00DF4424" w:rsidRPr="00763E7D" w:rsidRDefault="00DF4424" w:rsidP="005F7522">
            <w:pPr>
              <w:jc w:val="center"/>
              <w:rPr>
                <w:szCs w:val="20"/>
                <w:highlight w:val="yellow"/>
              </w:rPr>
            </w:pPr>
            <w:r w:rsidRPr="00763E7D">
              <w:rPr>
                <w:szCs w:val="20"/>
                <w:highlight w:val="yellow"/>
              </w:rPr>
              <w:t>49 – 20%</w:t>
            </w:r>
          </w:p>
        </w:tc>
        <w:tc>
          <w:tcPr>
            <w:tcW w:w="2303" w:type="dxa"/>
            <w:vAlign w:val="center"/>
          </w:tcPr>
          <w:p w:rsidR="00DF4424" w:rsidRPr="00763E7D" w:rsidRDefault="00DF4424" w:rsidP="005F7522">
            <w:pPr>
              <w:jc w:val="center"/>
              <w:rPr>
                <w:szCs w:val="20"/>
                <w:highlight w:val="yellow"/>
              </w:rPr>
            </w:pPr>
            <w:r w:rsidRPr="00763E7D">
              <w:rPr>
                <w:szCs w:val="20"/>
                <w:highlight w:val="yellow"/>
              </w:rPr>
              <w:t>převaha negativních zjištění, hrubé chyby</w:t>
            </w:r>
          </w:p>
        </w:tc>
        <w:tc>
          <w:tcPr>
            <w:tcW w:w="2303" w:type="dxa"/>
            <w:vAlign w:val="center"/>
          </w:tcPr>
          <w:p w:rsidR="00DF4424" w:rsidRPr="00763E7D" w:rsidRDefault="00DF4424" w:rsidP="005F7522">
            <w:pPr>
              <w:jc w:val="center"/>
              <w:rPr>
                <w:szCs w:val="20"/>
                <w:highlight w:val="yellow"/>
              </w:rPr>
            </w:pPr>
            <w:r w:rsidRPr="00763E7D">
              <w:rPr>
                <w:szCs w:val="20"/>
                <w:highlight w:val="yellow"/>
              </w:rPr>
              <w:t>dostatečný</w:t>
            </w:r>
          </w:p>
        </w:tc>
        <w:tc>
          <w:tcPr>
            <w:tcW w:w="2303" w:type="dxa"/>
            <w:vAlign w:val="center"/>
          </w:tcPr>
          <w:p w:rsidR="00DF4424" w:rsidRPr="00763E7D" w:rsidRDefault="00DF4424" w:rsidP="005F7522">
            <w:pPr>
              <w:jc w:val="center"/>
              <w:rPr>
                <w:szCs w:val="20"/>
                <w:highlight w:val="yellow"/>
              </w:rPr>
            </w:pPr>
            <w:r w:rsidRPr="00763E7D">
              <w:rPr>
                <w:szCs w:val="20"/>
                <w:highlight w:val="yellow"/>
              </w:rPr>
              <w:t>4</w:t>
            </w:r>
          </w:p>
        </w:tc>
      </w:tr>
      <w:tr w:rsidR="00DF4424" w:rsidRPr="006A3355" w:rsidTr="005F7522">
        <w:tc>
          <w:tcPr>
            <w:tcW w:w="2303" w:type="dxa"/>
            <w:vAlign w:val="center"/>
          </w:tcPr>
          <w:p w:rsidR="00DF4424" w:rsidRPr="00763E7D" w:rsidRDefault="00DF4424" w:rsidP="005F7522">
            <w:pPr>
              <w:jc w:val="center"/>
              <w:rPr>
                <w:szCs w:val="20"/>
                <w:highlight w:val="yellow"/>
              </w:rPr>
            </w:pPr>
            <w:r w:rsidRPr="00763E7D">
              <w:rPr>
                <w:szCs w:val="20"/>
                <w:highlight w:val="yellow"/>
              </w:rPr>
              <w:t>19</w:t>
            </w:r>
            <w:r w:rsidR="005F7522">
              <w:rPr>
                <w:szCs w:val="20"/>
                <w:highlight w:val="yellow"/>
              </w:rPr>
              <w:t xml:space="preserve"> –</w:t>
            </w:r>
            <w:r w:rsidRPr="00763E7D">
              <w:rPr>
                <w:szCs w:val="20"/>
                <w:highlight w:val="yellow"/>
              </w:rPr>
              <w:t xml:space="preserve"> 0%</w:t>
            </w:r>
          </w:p>
        </w:tc>
        <w:tc>
          <w:tcPr>
            <w:tcW w:w="2303" w:type="dxa"/>
            <w:vAlign w:val="center"/>
          </w:tcPr>
          <w:p w:rsidR="00DF4424" w:rsidRPr="00763E7D" w:rsidRDefault="00DF4424" w:rsidP="005F7522">
            <w:pPr>
              <w:jc w:val="center"/>
              <w:rPr>
                <w:szCs w:val="20"/>
                <w:highlight w:val="yellow"/>
              </w:rPr>
            </w:pPr>
            <w:r w:rsidRPr="00763E7D">
              <w:rPr>
                <w:szCs w:val="20"/>
                <w:highlight w:val="yellow"/>
              </w:rPr>
              <w:t>Téměř samá negativní zjištění, velmi hrubé chyby</w:t>
            </w:r>
          </w:p>
        </w:tc>
        <w:tc>
          <w:tcPr>
            <w:tcW w:w="2303" w:type="dxa"/>
            <w:vAlign w:val="center"/>
          </w:tcPr>
          <w:p w:rsidR="00DF4424" w:rsidRPr="00763E7D" w:rsidRDefault="00DF4424" w:rsidP="005F7522">
            <w:pPr>
              <w:jc w:val="center"/>
              <w:rPr>
                <w:szCs w:val="20"/>
                <w:highlight w:val="yellow"/>
              </w:rPr>
            </w:pPr>
            <w:r w:rsidRPr="00763E7D">
              <w:rPr>
                <w:szCs w:val="20"/>
                <w:highlight w:val="yellow"/>
              </w:rPr>
              <w:t>nedostatečný</w:t>
            </w:r>
          </w:p>
        </w:tc>
        <w:tc>
          <w:tcPr>
            <w:tcW w:w="2303" w:type="dxa"/>
            <w:vAlign w:val="center"/>
          </w:tcPr>
          <w:p w:rsidR="00DF4424" w:rsidRPr="00763E7D" w:rsidRDefault="00DF4424" w:rsidP="005F7522">
            <w:pPr>
              <w:jc w:val="center"/>
              <w:rPr>
                <w:szCs w:val="20"/>
                <w:highlight w:val="yellow"/>
              </w:rPr>
            </w:pPr>
            <w:r w:rsidRPr="00763E7D">
              <w:rPr>
                <w:szCs w:val="20"/>
                <w:highlight w:val="yellow"/>
              </w:rPr>
              <w:t>5</w:t>
            </w:r>
          </w:p>
        </w:tc>
      </w:tr>
    </w:tbl>
    <w:p w:rsidR="00DF4424" w:rsidRPr="006A3355" w:rsidRDefault="00DF4424" w:rsidP="00DF4424">
      <w:pPr>
        <w:ind w:left="720"/>
        <w:jc w:val="both"/>
        <w:rPr>
          <w:highlight w:val="yellow"/>
        </w:rPr>
      </w:pPr>
    </w:p>
    <w:p w:rsidR="001C1ECE" w:rsidRDefault="00355707" w:rsidP="001C1ECE">
      <w:pPr>
        <w:jc w:val="both"/>
      </w:pPr>
      <w:r w:rsidRPr="006A3355">
        <w:rPr>
          <w:highlight w:val="yellow"/>
        </w:rPr>
        <w:t>V případě hodnocení žáků s přiznanými podpůrným</w:t>
      </w:r>
      <w:r w:rsidR="003F4CCF">
        <w:rPr>
          <w:highlight w:val="yellow"/>
        </w:rPr>
        <w:t>i opatřeními</w:t>
      </w:r>
      <w:r w:rsidRPr="006A3355">
        <w:rPr>
          <w:highlight w:val="yellow"/>
        </w:rPr>
        <w:t xml:space="preserve"> je možno kritéria hodnocení upravit.</w:t>
      </w:r>
    </w:p>
    <w:p w:rsidR="001C1ECE" w:rsidRDefault="001C1ECE" w:rsidP="00D43AED">
      <w:pPr>
        <w:jc w:val="both"/>
      </w:pPr>
    </w:p>
    <w:sectPr w:rsidR="001C1ECE" w:rsidSect="00AC2A2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E7D" w:rsidRDefault="00763E7D">
      <w:r>
        <w:separator/>
      </w:r>
    </w:p>
  </w:endnote>
  <w:endnote w:type="continuationSeparator" w:id="0">
    <w:p w:rsidR="00763E7D" w:rsidRDefault="00763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sr12">
    <w:altName w:val="Times New Roman"/>
    <w:panose1 w:val="00000000000000000000"/>
    <w:charset w:val="00"/>
    <w:family w:val="auto"/>
    <w:notTrueType/>
    <w:pitch w:val="default"/>
    <w:sig w:usb0="00000003" w:usb1="00000000" w:usb2="00000000" w:usb3="00000000" w:csb0="00000001" w:csb1="00000000"/>
  </w:font>
  <w:font w:name="csti12">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E7D" w:rsidRDefault="00763E7D" w:rsidP="005B343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763E7D" w:rsidRDefault="00763E7D">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E7D" w:rsidRDefault="00763E7D" w:rsidP="0035200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454EC">
      <w:rPr>
        <w:rStyle w:val="slostrnky"/>
        <w:noProof/>
      </w:rPr>
      <w:t>254</w:t>
    </w:r>
    <w:r>
      <w:rPr>
        <w:rStyle w:val="slostrnky"/>
      </w:rPr>
      <w:fldChar w:fldCharType="end"/>
    </w:r>
  </w:p>
  <w:p w:rsidR="00763E7D" w:rsidRDefault="00763E7D">
    <w:pPr>
      <w:pStyle w:val="Zpat"/>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E7D" w:rsidRDefault="00763E7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763E7D" w:rsidRDefault="00763E7D">
    <w:pPr>
      <w:pStyle w:val="Zpat"/>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E7D" w:rsidRDefault="00763E7D" w:rsidP="00EA60FB">
    <w:pPr>
      <w:pStyle w:val="Zpat"/>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E7D" w:rsidRDefault="00763E7D" w:rsidP="00EA60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E7D" w:rsidRDefault="00763E7D" w:rsidP="005B343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15BC3">
      <w:rPr>
        <w:rStyle w:val="slostrnky"/>
        <w:noProof/>
      </w:rPr>
      <w:t>2</w:t>
    </w:r>
    <w:r>
      <w:rPr>
        <w:rStyle w:val="slostrnky"/>
      </w:rPr>
      <w:fldChar w:fldCharType="end"/>
    </w:r>
  </w:p>
  <w:p w:rsidR="00763E7D" w:rsidRDefault="00763E7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E7D" w:rsidRDefault="00763E7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763E7D" w:rsidRDefault="00763E7D">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E7D" w:rsidRDefault="00763E7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15BC3">
      <w:rPr>
        <w:rStyle w:val="slostrnky"/>
        <w:noProof/>
      </w:rPr>
      <w:t>67</w:t>
    </w:r>
    <w:r>
      <w:rPr>
        <w:rStyle w:val="slostrnky"/>
      </w:rPr>
      <w:fldChar w:fldCharType="end"/>
    </w:r>
  </w:p>
  <w:p w:rsidR="00763E7D" w:rsidRDefault="00763E7D">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E7D" w:rsidRDefault="00763E7D" w:rsidP="00E5320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763E7D" w:rsidRDefault="00763E7D">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E7D" w:rsidRDefault="00763E7D" w:rsidP="00E5320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15BC3">
      <w:rPr>
        <w:rStyle w:val="slostrnky"/>
        <w:noProof/>
      </w:rPr>
      <w:t>107</w:t>
    </w:r>
    <w:r>
      <w:rPr>
        <w:rStyle w:val="slostrnky"/>
      </w:rPr>
      <w:fldChar w:fldCharType="end"/>
    </w:r>
  </w:p>
  <w:p w:rsidR="00763E7D" w:rsidRDefault="00763E7D">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E7D" w:rsidRDefault="00763E7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763E7D" w:rsidRDefault="00763E7D">
    <w:pPr>
      <w:pStyle w:val="Zpa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E7D" w:rsidRDefault="00763E7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454EC">
      <w:rPr>
        <w:rStyle w:val="slostrnky"/>
        <w:noProof/>
      </w:rPr>
      <w:t>216</w:t>
    </w:r>
    <w:r>
      <w:rPr>
        <w:rStyle w:val="slostrnky"/>
      </w:rPr>
      <w:fldChar w:fldCharType="end"/>
    </w:r>
  </w:p>
  <w:p w:rsidR="00763E7D" w:rsidRDefault="00763E7D">
    <w:pPr>
      <w:pStyle w:val="Zpa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E7D" w:rsidRDefault="00763E7D" w:rsidP="0035200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763E7D" w:rsidRDefault="00763E7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E7D" w:rsidRDefault="00763E7D">
      <w:r>
        <w:separator/>
      </w:r>
    </w:p>
  </w:footnote>
  <w:footnote w:type="continuationSeparator" w:id="0">
    <w:p w:rsidR="00763E7D" w:rsidRDefault="00763E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4F"/>
    <w:multiLevelType w:val="singleLevel"/>
    <w:tmpl w:val="0000004F"/>
    <w:name w:val="WW8Num79"/>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0000065"/>
    <w:multiLevelType w:val="singleLevel"/>
    <w:tmpl w:val="00000065"/>
    <w:name w:val="WW8Num101"/>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9D"/>
    <w:multiLevelType w:val="singleLevel"/>
    <w:tmpl w:val="0000009D"/>
    <w:name w:val="WW8Num157"/>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C0"/>
    <w:multiLevelType w:val="singleLevel"/>
    <w:tmpl w:val="000000C0"/>
    <w:name w:val="WW8Num192"/>
    <w:lvl w:ilvl="0">
      <w:start w:val="1"/>
      <w:numFmt w:val="bullet"/>
      <w:lvlText w:val=""/>
      <w:lvlJc w:val="left"/>
      <w:pPr>
        <w:tabs>
          <w:tab w:val="num" w:pos="720"/>
        </w:tabs>
        <w:ind w:left="720" w:hanging="360"/>
      </w:pPr>
      <w:rPr>
        <w:rFonts w:ascii="Symbol" w:hAnsi="Symbol" w:cs="Symbol"/>
      </w:rPr>
    </w:lvl>
  </w:abstractNum>
  <w:abstractNum w:abstractNumId="4" w15:restartNumberingAfterBreak="0">
    <w:nsid w:val="000000C5"/>
    <w:multiLevelType w:val="multilevel"/>
    <w:tmpl w:val="000000C5"/>
    <w:name w:val="WW8Num197"/>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15:restartNumberingAfterBreak="0">
    <w:nsid w:val="000000C9"/>
    <w:multiLevelType w:val="singleLevel"/>
    <w:tmpl w:val="000000C9"/>
    <w:name w:val="WW8Num201"/>
    <w:lvl w:ilvl="0">
      <w:start w:val="1"/>
      <w:numFmt w:val="bullet"/>
      <w:lvlText w:val=""/>
      <w:lvlJc w:val="left"/>
      <w:pPr>
        <w:tabs>
          <w:tab w:val="num" w:pos="720"/>
        </w:tabs>
        <w:ind w:left="720" w:hanging="360"/>
      </w:pPr>
      <w:rPr>
        <w:rFonts w:ascii="Symbol" w:hAnsi="Symbol" w:cs="Wingdings"/>
      </w:rPr>
    </w:lvl>
  </w:abstractNum>
  <w:abstractNum w:abstractNumId="6" w15:restartNumberingAfterBreak="0">
    <w:nsid w:val="000000CE"/>
    <w:multiLevelType w:val="singleLevel"/>
    <w:tmpl w:val="000000CE"/>
    <w:name w:val="WW8Num206"/>
    <w:lvl w:ilvl="0">
      <w:start w:val="1"/>
      <w:numFmt w:val="bullet"/>
      <w:lvlText w:val=""/>
      <w:lvlJc w:val="left"/>
      <w:pPr>
        <w:tabs>
          <w:tab w:val="num" w:pos="720"/>
        </w:tabs>
        <w:ind w:left="720" w:hanging="360"/>
      </w:pPr>
      <w:rPr>
        <w:rFonts w:ascii="Symbol" w:hAnsi="Symbol" w:cs="Symbol"/>
      </w:rPr>
    </w:lvl>
  </w:abstractNum>
  <w:abstractNum w:abstractNumId="7" w15:restartNumberingAfterBreak="0">
    <w:nsid w:val="000000D0"/>
    <w:multiLevelType w:val="singleLevel"/>
    <w:tmpl w:val="000000D0"/>
    <w:name w:val="WW8Num208"/>
    <w:lvl w:ilvl="0">
      <w:start w:val="1"/>
      <w:numFmt w:val="bullet"/>
      <w:lvlText w:val=""/>
      <w:lvlJc w:val="left"/>
      <w:pPr>
        <w:tabs>
          <w:tab w:val="num" w:pos="720"/>
        </w:tabs>
        <w:ind w:left="720" w:hanging="360"/>
      </w:pPr>
      <w:rPr>
        <w:rFonts w:ascii="Symbol" w:hAnsi="Symbol" w:cs="Symbol"/>
      </w:rPr>
    </w:lvl>
  </w:abstractNum>
  <w:abstractNum w:abstractNumId="8" w15:restartNumberingAfterBreak="0">
    <w:nsid w:val="000000E6"/>
    <w:multiLevelType w:val="singleLevel"/>
    <w:tmpl w:val="000000E6"/>
    <w:name w:val="WW8Num230"/>
    <w:lvl w:ilvl="0">
      <w:start w:val="1"/>
      <w:numFmt w:val="bullet"/>
      <w:lvlText w:val=""/>
      <w:lvlJc w:val="left"/>
      <w:pPr>
        <w:tabs>
          <w:tab w:val="num" w:pos="720"/>
        </w:tabs>
        <w:ind w:left="720" w:hanging="360"/>
      </w:pPr>
      <w:rPr>
        <w:rFonts w:ascii="Symbol" w:hAnsi="Symbol" w:cs="Symbol"/>
      </w:rPr>
    </w:lvl>
  </w:abstractNum>
  <w:abstractNum w:abstractNumId="9" w15:restartNumberingAfterBreak="0">
    <w:nsid w:val="00000159"/>
    <w:multiLevelType w:val="singleLevel"/>
    <w:tmpl w:val="00000159"/>
    <w:name w:val="WW8Num345"/>
    <w:lvl w:ilvl="0">
      <w:start w:val="1"/>
      <w:numFmt w:val="bullet"/>
      <w:lvlText w:val=""/>
      <w:lvlJc w:val="left"/>
      <w:pPr>
        <w:tabs>
          <w:tab w:val="num" w:pos="720"/>
        </w:tabs>
        <w:ind w:left="720" w:hanging="360"/>
      </w:pPr>
      <w:rPr>
        <w:rFonts w:ascii="Symbol" w:hAnsi="Symbol" w:cs="Symbol"/>
      </w:rPr>
    </w:lvl>
  </w:abstractNum>
  <w:abstractNum w:abstractNumId="10" w15:restartNumberingAfterBreak="0">
    <w:nsid w:val="00000187"/>
    <w:multiLevelType w:val="singleLevel"/>
    <w:tmpl w:val="00000187"/>
    <w:name w:val="WW8Num391"/>
    <w:lvl w:ilvl="0">
      <w:start w:val="1"/>
      <w:numFmt w:val="bullet"/>
      <w:lvlText w:val=""/>
      <w:lvlJc w:val="left"/>
      <w:pPr>
        <w:tabs>
          <w:tab w:val="num" w:pos="720"/>
        </w:tabs>
        <w:ind w:left="720" w:hanging="360"/>
      </w:pPr>
      <w:rPr>
        <w:rFonts w:ascii="Symbol" w:hAnsi="Symbol" w:cs="Symbol"/>
      </w:rPr>
    </w:lvl>
  </w:abstractNum>
  <w:abstractNum w:abstractNumId="11" w15:restartNumberingAfterBreak="0">
    <w:nsid w:val="00000192"/>
    <w:multiLevelType w:val="singleLevel"/>
    <w:tmpl w:val="00000192"/>
    <w:name w:val="WW8Num402"/>
    <w:lvl w:ilvl="0">
      <w:start w:val="1"/>
      <w:numFmt w:val="bullet"/>
      <w:lvlText w:val=""/>
      <w:lvlJc w:val="left"/>
      <w:pPr>
        <w:tabs>
          <w:tab w:val="num" w:pos="720"/>
        </w:tabs>
        <w:ind w:left="720" w:hanging="360"/>
      </w:pPr>
      <w:rPr>
        <w:rFonts w:ascii="Symbol" w:hAnsi="Symbol" w:cs="Symbol"/>
      </w:rPr>
    </w:lvl>
  </w:abstractNum>
  <w:abstractNum w:abstractNumId="12" w15:restartNumberingAfterBreak="0">
    <w:nsid w:val="0015436C"/>
    <w:multiLevelType w:val="hybridMultilevel"/>
    <w:tmpl w:val="6CAC99C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02A06A4"/>
    <w:multiLevelType w:val="hybridMultilevel"/>
    <w:tmpl w:val="F84C1B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02E237D"/>
    <w:multiLevelType w:val="hybridMultilevel"/>
    <w:tmpl w:val="B43A876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03050F1"/>
    <w:multiLevelType w:val="hybridMultilevel"/>
    <w:tmpl w:val="EDD6AF0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0347669"/>
    <w:multiLevelType w:val="hybridMultilevel"/>
    <w:tmpl w:val="AED4AC3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0EB7477"/>
    <w:multiLevelType w:val="hybridMultilevel"/>
    <w:tmpl w:val="33DE2FC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8B6D8C"/>
    <w:multiLevelType w:val="hybridMultilevel"/>
    <w:tmpl w:val="D9E251C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18E62DD"/>
    <w:multiLevelType w:val="hybridMultilevel"/>
    <w:tmpl w:val="2216FD8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1C03F9D"/>
    <w:multiLevelType w:val="hybridMultilevel"/>
    <w:tmpl w:val="3D763BC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23B434D"/>
    <w:multiLevelType w:val="hybridMultilevel"/>
    <w:tmpl w:val="4E2A11D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2552D11"/>
    <w:multiLevelType w:val="hybridMultilevel"/>
    <w:tmpl w:val="3B94062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2692B00"/>
    <w:multiLevelType w:val="hybridMultilevel"/>
    <w:tmpl w:val="B09CD9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2A2230A"/>
    <w:multiLevelType w:val="hybridMultilevel"/>
    <w:tmpl w:val="A8901C1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2B5188E"/>
    <w:multiLevelType w:val="hybridMultilevel"/>
    <w:tmpl w:val="89BC632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02CA33B3"/>
    <w:multiLevelType w:val="hybridMultilevel"/>
    <w:tmpl w:val="4334B18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03811C6F"/>
    <w:multiLevelType w:val="hybridMultilevel"/>
    <w:tmpl w:val="2A8A435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43E6CB8"/>
    <w:multiLevelType w:val="hybridMultilevel"/>
    <w:tmpl w:val="2D20944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04AC5B91"/>
    <w:multiLevelType w:val="hybridMultilevel"/>
    <w:tmpl w:val="25D4A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04D218D4"/>
    <w:multiLevelType w:val="hybridMultilevel"/>
    <w:tmpl w:val="4F0040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04D45C71"/>
    <w:multiLevelType w:val="hybridMultilevel"/>
    <w:tmpl w:val="2EA48FB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050A0AE9"/>
    <w:multiLevelType w:val="hybridMultilevel"/>
    <w:tmpl w:val="9296FD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0530251A"/>
    <w:multiLevelType w:val="hybridMultilevel"/>
    <w:tmpl w:val="19EE285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05665311"/>
    <w:multiLevelType w:val="hybridMultilevel"/>
    <w:tmpl w:val="FBF452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05862368"/>
    <w:multiLevelType w:val="hybridMultilevel"/>
    <w:tmpl w:val="5B78A0C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0595562A"/>
    <w:multiLevelType w:val="hybridMultilevel"/>
    <w:tmpl w:val="8E62B686"/>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05B635AF"/>
    <w:multiLevelType w:val="hybridMultilevel"/>
    <w:tmpl w:val="879E292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BA6546"/>
    <w:multiLevelType w:val="hybridMultilevel"/>
    <w:tmpl w:val="D7DA6BA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0653506B"/>
    <w:multiLevelType w:val="hybridMultilevel"/>
    <w:tmpl w:val="AF78143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06870AD4"/>
    <w:multiLevelType w:val="hybridMultilevel"/>
    <w:tmpl w:val="57388B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06E1218A"/>
    <w:multiLevelType w:val="hybridMultilevel"/>
    <w:tmpl w:val="E38854D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0738196D"/>
    <w:multiLevelType w:val="hybridMultilevel"/>
    <w:tmpl w:val="F72A953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073B1AC1"/>
    <w:multiLevelType w:val="hybridMultilevel"/>
    <w:tmpl w:val="3AF419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0758631B"/>
    <w:multiLevelType w:val="hybridMultilevel"/>
    <w:tmpl w:val="2A9E39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077968BB"/>
    <w:multiLevelType w:val="hybridMultilevel"/>
    <w:tmpl w:val="B9CC353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081A09E1"/>
    <w:multiLevelType w:val="hybridMultilevel"/>
    <w:tmpl w:val="7CBCBCB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083160D1"/>
    <w:multiLevelType w:val="hybridMultilevel"/>
    <w:tmpl w:val="EF321AE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08956B55"/>
    <w:multiLevelType w:val="hybridMultilevel"/>
    <w:tmpl w:val="E3C8098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0A3421DA"/>
    <w:multiLevelType w:val="hybridMultilevel"/>
    <w:tmpl w:val="BC6E7E6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0A6E627B"/>
    <w:multiLevelType w:val="hybridMultilevel"/>
    <w:tmpl w:val="A6F481F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0A8D7E9C"/>
    <w:multiLevelType w:val="hybridMultilevel"/>
    <w:tmpl w:val="DD548CA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0B0B5588"/>
    <w:multiLevelType w:val="hybridMultilevel"/>
    <w:tmpl w:val="FCA04EC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0B1A270B"/>
    <w:multiLevelType w:val="hybridMultilevel"/>
    <w:tmpl w:val="F82A22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0B9632DE"/>
    <w:multiLevelType w:val="hybridMultilevel"/>
    <w:tmpl w:val="BC98950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BAE3F0C"/>
    <w:multiLevelType w:val="hybridMultilevel"/>
    <w:tmpl w:val="88D23F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0BBE27AF"/>
    <w:multiLevelType w:val="hybridMultilevel"/>
    <w:tmpl w:val="520634E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0C3D28BC"/>
    <w:multiLevelType w:val="hybridMultilevel"/>
    <w:tmpl w:val="C088D0C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0C427861"/>
    <w:multiLevelType w:val="hybridMultilevel"/>
    <w:tmpl w:val="4BA08CA2"/>
    <w:lvl w:ilvl="0" w:tplc="04050001">
      <w:start w:val="1"/>
      <w:numFmt w:val="bullet"/>
      <w:lvlText w:val=""/>
      <w:lvlJc w:val="left"/>
      <w:pPr>
        <w:tabs>
          <w:tab w:val="num" w:pos="890"/>
        </w:tabs>
        <w:ind w:left="890" w:hanging="360"/>
      </w:pPr>
      <w:rPr>
        <w:rFonts w:ascii="Symbol" w:hAnsi="Symbol" w:hint="default"/>
      </w:rPr>
    </w:lvl>
    <w:lvl w:ilvl="1" w:tplc="04050003" w:tentative="1">
      <w:start w:val="1"/>
      <w:numFmt w:val="bullet"/>
      <w:lvlText w:val="o"/>
      <w:lvlJc w:val="left"/>
      <w:pPr>
        <w:tabs>
          <w:tab w:val="num" w:pos="1610"/>
        </w:tabs>
        <w:ind w:left="1610" w:hanging="360"/>
      </w:pPr>
      <w:rPr>
        <w:rFonts w:ascii="Courier New" w:hAnsi="Courier New" w:cs="Courier New" w:hint="default"/>
      </w:rPr>
    </w:lvl>
    <w:lvl w:ilvl="2" w:tplc="04050005" w:tentative="1">
      <w:start w:val="1"/>
      <w:numFmt w:val="bullet"/>
      <w:lvlText w:val=""/>
      <w:lvlJc w:val="left"/>
      <w:pPr>
        <w:tabs>
          <w:tab w:val="num" w:pos="2330"/>
        </w:tabs>
        <w:ind w:left="2330" w:hanging="360"/>
      </w:pPr>
      <w:rPr>
        <w:rFonts w:ascii="Wingdings" w:hAnsi="Wingdings" w:hint="default"/>
      </w:rPr>
    </w:lvl>
    <w:lvl w:ilvl="3" w:tplc="04050001" w:tentative="1">
      <w:start w:val="1"/>
      <w:numFmt w:val="bullet"/>
      <w:lvlText w:val=""/>
      <w:lvlJc w:val="left"/>
      <w:pPr>
        <w:tabs>
          <w:tab w:val="num" w:pos="3050"/>
        </w:tabs>
        <w:ind w:left="3050" w:hanging="360"/>
      </w:pPr>
      <w:rPr>
        <w:rFonts w:ascii="Symbol" w:hAnsi="Symbol" w:hint="default"/>
      </w:rPr>
    </w:lvl>
    <w:lvl w:ilvl="4" w:tplc="04050003" w:tentative="1">
      <w:start w:val="1"/>
      <w:numFmt w:val="bullet"/>
      <w:lvlText w:val="o"/>
      <w:lvlJc w:val="left"/>
      <w:pPr>
        <w:tabs>
          <w:tab w:val="num" w:pos="3770"/>
        </w:tabs>
        <w:ind w:left="3770" w:hanging="360"/>
      </w:pPr>
      <w:rPr>
        <w:rFonts w:ascii="Courier New" w:hAnsi="Courier New" w:cs="Courier New" w:hint="default"/>
      </w:rPr>
    </w:lvl>
    <w:lvl w:ilvl="5" w:tplc="04050005" w:tentative="1">
      <w:start w:val="1"/>
      <w:numFmt w:val="bullet"/>
      <w:lvlText w:val=""/>
      <w:lvlJc w:val="left"/>
      <w:pPr>
        <w:tabs>
          <w:tab w:val="num" w:pos="4490"/>
        </w:tabs>
        <w:ind w:left="4490" w:hanging="360"/>
      </w:pPr>
      <w:rPr>
        <w:rFonts w:ascii="Wingdings" w:hAnsi="Wingdings" w:hint="default"/>
      </w:rPr>
    </w:lvl>
    <w:lvl w:ilvl="6" w:tplc="04050001" w:tentative="1">
      <w:start w:val="1"/>
      <w:numFmt w:val="bullet"/>
      <w:lvlText w:val=""/>
      <w:lvlJc w:val="left"/>
      <w:pPr>
        <w:tabs>
          <w:tab w:val="num" w:pos="5210"/>
        </w:tabs>
        <w:ind w:left="5210" w:hanging="360"/>
      </w:pPr>
      <w:rPr>
        <w:rFonts w:ascii="Symbol" w:hAnsi="Symbol" w:hint="default"/>
      </w:rPr>
    </w:lvl>
    <w:lvl w:ilvl="7" w:tplc="04050003" w:tentative="1">
      <w:start w:val="1"/>
      <w:numFmt w:val="bullet"/>
      <w:lvlText w:val="o"/>
      <w:lvlJc w:val="left"/>
      <w:pPr>
        <w:tabs>
          <w:tab w:val="num" w:pos="5930"/>
        </w:tabs>
        <w:ind w:left="5930" w:hanging="360"/>
      </w:pPr>
      <w:rPr>
        <w:rFonts w:ascii="Courier New" w:hAnsi="Courier New" w:cs="Courier New" w:hint="default"/>
      </w:rPr>
    </w:lvl>
    <w:lvl w:ilvl="8" w:tplc="04050005" w:tentative="1">
      <w:start w:val="1"/>
      <w:numFmt w:val="bullet"/>
      <w:lvlText w:val=""/>
      <w:lvlJc w:val="left"/>
      <w:pPr>
        <w:tabs>
          <w:tab w:val="num" w:pos="6650"/>
        </w:tabs>
        <w:ind w:left="6650" w:hanging="360"/>
      </w:pPr>
      <w:rPr>
        <w:rFonts w:ascii="Wingdings" w:hAnsi="Wingdings" w:hint="default"/>
      </w:rPr>
    </w:lvl>
  </w:abstractNum>
  <w:abstractNum w:abstractNumId="59" w15:restartNumberingAfterBreak="0">
    <w:nsid w:val="0C750BA5"/>
    <w:multiLevelType w:val="hybridMultilevel"/>
    <w:tmpl w:val="DE3E94D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0CD152D1"/>
    <w:multiLevelType w:val="hybridMultilevel"/>
    <w:tmpl w:val="B9A2088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0CE018D8"/>
    <w:multiLevelType w:val="hybridMultilevel"/>
    <w:tmpl w:val="D20CCE7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0CE55BBD"/>
    <w:multiLevelType w:val="hybridMultilevel"/>
    <w:tmpl w:val="4E2C850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0CEF68B0"/>
    <w:multiLevelType w:val="hybridMultilevel"/>
    <w:tmpl w:val="F5DCBDB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0D1351E3"/>
    <w:multiLevelType w:val="hybridMultilevel"/>
    <w:tmpl w:val="871E014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0D466B9A"/>
    <w:multiLevelType w:val="hybridMultilevel"/>
    <w:tmpl w:val="6A244D1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0D563BAC"/>
    <w:multiLevelType w:val="hybridMultilevel"/>
    <w:tmpl w:val="C8166EB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0DA92BD0"/>
    <w:multiLevelType w:val="hybridMultilevel"/>
    <w:tmpl w:val="65B40AF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0E796C6C"/>
    <w:multiLevelType w:val="hybridMultilevel"/>
    <w:tmpl w:val="3A902E6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0E8D614B"/>
    <w:multiLevelType w:val="hybridMultilevel"/>
    <w:tmpl w:val="86B0A12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0EC30A97"/>
    <w:multiLevelType w:val="hybridMultilevel"/>
    <w:tmpl w:val="0E4CD24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0ED66327"/>
    <w:multiLevelType w:val="hybridMultilevel"/>
    <w:tmpl w:val="4E34854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0F112E8B"/>
    <w:multiLevelType w:val="hybridMultilevel"/>
    <w:tmpl w:val="3F8A0CE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0F304AF4"/>
    <w:multiLevelType w:val="hybridMultilevel"/>
    <w:tmpl w:val="82C2D83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0FE74AF9"/>
    <w:multiLevelType w:val="hybridMultilevel"/>
    <w:tmpl w:val="C75A40D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FF84037"/>
    <w:multiLevelType w:val="hybridMultilevel"/>
    <w:tmpl w:val="A070731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10066422"/>
    <w:multiLevelType w:val="hybridMultilevel"/>
    <w:tmpl w:val="6B50472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10107BD7"/>
    <w:multiLevelType w:val="hybridMultilevel"/>
    <w:tmpl w:val="8BD2A37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104674C0"/>
    <w:multiLevelType w:val="hybridMultilevel"/>
    <w:tmpl w:val="9A4852A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105B212C"/>
    <w:multiLevelType w:val="hybridMultilevel"/>
    <w:tmpl w:val="87A2C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1088733B"/>
    <w:multiLevelType w:val="hybridMultilevel"/>
    <w:tmpl w:val="0048065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109B3999"/>
    <w:multiLevelType w:val="hybridMultilevel"/>
    <w:tmpl w:val="D62007A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10C4673A"/>
    <w:multiLevelType w:val="hybridMultilevel"/>
    <w:tmpl w:val="BA1C730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10C759BB"/>
    <w:multiLevelType w:val="hybridMultilevel"/>
    <w:tmpl w:val="3FD67AE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10E3138E"/>
    <w:multiLevelType w:val="hybridMultilevel"/>
    <w:tmpl w:val="D6006D3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11202741"/>
    <w:multiLevelType w:val="hybridMultilevel"/>
    <w:tmpl w:val="58DC49B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11546F12"/>
    <w:multiLevelType w:val="hybridMultilevel"/>
    <w:tmpl w:val="B308CDB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11773974"/>
    <w:multiLevelType w:val="hybridMultilevel"/>
    <w:tmpl w:val="B4F8314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13317156"/>
    <w:multiLevelType w:val="hybridMultilevel"/>
    <w:tmpl w:val="A11403F4"/>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89" w15:restartNumberingAfterBreak="0">
    <w:nsid w:val="139D32DE"/>
    <w:multiLevelType w:val="hybridMultilevel"/>
    <w:tmpl w:val="58308B3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13D05429"/>
    <w:multiLevelType w:val="hybridMultilevel"/>
    <w:tmpl w:val="C864170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13D62280"/>
    <w:multiLevelType w:val="hybridMultilevel"/>
    <w:tmpl w:val="89A4E7F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13F41A19"/>
    <w:multiLevelType w:val="hybridMultilevel"/>
    <w:tmpl w:val="C1DA7F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14856C12"/>
    <w:multiLevelType w:val="hybridMultilevel"/>
    <w:tmpl w:val="916691D2"/>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94" w15:restartNumberingAfterBreak="0">
    <w:nsid w:val="14C46752"/>
    <w:multiLevelType w:val="hybridMultilevel"/>
    <w:tmpl w:val="DFE0530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14E01388"/>
    <w:multiLevelType w:val="hybridMultilevel"/>
    <w:tmpl w:val="F354977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150E5F69"/>
    <w:multiLevelType w:val="hybridMultilevel"/>
    <w:tmpl w:val="1E24CD0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151D3D2B"/>
    <w:multiLevelType w:val="hybridMultilevel"/>
    <w:tmpl w:val="D8DA9F0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155C1BC9"/>
    <w:multiLevelType w:val="hybridMultilevel"/>
    <w:tmpl w:val="42D4559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157D16C0"/>
    <w:multiLevelType w:val="hybridMultilevel"/>
    <w:tmpl w:val="72280BB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16155B9B"/>
    <w:multiLevelType w:val="hybridMultilevel"/>
    <w:tmpl w:val="10CE0164"/>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01" w15:restartNumberingAfterBreak="0">
    <w:nsid w:val="17277432"/>
    <w:multiLevelType w:val="hybridMultilevel"/>
    <w:tmpl w:val="8DFEB16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175B318D"/>
    <w:multiLevelType w:val="hybridMultilevel"/>
    <w:tmpl w:val="5AD05B5A"/>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17A83A79"/>
    <w:multiLevelType w:val="hybridMultilevel"/>
    <w:tmpl w:val="0800686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17F559E2"/>
    <w:multiLevelType w:val="hybridMultilevel"/>
    <w:tmpl w:val="F0A485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18175EE9"/>
    <w:multiLevelType w:val="hybridMultilevel"/>
    <w:tmpl w:val="BD6C8E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6" w15:restartNumberingAfterBreak="0">
    <w:nsid w:val="18371DDA"/>
    <w:multiLevelType w:val="hybridMultilevel"/>
    <w:tmpl w:val="BEC8A1A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189A02B8"/>
    <w:multiLevelType w:val="hybridMultilevel"/>
    <w:tmpl w:val="062AFD8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18D37F5A"/>
    <w:multiLevelType w:val="hybridMultilevel"/>
    <w:tmpl w:val="C9E03CA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18E5461D"/>
    <w:multiLevelType w:val="hybridMultilevel"/>
    <w:tmpl w:val="1EAE64E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190214AF"/>
    <w:multiLevelType w:val="hybridMultilevel"/>
    <w:tmpl w:val="3DBE10EE"/>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19545F55"/>
    <w:multiLevelType w:val="hybridMultilevel"/>
    <w:tmpl w:val="0AC6BEE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195F7CEB"/>
    <w:multiLevelType w:val="hybridMultilevel"/>
    <w:tmpl w:val="0ADAADB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198252B3"/>
    <w:multiLevelType w:val="hybridMultilevel"/>
    <w:tmpl w:val="1B32D1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4" w15:restartNumberingAfterBreak="0">
    <w:nsid w:val="199F0EE0"/>
    <w:multiLevelType w:val="hybridMultilevel"/>
    <w:tmpl w:val="A4B2E07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19D71136"/>
    <w:multiLevelType w:val="hybridMultilevel"/>
    <w:tmpl w:val="F814CC4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1A980156"/>
    <w:multiLevelType w:val="hybridMultilevel"/>
    <w:tmpl w:val="6F4C35F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1AB95A44"/>
    <w:multiLevelType w:val="hybridMultilevel"/>
    <w:tmpl w:val="75AE25B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1AFB5664"/>
    <w:multiLevelType w:val="hybridMultilevel"/>
    <w:tmpl w:val="FA74E0A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1B216C18"/>
    <w:multiLevelType w:val="hybridMultilevel"/>
    <w:tmpl w:val="3AC29B6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1B3B6AC3"/>
    <w:multiLevelType w:val="hybridMultilevel"/>
    <w:tmpl w:val="2BB05C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1B960FC2"/>
    <w:multiLevelType w:val="hybridMultilevel"/>
    <w:tmpl w:val="500C6F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1BF53518"/>
    <w:multiLevelType w:val="hybridMultilevel"/>
    <w:tmpl w:val="6332125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1BFD70DA"/>
    <w:multiLevelType w:val="hybridMultilevel"/>
    <w:tmpl w:val="9ED25B3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1CD4160C"/>
    <w:multiLevelType w:val="hybridMultilevel"/>
    <w:tmpl w:val="2220770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1CE8261C"/>
    <w:multiLevelType w:val="hybridMultilevel"/>
    <w:tmpl w:val="93862A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1D196C5B"/>
    <w:multiLevelType w:val="hybridMultilevel"/>
    <w:tmpl w:val="10C84DC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DA0469F"/>
    <w:multiLevelType w:val="hybridMultilevel"/>
    <w:tmpl w:val="6B68E85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1E11356E"/>
    <w:multiLevelType w:val="hybridMultilevel"/>
    <w:tmpl w:val="908A7FA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1E3A5694"/>
    <w:multiLevelType w:val="hybridMultilevel"/>
    <w:tmpl w:val="573CF4B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1E6A6E55"/>
    <w:multiLevelType w:val="hybridMultilevel"/>
    <w:tmpl w:val="154C846E"/>
    <w:lvl w:ilvl="0" w:tplc="04050005">
      <w:start w:val="1"/>
      <w:numFmt w:val="bullet"/>
      <w:lvlText w:val=""/>
      <w:lvlJc w:val="left"/>
      <w:pPr>
        <w:tabs>
          <w:tab w:val="num" w:pos="830"/>
        </w:tabs>
        <w:ind w:left="830" w:hanging="360"/>
      </w:pPr>
      <w:rPr>
        <w:rFonts w:ascii="Wingdings" w:hAnsi="Wingdings" w:hint="default"/>
      </w:rPr>
    </w:lvl>
    <w:lvl w:ilvl="1" w:tplc="04050003" w:tentative="1">
      <w:start w:val="1"/>
      <w:numFmt w:val="bullet"/>
      <w:lvlText w:val="o"/>
      <w:lvlJc w:val="left"/>
      <w:pPr>
        <w:tabs>
          <w:tab w:val="num" w:pos="1550"/>
        </w:tabs>
        <w:ind w:left="1550" w:hanging="360"/>
      </w:pPr>
      <w:rPr>
        <w:rFonts w:ascii="Courier New" w:hAnsi="Courier New" w:cs="Courier New" w:hint="default"/>
      </w:rPr>
    </w:lvl>
    <w:lvl w:ilvl="2" w:tplc="04050005" w:tentative="1">
      <w:start w:val="1"/>
      <w:numFmt w:val="bullet"/>
      <w:lvlText w:val=""/>
      <w:lvlJc w:val="left"/>
      <w:pPr>
        <w:tabs>
          <w:tab w:val="num" w:pos="2270"/>
        </w:tabs>
        <w:ind w:left="2270" w:hanging="360"/>
      </w:pPr>
      <w:rPr>
        <w:rFonts w:ascii="Wingdings" w:hAnsi="Wingdings" w:hint="default"/>
      </w:rPr>
    </w:lvl>
    <w:lvl w:ilvl="3" w:tplc="04050001" w:tentative="1">
      <w:start w:val="1"/>
      <w:numFmt w:val="bullet"/>
      <w:lvlText w:val=""/>
      <w:lvlJc w:val="left"/>
      <w:pPr>
        <w:tabs>
          <w:tab w:val="num" w:pos="2990"/>
        </w:tabs>
        <w:ind w:left="2990" w:hanging="360"/>
      </w:pPr>
      <w:rPr>
        <w:rFonts w:ascii="Symbol" w:hAnsi="Symbol" w:hint="default"/>
      </w:rPr>
    </w:lvl>
    <w:lvl w:ilvl="4" w:tplc="04050003" w:tentative="1">
      <w:start w:val="1"/>
      <w:numFmt w:val="bullet"/>
      <w:lvlText w:val="o"/>
      <w:lvlJc w:val="left"/>
      <w:pPr>
        <w:tabs>
          <w:tab w:val="num" w:pos="3710"/>
        </w:tabs>
        <w:ind w:left="3710" w:hanging="360"/>
      </w:pPr>
      <w:rPr>
        <w:rFonts w:ascii="Courier New" w:hAnsi="Courier New" w:cs="Courier New" w:hint="default"/>
      </w:rPr>
    </w:lvl>
    <w:lvl w:ilvl="5" w:tplc="04050005" w:tentative="1">
      <w:start w:val="1"/>
      <w:numFmt w:val="bullet"/>
      <w:lvlText w:val=""/>
      <w:lvlJc w:val="left"/>
      <w:pPr>
        <w:tabs>
          <w:tab w:val="num" w:pos="4430"/>
        </w:tabs>
        <w:ind w:left="4430" w:hanging="360"/>
      </w:pPr>
      <w:rPr>
        <w:rFonts w:ascii="Wingdings" w:hAnsi="Wingdings" w:hint="default"/>
      </w:rPr>
    </w:lvl>
    <w:lvl w:ilvl="6" w:tplc="04050001" w:tentative="1">
      <w:start w:val="1"/>
      <w:numFmt w:val="bullet"/>
      <w:lvlText w:val=""/>
      <w:lvlJc w:val="left"/>
      <w:pPr>
        <w:tabs>
          <w:tab w:val="num" w:pos="5150"/>
        </w:tabs>
        <w:ind w:left="5150" w:hanging="360"/>
      </w:pPr>
      <w:rPr>
        <w:rFonts w:ascii="Symbol" w:hAnsi="Symbol" w:hint="default"/>
      </w:rPr>
    </w:lvl>
    <w:lvl w:ilvl="7" w:tplc="04050003" w:tentative="1">
      <w:start w:val="1"/>
      <w:numFmt w:val="bullet"/>
      <w:lvlText w:val="o"/>
      <w:lvlJc w:val="left"/>
      <w:pPr>
        <w:tabs>
          <w:tab w:val="num" w:pos="5870"/>
        </w:tabs>
        <w:ind w:left="5870" w:hanging="360"/>
      </w:pPr>
      <w:rPr>
        <w:rFonts w:ascii="Courier New" w:hAnsi="Courier New" w:cs="Courier New" w:hint="default"/>
      </w:rPr>
    </w:lvl>
    <w:lvl w:ilvl="8" w:tplc="04050005" w:tentative="1">
      <w:start w:val="1"/>
      <w:numFmt w:val="bullet"/>
      <w:lvlText w:val=""/>
      <w:lvlJc w:val="left"/>
      <w:pPr>
        <w:tabs>
          <w:tab w:val="num" w:pos="6590"/>
        </w:tabs>
        <w:ind w:left="6590" w:hanging="360"/>
      </w:pPr>
      <w:rPr>
        <w:rFonts w:ascii="Wingdings" w:hAnsi="Wingdings" w:hint="default"/>
      </w:rPr>
    </w:lvl>
  </w:abstractNum>
  <w:abstractNum w:abstractNumId="131" w15:restartNumberingAfterBreak="0">
    <w:nsid w:val="1F2501DD"/>
    <w:multiLevelType w:val="hybridMultilevel"/>
    <w:tmpl w:val="61C8C7C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1F2F13AA"/>
    <w:multiLevelType w:val="hybridMultilevel"/>
    <w:tmpl w:val="DBACD83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1F6E7A95"/>
    <w:multiLevelType w:val="hybridMultilevel"/>
    <w:tmpl w:val="D99E197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DE30DD"/>
    <w:multiLevelType w:val="hybridMultilevel"/>
    <w:tmpl w:val="A5B4832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20063556"/>
    <w:multiLevelType w:val="hybridMultilevel"/>
    <w:tmpl w:val="A2980F5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202027AB"/>
    <w:multiLevelType w:val="hybridMultilevel"/>
    <w:tmpl w:val="11B0002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20301003"/>
    <w:multiLevelType w:val="hybridMultilevel"/>
    <w:tmpl w:val="E844203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2130726E"/>
    <w:multiLevelType w:val="hybridMultilevel"/>
    <w:tmpl w:val="4F8651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21476B0B"/>
    <w:multiLevelType w:val="hybridMultilevel"/>
    <w:tmpl w:val="9266F0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21C66D68"/>
    <w:multiLevelType w:val="hybridMultilevel"/>
    <w:tmpl w:val="436E4FA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22235F73"/>
    <w:multiLevelType w:val="hybridMultilevel"/>
    <w:tmpl w:val="0C8A4E4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22A66788"/>
    <w:multiLevelType w:val="hybridMultilevel"/>
    <w:tmpl w:val="0F7E987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23AB1044"/>
    <w:multiLevelType w:val="hybridMultilevel"/>
    <w:tmpl w:val="6E0AF416"/>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23B643B8"/>
    <w:multiLevelType w:val="hybridMultilevel"/>
    <w:tmpl w:val="5BDA183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23F400EB"/>
    <w:multiLevelType w:val="hybridMultilevel"/>
    <w:tmpl w:val="C03C5CFC"/>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46" w15:restartNumberingAfterBreak="0">
    <w:nsid w:val="243968E0"/>
    <w:multiLevelType w:val="hybridMultilevel"/>
    <w:tmpl w:val="3E0E046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246F74E6"/>
    <w:multiLevelType w:val="hybridMultilevel"/>
    <w:tmpl w:val="B7ACD76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24807E3E"/>
    <w:multiLevelType w:val="hybridMultilevel"/>
    <w:tmpl w:val="6626590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24B32CF8"/>
    <w:multiLevelType w:val="hybridMultilevel"/>
    <w:tmpl w:val="DD80F3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24D07148"/>
    <w:multiLevelType w:val="hybridMultilevel"/>
    <w:tmpl w:val="D85265D8"/>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1" w15:restartNumberingAfterBreak="0">
    <w:nsid w:val="252A6329"/>
    <w:multiLevelType w:val="hybridMultilevel"/>
    <w:tmpl w:val="DCC27D6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254740E4"/>
    <w:multiLevelType w:val="hybridMultilevel"/>
    <w:tmpl w:val="5D82DC8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259B557E"/>
    <w:multiLevelType w:val="hybridMultilevel"/>
    <w:tmpl w:val="33FCD8D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25A5541A"/>
    <w:multiLevelType w:val="hybridMultilevel"/>
    <w:tmpl w:val="15D625E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2648555A"/>
    <w:multiLevelType w:val="hybridMultilevel"/>
    <w:tmpl w:val="6A8E235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266B0543"/>
    <w:multiLevelType w:val="hybridMultilevel"/>
    <w:tmpl w:val="2B98E30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7" w15:restartNumberingAfterBreak="0">
    <w:nsid w:val="26AC5708"/>
    <w:multiLevelType w:val="hybridMultilevel"/>
    <w:tmpl w:val="4C8A987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270B17C1"/>
    <w:multiLevelType w:val="hybridMultilevel"/>
    <w:tmpl w:val="2B6643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9" w15:restartNumberingAfterBreak="0">
    <w:nsid w:val="27657864"/>
    <w:multiLevelType w:val="hybridMultilevel"/>
    <w:tmpl w:val="E142510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0" w15:restartNumberingAfterBreak="0">
    <w:nsid w:val="27C44B02"/>
    <w:multiLevelType w:val="hybridMultilevel"/>
    <w:tmpl w:val="2C2AD31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27EF2D7C"/>
    <w:multiLevelType w:val="hybridMultilevel"/>
    <w:tmpl w:val="75C21B1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28625FC7"/>
    <w:multiLevelType w:val="hybridMultilevel"/>
    <w:tmpl w:val="599AD2B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28A21A29"/>
    <w:multiLevelType w:val="hybridMultilevel"/>
    <w:tmpl w:val="9A72B70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28E05BC9"/>
    <w:multiLevelType w:val="hybridMultilevel"/>
    <w:tmpl w:val="DE90E4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292365FE"/>
    <w:multiLevelType w:val="hybridMultilevel"/>
    <w:tmpl w:val="FE4C5A8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296950B1"/>
    <w:multiLevelType w:val="hybridMultilevel"/>
    <w:tmpl w:val="99027EE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297F2104"/>
    <w:multiLevelType w:val="hybridMultilevel"/>
    <w:tmpl w:val="AE627AE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29817A39"/>
    <w:multiLevelType w:val="hybridMultilevel"/>
    <w:tmpl w:val="7514F0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29822CC2"/>
    <w:multiLevelType w:val="hybridMultilevel"/>
    <w:tmpl w:val="A998D41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29EF6FCB"/>
    <w:multiLevelType w:val="hybridMultilevel"/>
    <w:tmpl w:val="0EFC56E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2A0C5C16"/>
    <w:multiLevelType w:val="hybridMultilevel"/>
    <w:tmpl w:val="0818CF6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2A483B35"/>
    <w:multiLevelType w:val="hybridMultilevel"/>
    <w:tmpl w:val="1D12A3A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2AB63D1C"/>
    <w:multiLevelType w:val="hybridMultilevel"/>
    <w:tmpl w:val="254C30F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4" w15:restartNumberingAfterBreak="0">
    <w:nsid w:val="2AD14747"/>
    <w:multiLevelType w:val="hybridMultilevel"/>
    <w:tmpl w:val="899465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5" w15:restartNumberingAfterBreak="0">
    <w:nsid w:val="2ADD2207"/>
    <w:multiLevelType w:val="hybridMultilevel"/>
    <w:tmpl w:val="253007A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2C4C1126"/>
    <w:multiLevelType w:val="hybridMultilevel"/>
    <w:tmpl w:val="DE6096C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2CB841B4"/>
    <w:multiLevelType w:val="hybridMultilevel"/>
    <w:tmpl w:val="B246A17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8" w15:restartNumberingAfterBreak="0">
    <w:nsid w:val="2DE60CA5"/>
    <w:multiLevelType w:val="hybridMultilevel"/>
    <w:tmpl w:val="ACFAA25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9" w15:restartNumberingAfterBreak="0">
    <w:nsid w:val="2DEB5E71"/>
    <w:multiLevelType w:val="hybridMultilevel"/>
    <w:tmpl w:val="E29656F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0" w15:restartNumberingAfterBreak="0">
    <w:nsid w:val="2E094A52"/>
    <w:multiLevelType w:val="hybridMultilevel"/>
    <w:tmpl w:val="DE08918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1" w15:restartNumberingAfterBreak="0">
    <w:nsid w:val="2EEF3B0F"/>
    <w:multiLevelType w:val="hybridMultilevel"/>
    <w:tmpl w:val="DF92989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2" w15:restartNumberingAfterBreak="0">
    <w:nsid w:val="2EF51C34"/>
    <w:multiLevelType w:val="hybridMultilevel"/>
    <w:tmpl w:val="514AD93E"/>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2EF93B6D"/>
    <w:multiLevelType w:val="hybridMultilevel"/>
    <w:tmpl w:val="41E663A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2F202773"/>
    <w:multiLevelType w:val="hybridMultilevel"/>
    <w:tmpl w:val="F1A4AB5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5" w15:restartNumberingAfterBreak="0">
    <w:nsid w:val="2F800CEA"/>
    <w:multiLevelType w:val="hybridMultilevel"/>
    <w:tmpl w:val="389E852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6" w15:restartNumberingAfterBreak="0">
    <w:nsid w:val="2F951522"/>
    <w:multiLevelType w:val="hybridMultilevel"/>
    <w:tmpl w:val="FEF820B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7" w15:restartNumberingAfterBreak="0">
    <w:nsid w:val="2FEE7D9E"/>
    <w:multiLevelType w:val="hybridMultilevel"/>
    <w:tmpl w:val="F764808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8" w15:restartNumberingAfterBreak="0">
    <w:nsid w:val="303F30BC"/>
    <w:multiLevelType w:val="hybridMultilevel"/>
    <w:tmpl w:val="66680B3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05E3F86"/>
    <w:multiLevelType w:val="hybridMultilevel"/>
    <w:tmpl w:val="A13C1BC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0" w15:restartNumberingAfterBreak="0">
    <w:nsid w:val="30630556"/>
    <w:multiLevelType w:val="hybridMultilevel"/>
    <w:tmpl w:val="CA128A5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30D17087"/>
    <w:multiLevelType w:val="hybridMultilevel"/>
    <w:tmpl w:val="98A685C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2" w15:restartNumberingAfterBreak="0">
    <w:nsid w:val="31066868"/>
    <w:multiLevelType w:val="hybridMultilevel"/>
    <w:tmpl w:val="4EF0C60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3" w15:restartNumberingAfterBreak="0">
    <w:nsid w:val="3106691E"/>
    <w:multiLevelType w:val="hybridMultilevel"/>
    <w:tmpl w:val="FF06405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4" w15:restartNumberingAfterBreak="0">
    <w:nsid w:val="310E1225"/>
    <w:multiLevelType w:val="hybridMultilevel"/>
    <w:tmpl w:val="B0D434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5" w15:restartNumberingAfterBreak="0">
    <w:nsid w:val="311664C2"/>
    <w:multiLevelType w:val="hybridMultilevel"/>
    <w:tmpl w:val="8562A59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11C3D0B"/>
    <w:multiLevelType w:val="hybridMultilevel"/>
    <w:tmpl w:val="1C16022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1B10F3A"/>
    <w:multiLevelType w:val="hybridMultilevel"/>
    <w:tmpl w:val="5EA2CEE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8" w15:restartNumberingAfterBreak="0">
    <w:nsid w:val="31DD2318"/>
    <w:multiLevelType w:val="hybridMultilevel"/>
    <w:tmpl w:val="EC24BCF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9" w15:restartNumberingAfterBreak="0">
    <w:nsid w:val="320A6555"/>
    <w:multiLevelType w:val="hybridMultilevel"/>
    <w:tmpl w:val="92BC9A0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0" w15:restartNumberingAfterBreak="0">
    <w:nsid w:val="32117EE8"/>
    <w:multiLevelType w:val="hybridMultilevel"/>
    <w:tmpl w:val="E20469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1" w15:restartNumberingAfterBreak="0">
    <w:nsid w:val="325B7D3D"/>
    <w:multiLevelType w:val="hybridMultilevel"/>
    <w:tmpl w:val="B92414B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2" w15:restartNumberingAfterBreak="0">
    <w:nsid w:val="328C6B62"/>
    <w:multiLevelType w:val="hybridMultilevel"/>
    <w:tmpl w:val="B178C3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3" w15:restartNumberingAfterBreak="0">
    <w:nsid w:val="32A46F98"/>
    <w:multiLevelType w:val="hybridMultilevel"/>
    <w:tmpl w:val="AE603F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4" w15:restartNumberingAfterBreak="0">
    <w:nsid w:val="32FE7D10"/>
    <w:multiLevelType w:val="hybridMultilevel"/>
    <w:tmpl w:val="EB444E5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5" w15:restartNumberingAfterBreak="0">
    <w:nsid w:val="3364520B"/>
    <w:multiLevelType w:val="hybridMultilevel"/>
    <w:tmpl w:val="812CF33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6" w15:restartNumberingAfterBreak="0">
    <w:nsid w:val="33B450E0"/>
    <w:multiLevelType w:val="hybridMultilevel"/>
    <w:tmpl w:val="DB0E5BE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7" w15:restartNumberingAfterBreak="0">
    <w:nsid w:val="345F5D4C"/>
    <w:multiLevelType w:val="hybridMultilevel"/>
    <w:tmpl w:val="59CAF7B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8" w15:restartNumberingAfterBreak="0">
    <w:nsid w:val="350960C2"/>
    <w:multiLevelType w:val="hybridMultilevel"/>
    <w:tmpl w:val="1B5AC99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9" w15:restartNumberingAfterBreak="0">
    <w:nsid w:val="35135788"/>
    <w:multiLevelType w:val="hybridMultilevel"/>
    <w:tmpl w:val="81C8579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0" w15:restartNumberingAfterBreak="0">
    <w:nsid w:val="358C6DC1"/>
    <w:multiLevelType w:val="hybridMultilevel"/>
    <w:tmpl w:val="85AA4864"/>
    <w:lvl w:ilvl="0" w:tplc="AD7E5124">
      <w:start w:val="1"/>
      <w:numFmt w:val="bullet"/>
      <w:lvlText w:val=""/>
      <w:lvlJc w:val="left"/>
      <w:pPr>
        <w:tabs>
          <w:tab w:val="num" w:pos="720"/>
        </w:tabs>
        <w:ind w:left="720" w:hanging="360"/>
      </w:pPr>
      <w:rPr>
        <w:rFonts w:ascii="Symbol" w:hAnsi="Symbol" w:hint="default"/>
        <w:color w:val="FF000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1" w15:restartNumberingAfterBreak="0">
    <w:nsid w:val="359E2323"/>
    <w:multiLevelType w:val="hybridMultilevel"/>
    <w:tmpl w:val="A50C37F4"/>
    <w:lvl w:ilvl="0" w:tplc="04050001">
      <w:start w:val="1"/>
      <w:numFmt w:val="bullet"/>
      <w:lvlText w:val=""/>
      <w:lvlJc w:val="left"/>
      <w:pPr>
        <w:tabs>
          <w:tab w:val="num" w:pos="720"/>
        </w:tabs>
        <w:ind w:left="720"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2" w15:restartNumberingAfterBreak="0">
    <w:nsid w:val="35A81CB8"/>
    <w:multiLevelType w:val="hybridMultilevel"/>
    <w:tmpl w:val="EEE6A66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3" w15:restartNumberingAfterBreak="0">
    <w:nsid w:val="360773B7"/>
    <w:multiLevelType w:val="hybridMultilevel"/>
    <w:tmpl w:val="F33AB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4" w15:restartNumberingAfterBreak="0">
    <w:nsid w:val="36B31D1E"/>
    <w:multiLevelType w:val="hybridMultilevel"/>
    <w:tmpl w:val="F6CC89A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5" w15:restartNumberingAfterBreak="0">
    <w:nsid w:val="36EC4BAE"/>
    <w:multiLevelType w:val="hybridMultilevel"/>
    <w:tmpl w:val="4C5CDCA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6" w15:restartNumberingAfterBreak="0">
    <w:nsid w:val="37351975"/>
    <w:multiLevelType w:val="hybridMultilevel"/>
    <w:tmpl w:val="F9F2668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7" w15:restartNumberingAfterBreak="0">
    <w:nsid w:val="37502CDB"/>
    <w:multiLevelType w:val="hybridMultilevel"/>
    <w:tmpl w:val="04EC12A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8" w15:restartNumberingAfterBreak="0">
    <w:nsid w:val="3819536F"/>
    <w:multiLevelType w:val="hybridMultilevel"/>
    <w:tmpl w:val="1F7E720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9" w15:restartNumberingAfterBreak="0">
    <w:nsid w:val="382F0F5A"/>
    <w:multiLevelType w:val="hybridMultilevel"/>
    <w:tmpl w:val="59AA69B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0" w15:restartNumberingAfterBreak="0">
    <w:nsid w:val="384B641F"/>
    <w:multiLevelType w:val="hybridMultilevel"/>
    <w:tmpl w:val="A41064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1" w15:restartNumberingAfterBreak="0">
    <w:nsid w:val="38C06D96"/>
    <w:multiLevelType w:val="hybridMultilevel"/>
    <w:tmpl w:val="D960F96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2" w15:restartNumberingAfterBreak="0">
    <w:nsid w:val="39F1249A"/>
    <w:multiLevelType w:val="hybridMultilevel"/>
    <w:tmpl w:val="BA8C393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3" w15:restartNumberingAfterBreak="0">
    <w:nsid w:val="3AF86990"/>
    <w:multiLevelType w:val="hybridMultilevel"/>
    <w:tmpl w:val="E87EDB6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4" w15:restartNumberingAfterBreak="0">
    <w:nsid w:val="3AFB68EB"/>
    <w:multiLevelType w:val="hybridMultilevel"/>
    <w:tmpl w:val="99328F3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5" w15:restartNumberingAfterBreak="0">
    <w:nsid w:val="3C415B5A"/>
    <w:multiLevelType w:val="hybridMultilevel"/>
    <w:tmpl w:val="CEA6613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6" w15:restartNumberingAfterBreak="0">
    <w:nsid w:val="3C6706F4"/>
    <w:multiLevelType w:val="hybridMultilevel"/>
    <w:tmpl w:val="F6CA596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7" w15:restartNumberingAfterBreak="0">
    <w:nsid w:val="3C76306C"/>
    <w:multiLevelType w:val="hybridMultilevel"/>
    <w:tmpl w:val="CAA6B5A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8" w15:restartNumberingAfterBreak="0">
    <w:nsid w:val="3C7632E4"/>
    <w:multiLevelType w:val="hybridMultilevel"/>
    <w:tmpl w:val="888E1D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9" w15:restartNumberingAfterBreak="0">
    <w:nsid w:val="3D0B7D1E"/>
    <w:multiLevelType w:val="hybridMultilevel"/>
    <w:tmpl w:val="5EB49CE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0" w15:restartNumberingAfterBreak="0">
    <w:nsid w:val="3DBC2606"/>
    <w:multiLevelType w:val="hybridMultilevel"/>
    <w:tmpl w:val="F64ED32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1" w15:restartNumberingAfterBreak="0">
    <w:nsid w:val="3E325336"/>
    <w:multiLevelType w:val="hybridMultilevel"/>
    <w:tmpl w:val="7DAE076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2" w15:restartNumberingAfterBreak="0">
    <w:nsid w:val="3E551095"/>
    <w:multiLevelType w:val="hybridMultilevel"/>
    <w:tmpl w:val="97C602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3" w15:restartNumberingAfterBreak="0">
    <w:nsid w:val="3EAB7318"/>
    <w:multiLevelType w:val="hybridMultilevel"/>
    <w:tmpl w:val="10D0776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4" w15:restartNumberingAfterBreak="0">
    <w:nsid w:val="3F025ECD"/>
    <w:multiLevelType w:val="hybridMultilevel"/>
    <w:tmpl w:val="3DFC6D7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5" w15:restartNumberingAfterBreak="0">
    <w:nsid w:val="3F183CFB"/>
    <w:multiLevelType w:val="hybridMultilevel"/>
    <w:tmpl w:val="782A5F7A"/>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6" w15:restartNumberingAfterBreak="0">
    <w:nsid w:val="3F2F2674"/>
    <w:multiLevelType w:val="hybridMultilevel"/>
    <w:tmpl w:val="DE389E5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7" w15:restartNumberingAfterBreak="0">
    <w:nsid w:val="3F5134EB"/>
    <w:multiLevelType w:val="hybridMultilevel"/>
    <w:tmpl w:val="B59CC6C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8" w15:restartNumberingAfterBreak="0">
    <w:nsid w:val="3F5442BA"/>
    <w:multiLevelType w:val="hybridMultilevel"/>
    <w:tmpl w:val="42CE36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9" w15:restartNumberingAfterBreak="0">
    <w:nsid w:val="3F667A71"/>
    <w:multiLevelType w:val="hybridMultilevel"/>
    <w:tmpl w:val="4ADC5F4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0" w15:restartNumberingAfterBreak="0">
    <w:nsid w:val="3FC76C0A"/>
    <w:multiLevelType w:val="hybridMultilevel"/>
    <w:tmpl w:val="34447C6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1" w15:restartNumberingAfterBreak="0">
    <w:nsid w:val="408E470E"/>
    <w:multiLevelType w:val="hybridMultilevel"/>
    <w:tmpl w:val="1CAC758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2" w15:restartNumberingAfterBreak="0">
    <w:nsid w:val="410A5149"/>
    <w:multiLevelType w:val="hybridMultilevel"/>
    <w:tmpl w:val="2C2C15C6"/>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3" w15:restartNumberingAfterBreak="0">
    <w:nsid w:val="41215E21"/>
    <w:multiLevelType w:val="hybridMultilevel"/>
    <w:tmpl w:val="E338900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4" w15:restartNumberingAfterBreak="0">
    <w:nsid w:val="419C5001"/>
    <w:multiLevelType w:val="hybridMultilevel"/>
    <w:tmpl w:val="F63624A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5" w15:restartNumberingAfterBreak="0">
    <w:nsid w:val="41E657CA"/>
    <w:multiLevelType w:val="hybridMultilevel"/>
    <w:tmpl w:val="4992BDC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6" w15:restartNumberingAfterBreak="0">
    <w:nsid w:val="421B4EA6"/>
    <w:multiLevelType w:val="hybridMultilevel"/>
    <w:tmpl w:val="1B44552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7" w15:restartNumberingAfterBreak="0">
    <w:nsid w:val="427377FC"/>
    <w:multiLevelType w:val="hybridMultilevel"/>
    <w:tmpl w:val="3D868F2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8" w15:restartNumberingAfterBreak="0">
    <w:nsid w:val="42AA2D25"/>
    <w:multiLevelType w:val="hybridMultilevel"/>
    <w:tmpl w:val="1A34B9A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9" w15:restartNumberingAfterBreak="0">
    <w:nsid w:val="434E3E35"/>
    <w:multiLevelType w:val="hybridMultilevel"/>
    <w:tmpl w:val="921494A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0" w15:restartNumberingAfterBreak="0">
    <w:nsid w:val="435C6070"/>
    <w:multiLevelType w:val="hybridMultilevel"/>
    <w:tmpl w:val="3E187BE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1" w15:restartNumberingAfterBreak="0">
    <w:nsid w:val="44721733"/>
    <w:multiLevelType w:val="hybridMultilevel"/>
    <w:tmpl w:val="79B8FEA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2" w15:restartNumberingAfterBreak="0">
    <w:nsid w:val="44C56FC1"/>
    <w:multiLevelType w:val="hybridMultilevel"/>
    <w:tmpl w:val="BDFE38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3" w15:restartNumberingAfterBreak="0">
    <w:nsid w:val="454B224B"/>
    <w:multiLevelType w:val="hybridMultilevel"/>
    <w:tmpl w:val="A628F6D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4" w15:restartNumberingAfterBreak="0">
    <w:nsid w:val="45576C0D"/>
    <w:multiLevelType w:val="multilevel"/>
    <w:tmpl w:val="942A9226"/>
    <w:lvl w:ilvl="0">
      <w:start w:val="1"/>
      <w:numFmt w:val="decimal"/>
      <w:pStyle w:val="Paragrafaut"/>
      <w:lvlText w:val="§ %1"/>
      <w:lvlJc w:val="left"/>
      <w:pPr>
        <w:tabs>
          <w:tab w:val="num" w:pos="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aut"/>
      <w:lvlText w:val="(%2)"/>
      <w:lvlJc w:val="left"/>
      <w:pPr>
        <w:tabs>
          <w:tab w:val="num" w:pos="1418"/>
        </w:tabs>
        <w:ind w:left="0" w:firstLine="851"/>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5" w15:restartNumberingAfterBreak="0">
    <w:nsid w:val="45840FF4"/>
    <w:multiLevelType w:val="hybridMultilevel"/>
    <w:tmpl w:val="8F30BC6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6" w15:restartNumberingAfterBreak="0">
    <w:nsid w:val="45EC2989"/>
    <w:multiLevelType w:val="hybridMultilevel"/>
    <w:tmpl w:val="3AF425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7" w15:restartNumberingAfterBreak="0">
    <w:nsid w:val="4644539A"/>
    <w:multiLevelType w:val="hybridMultilevel"/>
    <w:tmpl w:val="F8183C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8" w15:restartNumberingAfterBreak="0">
    <w:nsid w:val="470B4731"/>
    <w:multiLevelType w:val="hybridMultilevel"/>
    <w:tmpl w:val="BEAEA0B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9" w15:restartNumberingAfterBreak="0">
    <w:nsid w:val="482E4076"/>
    <w:multiLevelType w:val="hybridMultilevel"/>
    <w:tmpl w:val="A484015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0" w15:restartNumberingAfterBreak="0">
    <w:nsid w:val="485F254F"/>
    <w:multiLevelType w:val="hybridMultilevel"/>
    <w:tmpl w:val="1F4E6A0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1" w15:restartNumberingAfterBreak="0">
    <w:nsid w:val="486621D8"/>
    <w:multiLevelType w:val="hybridMultilevel"/>
    <w:tmpl w:val="8818A31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8E83670"/>
    <w:multiLevelType w:val="hybridMultilevel"/>
    <w:tmpl w:val="4DAC1F1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3" w15:restartNumberingAfterBreak="0">
    <w:nsid w:val="4909145B"/>
    <w:multiLevelType w:val="hybridMultilevel"/>
    <w:tmpl w:val="406035B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4" w15:restartNumberingAfterBreak="0">
    <w:nsid w:val="4A707BA2"/>
    <w:multiLevelType w:val="hybridMultilevel"/>
    <w:tmpl w:val="8E48CF0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5" w15:restartNumberingAfterBreak="0">
    <w:nsid w:val="4AA13A3B"/>
    <w:multiLevelType w:val="hybridMultilevel"/>
    <w:tmpl w:val="38D247A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6" w15:restartNumberingAfterBreak="0">
    <w:nsid w:val="4AC062E0"/>
    <w:multiLevelType w:val="hybridMultilevel"/>
    <w:tmpl w:val="CF0EE072"/>
    <w:lvl w:ilvl="0" w:tplc="188C37B8">
      <w:start w:val="1"/>
      <w:numFmt w:val="decimal"/>
      <w:lvlText w:val="%1."/>
      <w:lvlJc w:val="left"/>
      <w:pPr>
        <w:tabs>
          <w:tab w:val="num" w:pos="705"/>
        </w:tabs>
        <w:ind w:left="705" w:hanging="705"/>
      </w:pPr>
      <w:rPr>
        <w:rFonts w:hint="default"/>
      </w:rPr>
    </w:lvl>
    <w:lvl w:ilvl="1" w:tplc="E876A28A">
      <w:numFmt w:val="none"/>
      <w:lvlText w:val=""/>
      <w:lvlJc w:val="left"/>
      <w:pPr>
        <w:tabs>
          <w:tab w:val="num" w:pos="360"/>
        </w:tabs>
      </w:pPr>
    </w:lvl>
    <w:lvl w:ilvl="2" w:tplc="FAE818B2">
      <w:numFmt w:val="none"/>
      <w:lvlText w:val=""/>
      <w:lvlJc w:val="left"/>
      <w:pPr>
        <w:tabs>
          <w:tab w:val="num" w:pos="360"/>
        </w:tabs>
      </w:pPr>
    </w:lvl>
    <w:lvl w:ilvl="3" w:tplc="C638FA98">
      <w:numFmt w:val="none"/>
      <w:lvlText w:val=""/>
      <w:lvlJc w:val="left"/>
      <w:pPr>
        <w:tabs>
          <w:tab w:val="num" w:pos="360"/>
        </w:tabs>
      </w:pPr>
    </w:lvl>
    <w:lvl w:ilvl="4" w:tplc="46EC2A7A">
      <w:numFmt w:val="none"/>
      <w:lvlText w:val=""/>
      <w:lvlJc w:val="left"/>
      <w:pPr>
        <w:tabs>
          <w:tab w:val="num" w:pos="360"/>
        </w:tabs>
      </w:pPr>
    </w:lvl>
    <w:lvl w:ilvl="5" w:tplc="F516FA08">
      <w:numFmt w:val="none"/>
      <w:lvlText w:val=""/>
      <w:lvlJc w:val="left"/>
      <w:pPr>
        <w:tabs>
          <w:tab w:val="num" w:pos="360"/>
        </w:tabs>
      </w:pPr>
    </w:lvl>
    <w:lvl w:ilvl="6" w:tplc="A4B41E3A">
      <w:numFmt w:val="none"/>
      <w:lvlText w:val=""/>
      <w:lvlJc w:val="left"/>
      <w:pPr>
        <w:tabs>
          <w:tab w:val="num" w:pos="360"/>
        </w:tabs>
      </w:pPr>
    </w:lvl>
    <w:lvl w:ilvl="7" w:tplc="F9C475B4">
      <w:numFmt w:val="none"/>
      <w:lvlText w:val=""/>
      <w:lvlJc w:val="left"/>
      <w:pPr>
        <w:tabs>
          <w:tab w:val="num" w:pos="360"/>
        </w:tabs>
      </w:pPr>
    </w:lvl>
    <w:lvl w:ilvl="8" w:tplc="17568ABE">
      <w:numFmt w:val="none"/>
      <w:lvlText w:val=""/>
      <w:lvlJc w:val="left"/>
      <w:pPr>
        <w:tabs>
          <w:tab w:val="num" w:pos="360"/>
        </w:tabs>
      </w:pPr>
    </w:lvl>
  </w:abstractNum>
  <w:abstractNum w:abstractNumId="267" w15:restartNumberingAfterBreak="0">
    <w:nsid w:val="4AF15324"/>
    <w:multiLevelType w:val="hybridMultilevel"/>
    <w:tmpl w:val="B748FD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8" w15:restartNumberingAfterBreak="0">
    <w:nsid w:val="4B1B06F8"/>
    <w:multiLevelType w:val="hybridMultilevel"/>
    <w:tmpl w:val="FA2866E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9" w15:restartNumberingAfterBreak="0">
    <w:nsid w:val="4B35667E"/>
    <w:multiLevelType w:val="hybridMultilevel"/>
    <w:tmpl w:val="56020C9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0" w15:restartNumberingAfterBreak="0">
    <w:nsid w:val="4B5A007B"/>
    <w:multiLevelType w:val="hybridMultilevel"/>
    <w:tmpl w:val="AB381B4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1" w15:restartNumberingAfterBreak="0">
    <w:nsid w:val="4C6F0643"/>
    <w:multiLevelType w:val="hybridMultilevel"/>
    <w:tmpl w:val="C60EA67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2" w15:restartNumberingAfterBreak="0">
    <w:nsid w:val="4CF46559"/>
    <w:multiLevelType w:val="hybridMultilevel"/>
    <w:tmpl w:val="9CE0C0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3" w15:restartNumberingAfterBreak="0">
    <w:nsid w:val="4D237940"/>
    <w:multiLevelType w:val="hybridMultilevel"/>
    <w:tmpl w:val="9BE405B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4" w15:restartNumberingAfterBreak="0">
    <w:nsid w:val="4DC002C9"/>
    <w:multiLevelType w:val="hybridMultilevel"/>
    <w:tmpl w:val="29700A3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5" w15:restartNumberingAfterBreak="0">
    <w:nsid w:val="4DD2447C"/>
    <w:multiLevelType w:val="hybridMultilevel"/>
    <w:tmpl w:val="2A82006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6" w15:restartNumberingAfterBreak="0">
    <w:nsid w:val="4DDA5D1E"/>
    <w:multiLevelType w:val="hybridMultilevel"/>
    <w:tmpl w:val="1062BF6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7" w15:restartNumberingAfterBreak="0">
    <w:nsid w:val="4DDA7393"/>
    <w:multiLevelType w:val="hybridMultilevel"/>
    <w:tmpl w:val="6742CEA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E316CD5"/>
    <w:multiLevelType w:val="hybridMultilevel"/>
    <w:tmpl w:val="E05CB8A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E59646C"/>
    <w:multiLevelType w:val="hybridMultilevel"/>
    <w:tmpl w:val="9360420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0" w15:restartNumberingAfterBreak="0">
    <w:nsid w:val="4E5968D9"/>
    <w:multiLevelType w:val="hybridMultilevel"/>
    <w:tmpl w:val="515830BE"/>
    <w:lvl w:ilvl="0" w:tplc="A678D67C">
      <w:start w:val="30"/>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1" w15:restartNumberingAfterBreak="0">
    <w:nsid w:val="4E961912"/>
    <w:multiLevelType w:val="hybridMultilevel"/>
    <w:tmpl w:val="DB909DD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2" w15:restartNumberingAfterBreak="0">
    <w:nsid w:val="4EA4417E"/>
    <w:multiLevelType w:val="hybridMultilevel"/>
    <w:tmpl w:val="8EF8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3" w15:restartNumberingAfterBreak="0">
    <w:nsid w:val="4ED623B8"/>
    <w:multiLevelType w:val="hybridMultilevel"/>
    <w:tmpl w:val="07D82D2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4" w15:restartNumberingAfterBreak="0">
    <w:nsid w:val="4EDC19D8"/>
    <w:multiLevelType w:val="hybridMultilevel"/>
    <w:tmpl w:val="07AA768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5" w15:restartNumberingAfterBreak="0">
    <w:nsid w:val="4EFF5C9A"/>
    <w:multiLevelType w:val="hybridMultilevel"/>
    <w:tmpl w:val="831C4F7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6" w15:restartNumberingAfterBreak="0">
    <w:nsid w:val="4F1065AF"/>
    <w:multiLevelType w:val="hybridMultilevel"/>
    <w:tmpl w:val="6DD4BE6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7" w15:restartNumberingAfterBreak="0">
    <w:nsid w:val="4F6217F7"/>
    <w:multiLevelType w:val="hybridMultilevel"/>
    <w:tmpl w:val="1E0044A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8" w15:restartNumberingAfterBreak="0">
    <w:nsid w:val="4F872287"/>
    <w:multiLevelType w:val="hybridMultilevel"/>
    <w:tmpl w:val="BB928102"/>
    <w:lvl w:ilvl="0" w:tplc="04050005">
      <w:start w:val="1"/>
      <w:numFmt w:val="bullet"/>
      <w:lvlText w:val=""/>
      <w:lvlJc w:val="left"/>
      <w:pPr>
        <w:tabs>
          <w:tab w:val="num" w:pos="830"/>
        </w:tabs>
        <w:ind w:left="830" w:hanging="360"/>
      </w:pPr>
      <w:rPr>
        <w:rFonts w:ascii="Wingdings" w:hAnsi="Wingdings" w:hint="default"/>
      </w:rPr>
    </w:lvl>
    <w:lvl w:ilvl="1" w:tplc="04050003" w:tentative="1">
      <w:start w:val="1"/>
      <w:numFmt w:val="bullet"/>
      <w:lvlText w:val="o"/>
      <w:lvlJc w:val="left"/>
      <w:pPr>
        <w:tabs>
          <w:tab w:val="num" w:pos="1550"/>
        </w:tabs>
        <w:ind w:left="1550" w:hanging="360"/>
      </w:pPr>
      <w:rPr>
        <w:rFonts w:ascii="Courier New" w:hAnsi="Courier New" w:cs="Courier New" w:hint="default"/>
      </w:rPr>
    </w:lvl>
    <w:lvl w:ilvl="2" w:tplc="04050005" w:tentative="1">
      <w:start w:val="1"/>
      <w:numFmt w:val="bullet"/>
      <w:lvlText w:val=""/>
      <w:lvlJc w:val="left"/>
      <w:pPr>
        <w:tabs>
          <w:tab w:val="num" w:pos="2270"/>
        </w:tabs>
        <w:ind w:left="2270" w:hanging="360"/>
      </w:pPr>
      <w:rPr>
        <w:rFonts w:ascii="Wingdings" w:hAnsi="Wingdings" w:hint="default"/>
      </w:rPr>
    </w:lvl>
    <w:lvl w:ilvl="3" w:tplc="04050001" w:tentative="1">
      <w:start w:val="1"/>
      <w:numFmt w:val="bullet"/>
      <w:lvlText w:val=""/>
      <w:lvlJc w:val="left"/>
      <w:pPr>
        <w:tabs>
          <w:tab w:val="num" w:pos="2990"/>
        </w:tabs>
        <w:ind w:left="2990" w:hanging="360"/>
      </w:pPr>
      <w:rPr>
        <w:rFonts w:ascii="Symbol" w:hAnsi="Symbol" w:hint="default"/>
      </w:rPr>
    </w:lvl>
    <w:lvl w:ilvl="4" w:tplc="04050003" w:tentative="1">
      <w:start w:val="1"/>
      <w:numFmt w:val="bullet"/>
      <w:lvlText w:val="o"/>
      <w:lvlJc w:val="left"/>
      <w:pPr>
        <w:tabs>
          <w:tab w:val="num" w:pos="3710"/>
        </w:tabs>
        <w:ind w:left="3710" w:hanging="360"/>
      </w:pPr>
      <w:rPr>
        <w:rFonts w:ascii="Courier New" w:hAnsi="Courier New" w:cs="Courier New" w:hint="default"/>
      </w:rPr>
    </w:lvl>
    <w:lvl w:ilvl="5" w:tplc="04050005" w:tentative="1">
      <w:start w:val="1"/>
      <w:numFmt w:val="bullet"/>
      <w:lvlText w:val=""/>
      <w:lvlJc w:val="left"/>
      <w:pPr>
        <w:tabs>
          <w:tab w:val="num" w:pos="4430"/>
        </w:tabs>
        <w:ind w:left="4430" w:hanging="360"/>
      </w:pPr>
      <w:rPr>
        <w:rFonts w:ascii="Wingdings" w:hAnsi="Wingdings" w:hint="default"/>
      </w:rPr>
    </w:lvl>
    <w:lvl w:ilvl="6" w:tplc="04050001" w:tentative="1">
      <w:start w:val="1"/>
      <w:numFmt w:val="bullet"/>
      <w:lvlText w:val=""/>
      <w:lvlJc w:val="left"/>
      <w:pPr>
        <w:tabs>
          <w:tab w:val="num" w:pos="5150"/>
        </w:tabs>
        <w:ind w:left="5150" w:hanging="360"/>
      </w:pPr>
      <w:rPr>
        <w:rFonts w:ascii="Symbol" w:hAnsi="Symbol" w:hint="default"/>
      </w:rPr>
    </w:lvl>
    <w:lvl w:ilvl="7" w:tplc="04050003" w:tentative="1">
      <w:start w:val="1"/>
      <w:numFmt w:val="bullet"/>
      <w:lvlText w:val="o"/>
      <w:lvlJc w:val="left"/>
      <w:pPr>
        <w:tabs>
          <w:tab w:val="num" w:pos="5870"/>
        </w:tabs>
        <w:ind w:left="5870" w:hanging="360"/>
      </w:pPr>
      <w:rPr>
        <w:rFonts w:ascii="Courier New" w:hAnsi="Courier New" w:cs="Courier New" w:hint="default"/>
      </w:rPr>
    </w:lvl>
    <w:lvl w:ilvl="8" w:tplc="04050005" w:tentative="1">
      <w:start w:val="1"/>
      <w:numFmt w:val="bullet"/>
      <w:lvlText w:val=""/>
      <w:lvlJc w:val="left"/>
      <w:pPr>
        <w:tabs>
          <w:tab w:val="num" w:pos="6590"/>
        </w:tabs>
        <w:ind w:left="6590" w:hanging="360"/>
      </w:pPr>
      <w:rPr>
        <w:rFonts w:ascii="Wingdings" w:hAnsi="Wingdings" w:hint="default"/>
      </w:rPr>
    </w:lvl>
  </w:abstractNum>
  <w:abstractNum w:abstractNumId="289" w15:restartNumberingAfterBreak="0">
    <w:nsid w:val="4F88488A"/>
    <w:multiLevelType w:val="hybridMultilevel"/>
    <w:tmpl w:val="3E0220A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0" w15:restartNumberingAfterBreak="0">
    <w:nsid w:val="4F8C7AF1"/>
    <w:multiLevelType w:val="hybridMultilevel"/>
    <w:tmpl w:val="2DE4EEA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1" w15:restartNumberingAfterBreak="0">
    <w:nsid w:val="4F9604DF"/>
    <w:multiLevelType w:val="hybridMultilevel"/>
    <w:tmpl w:val="0BCA9BC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2" w15:restartNumberingAfterBreak="0">
    <w:nsid w:val="502D0487"/>
    <w:multiLevelType w:val="hybridMultilevel"/>
    <w:tmpl w:val="CE80C1E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3" w15:restartNumberingAfterBreak="0">
    <w:nsid w:val="50C56722"/>
    <w:multiLevelType w:val="hybridMultilevel"/>
    <w:tmpl w:val="B2A27B1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4" w15:restartNumberingAfterBreak="0">
    <w:nsid w:val="51920700"/>
    <w:multiLevelType w:val="hybridMultilevel"/>
    <w:tmpl w:val="9318AE3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5" w15:restartNumberingAfterBreak="0">
    <w:nsid w:val="521E1735"/>
    <w:multiLevelType w:val="hybridMultilevel"/>
    <w:tmpl w:val="2394529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6" w15:restartNumberingAfterBreak="0">
    <w:nsid w:val="524A2CBF"/>
    <w:multiLevelType w:val="hybridMultilevel"/>
    <w:tmpl w:val="667C12C0"/>
    <w:lvl w:ilvl="0" w:tplc="04050001">
      <w:start w:val="1"/>
      <w:numFmt w:val="bullet"/>
      <w:lvlText w:val=""/>
      <w:lvlJc w:val="left"/>
      <w:pPr>
        <w:tabs>
          <w:tab w:val="num" w:pos="720"/>
        </w:tabs>
        <w:ind w:left="720"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7" w15:restartNumberingAfterBreak="0">
    <w:nsid w:val="525E1AC4"/>
    <w:multiLevelType w:val="hybridMultilevel"/>
    <w:tmpl w:val="0128BC3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8" w15:restartNumberingAfterBreak="0">
    <w:nsid w:val="5281644C"/>
    <w:multiLevelType w:val="hybridMultilevel"/>
    <w:tmpl w:val="050CF60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9" w15:restartNumberingAfterBreak="0">
    <w:nsid w:val="52FA1568"/>
    <w:multiLevelType w:val="hybridMultilevel"/>
    <w:tmpl w:val="B36CD1D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0" w15:restartNumberingAfterBreak="0">
    <w:nsid w:val="531648C2"/>
    <w:multiLevelType w:val="hybridMultilevel"/>
    <w:tmpl w:val="0B40107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1" w15:restartNumberingAfterBreak="0">
    <w:nsid w:val="534827F3"/>
    <w:multiLevelType w:val="hybridMultilevel"/>
    <w:tmpl w:val="922AE9B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2" w15:restartNumberingAfterBreak="0">
    <w:nsid w:val="53CE4268"/>
    <w:multiLevelType w:val="hybridMultilevel"/>
    <w:tmpl w:val="8E8402C4"/>
    <w:lvl w:ilvl="0" w:tplc="04050001">
      <w:start w:val="1"/>
      <w:numFmt w:val="bullet"/>
      <w:lvlText w:val=""/>
      <w:lvlJc w:val="left"/>
      <w:pPr>
        <w:tabs>
          <w:tab w:val="num" w:pos="840"/>
        </w:tabs>
        <w:ind w:left="840" w:hanging="360"/>
      </w:pPr>
      <w:rPr>
        <w:rFonts w:ascii="Symbol" w:hAnsi="Symbol" w:hint="default"/>
      </w:rPr>
    </w:lvl>
    <w:lvl w:ilvl="1" w:tplc="04050003" w:tentative="1">
      <w:start w:val="1"/>
      <w:numFmt w:val="bullet"/>
      <w:lvlText w:val="o"/>
      <w:lvlJc w:val="left"/>
      <w:pPr>
        <w:tabs>
          <w:tab w:val="num" w:pos="1560"/>
        </w:tabs>
        <w:ind w:left="1560" w:hanging="360"/>
      </w:pPr>
      <w:rPr>
        <w:rFonts w:ascii="Courier New" w:hAnsi="Courier New" w:hint="default"/>
      </w:rPr>
    </w:lvl>
    <w:lvl w:ilvl="2" w:tplc="04050005" w:tentative="1">
      <w:start w:val="1"/>
      <w:numFmt w:val="bullet"/>
      <w:lvlText w:val=""/>
      <w:lvlJc w:val="left"/>
      <w:pPr>
        <w:tabs>
          <w:tab w:val="num" w:pos="2280"/>
        </w:tabs>
        <w:ind w:left="2280" w:hanging="360"/>
      </w:pPr>
      <w:rPr>
        <w:rFonts w:ascii="Wingdings" w:hAnsi="Wingdings" w:hint="default"/>
      </w:rPr>
    </w:lvl>
    <w:lvl w:ilvl="3" w:tplc="04050001" w:tentative="1">
      <w:start w:val="1"/>
      <w:numFmt w:val="bullet"/>
      <w:lvlText w:val=""/>
      <w:lvlJc w:val="left"/>
      <w:pPr>
        <w:tabs>
          <w:tab w:val="num" w:pos="3000"/>
        </w:tabs>
        <w:ind w:left="3000" w:hanging="360"/>
      </w:pPr>
      <w:rPr>
        <w:rFonts w:ascii="Symbol" w:hAnsi="Symbol" w:hint="default"/>
      </w:rPr>
    </w:lvl>
    <w:lvl w:ilvl="4" w:tplc="04050003" w:tentative="1">
      <w:start w:val="1"/>
      <w:numFmt w:val="bullet"/>
      <w:lvlText w:val="o"/>
      <w:lvlJc w:val="left"/>
      <w:pPr>
        <w:tabs>
          <w:tab w:val="num" w:pos="3720"/>
        </w:tabs>
        <w:ind w:left="3720" w:hanging="360"/>
      </w:pPr>
      <w:rPr>
        <w:rFonts w:ascii="Courier New" w:hAnsi="Courier New" w:hint="default"/>
      </w:rPr>
    </w:lvl>
    <w:lvl w:ilvl="5" w:tplc="04050005" w:tentative="1">
      <w:start w:val="1"/>
      <w:numFmt w:val="bullet"/>
      <w:lvlText w:val=""/>
      <w:lvlJc w:val="left"/>
      <w:pPr>
        <w:tabs>
          <w:tab w:val="num" w:pos="4440"/>
        </w:tabs>
        <w:ind w:left="4440" w:hanging="360"/>
      </w:pPr>
      <w:rPr>
        <w:rFonts w:ascii="Wingdings" w:hAnsi="Wingdings" w:hint="default"/>
      </w:rPr>
    </w:lvl>
    <w:lvl w:ilvl="6" w:tplc="04050001" w:tentative="1">
      <w:start w:val="1"/>
      <w:numFmt w:val="bullet"/>
      <w:lvlText w:val=""/>
      <w:lvlJc w:val="left"/>
      <w:pPr>
        <w:tabs>
          <w:tab w:val="num" w:pos="5160"/>
        </w:tabs>
        <w:ind w:left="5160" w:hanging="360"/>
      </w:pPr>
      <w:rPr>
        <w:rFonts w:ascii="Symbol" w:hAnsi="Symbol" w:hint="default"/>
      </w:rPr>
    </w:lvl>
    <w:lvl w:ilvl="7" w:tplc="04050003" w:tentative="1">
      <w:start w:val="1"/>
      <w:numFmt w:val="bullet"/>
      <w:lvlText w:val="o"/>
      <w:lvlJc w:val="left"/>
      <w:pPr>
        <w:tabs>
          <w:tab w:val="num" w:pos="5880"/>
        </w:tabs>
        <w:ind w:left="5880" w:hanging="360"/>
      </w:pPr>
      <w:rPr>
        <w:rFonts w:ascii="Courier New" w:hAnsi="Courier New" w:hint="default"/>
      </w:rPr>
    </w:lvl>
    <w:lvl w:ilvl="8" w:tplc="04050005" w:tentative="1">
      <w:start w:val="1"/>
      <w:numFmt w:val="bullet"/>
      <w:lvlText w:val=""/>
      <w:lvlJc w:val="left"/>
      <w:pPr>
        <w:tabs>
          <w:tab w:val="num" w:pos="6600"/>
        </w:tabs>
        <w:ind w:left="6600" w:hanging="360"/>
      </w:pPr>
      <w:rPr>
        <w:rFonts w:ascii="Wingdings" w:hAnsi="Wingdings" w:hint="default"/>
      </w:rPr>
    </w:lvl>
  </w:abstractNum>
  <w:abstractNum w:abstractNumId="303" w15:restartNumberingAfterBreak="0">
    <w:nsid w:val="53EB2B34"/>
    <w:multiLevelType w:val="hybridMultilevel"/>
    <w:tmpl w:val="3F3C301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4" w15:restartNumberingAfterBreak="0">
    <w:nsid w:val="54201E97"/>
    <w:multiLevelType w:val="hybridMultilevel"/>
    <w:tmpl w:val="A106F284"/>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05" w15:restartNumberingAfterBreak="0">
    <w:nsid w:val="542E2E8B"/>
    <w:multiLevelType w:val="hybridMultilevel"/>
    <w:tmpl w:val="8DBA8DB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6" w15:restartNumberingAfterBreak="0">
    <w:nsid w:val="545631B7"/>
    <w:multiLevelType w:val="hybridMultilevel"/>
    <w:tmpl w:val="F2345EC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7" w15:restartNumberingAfterBreak="0">
    <w:nsid w:val="549E68D7"/>
    <w:multiLevelType w:val="hybridMultilevel"/>
    <w:tmpl w:val="C0168D3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8" w15:restartNumberingAfterBreak="0">
    <w:nsid w:val="54E76731"/>
    <w:multiLevelType w:val="hybridMultilevel"/>
    <w:tmpl w:val="292A9F4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9" w15:restartNumberingAfterBreak="0">
    <w:nsid w:val="551A0952"/>
    <w:multiLevelType w:val="hybridMultilevel"/>
    <w:tmpl w:val="627A48F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0" w15:restartNumberingAfterBreak="0">
    <w:nsid w:val="552230E2"/>
    <w:multiLevelType w:val="hybridMultilevel"/>
    <w:tmpl w:val="14C8C3B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1" w15:restartNumberingAfterBreak="0">
    <w:nsid w:val="552E1D5A"/>
    <w:multiLevelType w:val="hybridMultilevel"/>
    <w:tmpl w:val="F036E7F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2" w15:restartNumberingAfterBreak="0">
    <w:nsid w:val="55513D86"/>
    <w:multiLevelType w:val="hybridMultilevel"/>
    <w:tmpl w:val="E0BE611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3" w15:restartNumberingAfterBreak="0">
    <w:nsid w:val="55AB5474"/>
    <w:multiLevelType w:val="hybridMultilevel"/>
    <w:tmpl w:val="3BF4734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4" w15:restartNumberingAfterBreak="0">
    <w:nsid w:val="55F57274"/>
    <w:multiLevelType w:val="hybridMultilevel"/>
    <w:tmpl w:val="1A381FD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5" w15:restartNumberingAfterBreak="0">
    <w:nsid w:val="5641346A"/>
    <w:multiLevelType w:val="hybridMultilevel"/>
    <w:tmpl w:val="272AFD6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6" w15:restartNumberingAfterBreak="0">
    <w:nsid w:val="565419EF"/>
    <w:multiLevelType w:val="hybridMultilevel"/>
    <w:tmpl w:val="2D18573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7" w15:restartNumberingAfterBreak="0">
    <w:nsid w:val="56607375"/>
    <w:multiLevelType w:val="hybridMultilevel"/>
    <w:tmpl w:val="2F1228E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8" w15:restartNumberingAfterBreak="0">
    <w:nsid w:val="56F71300"/>
    <w:multiLevelType w:val="hybridMultilevel"/>
    <w:tmpl w:val="484CDF88"/>
    <w:lvl w:ilvl="0" w:tplc="04050005">
      <w:start w:val="1"/>
      <w:numFmt w:val="bullet"/>
      <w:lvlText w:val=""/>
      <w:lvlJc w:val="left"/>
      <w:pPr>
        <w:tabs>
          <w:tab w:val="num" w:pos="830"/>
        </w:tabs>
        <w:ind w:left="830" w:hanging="360"/>
      </w:pPr>
      <w:rPr>
        <w:rFonts w:ascii="Wingdings" w:hAnsi="Wingdings" w:hint="default"/>
      </w:rPr>
    </w:lvl>
    <w:lvl w:ilvl="1" w:tplc="04050003" w:tentative="1">
      <w:start w:val="1"/>
      <w:numFmt w:val="bullet"/>
      <w:lvlText w:val="o"/>
      <w:lvlJc w:val="left"/>
      <w:pPr>
        <w:tabs>
          <w:tab w:val="num" w:pos="1550"/>
        </w:tabs>
        <w:ind w:left="1550" w:hanging="360"/>
      </w:pPr>
      <w:rPr>
        <w:rFonts w:ascii="Courier New" w:hAnsi="Courier New" w:cs="Courier New" w:hint="default"/>
      </w:rPr>
    </w:lvl>
    <w:lvl w:ilvl="2" w:tplc="04050005" w:tentative="1">
      <w:start w:val="1"/>
      <w:numFmt w:val="bullet"/>
      <w:lvlText w:val=""/>
      <w:lvlJc w:val="left"/>
      <w:pPr>
        <w:tabs>
          <w:tab w:val="num" w:pos="2270"/>
        </w:tabs>
        <w:ind w:left="2270" w:hanging="360"/>
      </w:pPr>
      <w:rPr>
        <w:rFonts w:ascii="Wingdings" w:hAnsi="Wingdings" w:hint="default"/>
      </w:rPr>
    </w:lvl>
    <w:lvl w:ilvl="3" w:tplc="04050001" w:tentative="1">
      <w:start w:val="1"/>
      <w:numFmt w:val="bullet"/>
      <w:lvlText w:val=""/>
      <w:lvlJc w:val="left"/>
      <w:pPr>
        <w:tabs>
          <w:tab w:val="num" w:pos="2990"/>
        </w:tabs>
        <w:ind w:left="2990" w:hanging="360"/>
      </w:pPr>
      <w:rPr>
        <w:rFonts w:ascii="Symbol" w:hAnsi="Symbol" w:hint="default"/>
      </w:rPr>
    </w:lvl>
    <w:lvl w:ilvl="4" w:tplc="04050003" w:tentative="1">
      <w:start w:val="1"/>
      <w:numFmt w:val="bullet"/>
      <w:lvlText w:val="o"/>
      <w:lvlJc w:val="left"/>
      <w:pPr>
        <w:tabs>
          <w:tab w:val="num" w:pos="3710"/>
        </w:tabs>
        <w:ind w:left="3710" w:hanging="360"/>
      </w:pPr>
      <w:rPr>
        <w:rFonts w:ascii="Courier New" w:hAnsi="Courier New" w:cs="Courier New" w:hint="default"/>
      </w:rPr>
    </w:lvl>
    <w:lvl w:ilvl="5" w:tplc="04050005" w:tentative="1">
      <w:start w:val="1"/>
      <w:numFmt w:val="bullet"/>
      <w:lvlText w:val=""/>
      <w:lvlJc w:val="left"/>
      <w:pPr>
        <w:tabs>
          <w:tab w:val="num" w:pos="4430"/>
        </w:tabs>
        <w:ind w:left="4430" w:hanging="360"/>
      </w:pPr>
      <w:rPr>
        <w:rFonts w:ascii="Wingdings" w:hAnsi="Wingdings" w:hint="default"/>
      </w:rPr>
    </w:lvl>
    <w:lvl w:ilvl="6" w:tplc="04050001" w:tentative="1">
      <w:start w:val="1"/>
      <w:numFmt w:val="bullet"/>
      <w:lvlText w:val=""/>
      <w:lvlJc w:val="left"/>
      <w:pPr>
        <w:tabs>
          <w:tab w:val="num" w:pos="5150"/>
        </w:tabs>
        <w:ind w:left="5150" w:hanging="360"/>
      </w:pPr>
      <w:rPr>
        <w:rFonts w:ascii="Symbol" w:hAnsi="Symbol" w:hint="default"/>
      </w:rPr>
    </w:lvl>
    <w:lvl w:ilvl="7" w:tplc="04050003" w:tentative="1">
      <w:start w:val="1"/>
      <w:numFmt w:val="bullet"/>
      <w:lvlText w:val="o"/>
      <w:lvlJc w:val="left"/>
      <w:pPr>
        <w:tabs>
          <w:tab w:val="num" w:pos="5870"/>
        </w:tabs>
        <w:ind w:left="5870" w:hanging="360"/>
      </w:pPr>
      <w:rPr>
        <w:rFonts w:ascii="Courier New" w:hAnsi="Courier New" w:cs="Courier New" w:hint="default"/>
      </w:rPr>
    </w:lvl>
    <w:lvl w:ilvl="8" w:tplc="04050005" w:tentative="1">
      <w:start w:val="1"/>
      <w:numFmt w:val="bullet"/>
      <w:lvlText w:val=""/>
      <w:lvlJc w:val="left"/>
      <w:pPr>
        <w:tabs>
          <w:tab w:val="num" w:pos="6590"/>
        </w:tabs>
        <w:ind w:left="6590" w:hanging="360"/>
      </w:pPr>
      <w:rPr>
        <w:rFonts w:ascii="Wingdings" w:hAnsi="Wingdings" w:hint="default"/>
      </w:rPr>
    </w:lvl>
  </w:abstractNum>
  <w:abstractNum w:abstractNumId="319" w15:restartNumberingAfterBreak="0">
    <w:nsid w:val="56FB34C3"/>
    <w:multiLevelType w:val="hybridMultilevel"/>
    <w:tmpl w:val="B3FEBC5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0" w15:restartNumberingAfterBreak="0">
    <w:nsid w:val="572A1BDA"/>
    <w:multiLevelType w:val="hybridMultilevel"/>
    <w:tmpl w:val="6434B8D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75D632D"/>
    <w:multiLevelType w:val="hybridMultilevel"/>
    <w:tmpl w:val="F7A2CD2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2" w15:restartNumberingAfterBreak="0">
    <w:nsid w:val="576B7A85"/>
    <w:multiLevelType w:val="hybridMultilevel"/>
    <w:tmpl w:val="3B62AA7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3" w15:restartNumberingAfterBreak="0">
    <w:nsid w:val="57D4290D"/>
    <w:multiLevelType w:val="hybridMultilevel"/>
    <w:tmpl w:val="307202D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4" w15:restartNumberingAfterBreak="0">
    <w:nsid w:val="58207CDD"/>
    <w:multiLevelType w:val="hybridMultilevel"/>
    <w:tmpl w:val="222AFD4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5" w15:restartNumberingAfterBreak="0">
    <w:nsid w:val="5832324F"/>
    <w:multiLevelType w:val="hybridMultilevel"/>
    <w:tmpl w:val="9B48914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6" w15:restartNumberingAfterBreak="0">
    <w:nsid w:val="58672031"/>
    <w:multiLevelType w:val="hybridMultilevel"/>
    <w:tmpl w:val="64F23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7" w15:restartNumberingAfterBreak="0">
    <w:nsid w:val="58963980"/>
    <w:multiLevelType w:val="hybridMultilevel"/>
    <w:tmpl w:val="6C12763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8" w15:restartNumberingAfterBreak="0">
    <w:nsid w:val="58BC685E"/>
    <w:multiLevelType w:val="hybridMultilevel"/>
    <w:tmpl w:val="3FF878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9" w15:restartNumberingAfterBreak="0">
    <w:nsid w:val="58C11D9B"/>
    <w:multiLevelType w:val="hybridMultilevel"/>
    <w:tmpl w:val="ED824D6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0" w15:restartNumberingAfterBreak="0">
    <w:nsid w:val="58F57EB8"/>
    <w:multiLevelType w:val="hybridMultilevel"/>
    <w:tmpl w:val="C9FA0E8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1" w15:restartNumberingAfterBreak="0">
    <w:nsid w:val="59543602"/>
    <w:multiLevelType w:val="hybridMultilevel"/>
    <w:tmpl w:val="5CEC2B8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2" w15:restartNumberingAfterBreak="0">
    <w:nsid w:val="5AB22016"/>
    <w:multiLevelType w:val="hybridMultilevel"/>
    <w:tmpl w:val="E8BC332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3" w15:restartNumberingAfterBreak="0">
    <w:nsid w:val="5C3F3838"/>
    <w:multiLevelType w:val="hybridMultilevel"/>
    <w:tmpl w:val="FBEC547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4" w15:restartNumberingAfterBreak="0">
    <w:nsid w:val="5CE33353"/>
    <w:multiLevelType w:val="hybridMultilevel"/>
    <w:tmpl w:val="4D947EE0"/>
    <w:lvl w:ilvl="0" w:tplc="04050001">
      <w:start w:val="1"/>
      <w:numFmt w:val="bullet"/>
      <w:lvlText w:val=""/>
      <w:lvlJc w:val="left"/>
      <w:pPr>
        <w:tabs>
          <w:tab w:val="num" w:pos="840"/>
        </w:tabs>
        <w:ind w:left="840" w:hanging="360"/>
      </w:pPr>
      <w:rPr>
        <w:rFonts w:ascii="Symbol" w:hAnsi="Symbol" w:hint="default"/>
      </w:rPr>
    </w:lvl>
    <w:lvl w:ilvl="1" w:tplc="04050003" w:tentative="1">
      <w:start w:val="1"/>
      <w:numFmt w:val="bullet"/>
      <w:lvlText w:val="o"/>
      <w:lvlJc w:val="left"/>
      <w:pPr>
        <w:tabs>
          <w:tab w:val="num" w:pos="1560"/>
        </w:tabs>
        <w:ind w:left="1560" w:hanging="360"/>
      </w:pPr>
      <w:rPr>
        <w:rFonts w:ascii="Courier New" w:hAnsi="Courier New" w:hint="default"/>
      </w:rPr>
    </w:lvl>
    <w:lvl w:ilvl="2" w:tplc="04050005" w:tentative="1">
      <w:start w:val="1"/>
      <w:numFmt w:val="bullet"/>
      <w:lvlText w:val=""/>
      <w:lvlJc w:val="left"/>
      <w:pPr>
        <w:tabs>
          <w:tab w:val="num" w:pos="2280"/>
        </w:tabs>
        <w:ind w:left="2280" w:hanging="360"/>
      </w:pPr>
      <w:rPr>
        <w:rFonts w:ascii="Wingdings" w:hAnsi="Wingdings" w:hint="default"/>
      </w:rPr>
    </w:lvl>
    <w:lvl w:ilvl="3" w:tplc="04050001" w:tentative="1">
      <w:start w:val="1"/>
      <w:numFmt w:val="bullet"/>
      <w:lvlText w:val=""/>
      <w:lvlJc w:val="left"/>
      <w:pPr>
        <w:tabs>
          <w:tab w:val="num" w:pos="3000"/>
        </w:tabs>
        <w:ind w:left="3000" w:hanging="360"/>
      </w:pPr>
      <w:rPr>
        <w:rFonts w:ascii="Symbol" w:hAnsi="Symbol" w:hint="default"/>
      </w:rPr>
    </w:lvl>
    <w:lvl w:ilvl="4" w:tplc="04050003" w:tentative="1">
      <w:start w:val="1"/>
      <w:numFmt w:val="bullet"/>
      <w:lvlText w:val="o"/>
      <w:lvlJc w:val="left"/>
      <w:pPr>
        <w:tabs>
          <w:tab w:val="num" w:pos="3720"/>
        </w:tabs>
        <w:ind w:left="3720" w:hanging="360"/>
      </w:pPr>
      <w:rPr>
        <w:rFonts w:ascii="Courier New" w:hAnsi="Courier New" w:hint="default"/>
      </w:rPr>
    </w:lvl>
    <w:lvl w:ilvl="5" w:tplc="04050005" w:tentative="1">
      <w:start w:val="1"/>
      <w:numFmt w:val="bullet"/>
      <w:lvlText w:val=""/>
      <w:lvlJc w:val="left"/>
      <w:pPr>
        <w:tabs>
          <w:tab w:val="num" w:pos="4440"/>
        </w:tabs>
        <w:ind w:left="4440" w:hanging="360"/>
      </w:pPr>
      <w:rPr>
        <w:rFonts w:ascii="Wingdings" w:hAnsi="Wingdings" w:hint="default"/>
      </w:rPr>
    </w:lvl>
    <w:lvl w:ilvl="6" w:tplc="04050001" w:tentative="1">
      <w:start w:val="1"/>
      <w:numFmt w:val="bullet"/>
      <w:lvlText w:val=""/>
      <w:lvlJc w:val="left"/>
      <w:pPr>
        <w:tabs>
          <w:tab w:val="num" w:pos="5160"/>
        </w:tabs>
        <w:ind w:left="5160" w:hanging="360"/>
      </w:pPr>
      <w:rPr>
        <w:rFonts w:ascii="Symbol" w:hAnsi="Symbol" w:hint="default"/>
      </w:rPr>
    </w:lvl>
    <w:lvl w:ilvl="7" w:tplc="04050003" w:tentative="1">
      <w:start w:val="1"/>
      <w:numFmt w:val="bullet"/>
      <w:lvlText w:val="o"/>
      <w:lvlJc w:val="left"/>
      <w:pPr>
        <w:tabs>
          <w:tab w:val="num" w:pos="5880"/>
        </w:tabs>
        <w:ind w:left="5880" w:hanging="360"/>
      </w:pPr>
      <w:rPr>
        <w:rFonts w:ascii="Courier New" w:hAnsi="Courier New" w:hint="default"/>
      </w:rPr>
    </w:lvl>
    <w:lvl w:ilvl="8" w:tplc="04050005" w:tentative="1">
      <w:start w:val="1"/>
      <w:numFmt w:val="bullet"/>
      <w:lvlText w:val=""/>
      <w:lvlJc w:val="left"/>
      <w:pPr>
        <w:tabs>
          <w:tab w:val="num" w:pos="6600"/>
        </w:tabs>
        <w:ind w:left="6600" w:hanging="360"/>
      </w:pPr>
      <w:rPr>
        <w:rFonts w:ascii="Wingdings" w:hAnsi="Wingdings" w:hint="default"/>
      </w:rPr>
    </w:lvl>
  </w:abstractNum>
  <w:abstractNum w:abstractNumId="335" w15:restartNumberingAfterBreak="0">
    <w:nsid w:val="5CE5123B"/>
    <w:multiLevelType w:val="hybridMultilevel"/>
    <w:tmpl w:val="A10CBC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6" w15:restartNumberingAfterBreak="0">
    <w:nsid w:val="5CE9173D"/>
    <w:multiLevelType w:val="hybridMultilevel"/>
    <w:tmpl w:val="813C51A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7" w15:restartNumberingAfterBreak="0">
    <w:nsid w:val="5D0B3BC8"/>
    <w:multiLevelType w:val="hybridMultilevel"/>
    <w:tmpl w:val="5452578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8" w15:restartNumberingAfterBreak="0">
    <w:nsid w:val="5D26427F"/>
    <w:multiLevelType w:val="hybridMultilevel"/>
    <w:tmpl w:val="63704D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9" w15:restartNumberingAfterBreak="0">
    <w:nsid w:val="5D472CE6"/>
    <w:multiLevelType w:val="hybridMultilevel"/>
    <w:tmpl w:val="D5AE224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5D58515D"/>
    <w:multiLevelType w:val="hybridMultilevel"/>
    <w:tmpl w:val="3ACE4E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1" w15:restartNumberingAfterBreak="0">
    <w:nsid w:val="5E890800"/>
    <w:multiLevelType w:val="hybridMultilevel"/>
    <w:tmpl w:val="25F47CA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2" w15:restartNumberingAfterBreak="0">
    <w:nsid w:val="5F1C6CD1"/>
    <w:multiLevelType w:val="hybridMultilevel"/>
    <w:tmpl w:val="A658E82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3" w15:restartNumberingAfterBreak="0">
    <w:nsid w:val="5F691B67"/>
    <w:multiLevelType w:val="hybridMultilevel"/>
    <w:tmpl w:val="E2B009D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4" w15:restartNumberingAfterBreak="0">
    <w:nsid w:val="5F7A0FA5"/>
    <w:multiLevelType w:val="hybridMultilevel"/>
    <w:tmpl w:val="C1985DDA"/>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45" w15:restartNumberingAfterBreak="0">
    <w:nsid w:val="5FA33433"/>
    <w:multiLevelType w:val="hybridMultilevel"/>
    <w:tmpl w:val="E5C679B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6" w15:restartNumberingAfterBreak="0">
    <w:nsid w:val="5FB03ACA"/>
    <w:multiLevelType w:val="hybridMultilevel"/>
    <w:tmpl w:val="47863C0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7" w15:restartNumberingAfterBreak="0">
    <w:nsid w:val="60073D75"/>
    <w:multiLevelType w:val="hybridMultilevel"/>
    <w:tmpl w:val="F256864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8" w15:restartNumberingAfterBreak="0">
    <w:nsid w:val="61320C9C"/>
    <w:multiLevelType w:val="hybridMultilevel"/>
    <w:tmpl w:val="BCCC53B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9" w15:restartNumberingAfterBreak="0">
    <w:nsid w:val="621E5E6B"/>
    <w:multiLevelType w:val="hybridMultilevel"/>
    <w:tmpl w:val="EC32CE9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0" w15:restartNumberingAfterBreak="0">
    <w:nsid w:val="627C0614"/>
    <w:multiLevelType w:val="hybridMultilevel"/>
    <w:tmpl w:val="A10CDC5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1" w15:restartNumberingAfterBreak="0">
    <w:nsid w:val="62800A08"/>
    <w:multiLevelType w:val="hybridMultilevel"/>
    <w:tmpl w:val="14AC8EE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2" w15:restartNumberingAfterBreak="0">
    <w:nsid w:val="630D3357"/>
    <w:multiLevelType w:val="hybridMultilevel"/>
    <w:tmpl w:val="89004A1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3" w15:restartNumberingAfterBreak="0">
    <w:nsid w:val="63BB3B69"/>
    <w:multiLevelType w:val="hybridMultilevel"/>
    <w:tmpl w:val="826CD34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4" w15:restartNumberingAfterBreak="0">
    <w:nsid w:val="64030789"/>
    <w:multiLevelType w:val="hybridMultilevel"/>
    <w:tmpl w:val="9CEEC19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5" w15:restartNumberingAfterBreak="0">
    <w:nsid w:val="648B042A"/>
    <w:multiLevelType w:val="hybridMultilevel"/>
    <w:tmpl w:val="48C071B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6" w15:restartNumberingAfterBreak="0">
    <w:nsid w:val="65A255F6"/>
    <w:multiLevelType w:val="hybridMultilevel"/>
    <w:tmpl w:val="49442A0C"/>
    <w:lvl w:ilvl="0" w:tplc="04050001">
      <w:start w:val="1"/>
      <w:numFmt w:val="bullet"/>
      <w:lvlText w:val=""/>
      <w:lvlJc w:val="left"/>
      <w:pPr>
        <w:tabs>
          <w:tab w:val="num" w:pos="720"/>
        </w:tabs>
        <w:ind w:left="720" w:hanging="360"/>
      </w:pPr>
      <w:rPr>
        <w:rFonts w:ascii="Symbol" w:hAnsi="Symbol" w:hint="default"/>
      </w:rPr>
    </w:lvl>
    <w:lvl w:ilvl="1" w:tplc="0405000B">
      <w:start w:val="1"/>
      <w:numFmt w:val="bullet"/>
      <w:lvlText w:val=""/>
      <w:lvlJc w:val="left"/>
      <w:pPr>
        <w:tabs>
          <w:tab w:val="num" w:pos="1440"/>
        </w:tabs>
        <w:ind w:left="1440" w:hanging="360"/>
      </w:pPr>
      <w:rPr>
        <w:rFonts w:ascii="Wingdings" w:hAnsi="Wingdings"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7" w15:restartNumberingAfterBreak="0">
    <w:nsid w:val="66BC00F7"/>
    <w:multiLevelType w:val="hybridMultilevel"/>
    <w:tmpl w:val="4BEE82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8" w15:restartNumberingAfterBreak="0">
    <w:nsid w:val="670F6FA4"/>
    <w:multiLevelType w:val="hybridMultilevel"/>
    <w:tmpl w:val="7FFA315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9" w15:restartNumberingAfterBreak="0">
    <w:nsid w:val="6712642D"/>
    <w:multiLevelType w:val="hybridMultilevel"/>
    <w:tmpl w:val="EE886CB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0" w15:restartNumberingAfterBreak="0">
    <w:nsid w:val="67381107"/>
    <w:multiLevelType w:val="hybridMultilevel"/>
    <w:tmpl w:val="D156658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1" w15:restartNumberingAfterBreak="0">
    <w:nsid w:val="67711BA1"/>
    <w:multiLevelType w:val="hybridMultilevel"/>
    <w:tmpl w:val="8420560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2" w15:restartNumberingAfterBreak="0">
    <w:nsid w:val="67CD79CA"/>
    <w:multiLevelType w:val="hybridMultilevel"/>
    <w:tmpl w:val="010EEF2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3" w15:restartNumberingAfterBreak="0">
    <w:nsid w:val="67DD50D4"/>
    <w:multiLevelType w:val="hybridMultilevel"/>
    <w:tmpl w:val="47586BE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4" w15:restartNumberingAfterBreak="0">
    <w:nsid w:val="68177811"/>
    <w:multiLevelType w:val="hybridMultilevel"/>
    <w:tmpl w:val="CAF2631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5" w15:restartNumberingAfterBreak="0">
    <w:nsid w:val="687B721D"/>
    <w:multiLevelType w:val="hybridMultilevel"/>
    <w:tmpl w:val="328810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6" w15:restartNumberingAfterBreak="0">
    <w:nsid w:val="68F13C4C"/>
    <w:multiLevelType w:val="hybridMultilevel"/>
    <w:tmpl w:val="CB4CDE0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7" w15:restartNumberingAfterBreak="0">
    <w:nsid w:val="69315B71"/>
    <w:multiLevelType w:val="hybridMultilevel"/>
    <w:tmpl w:val="6A7EE2B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8" w15:restartNumberingAfterBreak="0">
    <w:nsid w:val="69BD5112"/>
    <w:multiLevelType w:val="hybridMultilevel"/>
    <w:tmpl w:val="BF000F1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9" w15:restartNumberingAfterBreak="0">
    <w:nsid w:val="69E134FB"/>
    <w:multiLevelType w:val="hybridMultilevel"/>
    <w:tmpl w:val="689ED6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0" w15:restartNumberingAfterBreak="0">
    <w:nsid w:val="69F53144"/>
    <w:multiLevelType w:val="hybridMultilevel"/>
    <w:tmpl w:val="8C3C4C7A"/>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1" w15:restartNumberingAfterBreak="0">
    <w:nsid w:val="6A2F5816"/>
    <w:multiLevelType w:val="hybridMultilevel"/>
    <w:tmpl w:val="F5B60A7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2" w15:restartNumberingAfterBreak="0">
    <w:nsid w:val="6A4F323E"/>
    <w:multiLevelType w:val="hybridMultilevel"/>
    <w:tmpl w:val="7F08EBA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3" w15:restartNumberingAfterBreak="0">
    <w:nsid w:val="6AEA5809"/>
    <w:multiLevelType w:val="hybridMultilevel"/>
    <w:tmpl w:val="231C5A1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4" w15:restartNumberingAfterBreak="0">
    <w:nsid w:val="6AFF0D03"/>
    <w:multiLevelType w:val="hybridMultilevel"/>
    <w:tmpl w:val="DBC255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5" w15:restartNumberingAfterBreak="0">
    <w:nsid w:val="6B0F5D75"/>
    <w:multiLevelType w:val="hybridMultilevel"/>
    <w:tmpl w:val="CFF8E66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6" w15:restartNumberingAfterBreak="0">
    <w:nsid w:val="6B212977"/>
    <w:multiLevelType w:val="hybridMultilevel"/>
    <w:tmpl w:val="0D8E592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7" w15:restartNumberingAfterBreak="0">
    <w:nsid w:val="6B304DA6"/>
    <w:multiLevelType w:val="hybridMultilevel"/>
    <w:tmpl w:val="4204FD1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8" w15:restartNumberingAfterBreak="0">
    <w:nsid w:val="6B462104"/>
    <w:multiLevelType w:val="hybridMultilevel"/>
    <w:tmpl w:val="7FAEC92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9" w15:restartNumberingAfterBreak="0">
    <w:nsid w:val="6BDD4ABF"/>
    <w:multiLevelType w:val="hybridMultilevel"/>
    <w:tmpl w:val="3138763E"/>
    <w:lvl w:ilvl="0" w:tplc="04050001">
      <w:start w:val="1"/>
      <w:numFmt w:val="bullet"/>
      <w:lvlText w:val=""/>
      <w:lvlJc w:val="left"/>
      <w:pPr>
        <w:ind w:left="1068" w:hanging="708"/>
      </w:pPr>
      <w:rPr>
        <w:rFonts w:ascii="Symbol" w:hAnsi="Symbol" w:hint="default"/>
      </w:rPr>
    </w:lvl>
    <w:lvl w:ilvl="1" w:tplc="103627C2">
      <w:numFmt w:val="bullet"/>
      <w:lvlText w:val="•"/>
      <w:lvlJc w:val="left"/>
      <w:pPr>
        <w:ind w:left="1788" w:hanging="708"/>
      </w:pPr>
      <w:rPr>
        <w:rFonts w:ascii="Times New Roman" w:eastAsia="Calibri"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0" w15:restartNumberingAfterBreak="0">
    <w:nsid w:val="6C030297"/>
    <w:multiLevelType w:val="hybridMultilevel"/>
    <w:tmpl w:val="1972686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1" w15:restartNumberingAfterBreak="0">
    <w:nsid w:val="6C8B6592"/>
    <w:multiLevelType w:val="hybridMultilevel"/>
    <w:tmpl w:val="9BC666F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2" w15:restartNumberingAfterBreak="0">
    <w:nsid w:val="6CCE5A50"/>
    <w:multiLevelType w:val="hybridMultilevel"/>
    <w:tmpl w:val="D4403C2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3" w15:restartNumberingAfterBreak="0">
    <w:nsid w:val="6CE612F3"/>
    <w:multiLevelType w:val="hybridMultilevel"/>
    <w:tmpl w:val="0EBE030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4" w15:restartNumberingAfterBreak="0">
    <w:nsid w:val="6D6C0455"/>
    <w:multiLevelType w:val="hybridMultilevel"/>
    <w:tmpl w:val="C57A68E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5" w15:restartNumberingAfterBreak="0">
    <w:nsid w:val="6D6F0299"/>
    <w:multiLevelType w:val="hybridMultilevel"/>
    <w:tmpl w:val="B87CF70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EA33F3A"/>
    <w:multiLevelType w:val="hybridMultilevel"/>
    <w:tmpl w:val="A4FE37E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7" w15:restartNumberingAfterBreak="0">
    <w:nsid w:val="6EBE371C"/>
    <w:multiLevelType w:val="hybridMultilevel"/>
    <w:tmpl w:val="271829E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8" w15:restartNumberingAfterBreak="0">
    <w:nsid w:val="6F0B3F44"/>
    <w:multiLevelType w:val="hybridMultilevel"/>
    <w:tmpl w:val="B7280A7C"/>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9" w15:restartNumberingAfterBreak="0">
    <w:nsid w:val="701F1C66"/>
    <w:multiLevelType w:val="hybridMultilevel"/>
    <w:tmpl w:val="9A60DC6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0" w15:restartNumberingAfterBreak="0">
    <w:nsid w:val="70997E3D"/>
    <w:multiLevelType w:val="hybridMultilevel"/>
    <w:tmpl w:val="82440CB6"/>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91" w15:restartNumberingAfterBreak="0">
    <w:nsid w:val="70EA0EF6"/>
    <w:multiLevelType w:val="hybridMultilevel"/>
    <w:tmpl w:val="95821DE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2" w15:restartNumberingAfterBreak="0">
    <w:nsid w:val="70FF3036"/>
    <w:multiLevelType w:val="hybridMultilevel"/>
    <w:tmpl w:val="9AF2C5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3" w15:restartNumberingAfterBreak="0">
    <w:nsid w:val="71732949"/>
    <w:multiLevelType w:val="hybridMultilevel"/>
    <w:tmpl w:val="CA1ACE8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4" w15:restartNumberingAfterBreak="0">
    <w:nsid w:val="71B20315"/>
    <w:multiLevelType w:val="hybridMultilevel"/>
    <w:tmpl w:val="71765CE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5" w15:restartNumberingAfterBreak="0">
    <w:nsid w:val="71B61DCE"/>
    <w:multiLevelType w:val="hybridMultilevel"/>
    <w:tmpl w:val="37D667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6" w15:restartNumberingAfterBreak="0">
    <w:nsid w:val="72365F8C"/>
    <w:multiLevelType w:val="hybridMultilevel"/>
    <w:tmpl w:val="C3E2612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7" w15:restartNumberingAfterBreak="0">
    <w:nsid w:val="72DB063C"/>
    <w:multiLevelType w:val="hybridMultilevel"/>
    <w:tmpl w:val="829614F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8" w15:restartNumberingAfterBreak="0">
    <w:nsid w:val="72F9062C"/>
    <w:multiLevelType w:val="hybridMultilevel"/>
    <w:tmpl w:val="DE281DF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9" w15:restartNumberingAfterBreak="0">
    <w:nsid w:val="73502368"/>
    <w:multiLevelType w:val="hybridMultilevel"/>
    <w:tmpl w:val="12604C1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0" w15:restartNumberingAfterBreak="0">
    <w:nsid w:val="7371117D"/>
    <w:multiLevelType w:val="hybridMultilevel"/>
    <w:tmpl w:val="75304D9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1" w15:restartNumberingAfterBreak="0">
    <w:nsid w:val="741E7F27"/>
    <w:multiLevelType w:val="hybridMultilevel"/>
    <w:tmpl w:val="BC92D0F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2" w15:restartNumberingAfterBreak="0">
    <w:nsid w:val="7497041F"/>
    <w:multiLevelType w:val="hybridMultilevel"/>
    <w:tmpl w:val="79E257A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3" w15:restartNumberingAfterBreak="0">
    <w:nsid w:val="74AC3E94"/>
    <w:multiLevelType w:val="hybridMultilevel"/>
    <w:tmpl w:val="C570D38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4" w15:restartNumberingAfterBreak="0">
    <w:nsid w:val="750D4FD7"/>
    <w:multiLevelType w:val="hybridMultilevel"/>
    <w:tmpl w:val="3E6ABC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5" w15:restartNumberingAfterBreak="0">
    <w:nsid w:val="755B0743"/>
    <w:multiLevelType w:val="hybridMultilevel"/>
    <w:tmpl w:val="7A6A9E8A"/>
    <w:lvl w:ilvl="0" w:tplc="04050001">
      <w:start w:val="1"/>
      <w:numFmt w:val="bullet"/>
      <w:lvlText w:val=""/>
      <w:lvlJc w:val="left"/>
      <w:pPr>
        <w:tabs>
          <w:tab w:val="num" w:pos="840"/>
        </w:tabs>
        <w:ind w:left="840" w:hanging="360"/>
      </w:pPr>
      <w:rPr>
        <w:rFonts w:ascii="Symbol" w:hAnsi="Symbol" w:hint="default"/>
      </w:rPr>
    </w:lvl>
    <w:lvl w:ilvl="1" w:tplc="04050003" w:tentative="1">
      <w:start w:val="1"/>
      <w:numFmt w:val="bullet"/>
      <w:lvlText w:val="o"/>
      <w:lvlJc w:val="left"/>
      <w:pPr>
        <w:tabs>
          <w:tab w:val="num" w:pos="1560"/>
        </w:tabs>
        <w:ind w:left="1560" w:hanging="360"/>
      </w:pPr>
      <w:rPr>
        <w:rFonts w:ascii="Courier New" w:hAnsi="Courier New" w:hint="default"/>
      </w:rPr>
    </w:lvl>
    <w:lvl w:ilvl="2" w:tplc="04050005" w:tentative="1">
      <w:start w:val="1"/>
      <w:numFmt w:val="bullet"/>
      <w:lvlText w:val=""/>
      <w:lvlJc w:val="left"/>
      <w:pPr>
        <w:tabs>
          <w:tab w:val="num" w:pos="2280"/>
        </w:tabs>
        <w:ind w:left="2280" w:hanging="360"/>
      </w:pPr>
      <w:rPr>
        <w:rFonts w:ascii="Wingdings" w:hAnsi="Wingdings" w:hint="default"/>
      </w:rPr>
    </w:lvl>
    <w:lvl w:ilvl="3" w:tplc="04050001" w:tentative="1">
      <w:start w:val="1"/>
      <w:numFmt w:val="bullet"/>
      <w:lvlText w:val=""/>
      <w:lvlJc w:val="left"/>
      <w:pPr>
        <w:tabs>
          <w:tab w:val="num" w:pos="3000"/>
        </w:tabs>
        <w:ind w:left="3000" w:hanging="360"/>
      </w:pPr>
      <w:rPr>
        <w:rFonts w:ascii="Symbol" w:hAnsi="Symbol" w:hint="default"/>
      </w:rPr>
    </w:lvl>
    <w:lvl w:ilvl="4" w:tplc="04050003" w:tentative="1">
      <w:start w:val="1"/>
      <w:numFmt w:val="bullet"/>
      <w:lvlText w:val="o"/>
      <w:lvlJc w:val="left"/>
      <w:pPr>
        <w:tabs>
          <w:tab w:val="num" w:pos="3720"/>
        </w:tabs>
        <w:ind w:left="3720" w:hanging="360"/>
      </w:pPr>
      <w:rPr>
        <w:rFonts w:ascii="Courier New" w:hAnsi="Courier New" w:hint="default"/>
      </w:rPr>
    </w:lvl>
    <w:lvl w:ilvl="5" w:tplc="04050005" w:tentative="1">
      <w:start w:val="1"/>
      <w:numFmt w:val="bullet"/>
      <w:lvlText w:val=""/>
      <w:lvlJc w:val="left"/>
      <w:pPr>
        <w:tabs>
          <w:tab w:val="num" w:pos="4440"/>
        </w:tabs>
        <w:ind w:left="4440" w:hanging="360"/>
      </w:pPr>
      <w:rPr>
        <w:rFonts w:ascii="Wingdings" w:hAnsi="Wingdings" w:hint="default"/>
      </w:rPr>
    </w:lvl>
    <w:lvl w:ilvl="6" w:tplc="04050001" w:tentative="1">
      <w:start w:val="1"/>
      <w:numFmt w:val="bullet"/>
      <w:lvlText w:val=""/>
      <w:lvlJc w:val="left"/>
      <w:pPr>
        <w:tabs>
          <w:tab w:val="num" w:pos="5160"/>
        </w:tabs>
        <w:ind w:left="5160" w:hanging="360"/>
      </w:pPr>
      <w:rPr>
        <w:rFonts w:ascii="Symbol" w:hAnsi="Symbol" w:hint="default"/>
      </w:rPr>
    </w:lvl>
    <w:lvl w:ilvl="7" w:tplc="04050003" w:tentative="1">
      <w:start w:val="1"/>
      <w:numFmt w:val="bullet"/>
      <w:lvlText w:val="o"/>
      <w:lvlJc w:val="left"/>
      <w:pPr>
        <w:tabs>
          <w:tab w:val="num" w:pos="5880"/>
        </w:tabs>
        <w:ind w:left="5880" w:hanging="360"/>
      </w:pPr>
      <w:rPr>
        <w:rFonts w:ascii="Courier New" w:hAnsi="Courier New" w:hint="default"/>
      </w:rPr>
    </w:lvl>
    <w:lvl w:ilvl="8" w:tplc="04050005" w:tentative="1">
      <w:start w:val="1"/>
      <w:numFmt w:val="bullet"/>
      <w:lvlText w:val=""/>
      <w:lvlJc w:val="left"/>
      <w:pPr>
        <w:tabs>
          <w:tab w:val="num" w:pos="6600"/>
        </w:tabs>
        <w:ind w:left="6600" w:hanging="360"/>
      </w:pPr>
      <w:rPr>
        <w:rFonts w:ascii="Wingdings" w:hAnsi="Wingdings" w:hint="default"/>
      </w:rPr>
    </w:lvl>
  </w:abstractNum>
  <w:abstractNum w:abstractNumId="406" w15:restartNumberingAfterBreak="0">
    <w:nsid w:val="758E1C40"/>
    <w:multiLevelType w:val="hybridMultilevel"/>
    <w:tmpl w:val="CEE00BA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7" w15:restartNumberingAfterBreak="0">
    <w:nsid w:val="7600388E"/>
    <w:multiLevelType w:val="hybridMultilevel"/>
    <w:tmpl w:val="AD7871B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8" w15:restartNumberingAfterBreak="0">
    <w:nsid w:val="761259D7"/>
    <w:multiLevelType w:val="hybridMultilevel"/>
    <w:tmpl w:val="A34C10E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9" w15:restartNumberingAfterBreak="0">
    <w:nsid w:val="764B59C8"/>
    <w:multiLevelType w:val="hybridMultilevel"/>
    <w:tmpl w:val="1D62A56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0" w15:restartNumberingAfterBreak="0">
    <w:nsid w:val="76684B9A"/>
    <w:multiLevelType w:val="hybridMultilevel"/>
    <w:tmpl w:val="A3AC981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1" w15:restartNumberingAfterBreak="0">
    <w:nsid w:val="76BA0711"/>
    <w:multiLevelType w:val="hybridMultilevel"/>
    <w:tmpl w:val="3940A9B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2" w15:restartNumberingAfterBreak="0">
    <w:nsid w:val="77A005DB"/>
    <w:multiLevelType w:val="hybridMultilevel"/>
    <w:tmpl w:val="05504E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3" w15:restartNumberingAfterBreak="0">
    <w:nsid w:val="77A70B2C"/>
    <w:multiLevelType w:val="hybridMultilevel"/>
    <w:tmpl w:val="71B4779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4" w15:restartNumberingAfterBreak="0">
    <w:nsid w:val="77C75E2B"/>
    <w:multiLevelType w:val="hybridMultilevel"/>
    <w:tmpl w:val="09DC9B5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5" w15:restartNumberingAfterBreak="0">
    <w:nsid w:val="77F65861"/>
    <w:multiLevelType w:val="hybridMultilevel"/>
    <w:tmpl w:val="2646D30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6" w15:restartNumberingAfterBreak="0">
    <w:nsid w:val="785412AB"/>
    <w:multiLevelType w:val="hybridMultilevel"/>
    <w:tmpl w:val="4F26E8D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7" w15:restartNumberingAfterBreak="0">
    <w:nsid w:val="785B0BB0"/>
    <w:multiLevelType w:val="hybridMultilevel"/>
    <w:tmpl w:val="203E464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8" w15:restartNumberingAfterBreak="0">
    <w:nsid w:val="791574BE"/>
    <w:multiLevelType w:val="hybridMultilevel"/>
    <w:tmpl w:val="CA9C67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9" w15:restartNumberingAfterBreak="0">
    <w:nsid w:val="79160512"/>
    <w:multiLevelType w:val="hybridMultilevel"/>
    <w:tmpl w:val="41ACC09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0" w15:restartNumberingAfterBreak="0">
    <w:nsid w:val="79365764"/>
    <w:multiLevelType w:val="hybridMultilevel"/>
    <w:tmpl w:val="BE1CCDA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1" w15:restartNumberingAfterBreak="0">
    <w:nsid w:val="7A0E2EF2"/>
    <w:multiLevelType w:val="hybridMultilevel"/>
    <w:tmpl w:val="55AADFF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2" w15:restartNumberingAfterBreak="0">
    <w:nsid w:val="7A2B03B4"/>
    <w:multiLevelType w:val="hybridMultilevel"/>
    <w:tmpl w:val="6804FAA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3" w15:restartNumberingAfterBreak="0">
    <w:nsid w:val="7A35081F"/>
    <w:multiLevelType w:val="hybridMultilevel"/>
    <w:tmpl w:val="75443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4" w15:restartNumberingAfterBreak="0">
    <w:nsid w:val="7A8F12DD"/>
    <w:multiLevelType w:val="hybridMultilevel"/>
    <w:tmpl w:val="D436978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5" w15:restartNumberingAfterBreak="0">
    <w:nsid w:val="7A9D200E"/>
    <w:multiLevelType w:val="hybridMultilevel"/>
    <w:tmpl w:val="DB6C6A0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6" w15:restartNumberingAfterBreak="0">
    <w:nsid w:val="7AAC6173"/>
    <w:multiLevelType w:val="hybridMultilevel"/>
    <w:tmpl w:val="260ABDE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7" w15:restartNumberingAfterBreak="0">
    <w:nsid w:val="7AAF5B17"/>
    <w:multiLevelType w:val="hybridMultilevel"/>
    <w:tmpl w:val="5720C70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8" w15:restartNumberingAfterBreak="0">
    <w:nsid w:val="7ABB1B98"/>
    <w:multiLevelType w:val="hybridMultilevel"/>
    <w:tmpl w:val="F98E75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9" w15:restartNumberingAfterBreak="0">
    <w:nsid w:val="7AD631B3"/>
    <w:multiLevelType w:val="hybridMultilevel"/>
    <w:tmpl w:val="DA22FF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0" w15:restartNumberingAfterBreak="0">
    <w:nsid w:val="7B9250EC"/>
    <w:multiLevelType w:val="hybridMultilevel"/>
    <w:tmpl w:val="82347E4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1" w15:restartNumberingAfterBreak="0">
    <w:nsid w:val="7C4067FA"/>
    <w:multiLevelType w:val="hybridMultilevel"/>
    <w:tmpl w:val="578E34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2" w15:restartNumberingAfterBreak="0">
    <w:nsid w:val="7C552742"/>
    <w:multiLevelType w:val="hybridMultilevel"/>
    <w:tmpl w:val="F0D852A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3" w15:restartNumberingAfterBreak="0">
    <w:nsid w:val="7D172EB7"/>
    <w:multiLevelType w:val="hybridMultilevel"/>
    <w:tmpl w:val="BAD8964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4" w15:restartNumberingAfterBreak="0">
    <w:nsid w:val="7D671919"/>
    <w:multiLevelType w:val="hybridMultilevel"/>
    <w:tmpl w:val="275AF82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5" w15:restartNumberingAfterBreak="0">
    <w:nsid w:val="7E06703B"/>
    <w:multiLevelType w:val="hybridMultilevel"/>
    <w:tmpl w:val="966075B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6" w15:restartNumberingAfterBreak="0">
    <w:nsid w:val="7E333FE2"/>
    <w:multiLevelType w:val="hybridMultilevel"/>
    <w:tmpl w:val="4BF6AB7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7" w15:restartNumberingAfterBreak="0">
    <w:nsid w:val="7E350A25"/>
    <w:multiLevelType w:val="hybridMultilevel"/>
    <w:tmpl w:val="D81C56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8" w15:restartNumberingAfterBreak="0">
    <w:nsid w:val="7E4E4E2A"/>
    <w:multiLevelType w:val="hybridMultilevel"/>
    <w:tmpl w:val="ADCA98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9" w15:restartNumberingAfterBreak="0">
    <w:nsid w:val="7EDB7D08"/>
    <w:multiLevelType w:val="hybridMultilevel"/>
    <w:tmpl w:val="A7FCD94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0" w15:restartNumberingAfterBreak="0">
    <w:nsid w:val="7EE5767C"/>
    <w:multiLevelType w:val="hybridMultilevel"/>
    <w:tmpl w:val="A114079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1" w15:restartNumberingAfterBreak="0">
    <w:nsid w:val="7EFA03CA"/>
    <w:multiLevelType w:val="hybridMultilevel"/>
    <w:tmpl w:val="AB869E1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2" w15:restartNumberingAfterBreak="0">
    <w:nsid w:val="7F5074C3"/>
    <w:multiLevelType w:val="hybridMultilevel"/>
    <w:tmpl w:val="6E3A05D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3" w15:restartNumberingAfterBreak="0">
    <w:nsid w:val="7FB92C57"/>
    <w:multiLevelType w:val="hybridMultilevel"/>
    <w:tmpl w:val="21B8FD8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4" w15:restartNumberingAfterBreak="0">
    <w:nsid w:val="7FD97D76"/>
    <w:multiLevelType w:val="hybridMultilevel"/>
    <w:tmpl w:val="D774201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50"/>
  </w:num>
  <w:num w:numId="2">
    <w:abstractNumId w:val="208"/>
  </w:num>
  <w:num w:numId="3">
    <w:abstractNumId w:val="237"/>
  </w:num>
  <w:num w:numId="4">
    <w:abstractNumId w:val="356"/>
  </w:num>
  <w:num w:numId="5">
    <w:abstractNumId w:val="367"/>
  </w:num>
  <w:num w:numId="6">
    <w:abstractNumId w:val="333"/>
  </w:num>
  <w:num w:numId="7">
    <w:abstractNumId w:val="111"/>
  </w:num>
  <w:num w:numId="8">
    <w:abstractNumId w:val="373"/>
  </w:num>
  <w:num w:numId="9">
    <w:abstractNumId w:val="146"/>
  </w:num>
  <w:num w:numId="10">
    <w:abstractNumId w:val="357"/>
  </w:num>
  <w:num w:numId="11">
    <w:abstractNumId w:val="31"/>
  </w:num>
  <w:num w:numId="12">
    <w:abstractNumId w:val="316"/>
  </w:num>
  <w:num w:numId="13">
    <w:abstractNumId w:val="47"/>
  </w:num>
  <w:num w:numId="14">
    <w:abstractNumId w:val="44"/>
  </w:num>
  <w:num w:numId="15">
    <w:abstractNumId w:val="387"/>
  </w:num>
  <w:num w:numId="16">
    <w:abstractNumId w:val="225"/>
  </w:num>
  <w:num w:numId="17">
    <w:abstractNumId w:val="123"/>
  </w:num>
  <w:num w:numId="18">
    <w:abstractNumId w:val="411"/>
  </w:num>
  <w:num w:numId="19">
    <w:abstractNumId w:val="441"/>
  </w:num>
  <w:num w:numId="20">
    <w:abstractNumId w:val="35"/>
  </w:num>
  <w:num w:numId="21">
    <w:abstractNumId w:val="324"/>
  </w:num>
  <w:num w:numId="22">
    <w:abstractNumId w:val="107"/>
  </w:num>
  <w:num w:numId="23">
    <w:abstractNumId w:val="416"/>
  </w:num>
  <w:num w:numId="24">
    <w:abstractNumId w:val="131"/>
  </w:num>
  <w:num w:numId="25">
    <w:abstractNumId w:val="406"/>
  </w:num>
  <w:num w:numId="26">
    <w:abstractNumId w:val="140"/>
  </w:num>
  <w:num w:numId="27">
    <w:abstractNumId w:val="128"/>
  </w:num>
  <w:num w:numId="28">
    <w:abstractNumId w:val="443"/>
  </w:num>
  <w:num w:numId="29">
    <w:abstractNumId w:val="347"/>
  </w:num>
  <w:num w:numId="30">
    <w:abstractNumId w:val="42"/>
  </w:num>
  <w:num w:numId="31">
    <w:abstractNumId w:val="343"/>
  </w:num>
  <w:num w:numId="32">
    <w:abstractNumId w:val="283"/>
  </w:num>
  <w:num w:numId="33">
    <w:abstractNumId w:val="57"/>
  </w:num>
  <w:num w:numId="34">
    <w:abstractNumId w:val="287"/>
  </w:num>
  <w:num w:numId="35">
    <w:abstractNumId w:val="330"/>
  </w:num>
  <w:num w:numId="36">
    <w:abstractNumId w:val="391"/>
  </w:num>
  <w:num w:numId="37">
    <w:abstractNumId w:val="142"/>
  </w:num>
  <w:num w:numId="38">
    <w:abstractNumId w:val="295"/>
  </w:num>
  <w:num w:numId="39">
    <w:abstractNumId w:val="332"/>
  </w:num>
  <w:num w:numId="40">
    <w:abstractNumId w:val="233"/>
  </w:num>
  <w:num w:numId="41">
    <w:abstractNumId w:val="434"/>
  </w:num>
  <w:num w:numId="42">
    <w:abstractNumId w:val="432"/>
  </w:num>
  <w:num w:numId="43">
    <w:abstractNumId w:val="85"/>
  </w:num>
  <w:num w:numId="44">
    <w:abstractNumId w:val="53"/>
  </w:num>
  <w:num w:numId="45">
    <w:abstractNumId w:val="426"/>
  </w:num>
  <w:num w:numId="46">
    <w:abstractNumId w:val="214"/>
  </w:num>
  <w:num w:numId="47">
    <w:abstractNumId w:val="45"/>
  </w:num>
  <w:num w:numId="48">
    <w:abstractNumId w:val="15"/>
  </w:num>
  <w:num w:numId="49">
    <w:abstractNumId w:val="437"/>
  </w:num>
  <w:num w:numId="50">
    <w:abstractNumId w:val="155"/>
  </w:num>
  <w:num w:numId="51">
    <w:abstractNumId w:val="204"/>
  </w:num>
  <w:num w:numId="52">
    <w:abstractNumId w:val="58"/>
  </w:num>
  <w:num w:numId="53">
    <w:abstractNumId w:val="262"/>
  </w:num>
  <w:num w:numId="54">
    <w:abstractNumId w:val="253"/>
  </w:num>
  <w:num w:numId="55">
    <w:abstractNumId w:val="93"/>
  </w:num>
  <w:num w:numId="56">
    <w:abstractNumId w:val="414"/>
  </w:num>
  <w:num w:numId="57">
    <w:abstractNumId w:val="323"/>
  </w:num>
  <w:num w:numId="58">
    <w:abstractNumId w:val="26"/>
  </w:num>
  <w:num w:numId="59">
    <w:abstractNumId w:val="24"/>
  </w:num>
  <w:num w:numId="60">
    <w:abstractNumId w:val="270"/>
  </w:num>
  <w:num w:numId="61">
    <w:abstractNumId w:val="182"/>
  </w:num>
  <w:num w:numId="62">
    <w:abstractNumId w:val="395"/>
  </w:num>
  <w:num w:numId="63">
    <w:abstractNumId w:val="20"/>
  </w:num>
  <w:num w:numId="64">
    <w:abstractNumId w:val="170"/>
  </w:num>
  <w:num w:numId="65">
    <w:abstractNumId w:val="72"/>
  </w:num>
  <w:num w:numId="66">
    <w:abstractNumId w:val="252"/>
  </w:num>
  <w:num w:numId="67">
    <w:abstractNumId w:val="30"/>
  </w:num>
  <w:num w:numId="68">
    <w:abstractNumId w:val="312"/>
  </w:num>
  <w:num w:numId="69">
    <w:abstractNumId w:val="340"/>
  </w:num>
  <w:num w:numId="70">
    <w:abstractNumId w:val="359"/>
  </w:num>
  <w:num w:numId="71">
    <w:abstractNumId w:val="78"/>
  </w:num>
  <w:num w:numId="72">
    <w:abstractNumId w:val="92"/>
  </w:num>
  <w:num w:numId="73">
    <w:abstractNumId w:val="223"/>
  </w:num>
  <w:num w:numId="74">
    <w:abstractNumId w:val="338"/>
  </w:num>
  <w:num w:numId="75">
    <w:abstractNumId w:val="325"/>
  </w:num>
  <w:num w:numId="76">
    <w:abstractNumId w:val="260"/>
  </w:num>
  <w:num w:numId="77">
    <w:abstractNumId w:val="403"/>
  </w:num>
  <w:num w:numId="78">
    <w:abstractNumId w:val="297"/>
  </w:num>
  <w:num w:numId="79">
    <w:abstractNumId w:val="245"/>
  </w:num>
  <w:num w:numId="80">
    <w:abstractNumId w:val="249"/>
  </w:num>
  <w:num w:numId="81">
    <w:abstractNumId w:val="112"/>
  </w:num>
  <w:num w:numId="82">
    <w:abstractNumId w:val="149"/>
  </w:num>
  <w:num w:numId="83">
    <w:abstractNumId w:val="60"/>
  </w:num>
  <w:num w:numId="84">
    <w:abstractNumId w:val="181"/>
  </w:num>
  <w:num w:numId="85">
    <w:abstractNumId w:val="292"/>
  </w:num>
  <w:num w:numId="86">
    <w:abstractNumId w:val="433"/>
  </w:num>
  <w:num w:numId="87">
    <w:abstractNumId w:val="350"/>
  </w:num>
  <w:num w:numId="88">
    <w:abstractNumId w:val="345"/>
  </w:num>
  <w:num w:numId="89">
    <w:abstractNumId w:val="377"/>
  </w:num>
  <w:num w:numId="90">
    <w:abstractNumId w:val="234"/>
  </w:num>
  <w:num w:numId="91">
    <w:abstractNumId w:val="147"/>
  </w:num>
  <w:num w:numId="92">
    <w:abstractNumId w:val="362"/>
  </w:num>
  <w:num w:numId="93">
    <w:abstractNumId w:val="238"/>
  </w:num>
  <w:num w:numId="94">
    <w:abstractNumId w:val="267"/>
  </w:num>
  <w:num w:numId="95">
    <w:abstractNumId w:val="54"/>
  </w:num>
  <w:num w:numId="96">
    <w:abstractNumId w:val="440"/>
  </w:num>
  <w:num w:numId="97">
    <w:abstractNumId w:val="40"/>
  </w:num>
  <w:num w:numId="98">
    <w:abstractNumId w:val="89"/>
  </w:num>
  <w:num w:numId="99">
    <w:abstractNumId w:val="144"/>
  </w:num>
  <w:num w:numId="100">
    <w:abstractNumId w:val="327"/>
  </w:num>
  <w:num w:numId="101">
    <w:abstractNumId w:val="221"/>
  </w:num>
  <w:num w:numId="102">
    <w:abstractNumId w:val="198"/>
  </w:num>
  <w:num w:numId="103">
    <w:abstractNumId w:val="65"/>
  </w:num>
  <w:num w:numId="104">
    <w:abstractNumId w:val="166"/>
  </w:num>
  <w:num w:numId="105">
    <w:abstractNumId w:val="39"/>
  </w:num>
  <w:num w:numId="106">
    <w:abstractNumId w:val="90"/>
  </w:num>
  <w:num w:numId="107">
    <w:abstractNumId w:val="161"/>
  </w:num>
  <w:num w:numId="108">
    <w:abstractNumId w:val="200"/>
  </w:num>
  <w:num w:numId="109">
    <w:abstractNumId w:val="211"/>
  </w:num>
  <w:num w:numId="110">
    <w:abstractNumId w:val="115"/>
  </w:num>
  <w:num w:numId="111">
    <w:abstractNumId w:val="410"/>
  </w:num>
  <w:num w:numId="112">
    <w:abstractNumId w:val="247"/>
  </w:num>
  <w:num w:numId="113">
    <w:abstractNumId w:val="404"/>
  </w:num>
  <w:num w:numId="114">
    <w:abstractNumId w:val="231"/>
  </w:num>
  <w:num w:numId="115">
    <w:abstractNumId w:val="268"/>
  </w:num>
  <w:num w:numId="116">
    <w:abstractNumId w:val="83"/>
  </w:num>
  <w:num w:numId="117">
    <w:abstractNumId w:val="135"/>
  </w:num>
  <w:num w:numId="118">
    <w:abstractNumId w:val="419"/>
  </w:num>
  <w:num w:numId="119">
    <w:abstractNumId w:val="77"/>
  </w:num>
  <w:num w:numId="120">
    <w:abstractNumId w:val="81"/>
  </w:num>
  <w:num w:numId="121">
    <w:abstractNumId w:val="167"/>
  </w:num>
  <w:num w:numId="122">
    <w:abstractNumId w:val="430"/>
  </w:num>
  <w:num w:numId="123">
    <w:abstractNumId w:val="335"/>
  </w:num>
  <w:num w:numId="124">
    <w:abstractNumId w:val="320"/>
  </w:num>
  <w:num w:numId="125">
    <w:abstractNumId w:val="224"/>
  </w:num>
  <w:num w:numId="126">
    <w:abstractNumId w:val="273"/>
  </w:num>
  <w:num w:numId="127">
    <w:abstractNumId w:val="376"/>
  </w:num>
  <w:num w:numId="128">
    <w:abstractNumId w:val="121"/>
  </w:num>
  <w:num w:numId="129">
    <w:abstractNumId w:val="119"/>
  </w:num>
  <w:num w:numId="130">
    <w:abstractNumId w:val="109"/>
  </w:num>
  <w:num w:numId="131">
    <w:abstractNumId w:val="209"/>
  </w:num>
  <w:num w:numId="132">
    <w:abstractNumId w:val="205"/>
  </w:num>
  <w:num w:numId="133">
    <w:abstractNumId w:val="153"/>
  </w:num>
  <w:num w:numId="134">
    <w:abstractNumId w:val="59"/>
  </w:num>
  <w:num w:numId="135">
    <w:abstractNumId w:val="418"/>
  </w:num>
  <w:num w:numId="136">
    <w:abstractNumId w:val="269"/>
  </w:num>
  <w:num w:numId="137">
    <w:abstractNumId w:val="134"/>
  </w:num>
  <w:num w:numId="138">
    <w:abstractNumId w:val="28"/>
  </w:num>
  <w:num w:numId="139">
    <w:abstractNumId w:val="394"/>
  </w:num>
  <w:num w:numId="140">
    <w:abstractNumId w:val="18"/>
  </w:num>
  <w:num w:numId="141">
    <w:abstractNumId w:val="351"/>
  </w:num>
  <w:num w:numId="142">
    <w:abstractNumId w:val="187"/>
  </w:num>
  <w:num w:numId="143">
    <w:abstractNumId w:val="196"/>
  </w:num>
  <w:num w:numId="144">
    <w:abstractNumId w:val="427"/>
  </w:num>
  <w:num w:numId="145">
    <w:abstractNumId w:val="23"/>
  </w:num>
  <w:num w:numId="146">
    <w:abstractNumId w:val="133"/>
  </w:num>
  <w:num w:numId="147">
    <w:abstractNumId w:val="361"/>
  </w:num>
  <w:num w:numId="148">
    <w:abstractNumId w:val="124"/>
  </w:num>
  <w:num w:numId="149">
    <w:abstractNumId w:val="22"/>
  </w:num>
  <w:num w:numId="150">
    <w:abstractNumId w:val="383"/>
  </w:num>
  <w:num w:numId="151">
    <w:abstractNumId w:val="428"/>
  </w:num>
  <w:num w:numId="152">
    <w:abstractNumId w:val="67"/>
  </w:num>
  <w:num w:numId="153">
    <w:abstractNumId w:val="261"/>
  </w:num>
  <w:num w:numId="154">
    <w:abstractNumId w:val="341"/>
  </w:num>
  <w:num w:numId="155">
    <w:abstractNumId w:val="32"/>
  </w:num>
  <w:num w:numId="156">
    <w:abstractNumId w:val="116"/>
  </w:num>
  <w:num w:numId="157">
    <w:abstractNumId w:val="284"/>
  </w:num>
  <w:num w:numId="158">
    <w:abstractNumId w:val="389"/>
  </w:num>
  <w:num w:numId="159">
    <w:abstractNumId w:val="86"/>
  </w:num>
  <w:num w:numId="160">
    <w:abstractNumId w:val="99"/>
  </w:num>
  <w:num w:numId="161">
    <w:abstractNumId w:val="278"/>
  </w:num>
  <w:num w:numId="162">
    <w:abstractNumId w:val="313"/>
  </w:num>
  <w:num w:numId="163">
    <w:abstractNumId w:val="69"/>
  </w:num>
  <w:num w:numId="164">
    <w:abstractNumId w:val="364"/>
  </w:num>
  <w:num w:numId="165">
    <w:abstractNumId w:val="241"/>
  </w:num>
  <w:num w:numId="166">
    <w:abstractNumId w:val="163"/>
  </w:num>
  <w:num w:numId="167">
    <w:abstractNumId w:val="415"/>
  </w:num>
  <w:num w:numId="168">
    <w:abstractNumId w:val="439"/>
  </w:num>
  <w:num w:numId="169">
    <w:abstractNumId w:val="398"/>
  </w:num>
  <w:num w:numId="170">
    <w:abstractNumId w:val="382"/>
  </w:num>
  <w:num w:numId="171">
    <w:abstractNumId w:val="17"/>
  </w:num>
  <w:num w:numId="172">
    <w:abstractNumId w:val="311"/>
  </w:num>
  <w:num w:numId="173">
    <w:abstractNumId w:val="186"/>
  </w:num>
  <w:num w:numId="174">
    <w:abstractNumId w:val="139"/>
  </w:num>
  <w:num w:numId="175">
    <w:abstractNumId w:val="127"/>
  </w:num>
  <w:num w:numId="176">
    <w:abstractNumId w:val="277"/>
  </w:num>
  <w:num w:numId="177">
    <w:abstractNumId w:val="396"/>
  </w:num>
  <w:num w:numId="178">
    <w:abstractNumId w:val="438"/>
  </w:num>
  <w:num w:numId="179">
    <w:abstractNumId w:val="352"/>
  </w:num>
  <w:num w:numId="180">
    <w:abstractNumId w:val="246"/>
  </w:num>
  <w:num w:numId="181">
    <w:abstractNumId w:val="293"/>
  </w:num>
  <w:num w:numId="182">
    <w:abstractNumId w:val="37"/>
  </w:num>
  <w:num w:numId="183">
    <w:abstractNumId w:val="50"/>
  </w:num>
  <w:num w:numId="184">
    <w:abstractNumId w:val="337"/>
  </w:num>
  <w:num w:numId="185">
    <w:abstractNumId w:val="154"/>
  </w:num>
  <w:num w:numId="186">
    <w:abstractNumId w:val="408"/>
  </w:num>
  <w:num w:numId="187">
    <w:abstractNumId w:val="34"/>
  </w:num>
  <w:num w:numId="188">
    <w:abstractNumId w:val="180"/>
  </w:num>
  <w:num w:numId="189">
    <w:abstractNumId w:val="300"/>
  </w:num>
  <w:num w:numId="190">
    <w:abstractNumId w:val="138"/>
  </w:num>
  <w:num w:numId="191">
    <w:abstractNumId w:val="378"/>
  </w:num>
  <w:num w:numId="192">
    <w:abstractNumId w:val="429"/>
  </w:num>
  <w:num w:numId="193">
    <w:abstractNumId w:val="192"/>
  </w:num>
  <w:num w:numId="194">
    <w:abstractNumId w:val="218"/>
  </w:num>
  <w:num w:numId="195">
    <w:abstractNumId w:val="365"/>
  </w:num>
  <w:num w:numId="196">
    <w:abstractNumId w:val="129"/>
  </w:num>
  <w:num w:numId="197">
    <w:abstractNumId w:val="87"/>
  </w:num>
  <w:num w:numId="198">
    <w:abstractNumId w:val="202"/>
  </w:num>
  <w:num w:numId="199">
    <w:abstractNumId w:val="27"/>
  </w:num>
  <w:num w:numId="200">
    <w:abstractNumId w:val="306"/>
  </w:num>
  <w:num w:numId="201">
    <w:abstractNumId w:val="348"/>
  </w:num>
  <w:num w:numId="202">
    <w:abstractNumId w:val="61"/>
  </w:num>
  <w:num w:numId="203">
    <w:abstractNumId w:val="326"/>
  </w:num>
  <w:num w:numId="204">
    <w:abstractNumId w:val="132"/>
  </w:num>
  <w:num w:numId="205">
    <w:abstractNumId w:val="188"/>
  </w:num>
  <w:num w:numId="206">
    <w:abstractNumId w:val="243"/>
  </w:num>
  <w:num w:numId="207">
    <w:abstractNumId w:val="29"/>
  </w:num>
  <w:num w:numId="208">
    <w:abstractNumId w:val="435"/>
  </w:num>
  <w:num w:numId="209">
    <w:abstractNumId w:val="177"/>
  </w:num>
  <w:num w:numId="210">
    <w:abstractNumId w:val="301"/>
  </w:num>
  <w:num w:numId="211">
    <w:abstractNumId w:val="331"/>
  </w:num>
  <w:num w:numId="212">
    <w:abstractNumId w:val="286"/>
  </w:num>
  <w:num w:numId="213">
    <w:abstractNumId w:val="104"/>
  </w:num>
  <w:num w:numId="214">
    <w:abstractNumId w:val="222"/>
  </w:num>
  <w:num w:numId="215">
    <w:abstractNumId w:val="220"/>
  </w:num>
  <w:num w:numId="216">
    <w:abstractNumId w:val="360"/>
  </w:num>
  <w:num w:numId="217">
    <w:abstractNumId w:val="117"/>
  </w:num>
  <w:num w:numId="218">
    <w:abstractNumId w:val="179"/>
  </w:num>
  <w:num w:numId="219">
    <w:abstractNumId w:val="95"/>
  </w:num>
  <w:num w:numId="220">
    <w:abstractNumId w:val="194"/>
  </w:num>
  <w:num w:numId="221">
    <w:abstractNumId w:val="417"/>
  </w:num>
  <w:num w:numId="222">
    <w:abstractNumId w:val="308"/>
  </w:num>
  <w:num w:numId="223">
    <w:abstractNumId w:val="150"/>
  </w:num>
  <w:num w:numId="224">
    <w:abstractNumId w:val="16"/>
  </w:num>
  <w:num w:numId="225">
    <w:abstractNumId w:val="235"/>
  </w:num>
  <w:num w:numId="226">
    <w:abstractNumId w:val="36"/>
  </w:num>
  <w:num w:numId="227">
    <w:abstractNumId w:val="318"/>
  </w:num>
  <w:num w:numId="228">
    <w:abstractNumId w:val="102"/>
  </w:num>
  <w:num w:numId="229">
    <w:abstractNumId w:val="130"/>
  </w:num>
  <w:num w:numId="230">
    <w:abstractNumId w:val="143"/>
  </w:num>
  <w:num w:numId="231">
    <w:abstractNumId w:val="251"/>
  </w:num>
  <w:num w:numId="232">
    <w:abstractNumId w:val="110"/>
  </w:num>
  <w:num w:numId="233">
    <w:abstractNumId w:val="388"/>
  </w:num>
  <w:num w:numId="234">
    <w:abstractNumId w:val="242"/>
  </w:num>
  <w:num w:numId="235">
    <w:abstractNumId w:val="288"/>
  </w:num>
  <w:num w:numId="236">
    <w:abstractNumId w:val="353"/>
  </w:num>
  <w:num w:numId="237">
    <w:abstractNumId w:val="227"/>
  </w:num>
  <w:num w:numId="238">
    <w:abstractNumId w:val="76"/>
  </w:num>
  <w:num w:numId="239">
    <w:abstractNumId w:val="175"/>
  </w:num>
  <w:num w:numId="240">
    <w:abstractNumId w:val="299"/>
  </w:num>
  <w:num w:numId="241">
    <w:abstractNumId w:val="48"/>
  </w:num>
  <w:num w:numId="242">
    <w:abstractNumId w:val="46"/>
  </w:num>
  <w:num w:numId="243">
    <w:abstractNumId w:val="442"/>
  </w:num>
  <w:num w:numId="244">
    <w:abstractNumId w:val="232"/>
  </w:num>
  <w:num w:numId="245">
    <w:abstractNumId w:val="91"/>
  </w:num>
  <w:num w:numId="246">
    <w:abstractNumId w:val="215"/>
  </w:num>
  <w:num w:numId="247">
    <w:abstractNumId w:val="190"/>
  </w:num>
  <w:num w:numId="248">
    <w:abstractNumId w:val="21"/>
  </w:num>
  <w:num w:numId="249">
    <w:abstractNumId w:val="159"/>
  </w:num>
  <w:num w:numId="250">
    <w:abstractNumId w:val="216"/>
  </w:num>
  <w:num w:numId="251">
    <w:abstractNumId w:val="178"/>
  </w:num>
  <w:num w:numId="252">
    <w:abstractNumId w:val="401"/>
  </w:num>
  <w:num w:numId="253">
    <w:abstractNumId w:val="96"/>
  </w:num>
  <w:num w:numId="254">
    <w:abstractNumId w:val="226"/>
  </w:num>
  <w:num w:numId="255">
    <w:abstractNumId w:val="298"/>
  </w:num>
  <w:num w:numId="256">
    <w:abstractNumId w:val="51"/>
  </w:num>
  <w:num w:numId="257">
    <w:abstractNumId w:val="98"/>
  </w:num>
  <w:num w:numId="258">
    <w:abstractNumId w:val="421"/>
  </w:num>
  <w:num w:numId="259">
    <w:abstractNumId w:val="70"/>
  </w:num>
  <w:num w:numId="260">
    <w:abstractNumId w:val="372"/>
  </w:num>
  <w:num w:numId="261">
    <w:abstractNumId w:val="358"/>
  </w:num>
  <w:num w:numId="262">
    <w:abstractNumId w:val="369"/>
  </w:num>
  <w:num w:numId="263">
    <w:abstractNumId w:val="156"/>
  </w:num>
  <w:num w:numId="264">
    <w:abstractNumId w:val="384"/>
  </w:num>
  <w:num w:numId="265">
    <w:abstractNumId w:val="120"/>
  </w:num>
  <w:num w:numId="266">
    <w:abstractNumId w:val="321"/>
  </w:num>
  <w:num w:numId="267">
    <w:abstractNumId w:val="257"/>
  </w:num>
  <w:num w:numId="268">
    <w:abstractNumId w:val="258"/>
  </w:num>
  <w:num w:numId="269">
    <w:abstractNumId w:val="122"/>
  </w:num>
  <w:num w:numId="270">
    <w:abstractNumId w:val="151"/>
  </w:num>
  <w:num w:numId="271">
    <w:abstractNumId w:val="79"/>
  </w:num>
  <w:num w:numId="272">
    <w:abstractNumId w:val="168"/>
  </w:num>
  <w:num w:numId="273">
    <w:abstractNumId w:val="354"/>
  </w:num>
  <w:num w:numId="274">
    <w:abstractNumId w:val="169"/>
  </w:num>
  <w:num w:numId="275">
    <w:abstractNumId w:val="431"/>
  </w:num>
  <w:num w:numId="276">
    <w:abstractNumId w:val="141"/>
  </w:num>
  <w:num w:numId="277">
    <w:abstractNumId w:val="195"/>
  </w:num>
  <w:num w:numId="278">
    <w:abstractNumId w:val="265"/>
  </w:num>
  <w:num w:numId="279">
    <w:abstractNumId w:val="370"/>
  </w:num>
  <w:num w:numId="280">
    <w:abstractNumId w:val="199"/>
  </w:num>
  <w:num w:numId="281">
    <w:abstractNumId w:val="305"/>
  </w:num>
  <w:num w:numId="282">
    <w:abstractNumId w:val="213"/>
  </w:num>
  <w:num w:numId="283">
    <w:abstractNumId w:val="244"/>
  </w:num>
  <w:num w:numId="284">
    <w:abstractNumId w:val="174"/>
  </w:num>
  <w:num w:numId="285">
    <w:abstractNumId w:val="33"/>
  </w:num>
  <w:num w:numId="286">
    <w:abstractNumId w:val="279"/>
  </w:num>
  <w:num w:numId="287">
    <w:abstractNumId w:val="126"/>
  </w:num>
  <w:num w:numId="288">
    <w:abstractNumId w:val="303"/>
  </w:num>
  <w:num w:numId="289">
    <w:abstractNumId w:val="114"/>
  </w:num>
  <w:num w:numId="290">
    <w:abstractNumId w:val="172"/>
  </w:num>
  <w:num w:numId="291">
    <w:abstractNumId w:val="184"/>
  </w:num>
  <w:num w:numId="292">
    <w:abstractNumId w:val="264"/>
  </w:num>
  <w:num w:numId="293">
    <w:abstractNumId w:val="136"/>
  </w:num>
  <w:num w:numId="294">
    <w:abstractNumId w:val="38"/>
  </w:num>
  <w:num w:numId="295">
    <w:abstractNumId w:val="80"/>
  </w:num>
  <w:num w:numId="296">
    <w:abstractNumId w:val="49"/>
  </w:num>
  <w:num w:numId="297">
    <w:abstractNumId w:val="307"/>
  </w:num>
  <w:num w:numId="298">
    <w:abstractNumId w:val="402"/>
  </w:num>
  <w:num w:numId="299">
    <w:abstractNumId w:val="82"/>
  </w:num>
  <w:num w:numId="300">
    <w:abstractNumId w:val="309"/>
  </w:num>
  <w:num w:numId="301">
    <w:abstractNumId w:val="189"/>
  </w:num>
  <w:num w:numId="302">
    <w:abstractNumId w:val="424"/>
  </w:num>
  <w:num w:numId="303">
    <w:abstractNumId w:val="19"/>
  </w:num>
  <w:num w:numId="304">
    <w:abstractNumId w:val="290"/>
  </w:num>
  <w:num w:numId="305">
    <w:abstractNumId w:val="94"/>
  </w:num>
  <w:num w:numId="306">
    <w:abstractNumId w:val="256"/>
  </w:num>
  <w:num w:numId="307">
    <w:abstractNumId w:val="148"/>
  </w:num>
  <w:num w:numId="308">
    <w:abstractNumId w:val="294"/>
  </w:num>
  <w:num w:numId="309">
    <w:abstractNumId w:val="206"/>
  </w:num>
  <w:num w:numId="310">
    <w:abstractNumId w:val="73"/>
  </w:num>
  <w:num w:numId="311">
    <w:abstractNumId w:val="217"/>
  </w:num>
  <w:num w:numId="312">
    <w:abstractNumId w:val="420"/>
  </w:num>
  <w:num w:numId="313">
    <w:abstractNumId w:val="375"/>
  </w:num>
  <w:num w:numId="314">
    <w:abstractNumId w:val="285"/>
  </w:num>
  <w:num w:numId="315">
    <w:abstractNumId w:val="193"/>
  </w:num>
  <w:num w:numId="316">
    <w:abstractNumId w:val="315"/>
  </w:num>
  <w:num w:numId="317">
    <w:abstractNumId w:val="68"/>
  </w:num>
  <w:num w:numId="318">
    <w:abstractNumId w:val="281"/>
  </w:num>
  <w:num w:numId="319">
    <w:abstractNumId w:val="317"/>
  </w:num>
  <w:num w:numId="320">
    <w:abstractNumId w:val="255"/>
  </w:num>
  <w:num w:numId="321">
    <w:abstractNumId w:val="173"/>
  </w:num>
  <w:num w:numId="322">
    <w:abstractNumId w:val="423"/>
  </w:num>
  <w:num w:numId="323">
    <w:abstractNumId w:val="329"/>
  </w:num>
  <w:num w:numId="324">
    <w:abstractNumId w:val="162"/>
  </w:num>
  <w:num w:numId="325">
    <w:abstractNumId w:val="108"/>
  </w:num>
  <w:num w:numId="326">
    <w:abstractNumId w:val="164"/>
  </w:num>
  <w:num w:numId="327">
    <w:abstractNumId w:val="25"/>
  </w:num>
  <w:num w:numId="328">
    <w:abstractNumId w:val="275"/>
  </w:num>
  <w:num w:numId="329">
    <w:abstractNumId w:val="137"/>
  </w:num>
  <w:num w:numId="330">
    <w:abstractNumId w:val="339"/>
  </w:num>
  <w:num w:numId="331">
    <w:abstractNumId w:val="176"/>
  </w:num>
  <w:num w:numId="332">
    <w:abstractNumId w:val="355"/>
  </w:num>
  <w:num w:numId="333">
    <w:abstractNumId w:val="349"/>
  </w:num>
  <w:num w:numId="334">
    <w:abstractNumId w:val="165"/>
  </w:num>
  <w:num w:numId="335">
    <w:abstractNumId w:val="302"/>
  </w:num>
  <w:num w:numId="336">
    <w:abstractNumId w:val="405"/>
  </w:num>
  <w:num w:numId="337">
    <w:abstractNumId w:val="334"/>
  </w:num>
  <w:num w:numId="338">
    <w:abstractNumId w:val="425"/>
  </w:num>
  <w:num w:numId="339">
    <w:abstractNumId w:val="145"/>
  </w:num>
  <w:num w:numId="340">
    <w:abstractNumId w:val="336"/>
  </w:num>
  <w:num w:numId="341">
    <w:abstractNumId w:val="157"/>
  </w:num>
  <w:num w:numId="342">
    <w:abstractNumId w:val="422"/>
  </w:num>
  <w:num w:numId="343">
    <w:abstractNumId w:val="106"/>
  </w:num>
  <w:num w:numId="344">
    <w:abstractNumId w:val="409"/>
  </w:num>
  <w:num w:numId="345">
    <w:abstractNumId w:val="385"/>
  </w:num>
  <w:num w:numId="346">
    <w:abstractNumId w:val="207"/>
  </w:num>
  <w:num w:numId="347">
    <w:abstractNumId w:val="125"/>
  </w:num>
  <w:num w:numId="348">
    <w:abstractNumId w:val="197"/>
  </w:num>
  <w:num w:numId="349">
    <w:abstractNumId w:val="183"/>
  </w:num>
  <w:num w:numId="350">
    <w:abstractNumId w:val="381"/>
  </w:num>
  <w:num w:numId="351">
    <w:abstractNumId w:val="101"/>
  </w:num>
  <w:num w:numId="352">
    <w:abstractNumId w:val="248"/>
  </w:num>
  <w:num w:numId="353">
    <w:abstractNumId w:val="263"/>
  </w:num>
  <w:num w:numId="354">
    <w:abstractNumId w:val="274"/>
  </w:num>
  <w:num w:numId="355">
    <w:abstractNumId w:val="363"/>
  </w:num>
  <w:num w:numId="356">
    <w:abstractNumId w:val="160"/>
  </w:num>
  <w:num w:numId="357">
    <w:abstractNumId w:val="56"/>
  </w:num>
  <w:num w:numId="358">
    <w:abstractNumId w:val="66"/>
  </w:num>
  <w:num w:numId="359">
    <w:abstractNumId w:val="413"/>
  </w:num>
  <w:num w:numId="360">
    <w:abstractNumId w:val="271"/>
  </w:num>
  <w:num w:numId="361">
    <w:abstractNumId w:val="97"/>
  </w:num>
  <w:num w:numId="362">
    <w:abstractNumId w:val="229"/>
  </w:num>
  <w:num w:numId="363">
    <w:abstractNumId w:val="185"/>
  </w:num>
  <w:num w:numId="364">
    <w:abstractNumId w:val="171"/>
  </w:num>
  <w:num w:numId="365">
    <w:abstractNumId w:val="152"/>
  </w:num>
  <w:num w:numId="366">
    <w:abstractNumId w:val="64"/>
  </w:num>
  <w:num w:numId="367">
    <w:abstractNumId w:val="236"/>
  </w:num>
  <w:num w:numId="368">
    <w:abstractNumId w:val="371"/>
  </w:num>
  <w:num w:numId="369">
    <w:abstractNumId w:val="14"/>
  </w:num>
  <w:num w:numId="370">
    <w:abstractNumId w:val="346"/>
  </w:num>
  <w:num w:numId="371">
    <w:abstractNumId w:val="63"/>
  </w:num>
  <w:num w:numId="372">
    <w:abstractNumId w:val="62"/>
  </w:num>
  <w:num w:numId="373">
    <w:abstractNumId w:val="386"/>
  </w:num>
  <w:num w:numId="374">
    <w:abstractNumId w:val="368"/>
  </w:num>
  <w:num w:numId="375">
    <w:abstractNumId w:val="71"/>
  </w:num>
  <w:num w:numId="376">
    <w:abstractNumId w:val="319"/>
  </w:num>
  <w:num w:numId="377">
    <w:abstractNumId w:val="191"/>
  </w:num>
  <w:num w:numId="378">
    <w:abstractNumId w:val="41"/>
  </w:num>
  <w:num w:numId="379">
    <w:abstractNumId w:val="74"/>
  </w:num>
  <w:num w:numId="380">
    <w:abstractNumId w:val="201"/>
  </w:num>
  <w:num w:numId="381">
    <w:abstractNumId w:val="322"/>
  </w:num>
  <w:num w:numId="382">
    <w:abstractNumId w:val="399"/>
  </w:num>
  <w:num w:numId="383">
    <w:abstractNumId w:val="239"/>
  </w:num>
  <w:num w:numId="384">
    <w:abstractNumId w:val="43"/>
  </w:num>
  <w:num w:numId="385">
    <w:abstractNumId w:val="314"/>
  </w:num>
  <w:num w:numId="386">
    <w:abstractNumId w:val="52"/>
  </w:num>
  <w:num w:numId="387">
    <w:abstractNumId w:val="291"/>
  </w:num>
  <w:num w:numId="388">
    <w:abstractNumId w:val="366"/>
  </w:num>
  <w:num w:numId="389">
    <w:abstractNumId w:val="436"/>
  </w:num>
  <w:num w:numId="390">
    <w:abstractNumId w:val="230"/>
  </w:num>
  <w:num w:numId="391">
    <w:abstractNumId w:val="259"/>
  </w:num>
  <w:num w:numId="392">
    <w:abstractNumId w:val="212"/>
  </w:num>
  <w:num w:numId="393">
    <w:abstractNumId w:val="75"/>
  </w:num>
  <w:num w:numId="394">
    <w:abstractNumId w:val="310"/>
  </w:num>
  <w:num w:numId="395">
    <w:abstractNumId w:val="219"/>
  </w:num>
  <w:num w:numId="396">
    <w:abstractNumId w:val="289"/>
  </w:num>
  <w:num w:numId="397">
    <w:abstractNumId w:val="276"/>
  </w:num>
  <w:num w:numId="398">
    <w:abstractNumId w:val="118"/>
  </w:num>
  <w:num w:numId="399">
    <w:abstractNumId w:val="84"/>
  </w:num>
  <w:num w:numId="400">
    <w:abstractNumId w:val="393"/>
  </w:num>
  <w:num w:numId="401">
    <w:abstractNumId w:val="103"/>
  </w:num>
  <w:num w:numId="402">
    <w:abstractNumId w:val="55"/>
  </w:num>
  <w:num w:numId="403">
    <w:abstractNumId w:val="400"/>
  </w:num>
  <w:num w:numId="404">
    <w:abstractNumId w:val="444"/>
  </w:num>
  <w:num w:numId="405">
    <w:abstractNumId w:val="13"/>
  </w:num>
  <w:num w:numId="406">
    <w:abstractNumId w:val="342"/>
  </w:num>
  <w:num w:numId="407">
    <w:abstractNumId w:val="407"/>
  </w:num>
  <w:num w:numId="408">
    <w:abstractNumId w:val="240"/>
  </w:num>
  <w:num w:numId="409">
    <w:abstractNumId w:val="282"/>
  </w:num>
  <w:num w:numId="410">
    <w:abstractNumId w:val="12"/>
  </w:num>
  <w:num w:numId="411">
    <w:abstractNumId w:val="266"/>
  </w:num>
  <w:num w:numId="412">
    <w:abstractNumId w:val="280"/>
  </w:num>
  <w:num w:numId="413">
    <w:abstractNumId w:val="397"/>
  </w:num>
  <w:num w:numId="414">
    <w:abstractNumId w:val="254"/>
  </w:num>
  <w:num w:numId="415">
    <w:abstractNumId w:val="4"/>
  </w:num>
  <w:num w:numId="416">
    <w:abstractNumId w:val="6"/>
  </w:num>
  <w:num w:numId="417">
    <w:abstractNumId w:val="1"/>
  </w:num>
  <w:num w:numId="418">
    <w:abstractNumId w:val="11"/>
  </w:num>
  <w:num w:numId="419">
    <w:abstractNumId w:val="5"/>
  </w:num>
  <w:num w:numId="420">
    <w:abstractNumId w:val="0"/>
  </w:num>
  <w:num w:numId="421">
    <w:abstractNumId w:val="7"/>
  </w:num>
  <w:num w:numId="422">
    <w:abstractNumId w:val="9"/>
  </w:num>
  <w:num w:numId="423">
    <w:abstractNumId w:val="8"/>
  </w:num>
  <w:num w:numId="424">
    <w:abstractNumId w:val="2"/>
  </w:num>
  <w:num w:numId="425">
    <w:abstractNumId w:val="3"/>
  </w:num>
  <w:num w:numId="426">
    <w:abstractNumId w:val="10"/>
  </w:num>
  <w:num w:numId="427">
    <w:abstractNumId w:val="210"/>
  </w:num>
  <w:num w:numId="428">
    <w:abstractNumId w:val="296"/>
  </w:num>
  <w:num w:numId="429">
    <w:abstractNumId w:val="272"/>
  </w:num>
  <w:num w:numId="430">
    <w:abstractNumId w:val="16"/>
  </w:num>
  <w:num w:numId="431">
    <w:abstractNumId w:val="1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abstractNumId w:val="228"/>
  </w:num>
  <w:num w:numId="433">
    <w:abstractNumId w:val="380"/>
  </w:num>
  <w:num w:numId="434">
    <w:abstractNumId w:val="412"/>
  </w:num>
  <w:num w:numId="435">
    <w:abstractNumId w:val="392"/>
  </w:num>
  <w:num w:numId="436">
    <w:abstractNumId w:val="113"/>
  </w:num>
  <w:num w:numId="437">
    <w:abstractNumId w:val="203"/>
  </w:num>
  <w:num w:numId="438">
    <w:abstractNumId w:val="328"/>
  </w:num>
  <w:num w:numId="439">
    <w:abstractNumId w:val="105"/>
  </w:num>
  <w:num w:numId="440">
    <w:abstractNumId w:val="374"/>
  </w:num>
  <w:num w:numId="441">
    <w:abstractNumId w:val="158"/>
  </w:num>
  <w:num w:numId="442">
    <w:abstractNumId w:val="379"/>
  </w:num>
  <w:num w:numId="443">
    <w:abstractNumId w:val="304"/>
  </w:num>
  <w:num w:numId="444">
    <w:abstractNumId w:val="100"/>
  </w:num>
  <w:num w:numId="445">
    <w:abstractNumId w:val="390"/>
  </w:num>
  <w:num w:numId="446">
    <w:abstractNumId w:val="344"/>
  </w:num>
  <w:num w:numId="447">
    <w:abstractNumId w:val="88"/>
  </w:num>
  <w:numIdMacAtCleanup w:val="4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7379"/>
    <w:rsid w:val="00000660"/>
    <w:rsid w:val="00000FCC"/>
    <w:rsid w:val="00011F41"/>
    <w:rsid w:val="000124F1"/>
    <w:rsid w:val="00012DC2"/>
    <w:rsid w:val="000224A5"/>
    <w:rsid w:val="00023AE8"/>
    <w:rsid w:val="0002745A"/>
    <w:rsid w:val="00035F5B"/>
    <w:rsid w:val="00036B88"/>
    <w:rsid w:val="00045D42"/>
    <w:rsid w:val="000464C9"/>
    <w:rsid w:val="00047983"/>
    <w:rsid w:val="00050DE3"/>
    <w:rsid w:val="0006155F"/>
    <w:rsid w:val="00063555"/>
    <w:rsid w:val="000725F9"/>
    <w:rsid w:val="000768B8"/>
    <w:rsid w:val="0008344E"/>
    <w:rsid w:val="0008582E"/>
    <w:rsid w:val="00090851"/>
    <w:rsid w:val="00090A17"/>
    <w:rsid w:val="00092892"/>
    <w:rsid w:val="00092996"/>
    <w:rsid w:val="000A101C"/>
    <w:rsid w:val="000A1240"/>
    <w:rsid w:val="000A524E"/>
    <w:rsid w:val="000A5D0C"/>
    <w:rsid w:val="000A65B7"/>
    <w:rsid w:val="000A71F9"/>
    <w:rsid w:val="000A7CA7"/>
    <w:rsid w:val="000B0722"/>
    <w:rsid w:val="000B3D5A"/>
    <w:rsid w:val="000C71FB"/>
    <w:rsid w:val="000D290C"/>
    <w:rsid w:val="000D7085"/>
    <w:rsid w:val="000D7379"/>
    <w:rsid w:val="000E4E7F"/>
    <w:rsid w:val="000E5AC6"/>
    <w:rsid w:val="000E64EA"/>
    <w:rsid w:val="000F1296"/>
    <w:rsid w:val="000F3A7C"/>
    <w:rsid w:val="000F4F4F"/>
    <w:rsid w:val="00110E6A"/>
    <w:rsid w:val="0011216A"/>
    <w:rsid w:val="00117599"/>
    <w:rsid w:val="00120827"/>
    <w:rsid w:val="001244A1"/>
    <w:rsid w:val="00124513"/>
    <w:rsid w:val="001276C2"/>
    <w:rsid w:val="0013460A"/>
    <w:rsid w:val="00137387"/>
    <w:rsid w:val="00144652"/>
    <w:rsid w:val="0014747E"/>
    <w:rsid w:val="001573D0"/>
    <w:rsid w:val="001661B3"/>
    <w:rsid w:val="00166912"/>
    <w:rsid w:val="001760D8"/>
    <w:rsid w:val="00182A1A"/>
    <w:rsid w:val="00185B53"/>
    <w:rsid w:val="001862C6"/>
    <w:rsid w:val="00186BD0"/>
    <w:rsid w:val="001920FD"/>
    <w:rsid w:val="001932E4"/>
    <w:rsid w:val="00196383"/>
    <w:rsid w:val="00196718"/>
    <w:rsid w:val="0019702E"/>
    <w:rsid w:val="001A2509"/>
    <w:rsid w:val="001A3064"/>
    <w:rsid w:val="001A3A2D"/>
    <w:rsid w:val="001A7F35"/>
    <w:rsid w:val="001B3AF6"/>
    <w:rsid w:val="001B470C"/>
    <w:rsid w:val="001B78CF"/>
    <w:rsid w:val="001C0F2F"/>
    <w:rsid w:val="001C1ECE"/>
    <w:rsid w:val="001C212C"/>
    <w:rsid w:val="001C2742"/>
    <w:rsid w:val="001C33CD"/>
    <w:rsid w:val="001D3543"/>
    <w:rsid w:val="001E2964"/>
    <w:rsid w:val="001E411C"/>
    <w:rsid w:val="001E55C5"/>
    <w:rsid w:val="001E7793"/>
    <w:rsid w:val="001F0923"/>
    <w:rsid w:val="001F1FCE"/>
    <w:rsid w:val="001F34C5"/>
    <w:rsid w:val="0020175D"/>
    <w:rsid w:val="00202011"/>
    <w:rsid w:val="00203FF2"/>
    <w:rsid w:val="00205B64"/>
    <w:rsid w:val="00211E84"/>
    <w:rsid w:val="00213D1A"/>
    <w:rsid w:val="0021520E"/>
    <w:rsid w:val="00220043"/>
    <w:rsid w:val="002208AE"/>
    <w:rsid w:val="00231234"/>
    <w:rsid w:val="002365F8"/>
    <w:rsid w:val="00236B79"/>
    <w:rsid w:val="00237A80"/>
    <w:rsid w:val="002421A9"/>
    <w:rsid w:val="002436E9"/>
    <w:rsid w:val="0024717D"/>
    <w:rsid w:val="002476F3"/>
    <w:rsid w:val="00250596"/>
    <w:rsid w:val="002511DC"/>
    <w:rsid w:val="00253370"/>
    <w:rsid w:val="0025535E"/>
    <w:rsid w:val="00257ADF"/>
    <w:rsid w:val="00262A10"/>
    <w:rsid w:val="002632E3"/>
    <w:rsid w:val="00265273"/>
    <w:rsid w:val="00272390"/>
    <w:rsid w:val="00274AFD"/>
    <w:rsid w:val="00274DA5"/>
    <w:rsid w:val="0027681A"/>
    <w:rsid w:val="002802B7"/>
    <w:rsid w:val="00283242"/>
    <w:rsid w:val="002839F2"/>
    <w:rsid w:val="00285277"/>
    <w:rsid w:val="0029171C"/>
    <w:rsid w:val="00292302"/>
    <w:rsid w:val="00295D8B"/>
    <w:rsid w:val="00297757"/>
    <w:rsid w:val="002A1439"/>
    <w:rsid w:val="002A3BA1"/>
    <w:rsid w:val="002A4866"/>
    <w:rsid w:val="002A5CAC"/>
    <w:rsid w:val="002B279B"/>
    <w:rsid w:val="002C4965"/>
    <w:rsid w:val="002D118D"/>
    <w:rsid w:val="002D7043"/>
    <w:rsid w:val="002E1B45"/>
    <w:rsid w:val="002E5080"/>
    <w:rsid w:val="002F0C26"/>
    <w:rsid w:val="002F2C46"/>
    <w:rsid w:val="002F389F"/>
    <w:rsid w:val="002F45AA"/>
    <w:rsid w:val="002F6754"/>
    <w:rsid w:val="002F781E"/>
    <w:rsid w:val="00305398"/>
    <w:rsid w:val="00312A00"/>
    <w:rsid w:val="00313624"/>
    <w:rsid w:val="00313705"/>
    <w:rsid w:val="00316BCB"/>
    <w:rsid w:val="00317B20"/>
    <w:rsid w:val="00326ED7"/>
    <w:rsid w:val="003303B6"/>
    <w:rsid w:val="0033184A"/>
    <w:rsid w:val="00331E68"/>
    <w:rsid w:val="00334E49"/>
    <w:rsid w:val="00334FFC"/>
    <w:rsid w:val="003356B6"/>
    <w:rsid w:val="0034080B"/>
    <w:rsid w:val="00345FDD"/>
    <w:rsid w:val="003502ED"/>
    <w:rsid w:val="00350755"/>
    <w:rsid w:val="003519C0"/>
    <w:rsid w:val="00352007"/>
    <w:rsid w:val="00355707"/>
    <w:rsid w:val="00355E85"/>
    <w:rsid w:val="00357CAE"/>
    <w:rsid w:val="003708A1"/>
    <w:rsid w:val="003737E0"/>
    <w:rsid w:val="00376397"/>
    <w:rsid w:val="003839CD"/>
    <w:rsid w:val="00390033"/>
    <w:rsid w:val="00390333"/>
    <w:rsid w:val="00392F96"/>
    <w:rsid w:val="00393EDD"/>
    <w:rsid w:val="003976A7"/>
    <w:rsid w:val="003A495F"/>
    <w:rsid w:val="003A6728"/>
    <w:rsid w:val="003B0AE0"/>
    <w:rsid w:val="003B1A39"/>
    <w:rsid w:val="003B382F"/>
    <w:rsid w:val="003B7578"/>
    <w:rsid w:val="003C73CC"/>
    <w:rsid w:val="003D00EB"/>
    <w:rsid w:val="003D20AE"/>
    <w:rsid w:val="003D390A"/>
    <w:rsid w:val="003D59B0"/>
    <w:rsid w:val="003D68FC"/>
    <w:rsid w:val="003D74C8"/>
    <w:rsid w:val="003D757F"/>
    <w:rsid w:val="003D7A0F"/>
    <w:rsid w:val="003E0785"/>
    <w:rsid w:val="003E211B"/>
    <w:rsid w:val="003E27B2"/>
    <w:rsid w:val="003F15F9"/>
    <w:rsid w:val="003F4CCF"/>
    <w:rsid w:val="00401586"/>
    <w:rsid w:val="0040406E"/>
    <w:rsid w:val="00410153"/>
    <w:rsid w:val="0041438A"/>
    <w:rsid w:val="00414548"/>
    <w:rsid w:val="0041721E"/>
    <w:rsid w:val="00420200"/>
    <w:rsid w:val="00424BBC"/>
    <w:rsid w:val="004257F2"/>
    <w:rsid w:val="00427881"/>
    <w:rsid w:val="00432F06"/>
    <w:rsid w:val="00445A92"/>
    <w:rsid w:val="004475AA"/>
    <w:rsid w:val="00447F19"/>
    <w:rsid w:val="00463DB3"/>
    <w:rsid w:val="0046524C"/>
    <w:rsid w:val="00465758"/>
    <w:rsid w:val="004722EA"/>
    <w:rsid w:val="00472AFA"/>
    <w:rsid w:val="00475062"/>
    <w:rsid w:val="00477BCB"/>
    <w:rsid w:val="004815B2"/>
    <w:rsid w:val="00483D39"/>
    <w:rsid w:val="0048735C"/>
    <w:rsid w:val="00492B0F"/>
    <w:rsid w:val="0049410D"/>
    <w:rsid w:val="00494525"/>
    <w:rsid w:val="00497235"/>
    <w:rsid w:val="004A00F2"/>
    <w:rsid w:val="004B0979"/>
    <w:rsid w:val="004B2918"/>
    <w:rsid w:val="004B2A1F"/>
    <w:rsid w:val="004B7095"/>
    <w:rsid w:val="004D1E70"/>
    <w:rsid w:val="004D29FF"/>
    <w:rsid w:val="004D30DC"/>
    <w:rsid w:val="004D5C62"/>
    <w:rsid w:val="004E0739"/>
    <w:rsid w:val="004E16B4"/>
    <w:rsid w:val="004E40AB"/>
    <w:rsid w:val="004E72F8"/>
    <w:rsid w:val="004F33D4"/>
    <w:rsid w:val="0050024A"/>
    <w:rsid w:val="005018A7"/>
    <w:rsid w:val="005035B1"/>
    <w:rsid w:val="005056E3"/>
    <w:rsid w:val="00511D2A"/>
    <w:rsid w:val="00516936"/>
    <w:rsid w:val="00516D0C"/>
    <w:rsid w:val="00522B69"/>
    <w:rsid w:val="00525F07"/>
    <w:rsid w:val="005314DE"/>
    <w:rsid w:val="0054075A"/>
    <w:rsid w:val="0054277F"/>
    <w:rsid w:val="00543F37"/>
    <w:rsid w:val="005447B0"/>
    <w:rsid w:val="0054681B"/>
    <w:rsid w:val="00546A26"/>
    <w:rsid w:val="005531E1"/>
    <w:rsid w:val="00554269"/>
    <w:rsid w:val="00560B49"/>
    <w:rsid w:val="00561FDA"/>
    <w:rsid w:val="00566928"/>
    <w:rsid w:val="00573D03"/>
    <w:rsid w:val="00575524"/>
    <w:rsid w:val="005776C1"/>
    <w:rsid w:val="0058040B"/>
    <w:rsid w:val="005876E0"/>
    <w:rsid w:val="005A70C0"/>
    <w:rsid w:val="005B0253"/>
    <w:rsid w:val="005B1FD5"/>
    <w:rsid w:val="005B3431"/>
    <w:rsid w:val="005B4714"/>
    <w:rsid w:val="005B5230"/>
    <w:rsid w:val="005B5A18"/>
    <w:rsid w:val="005D25D5"/>
    <w:rsid w:val="005D2909"/>
    <w:rsid w:val="005E1CF0"/>
    <w:rsid w:val="005E5F2C"/>
    <w:rsid w:val="005E6B68"/>
    <w:rsid w:val="005F2673"/>
    <w:rsid w:val="005F36B4"/>
    <w:rsid w:val="005F6ED0"/>
    <w:rsid w:val="005F7522"/>
    <w:rsid w:val="006059FE"/>
    <w:rsid w:val="00606A1B"/>
    <w:rsid w:val="00607B20"/>
    <w:rsid w:val="00623AD6"/>
    <w:rsid w:val="00623CB8"/>
    <w:rsid w:val="00625E55"/>
    <w:rsid w:val="00631276"/>
    <w:rsid w:val="00633BF2"/>
    <w:rsid w:val="00633F03"/>
    <w:rsid w:val="00645AFB"/>
    <w:rsid w:val="006532BB"/>
    <w:rsid w:val="00654112"/>
    <w:rsid w:val="00663155"/>
    <w:rsid w:val="00667548"/>
    <w:rsid w:val="00677C0C"/>
    <w:rsid w:val="00680251"/>
    <w:rsid w:val="006823D9"/>
    <w:rsid w:val="00682C7B"/>
    <w:rsid w:val="006836A9"/>
    <w:rsid w:val="00685FD0"/>
    <w:rsid w:val="00694941"/>
    <w:rsid w:val="00697315"/>
    <w:rsid w:val="006A200D"/>
    <w:rsid w:val="006A2020"/>
    <w:rsid w:val="006A294F"/>
    <w:rsid w:val="006A3355"/>
    <w:rsid w:val="006A4D49"/>
    <w:rsid w:val="006B2513"/>
    <w:rsid w:val="006B2D6C"/>
    <w:rsid w:val="006C055D"/>
    <w:rsid w:val="006C1263"/>
    <w:rsid w:val="006C1D80"/>
    <w:rsid w:val="006C680D"/>
    <w:rsid w:val="006D5253"/>
    <w:rsid w:val="006D5299"/>
    <w:rsid w:val="006D54B8"/>
    <w:rsid w:val="006F22B3"/>
    <w:rsid w:val="00700EAB"/>
    <w:rsid w:val="00701C25"/>
    <w:rsid w:val="007063D4"/>
    <w:rsid w:val="007079D5"/>
    <w:rsid w:val="00715BC3"/>
    <w:rsid w:val="00716EE4"/>
    <w:rsid w:val="00726A52"/>
    <w:rsid w:val="007311A4"/>
    <w:rsid w:val="007320BD"/>
    <w:rsid w:val="00734D20"/>
    <w:rsid w:val="00735724"/>
    <w:rsid w:val="00742FD1"/>
    <w:rsid w:val="007449BF"/>
    <w:rsid w:val="00747DD6"/>
    <w:rsid w:val="007534AD"/>
    <w:rsid w:val="00754452"/>
    <w:rsid w:val="00755A8C"/>
    <w:rsid w:val="0075705E"/>
    <w:rsid w:val="00763E7D"/>
    <w:rsid w:val="007766E9"/>
    <w:rsid w:val="007842E1"/>
    <w:rsid w:val="00786B88"/>
    <w:rsid w:val="0079110B"/>
    <w:rsid w:val="00792E34"/>
    <w:rsid w:val="007B6341"/>
    <w:rsid w:val="007B7C3A"/>
    <w:rsid w:val="007C7867"/>
    <w:rsid w:val="007D4E89"/>
    <w:rsid w:val="007D6626"/>
    <w:rsid w:val="007D6BD5"/>
    <w:rsid w:val="007E2DDA"/>
    <w:rsid w:val="007E46F3"/>
    <w:rsid w:val="007E79FE"/>
    <w:rsid w:val="007F05E7"/>
    <w:rsid w:val="007F16A0"/>
    <w:rsid w:val="007F5498"/>
    <w:rsid w:val="007F602A"/>
    <w:rsid w:val="007F6C1F"/>
    <w:rsid w:val="00800307"/>
    <w:rsid w:val="008017A1"/>
    <w:rsid w:val="00801E39"/>
    <w:rsid w:val="008058CC"/>
    <w:rsid w:val="00813177"/>
    <w:rsid w:val="008170C7"/>
    <w:rsid w:val="0081732F"/>
    <w:rsid w:val="00834D0A"/>
    <w:rsid w:val="00836679"/>
    <w:rsid w:val="008446D4"/>
    <w:rsid w:val="00845219"/>
    <w:rsid w:val="00855C99"/>
    <w:rsid w:val="00855F01"/>
    <w:rsid w:val="00857B18"/>
    <w:rsid w:val="00877550"/>
    <w:rsid w:val="008818C4"/>
    <w:rsid w:val="00892E99"/>
    <w:rsid w:val="00894D4E"/>
    <w:rsid w:val="00896942"/>
    <w:rsid w:val="008A0E74"/>
    <w:rsid w:val="008A403D"/>
    <w:rsid w:val="008A635B"/>
    <w:rsid w:val="008B258B"/>
    <w:rsid w:val="008B35EA"/>
    <w:rsid w:val="008C316F"/>
    <w:rsid w:val="008C4BEF"/>
    <w:rsid w:val="008C7738"/>
    <w:rsid w:val="008D0B32"/>
    <w:rsid w:val="008D1022"/>
    <w:rsid w:val="008D1988"/>
    <w:rsid w:val="008D5C5D"/>
    <w:rsid w:val="008D72DA"/>
    <w:rsid w:val="008E2014"/>
    <w:rsid w:val="008E654F"/>
    <w:rsid w:val="008E7D2B"/>
    <w:rsid w:val="0091547F"/>
    <w:rsid w:val="009208F6"/>
    <w:rsid w:val="00931A32"/>
    <w:rsid w:val="0093363B"/>
    <w:rsid w:val="0093393D"/>
    <w:rsid w:val="00935995"/>
    <w:rsid w:val="009376E1"/>
    <w:rsid w:val="009405DF"/>
    <w:rsid w:val="0094386E"/>
    <w:rsid w:val="00943E64"/>
    <w:rsid w:val="00950126"/>
    <w:rsid w:val="00951A8A"/>
    <w:rsid w:val="0095479E"/>
    <w:rsid w:val="00955BF6"/>
    <w:rsid w:val="00960117"/>
    <w:rsid w:val="00964B8E"/>
    <w:rsid w:val="009705CA"/>
    <w:rsid w:val="009715CE"/>
    <w:rsid w:val="00971A21"/>
    <w:rsid w:val="00973566"/>
    <w:rsid w:val="0097389C"/>
    <w:rsid w:val="0097724F"/>
    <w:rsid w:val="00977D36"/>
    <w:rsid w:val="00981ED4"/>
    <w:rsid w:val="0098668D"/>
    <w:rsid w:val="009869C5"/>
    <w:rsid w:val="00990137"/>
    <w:rsid w:val="00993A3D"/>
    <w:rsid w:val="0099627F"/>
    <w:rsid w:val="009966C6"/>
    <w:rsid w:val="009A70DB"/>
    <w:rsid w:val="009B1705"/>
    <w:rsid w:val="009B2720"/>
    <w:rsid w:val="009B2B85"/>
    <w:rsid w:val="009B5C83"/>
    <w:rsid w:val="009C0634"/>
    <w:rsid w:val="009D375B"/>
    <w:rsid w:val="009D4E04"/>
    <w:rsid w:val="009D6A61"/>
    <w:rsid w:val="009F256E"/>
    <w:rsid w:val="00A02728"/>
    <w:rsid w:val="00A053A5"/>
    <w:rsid w:val="00A06B66"/>
    <w:rsid w:val="00A107F6"/>
    <w:rsid w:val="00A15295"/>
    <w:rsid w:val="00A404F3"/>
    <w:rsid w:val="00A40D37"/>
    <w:rsid w:val="00A413B0"/>
    <w:rsid w:val="00A45333"/>
    <w:rsid w:val="00A4649F"/>
    <w:rsid w:val="00A650D8"/>
    <w:rsid w:val="00A811F3"/>
    <w:rsid w:val="00A81908"/>
    <w:rsid w:val="00A826C5"/>
    <w:rsid w:val="00A9062A"/>
    <w:rsid w:val="00A91F5F"/>
    <w:rsid w:val="00A93B93"/>
    <w:rsid w:val="00AA0017"/>
    <w:rsid w:val="00AA216D"/>
    <w:rsid w:val="00AA320A"/>
    <w:rsid w:val="00AA58E3"/>
    <w:rsid w:val="00AA62A7"/>
    <w:rsid w:val="00AA7692"/>
    <w:rsid w:val="00AC0DBB"/>
    <w:rsid w:val="00AC20FB"/>
    <w:rsid w:val="00AC2A20"/>
    <w:rsid w:val="00AC5599"/>
    <w:rsid w:val="00AC68D9"/>
    <w:rsid w:val="00AD688A"/>
    <w:rsid w:val="00AE0245"/>
    <w:rsid w:val="00AE55E7"/>
    <w:rsid w:val="00AE6B12"/>
    <w:rsid w:val="00AF4320"/>
    <w:rsid w:val="00B002B1"/>
    <w:rsid w:val="00B02019"/>
    <w:rsid w:val="00B10CA5"/>
    <w:rsid w:val="00B11361"/>
    <w:rsid w:val="00B11F23"/>
    <w:rsid w:val="00B1607A"/>
    <w:rsid w:val="00B17B78"/>
    <w:rsid w:val="00B23D2F"/>
    <w:rsid w:val="00B3185C"/>
    <w:rsid w:val="00B47D83"/>
    <w:rsid w:val="00B51BD1"/>
    <w:rsid w:val="00B5382F"/>
    <w:rsid w:val="00B7574D"/>
    <w:rsid w:val="00B818BF"/>
    <w:rsid w:val="00B86E45"/>
    <w:rsid w:val="00B91F03"/>
    <w:rsid w:val="00BA0B44"/>
    <w:rsid w:val="00BA32EA"/>
    <w:rsid w:val="00BA687E"/>
    <w:rsid w:val="00BA716B"/>
    <w:rsid w:val="00BB0B45"/>
    <w:rsid w:val="00BB18EC"/>
    <w:rsid w:val="00BB3920"/>
    <w:rsid w:val="00BC0AA1"/>
    <w:rsid w:val="00BC7DCE"/>
    <w:rsid w:val="00BD13C1"/>
    <w:rsid w:val="00BD3CB7"/>
    <w:rsid w:val="00BD4B46"/>
    <w:rsid w:val="00BE1A76"/>
    <w:rsid w:val="00BE2A35"/>
    <w:rsid w:val="00BE5823"/>
    <w:rsid w:val="00C04E34"/>
    <w:rsid w:val="00C06AA0"/>
    <w:rsid w:val="00C13D28"/>
    <w:rsid w:val="00C20282"/>
    <w:rsid w:val="00C22A9F"/>
    <w:rsid w:val="00C26C04"/>
    <w:rsid w:val="00C27F0D"/>
    <w:rsid w:val="00C3026A"/>
    <w:rsid w:val="00C34849"/>
    <w:rsid w:val="00C36E71"/>
    <w:rsid w:val="00C44154"/>
    <w:rsid w:val="00C44C4C"/>
    <w:rsid w:val="00C454EC"/>
    <w:rsid w:val="00C50BF6"/>
    <w:rsid w:val="00C61AE4"/>
    <w:rsid w:val="00C66830"/>
    <w:rsid w:val="00C71D2A"/>
    <w:rsid w:val="00C7306D"/>
    <w:rsid w:val="00C80513"/>
    <w:rsid w:val="00C80CF1"/>
    <w:rsid w:val="00C8232A"/>
    <w:rsid w:val="00C82D23"/>
    <w:rsid w:val="00C8480F"/>
    <w:rsid w:val="00C84E42"/>
    <w:rsid w:val="00C8561B"/>
    <w:rsid w:val="00C8749F"/>
    <w:rsid w:val="00C91F64"/>
    <w:rsid w:val="00C969F1"/>
    <w:rsid w:val="00C9731E"/>
    <w:rsid w:val="00CA4A63"/>
    <w:rsid w:val="00CA4A95"/>
    <w:rsid w:val="00CB0AE0"/>
    <w:rsid w:val="00CB5C61"/>
    <w:rsid w:val="00CB66FC"/>
    <w:rsid w:val="00CB7F15"/>
    <w:rsid w:val="00CC1DE9"/>
    <w:rsid w:val="00CC727F"/>
    <w:rsid w:val="00CC7B29"/>
    <w:rsid w:val="00CD3E2A"/>
    <w:rsid w:val="00CD5D6B"/>
    <w:rsid w:val="00CD7242"/>
    <w:rsid w:val="00CD7F20"/>
    <w:rsid w:val="00CE5280"/>
    <w:rsid w:val="00CE70DE"/>
    <w:rsid w:val="00CF07EA"/>
    <w:rsid w:val="00CF085D"/>
    <w:rsid w:val="00CF1354"/>
    <w:rsid w:val="00CF47B8"/>
    <w:rsid w:val="00CF61A8"/>
    <w:rsid w:val="00CF6ADF"/>
    <w:rsid w:val="00D05478"/>
    <w:rsid w:val="00D05FC4"/>
    <w:rsid w:val="00D10A3B"/>
    <w:rsid w:val="00D15AA1"/>
    <w:rsid w:val="00D20E68"/>
    <w:rsid w:val="00D21E60"/>
    <w:rsid w:val="00D241C3"/>
    <w:rsid w:val="00D30520"/>
    <w:rsid w:val="00D36975"/>
    <w:rsid w:val="00D40E41"/>
    <w:rsid w:val="00D43A67"/>
    <w:rsid w:val="00D43AED"/>
    <w:rsid w:val="00D46802"/>
    <w:rsid w:val="00D46D19"/>
    <w:rsid w:val="00D50256"/>
    <w:rsid w:val="00D55E5C"/>
    <w:rsid w:val="00D63591"/>
    <w:rsid w:val="00D74CA8"/>
    <w:rsid w:val="00D77BA3"/>
    <w:rsid w:val="00D93669"/>
    <w:rsid w:val="00D9575E"/>
    <w:rsid w:val="00D95F1A"/>
    <w:rsid w:val="00DA6003"/>
    <w:rsid w:val="00DB0789"/>
    <w:rsid w:val="00DB1EA9"/>
    <w:rsid w:val="00DB5690"/>
    <w:rsid w:val="00DB5840"/>
    <w:rsid w:val="00DC20CF"/>
    <w:rsid w:val="00DD193E"/>
    <w:rsid w:val="00DD6AE2"/>
    <w:rsid w:val="00DE3574"/>
    <w:rsid w:val="00DF0F83"/>
    <w:rsid w:val="00DF4424"/>
    <w:rsid w:val="00DF5A37"/>
    <w:rsid w:val="00E002E4"/>
    <w:rsid w:val="00E17474"/>
    <w:rsid w:val="00E24C43"/>
    <w:rsid w:val="00E36DF3"/>
    <w:rsid w:val="00E372AB"/>
    <w:rsid w:val="00E41727"/>
    <w:rsid w:val="00E50C64"/>
    <w:rsid w:val="00E53206"/>
    <w:rsid w:val="00E550B6"/>
    <w:rsid w:val="00E646AC"/>
    <w:rsid w:val="00E6535B"/>
    <w:rsid w:val="00E73E99"/>
    <w:rsid w:val="00E7511F"/>
    <w:rsid w:val="00E75C93"/>
    <w:rsid w:val="00E957AA"/>
    <w:rsid w:val="00E9629E"/>
    <w:rsid w:val="00E96563"/>
    <w:rsid w:val="00E96A9D"/>
    <w:rsid w:val="00EA4006"/>
    <w:rsid w:val="00EA44AE"/>
    <w:rsid w:val="00EA60FB"/>
    <w:rsid w:val="00EA6132"/>
    <w:rsid w:val="00EB1F49"/>
    <w:rsid w:val="00EB296B"/>
    <w:rsid w:val="00EB701F"/>
    <w:rsid w:val="00EC07C8"/>
    <w:rsid w:val="00EC1F3C"/>
    <w:rsid w:val="00EC3F20"/>
    <w:rsid w:val="00EC3F60"/>
    <w:rsid w:val="00EC6F64"/>
    <w:rsid w:val="00ED2844"/>
    <w:rsid w:val="00ED6638"/>
    <w:rsid w:val="00ED7FAF"/>
    <w:rsid w:val="00EE5124"/>
    <w:rsid w:val="00EF56AE"/>
    <w:rsid w:val="00EF7F9C"/>
    <w:rsid w:val="00F00FA3"/>
    <w:rsid w:val="00F02F8C"/>
    <w:rsid w:val="00F053C5"/>
    <w:rsid w:val="00F104C7"/>
    <w:rsid w:val="00F10C13"/>
    <w:rsid w:val="00F11167"/>
    <w:rsid w:val="00F11F1D"/>
    <w:rsid w:val="00F14029"/>
    <w:rsid w:val="00F15BF1"/>
    <w:rsid w:val="00F31DAC"/>
    <w:rsid w:val="00F31F3C"/>
    <w:rsid w:val="00F3409D"/>
    <w:rsid w:val="00F35710"/>
    <w:rsid w:val="00F40F26"/>
    <w:rsid w:val="00F468E1"/>
    <w:rsid w:val="00F47E7B"/>
    <w:rsid w:val="00F52333"/>
    <w:rsid w:val="00F6095C"/>
    <w:rsid w:val="00F7037E"/>
    <w:rsid w:val="00F71633"/>
    <w:rsid w:val="00F720AA"/>
    <w:rsid w:val="00F75FDD"/>
    <w:rsid w:val="00F777B4"/>
    <w:rsid w:val="00F83AD0"/>
    <w:rsid w:val="00F8587C"/>
    <w:rsid w:val="00F87B0D"/>
    <w:rsid w:val="00F91B81"/>
    <w:rsid w:val="00FB0D55"/>
    <w:rsid w:val="00FB3A73"/>
    <w:rsid w:val="00FB46B0"/>
    <w:rsid w:val="00FC141F"/>
    <w:rsid w:val="00FC2DB2"/>
    <w:rsid w:val="00FC729A"/>
    <w:rsid w:val="00FD60AC"/>
    <w:rsid w:val="00FE40E6"/>
    <w:rsid w:val="00FE50CE"/>
    <w:rsid w:val="00FF1C2A"/>
    <w:rsid w:val="00FF4E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B06871"/>
  <w15:docId w15:val="{8EC27589-FFD1-492D-999C-6551FC139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7315"/>
    <w:rPr>
      <w:sz w:val="24"/>
      <w:szCs w:val="24"/>
    </w:rPr>
  </w:style>
  <w:style w:type="paragraph" w:styleId="Nadpis1">
    <w:name w:val="heading 1"/>
    <w:basedOn w:val="Normln"/>
    <w:next w:val="Normln"/>
    <w:qFormat/>
    <w:rsid w:val="00F8587C"/>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F8587C"/>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C8561B"/>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D46D19"/>
    <w:pPr>
      <w:tabs>
        <w:tab w:val="center" w:pos="4536"/>
        <w:tab w:val="right" w:pos="9072"/>
      </w:tabs>
    </w:pPr>
  </w:style>
  <w:style w:type="character" w:styleId="slostrnky">
    <w:name w:val="page number"/>
    <w:basedOn w:val="Standardnpsmoodstavce"/>
    <w:rsid w:val="00D46D19"/>
  </w:style>
  <w:style w:type="paragraph" w:styleId="Zkladntext">
    <w:name w:val="Body Text"/>
    <w:basedOn w:val="Normln"/>
    <w:rsid w:val="00F8587C"/>
    <w:rPr>
      <w:sz w:val="28"/>
    </w:rPr>
  </w:style>
  <w:style w:type="paragraph" w:styleId="Obsah1">
    <w:name w:val="toc 1"/>
    <w:basedOn w:val="Normln"/>
    <w:next w:val="Normln"/>
    <w:autoRedefine/>
    <w:semiHidden/>
    <w:rsid w:val="00AC2A20"/>
    <w:pPr>
      <w:tabs>
        <w:tab w:val="left" w:pos="480"/>
        <w:tab w:val="right" w:leader="dot" w:pos="9060"/>
      </w:tabs>
      <w:spacing w:before="360"/>
    </w:pPr>
    <w:rPr>
      <w:b/>
      <w:bCs/>
      <w:caps/>
      <w:noProof/>
    </w:rPr>
  </w:style>
  <w:style w:type="paragraph" w:styleId="Obsah2">
    <w:name w:val="toc 2"/>
    <w:basedOn w:val="Normln"/>
    <w:next w:val="Normln"/>
    <w:autoRedefine/>
    <w:semiHidden/>
    <w:rsid w:val="00F8587C"/>
    <w:pPr>
      <w:spacing w:before="240"/>
    </w:pPr>
    <w:rPr>
      <w:b/>
      <w:bCs/>
      <w:sz w:val="20"/>
      <w:szCs w:val="20"/>
    </w:rPr>
  </w:style>
  <w:style w:type="paragraph" w:styleId="Obsah3">
    <w:name w:val="toc 3"/>
    <w:basedOn w:val="Normln"/>
    <w:next w:val="Normln"/>
    <w:autoRedefine/>
    <w:semiHidden/>
    <w:rsid w:val="00F8587C"/>
    <w:pPr>
      <w:ind w:left="240"/>
    </w:pPr>
    <w:rPr>
      <w:sz w:val="20"/>
      <w:szCs w:val="20"/>
    </w:rPr>
  </w:style>
  <w:style w:type="paragraph" w:styleId="Obsah4">
    <w:name w:val="toc 4"/>
    <w:basedOn w:val="Normln"/>
    <w:next w:val="Normln"/>
    <w:autoRedefine/>
    <w:semiHidden/>
    <w:rsid w:val="00F8587C"/>
    <w:pPr>
      <w:ind w:left="480"/>
    </w:pPr>
    <w:rPr>
      <w:sz w:val="20"/>
      <w:szCs w:val="20"/>
    </w:rPr>
  </w:style>
  <w:style w:type="paragraph" w:styleId="Obsah5">
    <w:name w:val="toc 5"/>
    <w:basedOn w:val="Normln"/>
    <w:next w:val="Normln"/>
    <w:autoRedefine/>
    <w:semiHidden/>
    <w:rsid w:val="00F8587C"/>
    <w:pPr>
      <w:ind w:left="720"/>
    </w:pPr>
    <w:rPr>
      <w:sz w:val="20"/>
      <w:szCs w:val="20"/>
    </w:rPr>
  </w:style>
  <w:style w:type="paragraph" w:styleId="Obsah6">
    <w:name w:val="toc 6"/>
    <w:basedOn w:val="Normln"/>
    <w:next w:val="Normln"/>
    <w:autoRedefine/>
    <w:semiHidden/>
    <w:rsid w:val="00F8587C"/>
    <w:pPr>
      <w:ind w:left="960"/>
    </w:pPr>
    <w:rPr>
      <w:sz w:val="20"/>
      <w:szCs w:val="20"/>
    </w:rPr>
  </w:style>
  <w:style w:type="paragraph" w:styleId="Obsah7">
    <w:name w:val="toc 7"/>
    <w:basedOn w:val="Normln"/>
    <w:next w:val="Normln"/>
    <w:autoRedefine/>
    <w:semiHidden/>
    <w:rsid w:val="00F8587C"/>
    <w:pPr>
      <w:ind w:left="1200"/>
    </w:pPr>
    <w:rPr>
      <w:sz w:val="20"/>
      <w:szCs w:val="20"/>
    </w:rPr>
  </w:style>
  <w:style w:type="paragraph" w:styleId="Obsah8">
    <w:name w:val="toc 8"/>
    <w:basedOn w:val="Normln"/>
    <w:next w:val="Normln"/>
    <w:autoRedefine/>
    <w:semiHidden/>
    <w:rsid w:val="00F8587C"/>
    <w:pPr>
      <w:ind w:left="1440"/>
    </w:pPr>
    <w:rPr>
      <w:sz w:val="20"/>
      <w:szCs w:val="20"/>
    </w:rPr>
  </w:style>
  <w:style w:type="paragraph" w:styleId="Obsah9">
    <w:name w:val="toc 9"/>
    <w:basedOn w:val="Normln"/>
    <w:next w:val="Normln"/>
    <w:autoRedefine/>
    <w:semiHidden/>
    <w:rsid w:val="00F8587C"/>
    <w:pPr>
      <w:ind w:left="1680"/>
    </w:pPr>
    <w:rPr>
      <w:sz w:val="20"/>
      <w:szCs w:val="20"/>
    </w:rPr>
  </w:style>
  <w:style w:type="character" w:styleId="Hypertextovodkaz">
    <w:name w:val="Hyperlink"/>
    <w:rsid w:val="00F8587C"/>
    <w:rPr>
      <w:color w:val="0000FF"/>
      <w:u w:val="single"/>
    </w:rPr>
  </w:style>
  <w:style w:type="paragraph" w:customStyle="1" w:styleId="VetvtextuRVPZVChar">
    <w:name w:val="Výčet v textu_RVPZV Char"/>
    <w:basedOn w:val="Normln"/>
    <w:rsid w:val="005B3431"/>
    <w:pPr>
      <w:tabs>
        <w:tab w:val="left" w:pos="567"/>
      </w:tabs>
      <w:spacing w:before="60"/>
      <w:ind w:left="567" w:hanging="397"/>
      <w:jc w:val="both"/>
    </w:pPr>
    <w:rPr>
      <w:sz w:val="22"/>
      <w:szCs w:val="22"/>
    </w:rPr>
  </w:style>
  <w:style w:type="paragraph" w:styleId="Zkladntext2">
    <w:name w:val="Body Text 2"/>
    <w:basedOn w:val="Normln"/>
    <w:rsid w:val="001F34C5"/>
    <w:pPr>
      <w:spacing w:after="120" w:line="480" w:lineRule="auto"/>
    </w:pPr>
  </w:style>
  <w:style w:type="paragraph" w:styleId="Zhlav">
    <w:name w:val="header"/>
    <w:basedOn w:val="Normln"/>
    <w:link w:val="ZhlavChar"/>
    <w:rsid w:val="00892E99"/>
    <w:pPr>
      <w:tabs>
        <w:tab w:val="center" w:pos="4536"/>
        <w:tab w:val="right" w:pos="9072"/>
      </w:tabs>
    </w:pPr>
    <w:rPr>
      <w:rFonts w:ascii="Arial" w:hAnsi="Arial" w:cs="Arial"/>
    </w:rPr>
  </w:style>
  <w:style w:type="paragraph" w:styleId="Nzev">
    <w:name w:val="Title"/>
    <w:basedOn w:val="Normln"/>
    <w:qFormat/>
    <w:rsid w:val="00A811F3"/>
    <w:pPr>
      <w:jc w:val="center"/>
    </w:pPr>
    <w:rPr>
      <w:b/>
      <w:bCs/>
      <w:sz w:val="28"/>
    </w:rPr>
  </w:style>
  <w:style w:type="paragraph" w:styleId="Zkladntextodsazen">
    <w:name w:val="Body Text Indent"/>
    <w:basedOn w:val="Normln"/>
    <w:link w:val="ZkladntextodsazenChar"/>
    <w:rsid w:val="007E2DDA"/>
    <w:pPr>
      <w:spacing w:after="120"/>
      <w:ind w:left="283"/>
    </w:pPr>
    <w:rPr>
      <w:sz w:val="20"/>
      <w:szCs w:val="20"/>
    </w:rPr>
  </w:style>
  <w:style w:type="paragraph" w:styleId="Textpoznpodarou">
    <w:name w:val="footnote text"/>
    <w:basedOn w:val="Normln"/>
    <w:semiHidden/>
    <w:rsid w:val="00326ED7"/>
    <w:rPr>
      <w:sz w:val="20"/>
      <w:szCs w:val="20"/>
    </w:rPr>
  </w:style>
  <w:style w:type="character" w:styleId="Znakapoznpodarou">
    <w:name w:val="footnote reference"/>
    <w:semiHidden/>
    <w:rsid w:val="00326ED7"/>
    <w:rPr>
      <w:vertAlign w:val="superscript"/>
    </w:rPr>
  </w:style>
  <w:style w:type="table" w:styleId="Mkatabulky">
    <w:name w:val="Table Grid"/>
    <w:basedOn w:val="Normlntabulka"/>
    <w:rsid w:val="00A40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aut">
    <w:name w:val="Paragraf aut"/>
    <w:basedOn w:val="Normln"/>
    <w:rsid w:val="00EC6F64"/>
    <w:pPr>
      <w:keepNext/>
      <w:numPr>
        <w:numId w:val="414"/>
      </w:numPr>
      <w:spacing w:before="240"/>
      <w:jc w:val="center"/>
      <w:outlineLvl w:val="4"/>
    </w:pPr>
    <w:rPr>
      <w:szCs w:val="20"/>
    </w:rPr>
  </w:style>
  <w:style w:type="paragraph" w:customStyle="1" w:styleId="Odstavecaut">
    <w:name w:val="Odstavec aut"/>
    <w:basedOn w:val="Normln"/>
    <w:rsid w:val="00EC6F64"/>
    <w:pPr>
      <w:numPr>
        <w:ilvl w:val="1"/>
        <w:numId w:val="414"/>
      </w:numPr>
      <w:spacing w:before="120"/>
      <w:jc w:val="both"/>
    </w:pPr>
    <w:rPr>
      <w:szCs w:val="20"/>
    </w:rPr>
  </w:style>
  <w:style w:type="paragraph" w:customStyle="1" w:styleId="Psmeno">
    <w:name w:val="Písmeno"/>
    <w:basedOn w:val="Normln"/>
    <w:rsid w:val="00EC6F64"/>
    <w:pPr>
      <w:numPr>
        <w:ilvl w:val="12"/>
      </w:numPr>
      <w:ind w:left="284" w:hanging="284"/>
      <w:jc w:val="both"/>
    </w:pPr>
    <w:rPr>
      <w:color w:val="000000"/>
      <w:szCs w:val="20"/>
    </w:rPr>
  </w:style>
  <w:style w:type="paragraph" w:styleId="Textbubliny">
    <w:name w:val="Balloon Text"/>
    <w:basedOn w:val="Normln"/>
    <w:link w:val="TextbublinyChar"/>
    <w:rsid w:val="00272390"/>
    <w:rPr>
      <w:rFonts w:ascii="Tahoma" w:hAnsi="Tahoma" w:cs="Tahoma"/>
      <w:sz w:val="16"/>
      <w:szCs w:val="16"/>
    </w:rPr>
  </w:style>
  <w:style w:type="character" w:customStyle="1" w:styleId="TextbublinyChar">
    <w:name w:val="Text bubliny Char"/>
    <w:link w:val="Textbubliny"/>
    <w:rsid w:val="00272390"/>
    <w:rPr>
      <w:rFonts w:ascii="Tahoma" w:hAnsi="Tahoma" w:cs="Tahoma"/>
      <w:sz w:val="16"/>
      <w:szCs w:val="16"/>
    </w:rPr>
  </w:style>
  <w:style w:type="paragraph" w:styleId="Odstavecseseznamem">
    <w:name w:val="List Paragraph"/>
    <w:basedOn w:val="Normln"/>
    <w:uiPriority w:val="34"/>
    <w:qFormat/>
    <w:rsid w:val="001E2964"/>
    <w:pPr>
      <w:ind w:left="708"/>
    </w:pPr>
  </w:style>
  <w:style w:type="paragraph" w:styleId="Zkladntext3">
    <w:name w:val="Body Text 3"/>
    <w:basedOn w:val="Normln"/>
    <w:link w:val="Zkladntext3Char"/>
    <w:rsid w:val="00220043"/>
    <w:pPr>
      <w:spacing w:after="120"/>
    </w:pPr>
    <w:rPr>
      <w:sz w:val="16"/>
      <w:szCs w:val="16"/>
    </w:rPr>
  </w:style>
  <w:style w:type="character" w:customStyle="1" w:styleId="Zkladntext3Char">
    <w:name w:val="Základní text 3 Char"/>
    <w:link w:val="Zkladntext3"/>
    <w:rsid w:val="00220043"/>
    <w:rPr>
      <w:sz w:val="16"/>
      <w:szCs w:val="16"/>
    </w:rPr>
  </w:style>
  <w:style w:type="character" w:customStyle="1" w:styleId="ZhlavChar">
    <w:name w:val="Záhlaví Char"/>
    <w:link w:val="Zhlav"/>
    <w:rsid w:val="009376E1"/>
    <w:rPr>
      <w:rFonts w:ascii="Arial" w:hAnsi="Arial" w:cs="Arial"/>
      <w:sz w:val="24"/>
      <w:szCs w:val="24"/>
    </w:rPr>
  </w:style>
  <w:style w:type="character" w:customStyle="1" w:styleId="ZkladntextodsazenChar">
    <w:name w:val="Základní text odsazený Char"/>
    <w:link w:val="Zkladntextodsazen"/>
    <w:rsid w:val="009376E1"/>
  </w:style>
  <w:style w:type="character" w:styleId="Zdraznn">
    <w:name w:val="Emphasis"/>
    <w:uiPriority w:val="20"/>
    <w:qFormat/>
    <w:rsid w:val="00E24C43"/>
    <w:rPr>
      <w:i/>
      <w:iCs/>
    </w:rPr>
  </w:style>
  <w:style w:type="character" w:styleId="Siln">
    <w:name w:val="Strong"/>
    <w:uiPriority w:val="22"/>
    <w:qFormat/>
    <w:rsid w:val="00E24C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964939">
      <w:bodyDiv w:val="1"/>
      <w:marLeft w:val="0"/>
      <w:marRight w:val="0"/>
      <w:marTop w:val="0"/>
      <w:marBottom w:val="0"/>
      <w:divBdr>
        <w:top w:val="none" w:sz="0" w:space="0" w:color="auto"/>
        <w:left w:val="none" w:sz="0" w:space="0" w:color="auto"/>
        <w:bottom w:val="none" w:sz="0" w:space="0" w:color="auto"/>
        <w:right w:val="none" w:sz="0" w:space="0" w:color="auto"/>
      </w:divBdr>
    </w:div>
    <w:div w:id="980186123">
      <w:bodyDiv w:val="1"/>
      <w:marLeft w:val="0"/>
      <w:marRight w:val="0"/>
      <w:marTop w:val="0"/>
      <w:marBottom w:val="0"/>
      <w:divBdr>
        <w:top w:val="none" w:sz="0" w:space="0" w:color="auto"/>
        <w:left w:val="none" w:sz="0" w:space="0" w:color="auto"/>
        <w:bottom w:val="none" w:sz="0" w:space="0" w:color="auto"/>
        <w:right w:val="none" w:sz="0" w:space="0" w:color="auto"/>
      </w:divBdr>
    </w:div>
    <w:div w:id="1108542859">
      <w:bodyDiv w:val="1"/>
      <w:marLeft w:val="0"/>
      <w:marRight w:val="0"/>
      <w:marTop w:val="0"/>
      <w:marBottom w:val="0"/>
      <w:divBdr>
        <w:top w:val="none" w:sz="0" w:space="0" w:color="auto"/>
        <w:left w:val="none" w:sz="0" w:space="0" w:color="auto"/>
        <w:bottom w:val="none" w:sz="0" w:space="0" w:color="auto"/>
        <w:right w:val="none" w:sz="0" w:space="0" w:color="auto"/>
      </w:divBdr>
    </w:div>
    <w:div w:id="1594976867">
      <w:bodyDiv w:val="1"/>
      <w:marLeft w:val="0"/>
      <w:marRight w:val="0"/>
      <w:marTop w:val="0"/>
      <w:marBottom w:val="0"/>
      <w:divBdr>
        <w:top w:val="none" w:sz="0" w:space="0" w:color="auto"/>
        <w:left w:val="none" w:sz="0" w:space="0" w:color="auto"/>
        <w:bottom w:val="none" w:sz="0" w:space="0" w:color="auto"/>
        <w:right w:val="none" w:sz="0" w:space="0" w:color="auto"/>
      </w:divBdr>
    </w:div>
    <w:div w:id="1650019385">
      <w:bodyDiv w:val="1"/>
      <w:marLeft w:val="0"/>
      <w:marRight w:val="0"/>
      <w:marTop w:val="0"/>
      <w:marBottom w:val="0"/>
      <w:divBdr>
        <w:top w:val="none" w:sz="0" w:space="0" w:color="auto"/>
        <w:left w:val="none" w:sz="0" w:space="0" w:color="auto"/>
        <w:bottom w:val="none" w:sz="0" w:space="0" w:color="auto"/>
        <w:right w:val="none" w:sz="0" w:space="0" w:color="auto"/>
      </w:divBdr>
    </w:div>
    <w:div w:id="192972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398CE-B51D-4F25-8F63-E7AF79510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108</Pages>
  <Words>72237</Words>
  <Characters>426204</Characters>
  <Application>Microsoft Office Word</Application>
  <DocSecurity>0</DocSecurity>
  <Lines>3551</Lines>
  <Paragraphs>994</Paragraphs>
  <ScaleCrop>false</ScaleCrop>
  <HeadingPairs>
    <vt:vector size="2" baseType="variant">
      <vt:variant>
        <vt:lpstr>Název</vt:lpstr>
      </vt:variant>
      <vt:variant>
        <vt:i4>1</vt:i4>
      </vt:variant>
    </vt:vector>
  </HeadingPairs>
  <TitlesOfParts>
    <vt:vector size="1" baseType="lpstr">
      <vt:lpstr>ZÁKLADNÍ ŠKOLA A MATEŘSKÁ ŠKOLA BŘEZOVÁ, OKRES OPAVA</vt:lpstr>
    </vt:vector>
  </TitlesOfParts>
  <Company>ZŠ Březová</Company>
  <LinksUpToDate>false</LinksUpToDate>
  <CharactersWithSpaces>497447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ZÁKLADNÍ ŠKOLA A MATEŘSKÁ ŠKOLA BŘEZOVÁ, OKRES OPAVA</dc:title>
  <dc:creator>x</dc:creator>
  <cp:lastModifiedBy>Petr Očadlík</cp:lastModifiedBy>
  <cp:revision>23</cp:revision>
  <cp:lastPrinted>2013-05-20T10:23:00Z</cp:lastPrinted>
  <dcterms:created xsi:type="dcterms:W3CDTF">2016-06-15T06:56:00Z</dcterms:created>
  <dcterms:modified xsi:type="dcterms:W3CDTF">2018-02-15T05:52:00Z</dcterms:modified>
</cp:coreProperties>
</file>