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B8D1C" w14:textId="50A63772" w:rsidR="001F70A6" w:rsidRDefault="001F70A6" w:rsidP="00A22E18">
      <w:pPr>
        <w:pStyle w:val="Bezmezer"/>
        <w:tabs>
          <w:tab w:val="left" w:pos="8505"/>
        </w:tabs>
        <w:spacing w:before="120" w:after="120"/>
        <w:ind w:left="1134"/>
        <w:contextualSpacing/>
        <w:jc w:val="center"/>
        <w:rPr>
          <w:rFonts w:cs="Times New Roman"/>
          <w:color w:val="5B9BD5" w:themeColor="accent1"/>
          <w:sz w:val="24"/>
          <w:szCs w:val="24"/>
        </w:rPr>
      </w:pPr>
    </w:p>
    <w:p w14:paraId="13A9E4DC" w14:textId="77777777" w:rsidR="007F1745" w:rsidRDefault="007F1745" w:rsidP="00A22E18">
      <w:pPr>
        <w:pStyle w:val="Bezmezer"/>
        <w:tabs>
          <w:tab w:val="left" w:pos="8505"/>
        </w:tabs>
        <w:spacing w:before="120" w:after="120"/>
        <w:ind w:left="1134"/>
        <w:contextualSpacing/>
        <w:jc w:val="center"/>
        <w:rPr>
          <w:rFonts w:cs="Times New Roman"/>
          <w:color w:val="5B9BD5" w:themeColor="accent1"/>
          <w:sz w:val="24"/>
          <w:szCs w:val="24"/>
        </w:rPr>
      </w:pPr>
    </w:p>
    <w:sdt>
      <w:sdtPr>
        <w:rPr>
          <w:rFonts w:cs="Times New Roman"/>
          <w:color w:val="5B9BD5" w:themeColor="accent1"/>
          <w:sz w:val="24"/>
          <w:szCs w:val="24"/>
        </w:rPr>
        <w:id w:val="-469746354"/>
        <w:docPartObj>
          <w:docPartGallery w:val="Cover Pages"/>
          <w:docPartUnique/>
        </w:docPartObj>
      </w:sdtPr>
      <w:sdtEndPr>
        <w:rPr>
          <w:rFonts w:ascii="Times New Roman" w:hAnsi="Times New Roman"/>
          <w:color w:val="auto"/>
        </w:rPr>
      </w:sdtEndPr>
      <w:sdtContent>
        <w:p w14:paraId="70BE3ACC" w14:textId="71EA7BC8" w:rsidR="00A22E18" w:rsidRPr="003C374B" w:rsidRDefault="00A22E18" w:rsidP="00A22E18">
          <w:pPr>
            <w:pStyle w:val="Bezmezer"/>
            <w:tabs>
              <w:tab w:val="left" w:pos="8505"/>
            </w:tabs>
            <w:spacing w:before="120" w:after="120"/>
            <w:ind w:left="1134"/>
            <w:contextualSpacing/>
            <w:jc w:val="center"/>
            <w:rPr>
              <w:color w:val="5B9BD5" w:themeColor="accent1"/>
              <w:sz w:val="24"/>
              <w:szCs w:val="24"/>
            </w:rPr>
          </w:pPr>
          <w:r w:rsidRPr="00EF52EC">
            <w:rPr>
              <w:rFonts w:cs="Times New Roman"/>
              <w:b/>
              <w:color w:val="0073CF"/>
              <w:sz w:val="28"/>
              <w:szCs w:val="28"/>
            </w:rPr>
            <w:t>ŠKOLNÍ VZDĚLÁVACÍ PROGRAM</w:t>
          </w:r>
          <w:r w:rsidRPr="00EF52EC">
            <w:rPr>
              <w:noProof/>
              <w:color w:val="5B9BD5" w:themeColor="accent1"/>
              <w:sz w:val="28"/>
              <w:szCs w:val="28"/>
            </w:rPr>
            <w:t xml:space="preserve"> </w:t>
          </w:r>
          <w:r w:rsidR="003C374B" w:rsidRPr="00EF52EC">
            <w:rPr>
              <w:rFonts w:cs="Times New Roman"/>
              <w:b/>
              <w:color w:val="0073CF"/>
              <w:sz w:val="28"/>
              <w:szCs w:val="28"/>
            </w:rPr>
            <w:t>PRO PŘEDŠKOLNÍ VZDĚLÁVÁNÍ</w:t>
          </w:r>
          <w:r w:rsidR="00000000">
            <w:rPr>
              <w:noProof/>
              <w:color w:val="5B9BD5" w:themeColor="accent1"/>
              <w:sz w:val="24"/>
              <w:szCs w:val="24"/>
            </w:rPr>
            <w:pict w14:anchorId="157C224B">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sidR="00000000">
            <w:rPr>
              <w:noProof/>
              <w:color w:val="5B9BD5" w:themeColor="accent1"/>
              <w:sz w:val="24"/>
              <w:szCs w:val="24"/>
            </w:rPr>
            <w:pict w14:anchorId="563C57D5">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14:paraId="4CE28B23" w14:textId="3FF634CA" w:rsidR="00A22E18" w:rsidRPr="003C374B" w:rsidRDefault="00A22E18" w:rsidP="00A22E18">
          <w:pPr>
            <w:pStyle w:val="Bezmezer"/>
            <w:tabs>
              <w:tab w:val="left" w:pos="3761"/>
              <w:tab w:val="center" w:pos="4536"/>
            </w:tabs>
            <w:spacing w:before="120" w:after="120"/>
            <w:ind w:left="1701"/>
            <w:contextualSpacing/>
            <w:rPr>
              <w:sz w:val="24"/>
              <w:szCs w:val="24"/>
            </w:rPr>
          </w:pPr>
          <w:r w:rsidRPr="003C374B">
            <w:rPr>
              <w:sz w:val="24"/>
              <w:szCs w:val="24"/>
            </w:rPr>
            <w:tab/>
          </w:r>
          <w:r w:rsidRPr="003C374B">
            <w:rPr>
              <w:sz w:val="24"/>
              <w:szCs w:val="24"/>
            </w:rPr>
            <w:tab/>
          </w:r>
        </w:p>
        <w:p w14:paraId="63540B16" w14:textId="77777777" w:rsidR="003C374B" w:rsidRPr="003C374B" w:rsidRDefault="003C374B" w:rsidP="00A22E18">
          <w:pPr>
            <w:pStyle w:val="Bezmezer"/>
            <w:tabs>
              <w:tab w:val="left" w:pos="3761"/>
              <w:tab w:val="center" w:pos="4536"/>
            </w:tabs>
            <w:spacing w:before="120" w:after="120"/>
            <w:ind w:left="1701"/>
            <w:contextualSpacing/>
            <w:rPr>
              <w:sz w:val="24"/>
              <w:szCs w:val="24"/>
            </w:rPr>
          </w:pPr>
        </w:p>
        <w:p w14:paraId="2A008E44" w14:textId="6993C1AF" w:rsidR="00A22E18" w:rsidRPr="00EF52EC" w:rsidRDefault="003C374B" w:rsidP="00A22E18">
          <w:pPr>
            <w:pStyle w:val="Bezmezer"/>
            <w:spacing w:before="120" w:after="120"/>
            <w:ind w:left="1134" w:right="-567"/>
            <w:contextualSpacing/>
            <w:jc w:val="center"/>
            <w:rPr>
              <w:rFonts w:cs="Times New Roman"/>
              <w:b/>
              <w:color w:val="0073CF"/>
              <w:sz w:val="28"/>
              <w:szCs w:val="28"/>
            </w:rPr>
          </w:pPr>
          <w:r w:rsidRPr="00EF52EC">
            <w:rPr>
              <w:rFonts w:cs="Times New Roman"/>
              <w:b/>
              <w:color w:val="0073CF"/>
              <w:sz w:val="28"/>
              <w:szCs w:val="28"/>
            </w:rPr>
            <w:t>„Jsem mateřáček, zvídavý žáček“</w:t>
          </w:r>
        </w:p>
        <w:p w14:paraId="725E844B" w14:textId="77777777" w:rsidR="00A22E18" w:rsidRPr="003C374B" w:rsidRDefault="00A22E18" w:rsidP="00A22E18">
          <w:pPr>
            <w:pStyle w:val="Bezmezer"/>
            <w:spacing w:before="120" w:after="120"/>
            <w:ind w:left="1701"/>
            <w:contextualSpacing/>
            <w:jc w:val="center"/>
            <w:rPr>
              <w:sz w:val="24"/>
              <w:szCs w:val="24"/>
            </w:rPr>
          </w:pPr>
        </w:p>
        <w:p w14:paraId="2F0616ED" w14:textId="0A105F7E" w:rsidR="00A22E18" w:rsidRDefault="00A22E18" w:rsidP="00A22E18">
          <w:pPr>
            <w:pStyle w:val="Bezmezer"/>
            <w:spacing w:before="120" w:after="120"/>
            <w:ind w:left="1701"/>
            <w:contextualSpacing/>
            <w:jc w:val="center"/>
            <w:rPr>
              <w:sz w:val="24"/>
              <w:szCs w:val="24"/>
            </w:rPr>
          </w:pPr>
        </w:p>
        <w:p w14:paraId="312C2909" w14:textId="062F03F5" w:rsidR="003C374B" w:rsidRDefault="003C374B" w:rsidP="00A22E18">
          <w:pPr>
            <w:pStyle w:val="Bezmezer"/>
            <w:spacing w:before="120" w:after="120"/>
            <w:ind w:left="1701"/>
            <w:contextualSpacing/>
            <w:jc w:val="center"/>
            <w:rPr>
              <w:sz w:val="24"/>
              <w:szCs w:val="24"/>
            </w:rPr>
          </w:pPr>
        </w:p>
        <w:p w14:paraId="54B77EA2" w14:textId="40B7B6D3" w:rsidR="003C374B" w:rsidRDefault="00000000" w:rsidP="00A22E18">
          <w:pPr>
            <w:pStyle w:val="Bezmezer"/>
            <w:spacing w:before="120" w:after="120"/>
            <w:ind w:left="1701"/>
            <w:contextualSpacing/>
            <w:jc w:val="center"/>
            <w:rPr>
              <w:sz w:val="24"/>
              <w:szCs w:val="24"/>
            </w:rPr>
          </w:pPr>
          <w:r>
            <w:rPr>
              <w:rFonts w:cs="Times New Roman"/>
              <w:b/>
              <w:color w:val="0073CF"/>
              <w:sz w:val="24"/>
              <w:szCs w:val="24"/>
            </w:rPr>
            <w:pict w14:anchorId="36A5E62D">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95pt" to="451.1pt,.95pt" strokecolor="#0073cf" strokeweight="1.5pt">
                <v:stroke linestyle="thinThin" joinstyle="miter"/>
              </v:line>
            </w:pict>
          </w:r>
        </w:p>
        <w:p w14:paraId="77D24D9A" w14:textId="77777777" w:rsidR="003C374B" w:rsidRPr="003C374B" w:rsidRDefault="003C374B" w:rsidP="00A22E18">
          <w:pPr>
            <w:pStyle w:val="Bezmezer"/>
            <w:spacing w:before="120" w:after="120"/>
            <w:ind w:left="1701"/>
            <w:contextualSpacing/>
            <w:jc w:val="center"/>
            <w:rPr>
              <w:sz w:val="24"/>
              <w:szCs w:val="24"/>
            </w:rPr>
          </w:pPr>
        </w:p>
        <w:p w14:paraId="17AA484F" w14:textId="77777777" w:rsidR="00A22E18" w:rsidRPr="003C374B" w:rsidRDefault="00A22E18" w:rsidP="00A22E18">
          <w:pPr>
            <w:pStyle w:val="Bezmezer"/>
            <w:spacing w:before="120" w:after="120"/>
            <w:ind w:left="1701"/>
            <w:contextualSpacing/>
            <w:jc w:val="center"/>
            <w:rPr>
              <w:sz w:val="24"/>
              <w:szCs w:val="24"/>
            </w:rPr>
          </w:pPr>
        </w:p>
        <w:p w14:paraId="18949826" w14:textId="77777777" w:rsidR="003C374B" w:rsidRPr="003C374B" w:rsidRDefault="003C374B" w:rsidP="00A22E18">
          <w:pPr>
            <w:pStyle w:val="Bezmezer"/>
            <w:spacing w:before="120" w:after="120"/>
            <w:ind w:left="1701" w:right="-567"/>
            <w:contextualSpacing/>
            <w:jc w:val="center"/>
            <w:rPr>
              <w:rFonts w:ascii="Times New Roman" w:hAnsi="Times New Roman" w:cs="Times New Roman"/>
              <w:sz w:val="24"/>
              <w:szCs w:val="24"/>
            </w:rPr>
          </w:pPr>
          <w:r w:rsidRPr="003C374B">
            <w:rPr>
              <w:noProof/>
              <w:sz w:val="24"/>
              <w:szCs w:val="24"/>
            </w:rPr>
            <w:drawing>
              <wp:inline distT="0" distB="0" distL="0" distR="0" wp14:anchorId="7E4652ED" wp14:editId="22EF2C9E">
                <wp:extent cx="2876550" cy="3352013"/>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938" cy="3364118"/>
                        </a:xfrm>
                        <a:prstGeom prst="rect">
                          <a:avLst/>
                        </a:prstGeom>
                        <a:noFill/>
                        <a:ln>
                          <a:noFill/>
                        </a:ln>
                      </pic:spPr>
                    </pic:pic>
                  </a:graphicData>
                </a:graphic>
              </wp:inline>
            </w:drawing>
          </w:r>
        </w:p>
        <w:p w14:paraId="18CF34FB" w14:textId="77777777" w:rsidR="003C374B" w:rsidRPr="003C374B" w:rsidRDefault="003C374B" w:rsidP="00A22E18">
          <w:pPr>
            <w:pStyle w:val="Bezmezer"/>
            <w:spacing w:before="120" w:after="120"/>
            <w:ind w:left="1701" w:right="-567"/>
            <w:contextualSpacing/>
            <w:jc w:val="center"/>
            <w:rPr>
              <w:rFonts w:ascii="Times New Roman" w:hAnsi="Times New Roman" w:cs="Times New Roman"/>
              <w:sz w:val="24"/>
              <w:szCs w:val="24"/>
            </w:rPr>
          </w:pPr>
        </w:p>
        <w:p w14:paraId="35C57908" w14:textId="77777777" w:rsidR="003C374B" w:rsidRPr="003C374B" w:rsidRDefault="003C374B" w:rsidP="00A22E18">
          <w:pPr>
            <w:pStyle w:val="Bezmezer"/>
            <w:spacing w:before="120" w:after="120"/>
            <w:ind w:left="1701" w:right="-567"/>
            <w:contextualSpacing/>
            <w:jc w:val="center"/>
            <w:rPr>
              <w:rFonts w:ascii="Times New Roman" w:hAnsi="Times New Roman" w:cs="Times New Roman"/>
              <w:sz w:val="24"/>
              <w:szCs w:val="24"/>
            </w:rPr>
          </w:pPr>
        </w:p>
        <w:p w14:paraId="4C84240B" w14:textId="77777777" w:rsidR="003C374B" w:rsidRPr="003C374B" w:rsidRDefault="003C374B" w:rsidP="00A22E18">
          <w:pPr>
            <w:pStyle w:val="Bezmezer"/>
            <w:spacing w:before="120" w:after="120"/>
            <w:ind w:left="1701" w:right="-567"/>
            <w:contextualSpacing/>
            <w:jc w:val="center"/>
            <w:rPr>
              <w:rFonts w:ascii="Times New Roman" w:hAnsi="Times New Roman" w:cs="Times New Roman"/>
              <w:sz w:val="24"/>
              <w:szCs w:val="24"/>
            </w:rPr>
          </w:pPr>
        </w:p>
        <w:p w14:paraId="160F39DD" w14:textId="77777777" w:rsidR="003C374B" w:rsidRPr="003C374B" w:rsidRDefault="003C374B" w:rsidP="00A22E18">
          <w:pPr>
            <w:pStyle w:val="Bezmezer"/>
            <w:spacing w:before="120" w:after="120"/>
            <w:ind w:left="1701" w:right="-567"/>
            <w:contextualSpacing/>
            <w:jc w:val="center"/>
            <w:rPr>
              <w:rFonts w:ascii="Times New Roman" w:hAnsi="Times New Roman" w:cs="Times New Roman"/>
              <w:sz w:val="24"/>
              <w:szCs w:val="24"/>
            </w:rPr>
          </w:pPr>
        </w:p>
        <w:p w14:paraId="5F3C68BB" w14:textId="77777777" w:rsidR="003C374B" w:rsidRPr="003C374B" w:rsidRDefault="003C374B" w:rsidP="00A22E18">
          <w:pPr>
            <w:pStyle w:val="Bezmezer"/>
            <w:spacing w:before="120" w:after="120"/>
            <w:ind w:left="1701" w:right="-567"/>
            <w:contextualSpacing/>
            <w:jc w:val="center"/>
            <w:rPr>
              <w:rFonts w:ascii="Times New Roman" w:hAnsi="Times New Roman" w:cs="Times New Roman"/>
              <w:sz w:val="24"/>
              <w:szCs w:val="24"/>
            </w:rPr>
          </w:pPr>
        </w:p>
        <w:p w14:paraId="06666E26" w14:textId="77777777" w:rsidR="003C374B" w:rsidRPr="003C374B" w:rsidRDefault="003C374B" w:rsidP="00A22E18">
          <w:pPr>
            <w:pStyle w:val="Bezmezer"/>
            <w:spacing w:before="120" w:after="120"/>
            <w:ind w:left="1701" w:right="-567"/>
            <w:contextualSpacing/>
            <w:jc w:val="center"/>
            <w:rPr>
              <w:rFonts w:ascii="Times New Roman" w:hAnsi="Times New Roman" w:cs="Times New Roman"/>
              <w:sz w:val="24"/>
              <w:szCs w:val="24"/>
            </w:rPr>
          </w:pPr>
        </w:p>
        <w:p w14:paraId="65E4CE1E" w14:textId="77777777" w:rsidR="003C374B" w:rsidRPr="003C374B" w:rsidRDefault="003C374B" w:rsidP="00A22E18">
          <w:pPr>
            <w:pStyle w:val="Bezmezer"/>
            <w:spacing w:before="120" w:after="120"/>
            <w:ind w:left="1701" w:right="-567"/>
            <w:contextualSpacing/>
            <w:jc w:val="center"/>
            <w:rPr>
              <w:rFonts w:ascii="Times New Roman" w:hAnsi="Times New Roman" w:cs="Times New Roman"/>
              <w:sz w:val="24"/>
              <w:szCs w:val="24"/>
            </w:rPr>
          </w:pPr>
        </w:p>
        <w:p w14:paraId="2310D106" w14:textId="62ED8D33" w:rsidR="003C374B" w:rsidRDefault="003C374B" w:rsidP="00A22E18">
          <w:pPr>
            <w:pStyle w:val="Bezmezer"/>
            <w:spacing w:before="120" w:after="120"/>
            <w:ind w:left="1701" w:right="-567"/>
            <w:contextualSpacing/>
            <w:jc w:val="center"/>
            <w:rPr>
              <w:rFonts w:ascii="Times New Roman" w:hAnsi="Times New Roman" w:cs="Times New Roman"/>
              <w:sz w:val="24"/>
              <w:szCs w:val="24"/>
            </w:rPr>
          </w:pPr>
        </w:p>
        <w:p w14:paraId="4E4EC17B" w14:textId="3E61715D" w:rsidR="003C374B" w:rsidRDefault="003C374B" w:rsidP="00A22E18">
          <w:pPr>
            <w:pStyle w:val="Bezmezer"/>
            <w:spacing w:before="120" w:after="120"/>
            <w:ind w:left="1701" w:right="-567"/>
            <w:contextualSpacing/>
            <w:jc w:val="center"/>
            <w:rPr>
              <w:rFonts w:ascii="Times New Roman" w:hAnsi="Times New Roman" w:cs="Times New Roman"/>
              <w:sz w:val="24"/>
              <w:szCs w:val="24"/>
            </w:rPr>
          </w:pPr>
        </w:p>
        <w:p w14:paraId="3B46C2EB" w14:textId="24B08BD0" w:rsidR="003C374B" w:rsidRDefault="003C374B" w:rsidP="00A22E18">
          <w:pPr>
            <w:pStyle w:val="Bezmezer"/>
            <w:spacing w:before="120" w:after="120"/>
            <w:ind w:left="1701" w:right="-567"/>
            <w:contextualSpacing/>
            <w:jc w:val="center"/>
            <w:rPr>
              <w:rFonts w:ascii="Times New Roman" w:hAnsi="Times New Roman" w:cs="Times New Roman"/>
              <w:sz w:val="24"/>
              <w:szCs w:val="24"/>
            </w:rPr>
          </w:pPr>
        </w:p>
        <w:p w14:paraId="73AAC1EB" w14:textId="77777777" w:rsidR="003C374B" w:rsidRPr="003C374B" w:rsidRDefault="003C374B" w:rsidP="00A22E18">
          <w:pPr>
            <w:pStyle w:val="Bezmezer"/>
            <w:spacing w:before="120" w:after="120"/>
            <w:ind w:left="1701" w:right="-567"/>
            <w:contextualSpacing/>
            <w:jc w:val="center"/>
            <w:rPr>
              <w:rFonts w:ascii="Times New Roman" w:hAnsi="Times New Roman" w:cs="Times New Roman"/>
              <w:sz w:val="24"/>
              <w:szCs w:val="24"/>
            </w:rPr>
          </w:pPr>
        </w:p>
        <w:p w14:paraId="3486D73E" w14:textId="77777777" w:rsidR="003C374B" w:rsidRPr="003C374B" w:rsidRDefault="003C374B" w:rsidP="00A22E18">
          <w:pPr>
            <w:pStyle w:val="Bezmezer"/>
            <w:spacing w:before="120" w:after="120"/>
            <w:ind w:left="1701" w:right="-567"/>
            <w:contextualSpacing/>
            <w:jc w:val="center"/>
            <w:rPr>
              <w:rFonts w:ascii="Times New Roman" w:hAnsi="Times New Roman" w:cs="Times New Roman"/>
              <w:sz w:val="24"/>
              <w:szCs w:val="24"/>
            </w:rPr>
          </w:pPr>
        </w:p>
        <w:p w14:paraId="7B5E3265" w14:textId="77777777" w:rsidR="003C374B" w:rsidRDefault="003C374B" w:rsidP="003C374B">
          <w:pPr>
            <w:spacing w:before="120" w:after="120"/>
            <w:ind w:left="708" w:firstLine="708"/>
            <w:contextualSpacing/>
            <w:rPr>
              <w:bdr w:val="nil"/>
            </w:rPr>
          </w:pPr>
          <w:r w:rsidRPr="003C374B">
            <w:rPr>
              <w:bdr w:val="nil"/>
            </w:rPr>
            <w:t>Vydala</w:t>
          </w:r>
          <w:r w:rsidRPr="003C374B">
            <w:rPr>
              <w:rFonts w:ascii="Times New Roman" w:hAnsi="Times New Roman"/>
              <w:sz w:val="24"/>
            </w:rPr>
            <w:t xml:space="preserve"> </w:t>
          </w:r>
          <w:r w:rsidRPr="003C374B">
            <w:rPr>
              <w:bdr w:val="nil"/>
            </w:rPr>
            <w:t>ředitelka</w:t>
          </w:r>
          <w:r>
            <w:rPr>
              <w:bdr w:val="nil"/>
            </w:rPr>
            <w:t xml:space="preserve"> školy: Mgr. Eva Jurásková</w:t>
          </w:r>
        </w:p>
        <w:p w14:paraId="129729C3" w14:textId="21A4DECE" w:rsidR="00937266" w:rsidRDefault="003C374B" w:rsidP="003C374B">
          <w:pPr>
            <w:spacing w:before="120" w:after="120"/>
            <w:ind w:left="708" w:firstLine="708"/>
            <w:contextualSpacing/>
            <w:rPr>
              <w:bdr w:val="nil"/>
            </w:rPr>
          </w:pPr>
          <w:r>
            <w:rPr>
              <w:bdr w:val="nil"/>
            </w:rPr>
            <w:t>Projednáno na pedagogické radě</w:t>
          </w:r>
          <w:r>
            <w:rPr>
              <w:rFonts w:ascii="Times New Roman" w:hAnsi="Times New Roman"/>
              <w:sz w:val="24"/>
            </w:rPr>
            <w:t xml:space="preserve">: </w:t>
          </w:r>
          <w:r w:rsidR="00A368AB">
            <w:rPr>
              <w:bdr w:val="nil"/>
            </w:rPr>
            <w:t>2</w:t>
          </w:r>
          <w:r w:rsidR="00481909">
            <w:rPr>
              <w:bdr w:val="nil"/>
            </w:rPr>
            <w:t>0</w:t>
          </w:r>
          <w:r w:rsidRPr="003C374B">
            <w:rPr>
              <w:bdr w:val="nil"/>
            </w:rPr>
            <w:t>.</w:t>
          </w:r>
          <w:r w:rsidR="00A368AB">
            <w:rPr>
              <w:bdr w:val="nil"/>
            </w:rPr>
            <w:t>6</w:t>
          </w:r>
          <w:r w:rsidR="006918CB">
            <w:rPr>
              <w:bdr w:val="nil"/>
            </w:rPr>
            <w:t>.2022</w:t>
          </w:r>
        </w:p>
        <w:p w14:paraId="1F291C23" w14:textId="6289A90A" w:rsidR="003C374B" w:rsidRDefault="003C374B" w:rsidP="003C374B">
          <w:pPr>
            <w:spacing w:before="120" w:after="120"/>
            <w:ind w:left="708" w:firstLine="708"/>
            <w:contextualSpacing/>
            <w:rPr>
              <w:bdr w:val="nil"/>
            </w:rPr>
          </w:pPr>
        </w:p>
        <w:p w14:paraId="7AA4B9BD" w14:textId="2C0872A9" w:rsidR="00A22E18" w:rsidRPr="00481909" w:rsidRDefault="003C374B" w:rsidP="003C374B">
          <w:pPr>
            <w:spacing w:before="120" w:after="120"/>
            <w:ind w:left="708" w:firstLine="708"/>
            <w:contextualSpacing/>
            <w:rPr>
              <w:rFonts w:ascii="Times New Roman" w:hAnsi="Times New Roman"/>
              <w:sz w:val="24"/>
            </w:rPr>
          </w:pPr>
          <w:r w:rsidRPr="00481909">
            <w:rPr>
              <w:bdr w:val="nil"/>
            </w:rPr>
            <w:t xml:space="preserve">Č. j.: </w:t>
          </w:r>
          <w:r w:rsidR="00481909" w:rsidRPr="00481909">
            <w:rPr>
              <w:bdr w:val="nil"/>
            </w:rPr>
            <w:t>84</w:t>
          </w:r>
          <w:r w:rsidRPr="00481909">
            <w:rPr>
              <w:bdr w:val="nil"/>
            </w:rPr>
            <w:t>/202</w:t>
          </w:r>
          <w:r w:rsidR="00481909" w:rsidRPr="00481909">
            <w:rPr>
              <w:bdr w:val="nil"/>
            </w:rPr>
            <w:t>2</w:t>
          </w:r>
        </w:p>
      </w:sdtContent>
    </w:sdt>
    <w:p w14:paraId="1C768CF6" w14:textId="5B2386D3" w:rsidR="00A22E18" w:rsidRPr="006D1049" w:rsidRDefault="00A22E18" w:rsidP="00A22E18">
      <w:pPr>
        <w:spacing w:before="120" w:after="120"/>
        <w:contextualSpacing/>
        <w:jc w:val="left"/>
        <w:rPr>
          <w:rStyle w:val="Siln"/>
          <w:b w:val="0"/>
          <w:bCs w:val="0"/>
        </w:rPr>
      </w:pPr>
      <w:r>
        <w:rPr>
          <w:rStyle w:val="Siln"/>
        </w:rPr>
        <w:lastRenderedPageBreak/>
        <w:tab/>
      </w:r>
      <w:r>
        <w:rPr>
          <w:rStyle w:val="Siln"/>
        </w:rPr>
        <w:tab/>
      </w:r>
    </w:p>
    <w:p w14:paraId="137CD161" w14:textId="36792093" w:rsidR="003C374B" w:rsidRDefault="003C374B" w:rsidP="00A22E18">
      <w:pPr>
        <w:spacing w:before="120" w:after="120"/>
        <w:contextualSpacing/>
        <w:jc w:val="left"/>
        <w:rPr>
          <w:rStyle w:val="Siln"/>
        </w:rPr>
      </w:pPr>
    </w:p>
    <w:p w14:paraId="5FE372EE" w14:textId="33BCF1E6" w:rsidR="003C374B" w:rsidRDefault="003C374B" w:rsidP="00A22E18">
      <w:pPr>
        <w:spacing w:before="120" w:after="120"/>
        <w:contextualSpacing/>
        <w:jc w:val="left"/>
        <w:rPr>
          <w:rStyle w:val="Siln"/>
        </w:rPr>
      </w:pPr>
    </w:p>
    <w:p w14:paraId="7298CB6F" w14:textId="6AC15B15" w:rsidR="003C374B" w:rsidRDefault="003C374B" w:rsidP="00A22E18">
      <w:pPr>
        <w:spacing w:before="120" w:after="120"/>
        <w:contextualSpacing/>
        <w:jc w:val="left"/>
        <w:rPr>
          <w:rStyle w:val="Siln"/>
        </w:rPr>
      </w:pPr>
    </w:p>
    <w:p w14:paraId="16D014EA" w14:textId="47BF1825" w:rsidR="003C374B" w:rsidRDefault="003C374B" w:rsidP="00A22E18">
      <w:pPr>
        <w:spacing w:before="120" w:after="120"/>
        <w:contextualSpacing/>
        <w:jc w:val="left"/>
        <w:rPr>
          <w:rStyle w:val="Siln"/>
        </w:rPr>
      </w:pPr>
    </w:p>
    <w:p w14:paraId="090E13B1" w14:textId="7C163561" w:rsidR="003C374B" w:rsidRDefault="003C374B" w:rsidP="00A22E18">
      <w:pPr>
        <w:spacing w:before="120" w:after="120"/>
        <w:contextualSpacing/>
        <w:jc w:val="left"/>
        <w:rPr>
          <w:rStyle w:val="Siln"/>
        </w:rPr>
      </w:pPr>
    </w:p>
    <w:p w14:paraId="7B0AC066" w14:textId="6683F420" w:rsidR="003C374B" w:rsidRDefault="003C374B" w:rsidP="00A22E18">
      <w:pPr>
        <w:spacing w:before="120" w:after="120"/>
        <w:contextualSpacing/>
        <w:jc w:val="left"/>
        <w:rPr>
          <w:rStyle w:val="Siln"/>
        </w:rPr>
      </w:pPr>
    </w:p>
    <w:p w14:paraId="6F395F31" w14:textId="0705C667" w:rsidR="003C374B" w:rsidRDefault="003C374B" w:rsidP="00A22E18">
      <w:pPr>
        <w:spacing w:before="120" w:after="120"/>
        <w:contextualSpacing/>
        <w:jc w:val="left"/>
        <w:rPr>
          <w:rStyle w:val="Siln"/>
        </w:rPr>
      </w:pPr>
    </w:p>
    <w:p w14:paraId="03990A9B" w14:textId="21387DBB" w:rsidR="003C374B" w:rsidRDefault="003C374B" w:rsidP="00A22E18">
      <w:pPr>
        <w:spacing w:before="120" w:after="120"/>
        <w:contextualSpacing/>
        <w:jc w:val="left"/>
        <w:rPr>
          <w:rStyle w:val="Siln"/>
        </w:rPr>
      </w:pPr>
    </w:p>
    <w:p w14:paraId="0F3C22DD" w14:textId="1112270B" w:rsidR="003C374B" w:rsidRDefault="003C374B" w:rsidP="00A22E18">
      <w:pPr>
        <w:spacing w:before="120" w:after="120"/>
        <w:contextualSpacing/>
        <w:jc w:val="left"/>
        <w:rPr>
          <w:rStyle w:val="Siln"/>
        </w:rPr>
      </w:pPr>
    </w:p>
    <w:p w14:paraId="007091AA" w14:textId="7990D0DD" w:rsidR="003C374B" w:rsidRDefault="003C374B" w:rsidP="00A22E18">
      <w:pPr>
        <w:spacing w:before="120" w:after="120"/>
        <w:contextualSpacing/>
        <w:jc w:val="left"/>
        <w:rPr>
          <w:rStyle w:val="Siln"/>
        </w:rPr>
      </w:pPr>
    </w:p>
    <w:p w14:paraId="43A9B1A3" w14:textId="77777777" w:rsidR="003C374B" w:rsidRDefault="003C374B" w:rsidP="00A22E18">
      <w:pPr>
        <w:spacing w:before="120" w:after="120"/>
        <w:contextualSpacing/>
        <w:jc w:val="left"/>
        <w:rPr>
          <w:rStyle w:val="Siln"/>
        </w:rPr>
      </w:pPr>
    </w:p>
    <w:p w14:paraId="227779FA" w14:textId="3A52E6EA" w:rsidR="003C374B" w:rsidRPr="003C374B" w:rsidRDefault="003C374B" w:rsidP="003C374B">
      <w:pPr>
        <w:spacing w:before="120" w:after="120"/>
        <w:contextualSpacing/>
        <w:jc w:val="center"/>
        <w:rPr>
          <w:sz w:val="44"/>
          <w:szCs w:val="48"/>
        </w:rPr>
      </w:pPr>
      <w:r w:rsidRPr="003C374B">
        <w:rPr>
          <w:sz w:val="44"/>
          <w:szCs w:val="48"/>
        </w:rPr>
        <w:t xml:space="preserve">Motto školního vzdělávacího </w:t>
      </w:r>
      <w:proofErr w:type="gramStart"/>
      <w:r w:rsidRPr="003C374B">
        <w:rPr>
          <w:sz w:val="44"/>
          <w:szCs w:val="48"/>
        </w:rPr>
        <w:t>programu :</w:t>
      </w:r>
      <w:proofErr w:type="gramEnd"/>
    </w:p>
    <w:p w14:paraId="5C8F316D" w14:textId="197167C4" w:rsidR="003C374B" w:rsidRPr="003C374B" w:rsidRDefault="003C374B" w:rsidP="003C374B">
      <w:pPr>
        <w:spacing w:before="120" w:after="120"/>
        <w:contextualSpacing/>
        <w:jc w:val="center"/>
        <w:rPr>
          <w:i/>
          <w:iCs/>
          <w:sz w:val="48"/>
          <w:szCs w:val="52"/>
        </w:rPr>
      </w:pPr>
      <w:r w:rsidRPr="003C374B">
        <w:rPr>
          <w:i/>
          <w:iCs/>
          <w:sz w:val="48"/>
          <w:szCs w:val="52"/>
        </w:rPr>
        <w:t>Když mi něco vysvětlíš, zapomenu.</w:t>
      </w:r>
    </w:p>
    <w:p w14:paraId="7C6818FB" w14:textId="2EA68BFE" w:rsidR="003C374B" w:rsidRPr="003C374B" w:rsidRDefault="003C374B" w:rsidP="003C374B">
      <w:pPr>
        <w:spacing w:before="120" w:after="120"/>
        <w:contextualSpacing/>
        <w:jc w:val="center"/>
        <w:rPr>
          <w:i/>
          <w:iCs/>
          <w:sz w:val="48"/>
          <w:szCs w:val="52"/>
        </w:rPr>
      </w:pPr>
      <w:r w:rsidRPr="003C374B">
        <w:rPr>
          <w:i/>
          <w:iCs/>
          <w:sz w:val="48"/>
          <w:szCs w:val="52"/>
        </w:rPr>
        <w:t>Když mi něco ukážeš, zapamatuji si to.</w:t>
      </w:r>
    </w:p>
    <w:p w14:paraId="01929B3C" w14:textId="77777777" w:rsidR="00A22E18" w:rsidRPr="003C374B" w:rsidRDefault="003C374B" w:rsidP="003C374B">
      <w:pPr>
        <w:spacing w:before="120" w:after="120"/>
        <w:contextualSpacing/>
        <w:jc w:val="center"/>
        <w:rPr>
          <w:i/>
          <w:iCs/>
          <w:sz w:val="48"/>
          <w:szCs w:val="52"/>
        </w:rPr>
      </w:pPr>
      <w:r w:rsidRPr="003C374B">
        <w:rPr>
          <w:i/>
          <w:iCs/>
          <w:sz w:val="48"/>
          <w:szCs w:val="52"/>
        </w:rPr>
        <w:t>Ale když to udělám sám, pochopím.</w:t>
      </w:r>
    </w:p>
    <w:p w14:paraId="3152BE53" w14:textId="77777777" w:rsidR="003C374B" w:rsidRDefault="003C374B" w:rsidP="003C374B">
      <w:pPr>
        <w:spacing w:before="120" w:after="120"/>
        <w:contextualSpacing/>
        <w:jc w:val="center"/>
      </w:pPr>
    </w:p>
    <w:p w14:paraId="44C0A89A" w14:textId="77777777" w:rsidR="003C374B" w:rsidRDefault="003C374B" w:rsidP="003C374B">
      <w:pPr>
        <w:spacing w:before="120" w:after="120"/>
        <w:contextualSpacing/>
        <w:jc w:val="center"/>
      </w:pPr>
    </w:p>
    <w:p w14:paraId="5D839CBD" w14:textId="77777777" w:rsidR="003C374B" w:rsidRDefault="003C374B" w:rsidP="003C374B">
      <w:pPr>
        <w:spacing w:before="120" w:after="120"/>
        <w:contextualSpacing/>
        <w:jc w:val="center"/>
      </w:pPr>
    </w:p>
    <w:p w14:paraId="0B0A723E" w14:textId="2E1101ED" w:rsidR="003C374B" w:rsidRPr="006910BB" w:rsidRDefault="003C374B" w:rsidP="003C374B">
      <w:pPr>
        <w:spacing w:before="120" w:after="120"/>
        <w:contextualSpacing/>
        <w:jc w:val="center"/>
        <w:sectPr w:rsidR="003C374B" w:rsidRPr="006910BB" w:rsidSect="00A22E18">
          <w:headerReference w:type="default" r:id="rId10"/>
          <w:footerReference w:type="default" r:id="rId11"/>
          <w:pgSz w:w="11906" w:h="16838"/>
          <w:pgMar w:top="1440" w:right="1325" w:bottom="1440" w:left="1800" w:header="720" w:footer="720" w:gutter="0"/>
          <w:cols w:space="720"/>
          <w:titlePg/>
          <w:docGrid w:linePitch="299"/>
        </w:sectPr>
      </w:pPr>
    </w:p>
    <w:p w14:paraId="2ACD62D5" w14:textId="39E6EC75" w:rsidR="009F79FD" w:rsidRPr="006D1049" w:rsidRDefault="00A22E18" w:rsidP="00F46031">
      <w:pPr>
        <w:pStyle w:val="Obsah1"/>
        <w:rPr>
          <w:noProof/>
        </w:rPr>
      </w:pPr>
      <w:r>
        <w:lastRenderedPageBreak/>
        <w:fldChar w:fldCharType="begin"/>
      </w:r>
      <w:r>
        <w:instrText>TOC \o "1-3" \h \z \u </w:instrText>
      </w:r>
      <w:r>
        <w:fldChar w:fldCharType="separate"/>
      </w:r>
      <w:hyperlink w:anchor="_Toc256000000" w:history="1">
        <w:r w:rsidRPr="006D1049">
          <w:rPr>
            <w:rStyle w:val="Hypertextovodkaz"/>
          </w:rPr>
          <w:t>1</w:t>
        </w:r>
        <w:r w:rsidRPr="006D1049">
          <w:rPr>
            <w:rStyle w:val="Hypertextovodkaz"/>
            <w:noProof/>
          </w:rPr>
          <w:tab/>
        </w:r>
        <w:r w:rsidRPr="006D1049">
          <w:rPr>
            <w:rStyle w:val="Hypertextovodkaz"/>
          </w:rPr>
          <w:t>Identifikační údaje o škole</w:t>
        </w:r>
        <w:r w:rsidRPr="006D1049">
          <w:rPr>
            <w:rStyle w:val="Hypertextovodkaz"/>
          </w:rPr>
          <w:tab/>
        </w:r>
        <w:r w:rsidRPr="006D1049">
          <w:fldChar w:fldCharType="begin"/>
        </w:r>
        <w:r w:rsidRPr="006D1049">
          <w:rPr>
            <w:rStyle w:val="Hypertextovodkaz"/>
          </w:rPr>
          <w:instrText xml:space="preserve"> PAGEREF _Toc256000000 \h </w:instrText>
        </w:r>
        <w:r w:rsidRPr="006D1049">
          <w:fldChar w:fldCharType="separate"/>
        </w:r>
        <w:r w:rsidR="007F1745">
          <w:rPr>
            <w:rStyle w:val="Hypertextovodkaz"/>
            <w:noProof/>
          </w:rPr>
          <w:t>4</w:t>
        </w:r>
        <w:r w:rsidRPr="006D1049">
          <w:fldChar w:fldCharType="end"/>
        </w:r>
      </w:hyperlink>
    </w:p>
    <w:p w14:paraId="24554299" w14:textId="74765630" w:rsidR="009F79FD" w:rsidRPr="006D1049" w:rsidRDefault="00000000" w:rsidP="00A22E18">
      <w:pPr>
        <w:pStyle w:val="Obsah2"/>
        <w:spacing w:before="120" w:after="120"/>
        <w:contextualSpacing/>
        <w:rPr>
          <w:noProof/>
          <w:sz w:val="20"/>
          <w:szCs w:val="20"/>
        </w:rPr>
      </w:pPr>
      <w:hyperlink w:anchor="_Toc256000001" w:history="1">
        <w:r w:rsidR="00A22E18" w:rsidRPr="006D1049">
          <w:rPr>
            <w:rStyle w:val="Hypertextovodkaz"/>
            <w:sz w:val="20"/>
            <w:szCs w:val="20"/>
          </w:rPr>
          <w:t>1.1</w:t>
        </w:r>
        <w:r w:rsidR="00A22E18" w:rsidRPr="006D1049">
          <w:rPr>
            <w:rStyle w:val="Hypertextovodkaz"/>
            <w:noProof/>
            <w:sz w:val="20"/>
            <w:szCs w:val="20"/>
          </w:rPr>
          <w:tab/>
        </w:r>
        <w:r w:rsidR="00A22E18" w:rsidRPr="006D1049">
          <w:rPr>
            <w:rStyle w:val="Hypertextovodkaz"/>
            <w:sz w:val="20"/>
            <w:szCs w:val="20"/>
          </w:rPr>
          <w:t>Název ŠVP</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_Toc256000001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4</w:t>
        </w:r>
        <w:r w:rsidR="00A22E18" w:rsidRPr="006D1049">
          <w:rPr>
            <w:sz w:val="20"/>
            <w:szCs w:val="20"/>
          </w:rPr>
          <w:fldChar w:fldCharType="end"/>
        </w:r>
      </w:hyperlink>
    </w:p>
    <w:p w14:paraId="75E8AA6A" w14:textId="65CD55FF" w:rsidR="009F79FD" w:rsidRPr="006D1049" w:rsidRDefault="00000000" w:rsidP="00A22E18">
      <w:pPr>
        <w:pStyle w:val="Obsah2"/>
        <w:spacing w:before="120" w:after="120"/>
        <w:contextualSpacing/>
        <w:rPr>
          <w:noProof/>
          <w:sz w:val="20"/>
          <w:szCs w:val="20"/>
        </w:rPr>
      </w:pPr>
      <w:hyperlink w:anchor="_Toc256000002" w:history="1">
        <w:r w:rsidR="00A22E18" w:rsidRPr="006D1049">
          <w:rPr>
            <w:rStyle w:val="Hypertextovodkaz"/>
            <w:sz w:val="20"/>
            <w:szCs w:val="20"/>
          </w:rPr>
          <w:t>1.2</w:t>
        </w:r>
        <w:r w:rsidR="00A22E18" w:rsidRPr="006D1049">
          <w:rPr>
            <w:rStyle w:val="Hypertextovodkaz"/>
            <w:noProof/>
            <w:sz w:val="20"/>
            <w:szCs w:val="20"/>
          </w:rPr>
          <w:tab/>
        </w:r>
        <w:r w:rsidR="00A22E18" w:rsidRPr="006D1049">
          <w:rPr>
            <w:rStyle w:val="Hypertextovodkaz"/>
            <w:sz w:val="20"/>
            <w:szCs w:val="20"/>
          </w:rPr>
          <w:t>Údaje o škole</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_Toc256000002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4</w:t>
        </w:r>
        <w:r w:rsidR="00A22E18" w:rsidRPr="006D1049">
          <w:rPr>
            <w:sz w:val="20"/>
            <w:szCs w:val="20"/>
          </w:rPr>
          <w:fldChar w:fldCharType="end"/>
        </w:r>
      </w:hyperlink>
    </w:p>
    <w:p w14:paraId="79DEA59B" w14:textId="02552360" w:rsidR="009F79FD" w:rsidRPr="006D1049" w:rsidRDefault="00000000" w:rsidP="00A22E18">
      <w:pPr>
        <w:pStyle w:val="Obsah2"/>
        <w:spacing w:before="120" w:after="120"/>
        <w:contextualSpacing/>
        <w:rPr>
          <w:noProof/>
          <w:sz w:val="20"/>
          <w:szCs w:val="20"/>
        </w:rPr>
      </w:pPr>
      <w:hyperlink w:anchor="_Toc256000003" w:history="1">
        <w:r w:rsidR="00A22E18" w:rsidRPr="006D1049">
          <w:rPr>
            <w:rStyle w:val="Hypertextovodkaz"/>
            <w:sz w:val="20"/>
            <w:szCs w:val="20"/>
          </w:rPr>
          <w:t>1.3</w:t>
        </w:r>
        <w:r w:rsidR="00A22E18" w:rsidRPr="006D1049">
          <w:rPr>
            <w:rStyle w:val="Hypertextovodkaz"/>
            <w:noProof/>
            <w:sz w:val="20"/>
            <w:szCs w:val="20"/>
          </w:rPr>
          <w:tab/>
        </w:r>
        <w:r w:rsidR="00A22E18" w:rsidRPr="006D1049">
          <w:rPr>
            <w:rStyle w:val="Hypertextovodkaz"/>
            <w:sz w:val="20"/>
            <w:szCs w:val="20"/>
          </w:rPr>
          <w:t>Zřizovatel</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_Toc256000003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5</w:t>
        </w:r>
        <w:r w:rsidR="00A22E18" w:rsidRPr="006D1049">
          <w:rPr>
            <w:sz w:val="20"/>
            <w:szCs w:val="20"/>
          </w:rPr>
          <w:fldChar w:fldCharType="end"/>
        </w:r>
      </w:hyperlink>
    </w:p>
    <w:p w14:paraId="6D842A4F" w14:textId="45C808AA" w:rsidR="009F79FD" w:rsidRPr="006D1049" w:rsidRDefault="00000000" w:rsidP="00A22E18">
      <w:pPr>
        <w:pStyle w:val="Obsah2"/>
        <w:spacing w:before="120" w:after="120"/>
        <w:contextualSpacing/>
        <w:rPr>
          <w:noProof/>
          <w:sz w:val="20"/>
          <w:szCs w:val="20"/>
        </w:rPr>
      </w:pPr>
      <w:hyperlink w:anchor="_Toc256000004" w:history="1">
        <w:r w:rsidR="00A22E18" w:rsidRPr="006D1049">
          <w:rPr>
            <w:rStyle w:val="Hypertextovodkaz"/>
            <w:sz w:val="20"/>
            <w:szCs w:val="20"/>
          </w:rPr>
          <w:t>1.4</w:t>
        </w:r>
        <w:r w:rsidR="00A22E18" w:rsidRPr="006D1049">
          <w:rPr>
            <w:rStyle w:val="Hypertextovodkaz"/>
            <w:noProof/>
            <w:sz w:val="20"/>
            <w:szCs w:val="20"/>
          </w:rPr>
          <w:tab/>
        </w:r>
        <w:r w:rsidR="00A22E18" w:rsidRPr="006D1049">
          <w:rPr>
            <w:rStyle w:val="Hypertextovodkaz"/>
            <w:sz w:val="20"/>
            <w:szCs w:val="20"/>
          </w:rPr>
          <w:t>Platnost dokumentu</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_Toc256000004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5</w:t>
        </w:r>
        <w:r w:rsidR="00A22E18" w:rsidRPr="006D1049">
          <w:rPr>
            <w:sz w:val="20"/>
            <w:szCs w:val="20"/>
          </w:rPr>
          <w:fldChar w:fldCharType="end"/>
        </w:r>
      </w:hyperlink>
    </w:p>
    <w:p w14:paraId="02581469" w14:textId="1666E4A1" w:rsidR="009F79FD" w:rsidRPr="006D1049" w:rsidRDefault="00000000" w:rsidP="00F46031">
      <w:pPr>
        <w:pStyle w:val="Obsah1"/>
        <w:rPr>
          <w:noProof/>
        </w:rPr>
      </w:pPr>
      <w:hyperlink w:anchor="_Toc256000006" w:history="1">
        <w:r w:rsidR="00A22E18" w:rsidRPr="006D1049">
          <w:rPr>
            <w:rStyle w:val="Hypertextovodkaz"/>
          </w:rPr>
          <w:t>2</w:t>
        </w:r>
        <w:r w:rsidR="00A22E18" w:rsidRPr="006D1049">
          <w:rPr>
            <w:rStyle w:val="Hypertextovodkaz"/>
            <w:noProof/>
          </w:rPr>
          <w:tab/>
        </w:r>
        <w:r w:rsidR="00A22E18" w:rsidRPr="006D1049">
          <w:rPr>
            <w:rStyle w:val="Hypertextovodkaz"/>
          </w:rPr>
          <w:t>Obecná charakteristika školy</w:t>
        </w:r>
        <w:r w:rsidR="00A22E18" w:rsidRPr="006D1049">
          <w:rPr>
            <w:rStyle w:val="Hypertextovodkaz"/>
          </w:rPr>
          <w:tab/>
        </w:r>
        <w:r w:rsidR="00A22E18" w:rsidRPr="006D1049">
          <w:fldChar w:fldCharType="begin"/>
        </w:r>
        <w:r w:rsidR="00A22E18" w:rsidRPr="006D1049">
          <w:rPr>
            <w:rStyle w:val="Hypertextovodkaz"/>
          </w:rPr>
          <w:instrText xml:space="preserve"> PAGEREF _Toc256000006 \h </w:instrText>
        </w:r>
        <w:r w:rsidR="00A22E18" w:rsidRPr="006D1049">
          <w:fldChar w:fldCharType="separate"/>
        </w:r>
        <w:r w:rsidR="007F1745">
          <w:rPr>
            <w:rStyle w:val="Hypertextovodkaz"/>
            <w:noProof/>
          </w:rPr>
          <w:t>6</w:t>
        </w:r>
        <w:r w:rsidR="00A22E18" w:rsidRPr="006D1049">
          <w:fldChar w:fldCharType="end"/>
        </w:r>
      </w:hyperlink>
    </w:p>
    <w:p w14:paraId="0813AF6E" w14:textId="1B4BBA83" w:rsidR="009F79FD" w:rsidRPr="006D1049" w:rsidRDefault="00000000" w:rsidP="00A22E18">
      <w:pPr>
        <w:pStyle w:val="Obsah2"/>
        <w:spacing w:before="120" w:after="120"/>
        <w:contextualSpacing/>
        <w:rPr>
          <w:noProof/>
          <w:sz w:val="20"/>
          <w:szCs w:val="20"/>
        </w:rPr>
      </w:pPr>
      <w:hyperlink w:anchor="_Toc256000007" w:history="1">
        <w:r w:rsidR="00A22E18" w:rsidRPr="006D1049">
          <w:rPr>
            <w:rStyle w:val="Hypertextovodkaz"/>
            <w:sz w:val="20"/>
            <w:szCs w:val="20"/>
          </w:rPr>
          <w:t>2.1</w:t>
        </w:r>
        <w:r w:rsidR="00A22E18" w:rsidRPr="006D1049">
          <w:rPr>
            <w:rStyle w:val="Hypertextovodkaz"/>
            <w:noProof/>
            <w:sz w:val="20"/>
            <w:szCs w:val="20"/>
          </w:rPr>
          <w:tab/>
        </w:r>
        <w:r w:rsidR="00A22E18" w:rsidRPr="006D1049">
          <w:rPr>
            <w:rStyle w:val="Hypertextovodkaz"/>
            <w:sz w:val="20"/>
            <w:szCs w:val="20"/>
          </w:rPr>
          <w:t>Velikost školy</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_Toc256000007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6</w:t>
        </w:r>
        <w:r w:rsidR="00A22E18" w:rsidRPr="006D1049">
          <w:rPr>
            <w:sz w:val="20"/>
            <w:szCs w:val="20"/>
          </w:rPr>
          <w:fldChar w:fldCharType="end"/>
        </w:r>
      </w:hyperlink>
    </w:p>
    <w:p w14:paraId="763DB3AD" w14:textId="622746D5" w:rsidR="009F79FD" w:rsidRPr="006D1049" w:rsidRDefault="00000000" w:rsidP="00A22E18">
      <w:pPr>
        <w:pStyle w:val="Obsah2"/>
        <w:spacing w:before="120" w:after="120"/>
        <w:contextualSpacing/>
        <w:rPr>
          <w:noProof/>
          <w:sz w:val="20"/>
          <w:szCs w:val="20"/>
        </w:rPr>
      </w:pPr>
      <w:hyperlink w:anchor="_Toc256000008" w:history="1">
        <w:r w:rsidR="00A22E18" w:rsidRPr="006D1049">
          <w:rPr>
            <w:rStyle w:val="Hypertextovodkaz"/>
            <w:sz w:val="20"/>
            <w:szCs w:val="20"/>
          </w:rPr>
          <w:t>2.2</w:t>
        </w:r>
        <w:r w:rsidR="00A22E18" w:rsidRPr="006D1049">
          <w:rPr>
            <w:rStyle w:val="Hypertextovodkaz"/>
            <w:noProof/>
            <w:sz w:val="20"/>
            <w:szCs w:val="20"/>
          </w:rPr>
          <w:tab/>
        </w:r>
        <w:r w:rsidR="00A22E18" w:rsidRPr="006D1049">
          <w:rPr>
            <w:rStyle w:val="Hypertextovodkaz"/>
            <w:sz w:val="20"/>
            <w:szCs w:val="20"/>
          </w:rPr>
          <w:t>Lokalita školy</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_Toc256000008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6</w:t>
        </w:r>
        <w:r w:rsidR="00A22E18" w:rsidRPr="006D1049">
          <w:rPr>
            <w:sz w:val="20"/>
            <w:szCs w:val="20"/>
          </w:rPr>
          <w:fldChar w:fldCharType="end"/>
        </w:r>
      </w:hyperlink>
    </w:p>
    <w:p w14:paraId="3822E4D5" w14:textId="6D566C42" w:rsidR="009F79FD" w:rsidRPr="006D1049" w:rsidRDefault="00000000" w:rsidP="00A22E18">
      <w:pPr>
        <w:pStyle w:val="Obsah2"/>
        <w:spacing w:before="120" w:after="120"/>
        <w:contextualSpacing/>
        <w:rPr>
          <w:noProof/>
          <w:sz w:val="20"/>
          <w:szCs w:val="20"/>
        </w:rPr>
      </w:pPr>
      <w:hyperlink w:anchor="_Toc256000009" w:history="1">
        <w:r w:rsidR="00A22E18" w:rsidRPr="006D1049">
          <w:rPr>
            <w:rStyle w:val="Hypertextovodkaz"/>
            <w:sz w:val="20"/>
            <w:szCs w:val="20"/>
          </w:rPr>
          <w:t>2.3</w:t>
        </w:r>
        <w:r w:rsidR="00A22E18" w:rsidRPr="006D1049">
          <w:rPr>
            <w:rStyle w:val="Hypertextovodkaz"/>
            <w:noProof/>
            <w:sz w:val="20"/>
            <w:szCs w:val="20"/>
          </w:rPr>
          <w:tab/>
        </w:r>
        <w:r w:rsidR="00A22E18" w:rsidRPr="006D1049">
          <w:rPr>
            <w:rStyle w:val="Hypertextovodkaz"/>
            <w:sz w:val="20"/>
            <w:szCs w:val="20"/>
          </w:rPr>
          <w:t>Charakter a specifika budovy</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_Toc256000009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6</w:t>
        </w:r>
        <w:r w:rsidR="00A22E18" w:rsidRPr="006D1049">
          <w:rPr>
            <w:sz w:val="20"/>
            <w:szCs w:val="20"/>
          </w:rPr>
          <w:fldChar w:fldCharType="end"/>
        </w:r>
      </w:hyperlink>
    </w:p>
    <w:p w14:paraId="2DB186C9" w14:textId="0FE5184A" w:rsidR="009F79FD" w:rsidRPr="006D1049" w:rsidRDefault="00000000" w:rsidP="00F46031">
      <w:pPr>
        <w:pStyle w:val="Obsah1"/>
        <w:rPr>
          <w:noProof/>
        </w:rPr>
      </w:pPr>
      <w:hyperlink w:anchor="_Toc256000010" w:history="1">
        <w:r w:rsidR="00A22E18" w:rsidRPr="006D1049">
          <w:rPr>
            <w:rStyle w:val="Hypertextovodkaz"/>
          </w:rPr>
          <w:t>3</w:t>
        </w:r>
        <w:r w:rsidR="00A22E18" w:rsidRPr="006D1049">
          <w:rPr>
            <w:rStyle w:val="Hypertextovodkaz"/>
            <w:noProof/>
          </w:rPr>
          <w:tab/>
        </w:r>
        <w:r w:rsidR="00A22E18" w:rsidRPr="006D1049">
          <w:rPr>
            <w:rStyle w:val="Hypertextovodkaz"/>
          </w:rPr>
          <w:t>Podmínky vzdělávání</w:t>
        </w:r>
        <w:r w:rsidR="00A22E18" w:rsidRPr="006D1049">
          <w:rPr>
            <w:rStyle w:val="Hypertextovodkaz"/>
          </w:rPr>
          <w:tab/>
        </w:r>
        <w:r w:rsidR="00A22E18" w:rsidRPr="006D1049">
          <w:fldChar w:fldCharType="begin"/>
        </w:r>
        <w:r w:rsidR="00A22E18" w:rsidRPr="006D1049">
          <w:rPr>
            <w:rStyle w:val="Hypertextovodkaz"/>
          </w:rPr>
          <w:instrText xml:space="preserve"> PAGEREF _Toc256000010 \h </w:instrText>
        </w:r>
        <w:r w:rsidR="00A22E18" w:rsidRPr="006D1049">
          <w:fldChar w:fldCharType="separate"/>
        </w:r>
        <w:r w:rsidR="007F1745">
          <w:rPr>
            <w:rStyle w:val="Hypertextovodkaz"/>
            <w:noProof/>
          </w:rPr>
          <w:t>8</w:t>
        </w:r>
        <w:r w:rsidR="00A22E18" w:rsidRPr="006D1049">
          <w:fldChar w:fldCharType="end"/>
        </w:r>
      </w:hyperlink>
    </w:p>
    <w:p w14:paraId="0E8CAAD5" w14:textId="028EDB5D" w:rsidR="009F79FD" w:rsidRPr="006D1049" w:rsidRDefault="00000000" w:rsidP="00A22E18">
      <w:pPr>
        <w:pStyle w:val="Obsah2"/>
        <w:spacing w:before="120" w:after="120"/>
        <w:contextualSpacing/>
        <w:rPr>
          <w:noProof/>
          <w:sz w:val="20"/>
          <w:szCs w:val="20"/>
        </w:rPr>
      </w:pPr>
      <w:hyperlink w:anchor="_Toc256000011" w:history="1">
        <w:r w:rsidR="00A22E18" w:rsidRPr="006D1049">
          <w:rPr>
            <w:rStyle w:val="Hypertextovodkaz"/>
            <w:sz w:val="20"/>
            <w:szCs w:val="20"/>
          </w:rPr>
          <w:t>3.1</w:t>
        </w:r>
        <w:r w:rsidR="00A22E18" w:rsidRPr="006D1049">
          <w:rPr>
            <w:rStyle w:val="Hypertextovodkaz"/>
            <w:noProof/>
            <w:sz w:val="20"/>
            <w:szCs w:val="20"/>
          </w:rPr>
          <w:tab/>
        </w:r>
        <w:r w:rsidR="00A22E18" w:rsidRPr="006D1049">
          <w:rPr>
            <w:rStyle w:val="Hypertextovodkaz"/>
            <w:sz w:val="20"/>
            <w:szCs w:val="20"/>
          </w:rPr>
          <w:t>Věcné podmínky</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_Toc256000011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8</w:t>
        </w:r>
        <w:r w:rsidR="00A22E18" w:rsidRPr="006D1049">
          <w:rPr>
            <w:sz w:val="20"/>
            <w:szCs w:val="20"/>
          </w:rPr>
          <w:fldChar w:fldCharType="end"/>
        </w:r>
      </w:hyperlink>
    </w:p>
    <w:p w14:paraId="458270BD" w14:textId="4492FFC0" w:rsidR="009F79FD" w:rsidRPr="006D1049" w:rsidRDefault="00000000" w:rsidP="00A22E18">
      <w:pPr>
        <w:pStyle w:val="Obsah2"/>
        <w:spacing w:before="120" w:after="120"/>
        <w:contextualSpacing/>
        <w:rPr>
          <w:noProof/>
          <w:sz w:val="20"/>
          <w:szCs w:val="20"/>
        </w:rPr>
      </w:pPr>
      <w:hyperlink w:anchor="_Toc256000012" w:history="1">
        <w:r w:rsidR="00A22E18" w:rsidRPr="006D1049">
          <w:rPr>
            <w:rStyle w:val="Hypertextovodkaz"/>
            <w:sz w:val="20"/>
            <w:szCs w:val="20"/>
          </w:rPr>
          <w:t>3.2</w:t>
        </w:r>
        <w:r w:rsidR="00A22E18" w:rsidRPr="006D1049">
          <w:rPr>
            <w:rStyle w:val="Hypertextovodkaz"/>
            <w:noProof/>
            <w:sz w:val="20"/>
            <w:szCs w:val="20"/>
          </w:rPr>
          <w:tab/>
        </w:r>
        <w:r w:rsidR="00A22E18" w:rsidRPr="006D1049">
          <w:rPr>
            <w:rStyle w:val="Hypertextovodkaz"/>
            <w:sz w:val="20"/>
            <w:szCs w:val="20"/>
          </w:rPr>
          <w:t>Životospráva</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_Toc256000012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9</w:t>
        </w:r>
        <w:r w:rsidR="00A22E18" w:rsidRPr="006D1049">
          <w:rPr>
            <w:sz w:val="20"/>
            <w:szCs w:val="20"/>
          </w:rPr>
          <w:fldChar w:fldCharType="end"/>
        </w:r>
      </w:hyperlink>
    </w:p>
    <w:p w14:paraId="382BE7D0" w14:textId="4555AEDB" w:rsidR="009F79FD" w:rsidRPr="006D1049" w:rsidRDefault="00000000" w:rsidP="00A22E18">
      <w:pPr>
        <w:pStyle w:val="Obsah2"/>
        <w:spacing w:before="120" w:after="120"/>
        <w:contextualSpacing/>
        <w:rPr>
          <w:noProof/>
          <w:sz w:val="20"/>
          <w:szCs w:val="20"/>
        </w:rPr>
      </w:pPr>
      <w:hyperlink w:anchor="_Toc256000013" w:history="1">
        <w:r w:rsidR="00A22E18" w:rsidRPr="006D1049">
          <w:rPr>
            <w:rStyle w:val="Hypertextovodkaz"/>
            <w:sz w:val="20"/>
            <w:szCs w:val="20"/>
          </w:rPr>
          <w:t>3.3</w:t>
        </w:r>
        <w:r w:rsidR="00A22E18" w:rsidRPr="006D1049">
          <w:rPr>
            <w:rStyle w:val="Hypertextovodkaz"/>
            <w:noProof/>
            <w:sz w:val="20"/>
            <w:szCs w:val="20"/>
          </w:rPr>
          <w:tab/>
        </w:r>
        <w:r w:rsidR="00A22E18" w:rsidRPr="006D1049">
          <w:rPr>
            <w:rStyle w:val="Hypertextovodkaz"/>
            <w:sz w:val="20"/>
            <w:szCs w:val="20"/>
          </w:rPr>
          <w:t>Psychosociální podmínky</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_Toc256000013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9</w:t>
        </w:r>
        <w:r w:rsidR="00A22E18" w:rsidRPr="006D1049">
          <w:rPr>
            <w:sz w:val="20"/>
            <w:szCs w:val="20"/>
          </w:rPr>
          <w:fldChar w:fldCharType="end"/>
        </w:r>
      </w:hyperlink>
    </w:p>
    <w:p w14:paraId="0768F8A6" w14:textId="455DDCE6" w:rsidR="009F79FD" w:rsidRPr="006D1049" w:rsidRDefault="00000000" w:rsidP="00A22E18">
      <w:pPr>
        <w:pStyle w:val="Obsah2"/>
        <w:spacing w:before="120" w:after="120"/>
        <w:contextualSpacing/>
        <w:rPr>
          <w:noProof/>
          <w:sz w:val="20"/>
          <w:szCs w:val="20"/>
        </w:rPr>
      </w:pPr>
      <w:hyperlink w:anchor="_Toc256000014" w:history="1">
        <w:r w:rsidR="00A22E18" w:rsidRPr="006D1049">
          <w:rPr>
            <w:rStyle w:val="Hypertextovodkaz"/>
            <w:sz w:val="20"/>
            <w:szCs w:val="20"/>
          </w:rPr>
          <w:t>3.4</w:t>
        </w:r>
        <w:r w:rsidR="00A22E18" w:rsidRPr="006D1049">
          <w:rPr>
            <w:rStyle w:val="Hypertextovodkaz"/>
            <w:noProof/>
            <w:sz w:val="20"/>
            <w:szCs w:val="20"/>
          </w:rPr>
          <w:tab/>
        </w:r>
        <w:r w:rsidR="00A22E18" w:rsidRPr="006D1049">
          <w:rPr>
            <w:rStyle w:val="Hypertextovodkaz"/>
            <w:sz w:val="20"/>
            <w:szCs w:val="20"/>
          </w:rPr>
          <w:t>Organizace chodu</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_Toc256000014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10</w:t>
        </w:r>
        <w:r w:rsidR="00A22E18" w:rsidRPr="006D1049">
          <w:rPr>
            <w:sz w:val="20"/>
            <w:szCs w:val="20"/>
          </w:rPr>
          <w:fldChar w:fldCharType="end"/>
        </w:r>
      </w:hyperlink>
    </w:p>
    <w:p w14:paraId="6117A2DD" w14:textId="6913E17C" w:rsidR="009F79FD" w:rsidRPr="006D1049" w:rsidRDefault="00000000" w:rsidP="00A22E18">
      <w:pPr>
        <w:pStyle w:val="Obsah2"/>
        <w:spacing w:before="120" w:after="120"/>
        <w:contextualSpacing/>
        <w:rPr>
          <w:noProof/>
          <w:sz w:val="20"/>
          <w:szCs w:val="20"/>
        </w:rPr>
      </w:pPr>
      <w:hyperlink w:anchor="_Toc256000015" w:history="1">
        <w:r w:rsidR="00A22E18" w:rsidRPr="006D1049">
          <w:rPr>
            <w:rStyle w:val="Hypertextovodkaz"/>
            <w:sz w:val="20"/>
            <w:szCs w:val="20"/>
          </w:rPr>
          <w:t>3.5</w:t>
        </w:r>
        <w:r w:rsidR="00A22E18" w:rsidRPr="006D1049">
          <w:rPr>
            <w:rStyle w:val="Hypertextovodkaz"/>
            <w:noProof/>
            <w:sz w:val="20"/>
            <w:szCs w:val="20"/>
          </w:rPr>
          <w:tab/>
        </w:r>
        <w:r w:rsidR="00A22E18" w:rsidRPr="006D1049">
          <w:rPr>
            <w:rStyle w:val="Hypertextovodkaz"/>
            <w:sz w:val="20"/>
            <w:szCs w:val="20"/>
          </w:rPr>
          <w:t>Řízení mateřské školy</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_Toc256000015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10</w:t>
        </w:r>
        <w:r w:rsidR="00A22E18" w:rsidRPr="006D1049">
          <w:rPr>
            <w:sz w:val="20"/>
            <w:szCs w:val="20"/>
          </w:rPr>
          <w:fldChar w:fldCharType="end"/>
        </w:r>
      </w:hyperlink>
    </w:p>
    <w:p w14:paraId="62CFD8B7" w14:textId="2D0B109D" w:rsidR="009F79FD" w:rsidRPr="006D1049" w:rsidRDefault="00000000" w:rsidP="00A22E18">
      <w:pPr>
        <w:pStyle w:val="Obsah2"/>
        <w:spacing w:before="120" w:after="120"/>
        <w:contextualSpacing/>
        <w:rPr>
          <w:noProof/>
          <w:sz w:val="20"/>
          <w:szCs w:val="20"/>
        </w:rPr>
      </w:pPr>
      <w:hyperlink w:anchor="_Toc256000016" w:history="1">
        <w:r w:rsidR="00A22E18" w:rsidRPr="006D1049">
          <w:rPr>
            <w:rStyle w:val="Hypertextovodkaz"/>
            <w:sz w:val="20"/>
            <w:szCs w:val="20"/>
          </w:rPr>
          <w:t>3.6</w:t>
        </w:r>
        <w:r w:rsidR="00A22E18" w:rsidRPr="006D1049">
          <w:rPr>
            <w:rStyle w:val="Hypertextovodkaz"/>
            <w:noProof/>
            <w:sz w:val="20"/>
            <w:szCs w:val="20"/>
          </w:rPr>
          <w:tab/>
        </w:r>
        <w:r w:rsidR="00A22E18" w:rsidRPr="006D1049">
          <w:rPr>
            <w:rStyle w:val="Hypertextovodkaz"/>
            <w:sz w:val="20"/>
            <w:szCs w:val="20"/>
          </w:rPr>
          <w:t>Personální a pedagogické zajištění</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_Toc256000016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11</w:t>
        </w:r>
        <w:r w:rsidR="00A22E18" w:rsidRPr="006D1049">
          <w:rPr>
            <w:sz w:val="20"/>
            <w:szCs w:val="20"/>
          </w:rPr>
          <w:fldChar w:fldCharType="end"/>
        </w:r>
      </w:hyperlink>
    </w:p>
    <w:p w14:paraId="5AB9DBEA" w14:textId="51B56621" w:rsidR="009F79FD" w:rsidRPr="006D1049" w:rsidRDefault="00000000" w:rsidP="00A22E18">
      <w:pPr>
        <w:pStyle w:val="Obsah2"/>
        <w:spacing w:before="120" w:after="120"/>
        <w:contextualSpacing/>
        <w:rPr>
          <w:noProof/>
          <w:sz w:val="20"/>
          <w:szCs w:val="20"/>
        </w:rPr>
      </w:pPr>
      <w:hyperlink w:anchor="_Toc256000017" w:history="1">
        <w:r w:rsidR="00A22E18" w:rsidRPr="006D1049">
          <w:rPr>
            <w:rStyle w:val="Hypertextovodkaz"/>
            <w:sz w:val="20"/>
            <w:szCs w:val="20"/>
          </w:rPr>
          <w:t>3.7</w:t>
        </w:r>
        <w:r w:rsidR="00A22E18" w:rsidRPr="006D1049">
          <w:rPr>
            <w:rStyle w:val="Hypertextovodkaz"/>
            <w:noProof/>
            <w:sz w:val="20"/>
            <w:szCs w:val="20"/>
          </w:rPr>
          <w:tab/>
        </w:r>
        <w:r w:rsidR="00A22E18" w:rsidRPr="006D1049">
          <w:rPr>
            <w:rStyle w:val="Hypertextovodkaz"/>
            <w:sz w:val="20"/>
            <w:szCs w:val="20"/>
          </w:rPr>
          <w:t>Spoluúčast rodičů</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_Toc256000017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11</w:t>
        </w:r>
        <w:r w:rsidR="00A22E18" w:rsidRPr="006D1049">
          <w:rPr>
            <w:sz w:val="20"/>
            <w:szCs w:val="20"/>
          </w:rPr>
          <w:fldChar w:fldCharType="end"/>
        </w:r>
      </w:hyperlink>
    </w:p>
    <w:p w14:paraId="27368E61" w14:textId="44EA6FE2" w:rsidR="009F79FD" w:rsidRPr="006D1049" w:rsidRDefault="00000000" w:rsidP="00A22E18">
      <w:pPr>
        <w:pStyle w:val="Obsah2"/>
        <w:spacing w:before="120" w:after="120"/>
        <w:contextualSpacing/>
        <w:rPr>
          <w:noProof/>
          <w:sz w:val="20"/>
          <w:szCs w:val="20"/>
        </w:rPr>
      </w:pPr>
      <w:hyperlink w:anchor="_Toc256000018" w:history="1">
        <w:r w:rsidR="00A22E18" w:rsidRPr="006D1049">
          <w:rPr>
            <w:rStyle w:val="Hypertextovodkaz"/>
            <w:sz w:val="20"/>
            <w:szCs w:val="20"/>
          </w:rPr>
          <w:t>3.8</w:t>
        </w:r>
        <w:r w:rsidR="00A22E18" w:rsidRPr="006D1049">
          <w:rPr>
            <w:rStyle w:val="Hypertextovodkaz"/>
            <w:noProof/>
            <w:sz w:val="20"/>
            <w:szCs w:val="20"/>
          </w:rPr>
          <w:tab/>
        </w:r>
        <w:r w:rsidR="00A22E18" w:rsidRPr="006D1049">
          <w:rPr>
            <w:rStyle w:val="Hypertextovodkaz"/>
            <w:sz w:val="20"/>
            <w:szCs w:val="20"/>
          </w:rPr>
          <w:t>Podmínky pro vzdělávání dětí se speciálními vzdělávacími potřebami</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_Toc256000018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12</w:t>
        </w:r>
        <w:r w:rsidR="00A22E18" w:rsidRPr="006D1049">
          <w:rPr>
            <w:sz w:val="20"/>
            <w:szCs w:val="20"/>
          </w:rPr>
          <w:fldChar w:fldCharType="end"/>
        </w:r>
      </w:hyperlink>
    </w:p>
    <w:p w14:paraId="7300E811" w14:textId="6AB97855" w:rsidR="009F79FD" w:rsidRPr="006D1049" w:rsidRDefault="00000000" w:rsidP="00A22E18">
      <w:pPr>
        <w:pStyle w:val="Obsah2"/>
        <w:spacing w:before="120" w:after="120"/>
        <w:contextualSpacing/>
        <w:rPr>
          <w:noProof/>
          <w:sz w:val="20"/>
          <w:szCs w:val="20"/>
        </w:rPr>
      </w:pPr>
      <w:hyperlink w:anchor="_Toc256000019" w:history="1">
        <w:r w:rsidR="00A22E18" w:rsidRPr="006D1049">
          <w:rPr>
            <w:rStyle w:val="Hypertextovodkaz"/>
            <w:sz w:val="20"/>
            <w:szCs w:val="20"/>
          </w:rPr>
          <w:t>3.9</w:t>
        </w:r>
        <w:r w:rsidR="00A22E18" w:rsidRPr="006D1049">
          <w:rPr>
            <w:rStyle w:val="Hypertextovodkaz"/>
            <w:noProof/>
            <w:sz w:val="20"/>
            <w:szCs w:val="20"/>
          </w:rPr>
          <w:tab/>
        </w:r>
        <w:r w:rsidR="00A22E18" w:rsidRPr="006D1049">
          <w:rPr>
            <w:rStyle w:val="Hypertextovodkaz"/>
            <w:sz w:val="20"/>
            <w:szCs w:val="20"/>
          </w:rPr>
          <w:t>Podmínky vzdělávání dětí nadaných</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_Toc256000019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12</w:t>
        </w:r>
        <w:r w:rsidR="00A22E18" w:rsidRPr="006D1049">
          <w:rPr>
            <w:sz w:val="20"/>
            <w:szCs w:val="20"/>
          </w:rPr>
          <w:fldChar w:fldCharType="end"/>
        </w:r>
      </w:hyperlink>
    </w:p>
    <w:p w14:paraId="04D3C34C" w14:textId="06195F08" w:rsidR="009F79FD" w:rsidRPr="006D1049" w:rsidRDefault="00000000" w:rsidP="00A22E18">
      <w:pPr>
        <w:pStyle w:val="Obsah2"/>
        <w:spacing w:before="120" w:after="120"/>
        <w:contextualSpacing/>
        <w:rPr>
          <w:sz w:val="20"/>
          <w:szCs w:val="20"/>
        </w:rPr>
      </w:pPr>
      <w:hyperlink w:anchor="_Toc256000020" w:history="1">
        <w:r w:rsidR="00A22E18" w:rsidRPr="006D1049">
          <w:rPr>
            <w:rStyle w:val="Hypertextovodkaz"/>
            <w:sz w:val="20"/>
            <w:szCs w:val="20"/>
          </w:rPr>
          <w:t>3.10</w:t>
        </w:r>
        <w:r w:rsidR="00A22E18" w:rsidRPr="006D1049">
          <w:rPr>
            <w:rStyle w:val="Hypertextovodkaz"/>
            <w:noProof/>
            <w:sz w:val="20"/>
            <w:szCs w:val="20"/>
          </w:rPr>
          <w:tab/>
        </w:r>
        <w:r w:rsidR="00A22E18" w:rsidRPr="006D1049">
          <w:rPr>
            <w:rStyle w:val="Hypertextovodkaz"/>
            <w:sz w:val="20"/>
            <w:szCs w:val="20"/>
          </w:rPr>
          <w:t>Podmínky vzdělávání dětí od dvou do tří let</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_Toc256000020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13</w:t>
        </w:r>
        <w:r w:rsidR="00A22E18" w:rsidRPr="006D1049">
          <w:rPr>
            <w:sz w:val="20"/>
            <w:szCs w:val="20"/>
          </w:rPr>
          <w:fldChar w:fldCharType="end"/>
        </w:r>
      </w:hyperlink>
    </w:p>
    <w:p w14:paraId="431843A3" w14:textId="01A839A8" w:rsidR="006D1049" w:rsidRPr="006D1049" w:rsidRDefault="006D1049" w:rsidP="006D1049">
      <w:pPr>
        <w:spacing w:line="240" w:lineRule="auto"/>
        <w:jc w:val="left"/>
        <w:rPr>
          <w:sz w:val="20"/>
          <w:szCs w:val="20"/>
        </w:rPr>
      </w:pPr>
      <w:r w:rsidRPr="006D1049">
        <w:rPr>
          <w:sz w:val="20"/>
          <w:szCs w:val="20"/>
        </w:rPr>
        <w:t xml:space="preserve">3.11        </w:t>
      </w:r>
      <w:r w:rsidR="00C55911">
        <w:rPr>
          <w:sz w:val="20"/>
          <w:szCs w:val="20"/>
        </w:rPr>
        <w:t xml:space="preserve"> </w:t>
      </w:r>
      <w:r w:rsidRPr="006D1049">
        <w:rPr>
          <w:sz w:val="20"/>
          <w:szCs w:val="20"/>
        </w:rPr>
        <w:t xml:space="preserve"> Podmínky pro vzdělávání dětí s nedostatečnou znalostí českého jazyka</w:t>
      </w:r>
      <w:r w:rsidR="000E7CAC">
        <w:rPr>
          <w:sz w:val="20"/>
          <w:szCs w:val="20"/>
        </w:rPr>
        <w:t>……………………………………</w:t>
      </w:r>
      <w:r w:rsidR="00C55911">
        <w:rPr>
          <w:sz w:val="20"/>
          <w:szCs w:val="20"/>
        </w:rPr>
        <w:t>..</w:t>
      </w:r>
      <w:r w:rsidR="000E7CAC">
        <w:rPr>
          <w:sz w:val="20"/>
          <w:szCs w:val="20"/>
        </w:rPr>
        <w:t>13</w:t>
      </w:r>
    </w:p>
    <w:p w14:paraId="4AF7FC79" w14:textId="62E80277" w:rsidR="009F79FD" w:rsidRPr="006D1049" w:rsidRDefault="00000000" w:rsidP="00F46031">
      <w:pPr>
        <w:pStyle w:val="Obsah1"/>
        <w:rPr>
          <w:noProof/>
        </w:rPr>
      </w:pPr>
      <w:hyperlink w:anchor="_Toc256000022" w:history="1">
        <w:r w:rsidR="00A22E18" w:rsidRPr="006D1049">
          <w:rPr>
            <w:rStyle w:val="Hypertextovodkaz"/>
          </w:rPr>
          <w:t>4</w:t>
        </w:r>
        <w:r w:rsidR="00A22E18" w:rsidRPr="006D1049">
          <w:rPr>
            <w:rStyle w:val="Hypertextovodkaz"/>
            <w:noProof/>
          </w:rPr>
          <w:tab/>
        </w:r>
        <w:r w:rsidR="00A22E18" w:rsidRPr="006D1049">
          <w:rPr>
            <w:rStyle w:val="Hypertextovodkaz"/>
          </w:rPr>
          <w:t>Organizace vzdělávání</w:t>
        </w:r>
        <w:r w:rsidR="00A22E18" w:rsidRPr="006D1049">
          <w:rPr>
            <w:rStyle w:val="Hypertextovodkaz"/>
          </w:rPr>
          <w:tab/>
        </w:r>
        <w:r w:rsidR="00A22E18" w:rsidRPr="006D1049">
          <w:fldChar w:fldCharType="begin"/>
        </w:r>
        <w:r w:rsidR="00A22E18" w:rsidRPr="006D1049">
          <w:rPr>
            <w:rStyle w:val="Hypertextovodkaz"/>
          </w:rPr>
          <w:instrText xml:space="preserve"> PAGEREF _Toc256000022 \h </w:instrText>
        </w:r>
        <w:r w:rsidR="00A22E18" w:rsidRPr="006D1049">
          <w:fldChar w:fldCharType="separate"/>
        </w:r>
        <w:r w:rsidR="007F1745">
          <w:rPr>
            <w:rStyle w:val="Hypertextovodkaz"/>
            <w:noProof/>
          </w:rPr>
          <w:t>14</w:t>
        </w:r>
        <w:r w:rsidR="00A22E18" w:rsidRPr="006D1049">
          <w:fldChar w:fldCharType="end"/>
        </w:r>
      </w:hyperlink>
    </w:p>
    <w:p w14:paraId="269D7AD6" w14:textId="75288E4F" w:rsidR="009F79FD" w:rsidRPr="006D1049" w:rsidRDefault="00000000" w:rsidP="00F46031">
      <w:pPr>
        <w:pStyle w:val="Obsah1"/>
        <w:rPr>
          <w:noProof/>
        </w:rPr>
      </w:pPr>
      <w:hyperlink w:anchor="_Toc256000024" w:history="1">
        <w:r w:rsidR="00A22E18" w:rsidRPr="006D1049">
          <w:rPr>
            <w:rStyle w:val="Hypertextovodkaz"/>
          </w:rPr>
          <w:t>5</w:t>
        </w:r>
        <w:r w:rsidR="00A22E18" w:rsidRPr="006D1049">
          <w:rPr>
            <w:rStyle w:val="Hypertextovodkaz"/>
            <w:noProof/>
          </w:rPr>
          <w:tab/>
        </w:r>
        <w:r w:rsidR="00A22E18" w:rsidRPr="006D1049">
          <w:rPr>
            <w:rStyle w:val="Hypertextovodkaz"/>
          </w:rPr>
          <w:t>Charakteristika vzdělávacího programu</w:t>
        </w:r>
        <w:r w:rsidR="00A22E18" w:rsidRPr="006D1049">
          <w:rPr>
            <w:rStyle w:val="Hypertextovodkaz"/>
          </w:rPr>
          <w:tab/>
        </w:r>
        <w:r w:rsidR="00A22E18" w:rsidRPr="006D1049">
          <w:fldChar w:fldCharType="begin"/>
        </w:r>
        <w:r w:rsidR="00A22E18" w:rsidRPr="006D1049">
          <w:rPr>
            <w:rStyle w:val="Hypertextovodkaz"/>
          </w:rPr>
          <w:instrText xml:space="preserve"> PAGEREF _Toc256000024 \h </w:instrText>
        </w:r>
        <w:r w:rsidR="00A22E18" w:rsidRPr="006D1049">
          <w:fldChar w:fldCharType="separate"/>
        </w:r>
        <w:r w:rsidR="007F1745">
          <w:rPr>
            <w:rStyle w:val="Hypertextovodkaz"/>
            <w:noProof/>
          </w:rPr>
          <w:t>18</w:t>
        </w:r>
        <w:r w:rsidR="00A22E18" w:rsidRPr="006D1049">
          <w:fldChar w:fldCharType="end"/>
        </w:r>
      </w:hyperlink>
    </w:p>
    <w:p w14:paraId="027E2529" w14:textId="00A142F3" w:rsidR="009F79FD" w:rsidRPr="006D1049" w:rsidRDefault="00000000" w:rsidP="00A22E18">
      <w:pPr>
        <w:pStyle w:val="Obsah2"/>
        <w:spacing w:before="120" w:after="120"/>
        <w:contextualSpacing/>
        <w:rPr>
          <w:noProof/>
          <w:sz w:val="20"/>
          <w:szCs w:val="20"/>
        </w:rPr>
      </w:pPr>
      <w:hyperlink w:anchor="_Toc256000025" w:history="1">
        <w:r w:rsidR="00A22E18" w:rsidRPr="006D1049">
          <w:rPr>
            <w:rStyle w:val="Hypertextovodkaz"/>
            <w:sz w:val="20"/>
            <w:szCs w:val="20"/>
          </w:rPr>
          <w:t>5.1</w:t>
        </w:r>
        <w:r w:rsidR="00A22E18" w:rsidRPr="006D1049">
          <w:rPr>
            <w:rStyle w:val="Hypertextovodkaz"/>
            <w:noProof/>
            <w:sz w:val="20"/>
            <w:szCs w:val="20"/>
          </w:rPr>
          <w:tab/>
        </w:r>
        <w:r w:rsidR="00A22E18" w:rsidRPr="006D1049">
          <w:rPr>
            <w:rStyle w:val="Hypertextovodkaz"/>
            <w:sz w:val="20"/>
            <w:szCs w:val="20"/>
          </w:rPr>
          <w:t>Zaměření školy</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_Toc256000025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18</w:t>
        </w:r>
        <w:r w:rsidR="00A22E18" w:rsidRPr="006D1049">
          <w:rPr>
            <w:sz w:val="20"/>
            <w:szCs w:val="20"/>
          </w:rPr>
          <w:fldChar w:fldCharType="end"/>
        </w:r>
      </w:hyperlink>
    </w:p>
    <w:p w14:paraId="3C6438F6" w14:textId="0DCED982" w:rsidR="009F79FD" w:rsidRPr="006D1049" w:rsidRDefault="00000000" w:rsidP="00A22E18">
      <w:pPr>
        <w:pStyle w:val="Obsah2"/>
        <w:spacing w:before="120" w:after="120"/>
        <w:contextualSpacing/>
        <w:rPr>
          <w:noProof/>
          <w:sz w:val="20"/>
          <w:szCs w:val="20"/>
        </w:rPr>
      </w:pPr>
      <w:hyperlink w:anchor="_Toc256000026" w:history="1">
        <w:r w:rsidR="00A22E18" w:rsidRPr="006D1049">
          <w:rPr>
            <w:rStyle w:val="Hypertextovodkaz"/>
            <w:sz w:val="20"/>
            <w:szCs w:val="20"/>
          </w:rPr>
          <w:t>5.2</w:t>
        </w:r>
        <w:r w:rsidR="00A22E18" w:rsidRPr="006D1049">
          <w:rPr>
            <w:rStyle w:val="Hypertextovodkaz"/>
            <w:noProof/>
            <w:sz w:val="20"/>
            <w:szCs w:val="20"/>
          </w:rPr>
          <w:tab/>
        </w:r>
        <w:r w:rsidR="00A22E18" w:rsidRPr="006D1049">
          <w:rPr>
            <w:rStyle w:val="Hypertextovodkaz"/>
            <w:sz w:val="20"/>
            <w:szCs w:val="20"/>
          </w:rPr>
          <w:t>Zajištění vzdělávání dětí se speciálními vzdělávacími potřebami a dětí nadaných</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_Toc256000026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18</w:t>
        </w:r>
        <w:r w:rsidR="00A22E18" w:rsidRPr="006D1049">
          <w:rPr>
            <w:sz w:val="20"/>
            <w:szCs w:val="20"/>
          </w:rPr>
          <w:fldChar w:fldCharType="end"/>
        </w:r>
      </w:hyperlink>
    </w:p>
    <w:p w14:paraId="6BEA0F82" w14:textId="33F60349" w:rsidR="009F79FD" w:rsidRDefault="00000000" w:rsidP="00A22E18">
      <w:pPr>
        <w:pStyle w:val="Obsah2"/>
        <w:spacing w:before="120" w:after="120"/>
        <w:contextualSpacing/>
        <w:rPr>
          <w:sz w:val="20"/>
          <w:szCs w:val="20"/>
        </w:rPr>
      </w:pPr>
      <w:hyperlink w:anchor="_Toc256000027" w:history="1">
        <w:r w:rsidR="00A22E18" w:rsidRPr="006D1049">
          <w:rPr>
            <w:rStyle w:val="Hypertextovodkaz"/>
            <w:sz w:val="20"/>
            <w:szCs w:val="20"/>
          </w:rPr>
          <w:t>5.3</w:t>
        </w:r>
        <w:r w:rsidR="00A22E18" w:rsidRPr="006D1049">
          <w:rPr>
            <w:rStyle w:val="Hypertextovodkaz"/>
            <w:noProof/>
            <w:sz w:val="20"/>
            <w:szCs w:val="20"/>
          </w:rPr>
          <w:tab/>
        </w:r>
        <w:r w:rsidR="00A22E18" w:rsidRPr="006D1049">
          <w:rPr>
            <w:rStyle w:val="Hypertextovodkaz"/>
            <w:sz w:val="20"/>
            <w:szCs w:val="20"/>
          </w:rPr>
          <w:t>Zajištění průběhu vzdělávání dětí od dvou do tří let</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_Toc256000027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19</w:t>
        </w:r>
        <w:r w:rsidR="00A22E18" w:rsidRPr="006D1049">
          <w:rPr>
            <w:sz w:val="20"/>
            <w:szCs w:val="20"/>
          </w:rPr>
          <w:fldChar w:fldCharType="end"/>
        </w:r>
      </w:hyperlink>
    </w:p>
    <w:p w14:paraId="511B92D7" w14:textId="5A450FB7" w:rsidR="00DE6C13" w:rsidRPr="00C55911" w:rsidRDefault="00DE6C13" w:rsidP="00DE6C13">
      <w:pPr>
        <w:rPr>
          <w:sz w:val="20"/>
          <w:szCs w:val="20"/>
        </w:rPr>
      </w:pPr>
      <w:r w:rsidRPr="00C55911">
        <w:rPr>
          <w:sz w:val="20"/>
          <w:szCs w:val="20"/>
        </w:rPr>
        <w:t xml:space="preserve">5.4.         </w:t>
      </w:r>
      <w:r w:rsidR="00C55911">
        <w:rPr>
          <w:sz w:val="20"/>
          <w:szCs w:val="20"/>
        </w:rPr>
        <w:t xml:space="preserve">  </w:t>
      </w:r>
      <w:r w:rsidRPr="00C55911">
        <w:rPr>
          <w:sz w:val="20"/>
          <w:szCs w:val="20"/>
        </w:rPr>
        <w:t xml:space="preserve"> Průběh vzdělávání dětí s nedostatečnou znalostí českého jazyka</w:t>
      </w:r>
      <w:r w:rsidR="000E7CAC" w:rsidRPr="00C55911">
        <w:rPr>
          <w:sz w:val="20"/>
          <w:szCs w:val="20"/>
        </w:rPr>
        <w:t>…………………………………</w:t>
      </w:r>
      <w:r w:rsidR="00C55911">
        <w:rPr>
          <w:sz w:val="20"/>
          <w:szCs w:val="20"/>
        </w:rPr>
        <w:t>………………</w:t>
      </w:r>
      <w:r w:rsidR="000E7CAC" w:rsidRPr="00C55911">
        <w:rPr>
          <w:sz w:val="20"/>
          <w:szCs w:val="20"/>
        </w:rPr>
        <w:t>20</w:t>
      </w:r>
    </w:p>
    <w:p w14:paraId="0D61CC6A" w14:textId="20C77E60" w:rsidR="009F79FD" w:rsidRPr="006D1049" w:rsidRDefault="00000000" w:rsidP="00F46031">
      <w:pPr>
        <w:pStyle w:val="Obsah1"/>
        <w:rPr>
          <w:noProof/>
        </w:rPr>
      </w:pPr>
      <w:hyperlink w:anchor="_Toc256000029" w:history="1">
        <w:r w:rsidR="00A22E18" w:rsidRPr="006D1049">
          <w:rPr>
            <w:rStyle w:val="Hypertextovodkaz"/>
          </w:rPr>
          <w:t>6</w:t>
        </w:r>
        <w:r w:rsidR="00A22E18" w:rsidRPr="006D1049">
          <w:rPr>
            <w:rStyle w:val="Hypertextovodkaz"/>
            <w:noProof/>
          </w:rPr>
          <w:tab/>
        </w:r>
        <w:r w:rsidR="00A22E18" w:rsidRPr="006D1049">
          <w:rPr>
            <w:rStyle w:val="Hypertextovodkaz"/>
          </w:rPr>
          <w:t>Vzdělávací obsah</w:t>
        </w:r>
        <w:r w:rsidR="00A22E18" w:rsidRPr="006D1049">
          <w:rPr>
            <w:rStyle w:val="Hypertextovodkaz"/>
          </w:rPr>
          <w:tab/>
        </w:r>
        <w:r w:rsidR="00A22E18" w:rsidRPr="006D1049">
          <w:fldChar w:fldCharType="begin"/>
        </w:r>
        <w:r w:rsidR="00A22E18" w:rsidRPr="006D1049">
          <w:rPr>
            <w:rStyle w:val="Hypertextovodkaz"/>
          </w:rPr>
          <w:instrText xml:space="preserve"> PAGEREF _Toc256000029 \h </w:instrText>
        </w:r>
        <w:r w:rsidR="00A22E18" w:rsidRPr="006D1049">
          <w:fldChar w:fldCharType="separate"/>
        </w:r>
        <w:r w:rsidR="007F1745">
          <w:rPr>
            <w:rStyle w:val="Hypertextovodkaz"/>
            <w:noProof/>
          </w:rPr>
          <w:t>21</w:t>
        </w:r>
        <w:r w:rsidR="00A22E18" w:rsidRPr="006D1049">
          <w:fldChar w:fldCharType="end"/>
        </w:r>
      </w:hyperlink>
    </w:p>
    <w:p w14:paraId="7BEBBE6B" w14:textId="04668620" w:rsidR="009F79FD" w:rsidRPr="006D1049" w:rsidRDefault="00000000" w:rsidP="00A22E18">
      <w:pPr>
        <w:pStyle w:val="Obsah2"/>
        <w:spacing w:before="120" w:after="120"/>
        <w:contextualSpacing/>
        <w:rPr>
          <w:noProof/>
          <w:sz w:val="20"/>
          <w:szCs w:val="20"/>
        </w:rPr>
      </w:pPr>
      <w:hyperlink w:anchor="_Toc256000030" w:history="1">
        <w:r w:rsidR="00A22E18" w:rsidRPr="006D1049">
          <w:rPr>
            <w:rStyle w:val="Hypertextovodkaz"/>
            <w:sz w:val="20"/>
            <w:szCs w:val="20"/>
          </w:rPr>
          <w:t>6.1</w:t>
        </w:r>
        <w:r w:rsidR="00A22E18" w:rsidRPr="006D1049">
          <w:rPr>
            <w:rStyle w:val="Hypertextovodkaz"/>
            <w:noProof/>
            <w:sz w:val="20"/>
            <w:szCs w:val="20"/>
          </w:rPr>
          <w:tab/>
        </w:r>
        <w:r w:rsidR="00A22E18" w:rsidRPr="006D1049">
          <w:rPr>
            <w:rStyle w:val="Hypertextovodkaz"/>
            <w:sz w:val="20"/>
            <w:szCs w:val="20"/>
          </w:rPr>
          <w:t>Integrované bloky</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_Toc256000030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21</w:t>
        </w:r>
        <w:r w:rsidR="00A22E18" w:rsidRPr="006D1049">
          <w:rPr>
            <w:sz w:val="20"/>
            <w:szCs w:val="20"/>
          </w:rPr>
          <w:fldChar w:fldCharType="end"/>
        </w:r>
      </w:hyperlink>
    </w:p>
    <w:p w14:paraId="1DF50CC1" w14:textId="26576B47" w:rsidR="009F79FD" w:rsidRPr="006D1049" w:rsidRDefault="00000000" w:rsidP="00A22E18">
      <w:pPr>
        <w:pStyle w:val="Obsah3"/>
        <w:spacing w:before="120" w:after="120"/>
        <w:contextualSpacing/>
        <w:rPr>
          <w:noProof/>
          <w:sz w:val="20"/>
          <w:szCs w:val="20"/>
        </w:rPr>
      </w:pPr>
      <w:hyperlink w:anchor="_Toc256000031" w:history="1">
        <w:r w:rsidR="00A22E18" w:rsidRPr="006D1049">
          <w:rPr>
            <w:rStyle w:val="Hypertextovodkaz"/>
            <w:sz w:val="20"/>
            <w:szCs w:val="20"/>
          </w:rPr>
          <w:t>6.1.1</w:t>
        </w:r>
        <w:r w:rsidR="00A22E18" w:rsidRPr="006D1049">
          <w:rPr>
            <w:rStyle w:val="Hypertextovodkaz"/>
            <w:noProof/>
            <w:sz w:val="20"/>
            <w:szCs w:val="20"/>
          </w:rPr>
          <w:tab/>
        </w:r>
        <w:r w:rsidR="00A22E18" w:rsidRPr="006D1049">
          <w:rPr>
            <w:rStyle w:val="Hypertextovodkaz"/>
            <w:sz w:val="20"/>
            <w:szCs w:val="20"/>
          </w:rPr>
          <w:t>Co už Zvídálek ví, a co ještě neví</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_Toc256000031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21</w:t>
        </w:r>
        <w:r w:rsidR="00A22E18" w:rsidRPr="006D1049">
          <w:rPr>
            <w:sz w:val="20"/>
            <w:szCs w:val="20"/>
          </w:rPr>
          <w:fldChar w:fldCharType="end"/>
        </w:r>
      </w:hyperlink>
    </w:p>
    <w:p w14:paraId="5CF70195" w14:textId="6642A286" w:rsidR="009F79FD" w:rsidRPr="006D1049" w:rsidRDefault="00000000" w:rsidP="00A22E18">
      <w:pPr>
        <w:pStyle w:val="Obsah3"/>
        <w:spacing w:before="120" w:after="120"/>
        <w:contextualSpacing/>
        <w:rPr>
          <w:noProof/>
          <w:sz w:val="20"/>
          <w:szCs w:val="20"/>
        </w:rPr>
      </w:pPr>
      <w:hyperlink w:anchor="_Toc256000032" w:history="1">
        <w:r w:rsidR="00A22E18" w:rsidRPr="006D1049">
          <w:rPr>
            <w:rStyle w:val="Hypertextovodkaz"/>
            <w:sz w:val="20"/>
            <w:szCs w:val="20"/>
          </w:rPr>
          <w:t>6.1.2</w:t>
        </w:r>
        <w:r w:rsidR="00A22E18" w:rsidRPr="006D1049">
          <w:rPr>
            <w:rStyle w:val="Hypertextovodkaz"/>
            <w:noProof/>
            <w:sz w:val="20"/>
            <w:szCs w:val="20"/>
          </w:rPr>
          <w:tab/>
        </w:r>
        <w:r w:rsidR="00A22E18" w:rsidRPr="006D1049">
          <w:rPr>
            <w:rStyle w:val="Hypertextovodkaz"/>
            <w:sz w:val="20"/>
            <w:szCs w:val="20"/>
          </w:rPr>
          <w:t>Se Zvídálkem do přírody</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_Toc256000032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25</w:t>
        </w:r>
        <w:r w:rsidR="00A22E18" w:rsidRPr="006D1049">
          <w:rPr>
            <w:sz w:val="20"/>
            <w:szCs w:val="20"/>
          </w:rPr>
          <w:fldChar w:fldCharType="end"/>
        </w:r>
      </w:hyperlink>
    </w:p>
    <w:p w14:paraId="0B04972F" w14:textId="389202BA" w:rsidR="009F79FD" w:rsidRPr="006D1049" w:rsidRDefault="00000000" w:rsidP="00A22E18">
      <w:pPr>
        <w:pStyle w:val="Obsah3"/>
        <w:spacing w:before="120" w:after="120"/>
        <w:contextualSpacing/>
        <w:rPr>
          <w:noProof/>
          <w:sz w:val="20"/>
          <w:szCs w:val="20"/>
        </w:rPr>
      </w:pPr>
      <w:hyperlink w:anchor="_Toc256000033" w:history="1">
        <w:r w:rsidR="00A22E18" w:rsidRPr="006D1049">
          <w:rPr>
            <w:rStyle w:val="Hypertextovodkaz"/>
            <w:sz w:val="20"/>
            <w:szCs w:val="20"/>
          </w:rPr>
          <w:t>6.1.3</w:t>
        </w:r>
        <w:r w:rsidR="00A22E18" w:rsidRPr="006D1049">
          <w:rPr>
            <w:rStyle w:val="Hypertextovodkaz"/>
            <w:noProof/>
            <w:sz w:val="20"/>
            <w:szCs w:val="20"/>
          </w:rPr>
          <w:tab/>
        </w:r>
        <w:r w:rsidR="00A22E18" w:rsidRPr="006D1049">
          <w:rPr>
            <w:rStyle w:val="Hypertextovodkaz"/>
            <w:sz w:val="20"/>
            <w:szCs w:val="20"/>
          </w:rPr>
          <w:t>Zvídálek a kamarádi jsou ve školce tuze rádi</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_Toc256000033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28</w:t>
        </w:r>
        <w:r w:rsidR="00A22E18" w:rsidRPr="006D1049">
          <w:rPr>
            <w:sz w:val="20"/>
            <w:szCs w:val="20"/>
          </w:rPr>
          <w:fldChar w:fldCharType="end"/>
        </w:r>
      </w:hyperlink>
    </w:p>
    <w:p w14:paraId="4A28A8AF" w14:textId="36B8091F" w:rsidR="009F79FD" w:rsidRPr="006D1049" w:rsidRDefault="00000000" w:rsidP="00A22E18">
      <w:pPr>
        <w:pStyle w:val="Obsah3"/>
        <w:spacing w:before="120" w:after="120"/>
        <w:contextualSpacing/>
        <w:rPr>
          <w:noProof/>
          <w:sz w:val="20"/>
          <w:szCs w:val="20"/>
        </w:rPr>
      </w:pPr>
      <w:hyperlink w:anchor="_Toc256000034" w:history="1">
        <w:r w:rsidR="00A22E18" w:rsidRPr="006D1049">
          <w:rPr>
            <w:rStyle w:val="Hypertextovodkaz"/>
            <w:sz w:val="20"/>
            <w:szCs w:val="20"/>
          </w:rPr>
          <w:t>6.1.4</w:t>
        </w:r>
        <w:r w:rsidR="00A22E18" w:rsidRPr="006D1049">
          <w:rPr>
            <w:rStyle w:val="Hypertextovodkaz"/>
            <w:noProof/>
            <w:sz w:val="20"/>
            <w:szCs w:val="20"/>
          </w:rPr>
          <w:tab/>
        </w:r>
        <w:r w:rsidR="00A22E18" w:rsidRPr="006D1049">
          <w:rPr>
            <w:rStyle w:val="Hypertextovodkaz"/>
            <w:sz w:val="20"/>
            <w:szCs w:val="20"/>
          </w:rPr>
          <w:t>Zvídálek a tradice</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_Toc256000034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31</w:t>
        </w:r>
        <w:r w:rsidR="00A22E18" w:rsidRPr="006D1049">
          <w:rPr>
            <w:sz w:val="20"/>
            <w:szCs w:val="20"/>
          </w:rPr>
          <w:fldChar w:fldCharType="end"/>
        </w:r>
      </w:hyperlink>
    </w:p>
    <w:p w14:paraId="14DC2DC6" w14:textId="149254D2" w:rsidR="009F79FD" w:rsidRPr="006D1049" w:rsidRDefault="00000000" w:rsidP="00A22E18">
      <w:pPr>
        <w:pStyle w:val="Obsah3"/>
        <w:spacing w:before="120" w:after="120"/>
        <w:contextualSpacing/>
        <w:rPr>
          <w:noProof/>
          <w:sz w:val="20"/>
          <w:szCs w:val="20"/>
        </w:rPr>
      </w:pPr>
      <w:hyperlink w:anchor="_Toc256000035" w:history="1">
        <w:r w:rsidR="00A22E18" w:rsidRPr="006D1049">
          <w:rPr>
            <w:rStyle w:val="Hypertextovodkaz"/>
            <w:sz w:val="20"/>
            <w:szCs w:val="20"/>
          </w:rPr>
          <w:t>6.1.5</w:t>
        </w:r>
        <w:r w:rsidR="00A22E18" w:rsidRPr="006D1049">
          <w:rPr>
            <w:rStyle w:val="Hypertextovodkaz"/>
            <w:noProof/>
            <w:sz w:val="20"/>
            <w:szCs w:val="20"/>
          </w:rPr>
          <w:tab/>
        </w:r>
        <w:r w:rsidR="00A22E18" w:rsidRPr="006D1049">
          <w:rPr>
            <w:rStyle w:val="Hypertextovodkaz"/>
            <w:sz w:val="20"/>
            <w:szCs w:val="20"/>
          </w:rPr>
          <w:t>Zvídálek není popleta, ví, jaká je naše planeta</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_Toc256000035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34</w:t>
        </w:r>
        <w:r w:rsidR="00A22E18" w:rsidRPr="006D1049">
          <w:rPr>
            <w:sz w:val="20"/>
            <w:szCs w:val="20"/>
          </w:rPr>
          <w:fldChar w:fldCharType="end"/>
        </w:r>
      </w:hyperlink>
    </w:p>
    <w:p w14:paraId="5DD4C37E" w14:textId="63C1E0E6" w:rsidR="009F79FD" w:rsidRPr="006D1049" w:rsidRDefault="00000000" w:rsidP="00A22E18">
      <w:pPr>
        <w:pStyle w:val="Obsah2"/>
        <w:spacing w:before="120" w:after="120"/>
        <w:contextualSpacing/>
        <w:rPr>
          <w:noProof/>
          <w:sz w:val="20"/>
          <w:szCs w:val="20"/>
        </w:rPr>
      </w:pPr>
      <w:hyperlink w:anchor="_Toc256000036" w:history="1">
        <w:r w:rsidR="00A22E18" w:rsidRPr="006D1049">
          <w:rPr>
            <w:rStyle w:val="Hypertextovodkaz"/>
            <w:sz w:val="20"/>
            <w:szCs w:val="20"/>
          </w:rPr>
          <w:t>6.2</w:t>
        </w:r>
        <w:r w:rsidR="00A22E18" w:rsidRPr="006D1049">
          <w:rPr>
            <w:rStyle w:val="Hypertextovodkaz"/>
            <w:noProof/>
            <w:sz w:val="20"/>
            <w:szCs w:val="20"/>
          </w:rPr>
          <w:tab/>
        </w:r>
        <w:r w:rsidR="00A22E18" w:rsidRPr="006D1049">
          <w:rPr>
            <w:rStyle w:val="Hypertextovodkaz"/>
            <w:sz w:val="20"/>
            <w:szCs w:val="20"/>
          </w:rPr>
          <w:t>Popis zpracování třídního vzdělávacího programu</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_Toc256000036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37</w:t>
        </w:r>
        <w:r w:rsidR="00A22E18" w:rsidRPr="006D1049">
          <w:rPr>
            <w:sz w:val="20"/>
            <w:szCs w:val="20"/>
          </w:rPr>
          <w:fldChar w:fldCharType="end"/>
        </w:r>
      </w:hyperlink>
    </w:p>
    <w:p w14:paraId="465CAC50" w14:textId="19E4FF18" w:rsidR="009F79FD" w:rsidRPr="006D1049" w:rsidRDefault="00000000" w:rsidP="00A22E18">
      <w:pPr>
        <w:pStyle w:val="Obsah2"/>
        <w:spacing w:before="120" w:after="120"/>
        <w:contextualSpacing/>
        <w:rPr>
          <w:noProof/>
          <w:sz w:val="20"/>
          <w:szCs w:val="20"/>
        </w:rPr>
      </w:pPr>
      <w:hyperlink w:anchor="_Toc256000037" w:history="1">
        <w:r w:rsidR="00A22E18" w:rsidRPr="006D1049">
          <w:rPr>
            <w:rStyle w:val="Hypertextovodkaz"/>
            <w:sz w:val="20"/>
            <w:szCs w:val="20"/>
          </w:rPr>
          <w:t>6.3</w:t>
        </w:r>
        <w:r w:rsidR="00A22E18" w:rsidRPr="006D1049">
          <w:rPr>
            <w:rStyle w:val="Hypertextovodkaz"/>
            <w:noProof/>
            <w:sz w:val="20"/>
            <w:szCs w:val="20"/>
          </w:rPr>
          <w:tab/>
        </w:r>
        <w:r w:rsidR="00A22E18" w:rsidRPr="006D1049">
          <w:rPr>
            <w:rStyle w:val="Hypertextovodkaz"/>
            <w:sz w:val="20"/>
            <w:szCs w:val="20"/>
          </w:rPr>
          <w:t>Dílčí projekty a programy</w:t>
        </w:r>
        <w:r w:rsidR="00A22E18" w:rsidRPr="006D1049">
          <w:rPr>
            <w:rStyle w:val="Hypertextovodkaz"/>
            <w:sz w:val="20"/>
            <w:szCs w:val="20"/>
          </w:rPr>
          <w:tab/>
        </w:r>
        <w:r w:rsidR="00A22E18" w:rsidRPr="006D1049">
          <w:rPr>
            <w:sz w:val="20"/>
            <w:szCs w:val="20"/>
          </w:rPr>
          <w:fldChar w:fldCharType="begin"/>
        </w:r>
        <w:r w:rsidR="00A22E18" w:rsidRPr="006D1049">
          <w:rPr>
            <w:rStyle w:val="Hypertextovodkaz"/>
            <w:sz w:val="20"/>
            <w:szCs w:val="20"/>
          </w:rPr>
          <w:instrText xml:space="preserve"> PAGEREF _Toc256000037 \h </w:instrText>
        </w:r>
        <w:r w:rsidR="00A22E18" w:rsidRPr="006D1049">
          <w:rPr>
            <w:sz w:val="20"/>
            <w:szCs w:val="20"/>
          </w:rPr>
        </w:r>
        <w:r w:rsidR="00A22E18" w:rsidRPr="006D1049">
          <w:rPr>
            <w:sz w:val="20"/>
            <w:szCs w:val="20"/>
          </w:rPr>
          <w:fldChar w:fldCharType="separate"/>
        </w:r>
        <w:r w:rsidR="007F1745">
          <w:rPr>
            <w:rStyle w:val="Hypertextovodkaz"/>
            <w:noProof/>
            <w:sz w:val="20"/>
            <w:szCs w:val="20"/>
          </w:rPr>
          <w:t>39</w:t>
        </w:r>
        <w:r w:rsidR="00A22E18" w:rsidRPr="006D1049">
          <w:rPr>
            <w:sz w:val="20"/>
            <w:szCs w:val="20"/>
          </w:rPr>
          <w:fldChar w:fldCharType="end"/>
        </w:r>
      </w:hyperlink>
    </w:p>
    <w:p w14:paraId="6C4B5659" w14:textId="0456A04F" w:rsidR="009F79FD" w:rsidRPr="00F46031" w:rsidRDefault="00000000" w:rsidP="00F46031">
      <w:pPr>
        <w:pStyle w:val="Obsah1"/>
        <w:rPr>
          <w:noProof/>
        </w:rPr>
      </w:pPr>
      <w:hyperlink w:anchor="_Toc256000038" w:history="1">
        <w:r w:rsidR="00A22E18" w:rsidRPr="00F46031">
          <w:rPr>
            <w:rStyle w:val="Hypertextovodkaz"/>
          </w:rPr>
          <w:t>7</w:t>
        </w:r>
        <w:r w:rsidR="00A22E18" w:rsidRPr="00F46031">
          <w:rPr>
            <w:rStyle w:val="Hypertextovodkaz"/>
            <w:noProof/>
          </w:rPr>
          <w:tab/>
        </w:r>
        <w:r w:rsidR="00A22E18" w:rsidRPr="00F46031">
          <w:rPr>
            <w:rStyle w:val="Hypertextovodkaz"/>
          </w:rPr>
          <w:t>Systém evaluace</w:t>
        </w:r>
        <w:r w:rsidR="00A22E18" w:rsidRPr="00F46031">
          <w:rPr>
            <w:rStyle w:val="Hypertextovodkaz"/>
          </w:rPr>
          <w:tab/>
        </w:r>
        <w:r w:rsidR="00A22E18" w:rsidRPr="00F46031">
          <w:fldChar w:fldCharType="begin"/>
        </w:r>
        <w:r w:rsidR="00A22E18" w:rsidRPr="00F46031">
          <w:rPr>
            <w:rStyle w:val="Hypertextovodkaz"/>
          </w:rPr>
          <w:instrText xml:space="preserve"> PAGEREF _Toc256000038 \h </w:instrText>
        </w:r>
        <w:r w:rsidR="00A22E18" w:rsidRPr="00F46031">
          <w:fldChar w:fldCharType="separate"/>
        </w:r>
        <w:r w:rsidR="007F1745">
          <w:rPr>
            <w:rStyle w:val="Hypertextovodkaz"/>
            <w:noProof/>
          </w:rPr>
          <w:t>44</w:t>
        </w:r>
        <w:r w:rsidR="00A22E18" w:rsidRPr="00F46031">
          <w:fldChar w:fldCharType="end"/>
        </w:r>
      </w:hyperlink>
    </w:p>
    <w:p w14:paraId="213C73A5" w14:textId="77777777" w:rsidR="009F79FD" w:rsidRDefault="00A22E18" w:rsidP="00A22E18">
      <w:pPr>
        <w:spacing w:before="120" w:after="120"/>
        <w:contextualSpacing/>
        <w:sectPr w:rsidR="009F79FD">
          <w:pgSz w:w="11906" w:h="16838"/>
          <w:pgMar w:top="1440" w:right="1325" w:bottom="1440" w:left="1800" w:header="720" w:footer="720" w:gutter="0"/>
          <w:cols w:space="720"/>
        </w:sectPr>
      </w:pPr>
      <w:r>
        <w:fldChar w:fldCharType="end"/>
      </w:r>
    </w:p>
    <w:p w14:paraId="272D3638" w14:textId="77777777" w:rsidR="009F79FD" w:rsidRDefault="009F79FD" w:rsidP="00A22E18">
      <w:pPr>
        <w:spacing w:before="120" w:after="120"/>
        <w:contextualSpacing/>
        <w:sectPr w:rsidR="009F79FD">
          <w:type w:val="continuous"/>
          <w:pgSz w:w="11906" w:h="16838"/>
          <w:pgMar w:top="1440" w:right="1325" w:bottom="1440" w:left="1800" w:header="720" w:footer="720" w:gutter="0"/>
          <w:cols w:space="720"/>
        </w:sectPr>
      </w:pPr>
    </w:p>
    <w:p w14:paraId="0C85BB71" w14:textId="77777777" w:rsidR="009F79FD" w:rsidRDefault="00A22E18" w:rsidP="00A22E18">
      <w:pPr>
        <w:pStyle w:val="Nadpis1"/>
        <w:spacing w:before="120" w:beforeAutospacing="0" w:after="120" w:afterAutospacing="0"/>
        <w:contextualSpacing/>
        <w:rPr>
          <w:bdr w:val="nil"/>
        </w:rPr>
      </w:pPr>
      <w:bookmarkStart w:id="0" w:name="_Toc256000000"/>
      <w:r>
        <w:rPr>
          <w:bdr w:val="nil"/>
        </w:rPr>
        <w:lastRenderedPageBreak/>
        <w:t>Identifikační údaje o škole</w:t>
      </w:r>
      <w:bookmarkEnd w:id="0"/>
      <w:r>
        <w:rPr>
          <w:bdr w:val="nil"/>
        </w:rPr>
        <w:t> </w:t>
      </w:r>
    </w:p>
    <w:p w14:paraId="0174A144" w14:textId="77777777" w:rsidR="009F79FD" w:rsidRDefault="00A22E18" w:rsidP="00A22E18">
      <w:pPr>
        <w:pStyle w:val="Nadpis2"/>
        <w:spacing w:before="120" w:beforeAutospacing="0" w:after="120" w:afterAutospacing="0"/>
        <w:contextualSpacing/>
      </w:pPr>
      <w:bookmarkStart w:id="1" w:name="_Toc256000001"/>
      <w:r>
        <w:rPr>
          <w:bdr w:val="nil"/>
        </w:rPr>
        <w:t>Název ŠVP</w:t>
      </w:r>
      <w:bookmarkEnd w:id="1"/>
      <w:r>
        <w:rPr>
          <w:bdr w:val="nil"/>
        </w:rPr>
        <w:t> </w:t>
      </w:r>
    </w:p>
    <w:p w14:paraId="725B5E8E" w14:textId="7BD09C3A" w:rsidR="009F79FD" w:rsidRDefault="00A22E18" w:rsidP="00A22E18">
      <w:pPr>
        <w:spacing w:before="120" w:after="120"/>
        <w:contextualSpacing/>
      </w:pPr>
      <w:r>
        <w:rPr>
          <w:b/>
          <w:bCs/>
          <w:bdr w:val="nil"/>
        </w:rPr>
        <w:t>NÁZEV ŠVP: Školní vzdělávací program pro předškolní vzdělávání </w:t>
      </w:r>
      <w:r>
        <w:rPr>
          <w:bdr w:val="nil"/>
        </w:rPr>
        <w:cr/>
      </w:r>
      <w:r>
        <w:rPr>
          <w:b/>
          <w:bCs/>
          <w:bdr w:val="nil"/>
        </w:rPr>
        <w:t>MOTIVAČNÍ NÁZEV: </w:t>
      </w:r>
      <w:proofErr w:type="gramStart"/>
      <w:r w:rsidR="00C36208">
        <w:rPr>
          <w:b/>
          <w:bCs/>
          <w:bdr w:val="nil"/>
        </w:rPr>
        <w:t>„</w:t>
      </w:r>
      <w:r>
        <w:rPr>
          <w:bdr w:val="nil"/>
        </w:rPr>
        <w:t xml:space="preserve"> </w:t>
      </w:r>
      <w:r w:rsidRPr="00C36208">
        <w:rPr>
          <w:b/>
          <w:bCs/>
          <w:sz w:val="24"/>
          <w:bdr w:val="nil"/>
        </w:rPr>
        <w:t>Jsem</w:t>
      </w:r>
      <w:proofErr w:type="gramEnd"/>
      <w:r w:rsidRPr="00C36208">
        <w:rPr>
          <w:b/>
          <w:bCs/>
          <w:sz w:val="24"/>
          <w:bdr w:val="nil"/>
        </w:rPr>
        <w:t xml:space="preserve"> mateřáček, zvídavý žáček</w:t>
      </w:r>
      <w:r w:rsidR="00C36208">
        <w:rPr>
          <w:b/>
          <w:bCs/>
          <w:sz w:val="24"/>
          <w:bdr w:val="nil"/>
        </w:rPr>
        <w:t>“</w:t>
      </w:r>
      <w:r>
        <w:rPr>
          <w:bdr w:val="nil"/>
        </w:rPr>
        <w:t> </w:t>
      </w:r>
    </w:p>
    <w:p w14:paraId="364757E9" w14:textId="77777777" w:rsidR="009F79FD" w:rsidRDefault="00A22E18" w:rsidP="00A22E18">
      <w:pPr>
        <w:spacing w:before="120" w:after="120"/>
        <w:contextualSpacing/>
      </w:pPr>
      <w:r>
        <w:rPr>
          <w:bdr w:val="nil"/>
        </w:rPr>
        <w:t>  </w:t>
      </w:r>
    </w:p>
    <w:p w14:paraId="6A270686" w14:textId="77777777" w:rsidR="009F79FD" w:rsidRDefault="00A22E18" w:rsidP="00A22E18">
      <w:pPr>
        <w:spacing w:before="120" w:after="120"/>
        <w:contextualSpacing/>
      </w:pPr>
      <w:r>
        <w:rPr>
          <w:bdr w:val="nil"/>
        </w:rPr>
        <w:t>  </w:t>
      </w:r>
    </w:p>
    <w:p w14:paraId="7632365E" w14:textId="77777777" w:rsidR="009F79FD" w:rsidRDefault="00A22E18" w:rsidP="00A22E18">
      <w:pPr>
        <w:pStyle w:val="Nadpis2"/>
        <w:spacing w:before="120" w:beforeAutospacing="0" w:after="120" w:afterAutospacing="0"/>
        <w:contextualSpacing/>
      </w:pPr>
      <w:bookmarkStart w:id="2" w:name="_Toc256000002"/>
      <w:r>
        <w:rPr>
          <w:bdr w:val="nil"/>
        </w:rPr>
        <w:t>Údaje o škole</w:t>
      </w:r>
      <w:bookmarkEnd w:id="2"/>
      <w:r>
        <w:rPr>
          <w:bdr w:val="nil"/>
        </w:rPr>
        <w:t> </w:t>
      </w:r>
    </w:p>
    <w:p w14:paraId="7F5C9F5E" w14:textId="77777777" w:rsidR="009F79FD" w:rsidRDefault="00A22E18" w:rsidP="00A22E18">
      <w:pPr>
        <w:spacing w:before="120" w:after="120"/>
        <w:contextualSpacing/>
      </w:pPr>
      <w:r>
        <w:rPr>
          <w:b/>
          <w:bCs/>
          <w:bdr w:val="nil"/>
        </w:rPr>
        <w:t xml:space="preserve">NÁZEV </w:t>
      </w:r>
      <w:proofErr w:type="gramStart"/>
      <w:r>
        <w:rPr>
          <w:b/>
          <w:bCs/>
          <w:bdr w:val="nil"/>
        </w:rPr>
        <w:t>ŠKOLY:  </w:t>
      </w:r>
      <w:r>
        <w:rPr>
          <w:bdr w:val="nil"/>
        </w:rPr>
        <w:t>Mateřská</w:t>
      </w:r>
      <w:proofErr w:type="gramEnd"/>
      <w:r>
        <w:rPr>
          <w:bdr w:val="nil"/>
        </w:rPr>
        <w:t xml:space="preserve"> škola Zvídálek, Komenského náměstí 495, Slavkov u Brna, příspěvková organizace </w:t>
      </w:r>
      <w:r>
        <w:rPr>
          <w:bdr w:val="nil"/>
        </w:rPr>
        <w:cr/>
      </w:r>
      <w:r>
        <w:rPr>
          <w:b/>
          <w:bCs/>
          <w:bdr w:val="nil"/>
        </w:rPr>
        <w:t>SÍDLO ŠKOLY:   </w:t>
      </w:r>
    </w:p>
    <w:p w14:paraId="1F5AD6A8" w14:textId="77777777" w:rsidR="009F79FD" w:rsidRDefault="00A22E18" w:rsidP="00A22E18">
      <w:pPr>
        <w:spacing w:before="120" w:after="120"/>
        <w:contextualSpacing/>
        <w:rPr>
          <w:bdr w:val="nil"/>
        </w:rPr>
      </w:pPr>
      <w:r>
        <w:rPr>
          <w:bdr w:val="nil"/>
        </w:rPr>
        <w:t>Komenského náměstí 495, 684 01 Slavkov u Brna </w:t>
      </w:r>
    </w:p>
    <w:p w14:paraId="7AE9A818" w14:textId="77777777" w:rsidR="009F79FD" w:rsidRDefault="00A22E18" w:rsidP="00A22E18">
      <w:pPr>
        <w:spacing w:before="120" w:after="120"/>
        <w:contextualSpacing/>
        <w:rPr>
          <w:bdr w:val="nil"/>
        </w:rPr>
      </w:pPr>
      <w:r>
        <w:rPr>
          <w:bdr w:val="nil"/>
        </w:rPr>
        <w:cr/>
      </w:r>
      <w:r>
        <w:rPr>
          <w:b/>
          <w:bCs/>
          <w:bdr w:val="nil"/>
        </w:rPr>
        <w:t>KONTAKTY:   </w:t>
      </w:r>
    </w:p>
    <w:p w14:paraId="70E2A258" w14:textId="77777777" w:rsidR="009F79FD" w:rsidRDefault="00A22E18" w:rsidP="00A22E18">
      <w:pPr>
        <w:spacing w:before="120" w:after="120"/>
        <w:contextualSpacing/>
        <w:rPr>
          <w:bdr w:val="nil"/>
        </w:rPr>
      </w:pPr>
      <w:r>
        <w:rPr>
          <w:bdr w:val="nil"/>
        </w:rPr>
        <w:t>Mgr. Eva Jurásková, ředitelka </w:t>
      </w:r>
    </w:p>
    <w:p w14:paraId="417AED19" w14:textId="77777777" w:rsidR="009F79FD" w:rsidRDefault="00A22E18" w:rsidP="00A22E18">
      <w:pPr>
        <w:spacing w:before="120" w:after="120"/>
        <w:contextualSpacing/>
        <w:rPr>
          <w:bdr w:val="nil"/>
        </w:rPr>
      </w:pPr>
      <w:r>
        <w:rPr>
          <w:bdr w:val="nil"/>
        </w:rPr>
        <w:t>tel. 602 461 908 </w:t>
      </w:r>
    </w:p>
    <w:p w14:paraId="23E6BDE9" w14:textId="77777777" w:rsidR="009F79FD" w:rsidRDefault="00A22E18" w:rsidP="00A22E18">
      <w:pPr>
        <w:spacing w:before="120" w:after="120"/>
        <w:contextualSpacing/>
        <w:rPr>
          <w:bdr w:val="nil"/>
        </w:rPr>
      </w:pPr>
      <w:r>
        <w:rPr>
          <w:bdr w:val="nil"/>
        </w:rPr>
        <w:t>Mgr. Dagmar Červinková, zástupkyně ředitelky </w:t>
      </w:r>
    </w:p>
    <w:p w14:paraId="661067B6" w14:textId="77777777" w:rsidR="009F79FD" w:rsidRDefault="00A22E18" w:rsidP="00A22E18">
      <w:pPr>
        <w:spacing w:before="120" w:after="120"/>
        <w:contextualSpacing/>
        <w:rPr>
          <w:bdr w:val="nil"/>
        </w:rPr>
      </w:pPr>
      <w:r>
        <w:rPr>
          <w:bdr w:val="nil"/>
        </w:rPr>
        <w:t>tel. 602 461 909 </w:t>
      </w:r>
    </w:p>
    <w:p w14:paraId="1E67A9AE" w14:textId="77777777" w:rsidR="009F79FD" w:rsidRDefault="00A22E18" w:rsidP="00A22E18">
      <w:pPr>
        <w:spacing w:before="120" w:after="120"/>
        <w:contextualSpacing/>
        <w:rPr>
          <w:bdr w:val="nil"/>
        </w:rPr>
      </w:pPr>
      <w:r>
        <w:rPr>
          <w:bdr w:val="nil"/>
        </w:rPr>
        <w:t>Jitka Pokorná, vedoucí školního stravování </w:t>
      </w:r>
    </w:p>
    <w:p w14:paraId="09E535A8" w14:textId="77777777" w:rsidR="009F79FD" w:rsidRDefault="00A22E18" w:rsidP="00A22E18">
      <w:pPr>
        <w:spacing w:before="120" w:after="120"/>
        <w:contextualSpacing/>
        <w:rPr>
          <w:bdr w:val="nil"/>
        </w:rPr>
      </w:pPr>
      <w:r>
        <w:rPr>
          <w:bdr w:val="nil"/>
        </w:rPr>
        <w:t>tel. 773 742 645, 515 534 922 </w:t>
      </w:r>
    </w:p>
    <w:p w14:paraId="39481F69" w14:textId="77777777" w:rsidR="009F79FD" w:rsidRDefault="00A22E18" w:rsidP="00A22E18">
      <w:pPr>
        <w:spacing w:before="120" w:after="120"/>
        <w:contextualSpacing/>
        <w:rPr>
          <w:bdr w:val="nil"/>
        </w:rPr>
      </w:pPr>
      <w:r>
        <w:rPr>
          <w:bdr w:val="nil"/>
        </w:rPr>
        <w:t>ID datové schránky: fjsk4ve </w:t>
      </w:r>
    </w:p>
    <w:p w14:paraId="1EE9CD86" w14:textId="6E01CB7C" w:rsidR="009F79FD" w:rsidRDefault="00A22E18" w:rsidP="00A22E18">
      <w:pPr>
        <w:spacing w:before="120" w:after="120"/>
        <w:contextualSpacing/>
        <w:rPr>
          <w:bdr w:val="nil"/>
        </w:rPr>
      </w:pPr>
      <w:r>
        <w:rPr>
          <w:bdr w:val="nil"/>
        </w:rPr>
        <w:cr/>
      </w:r>
      <w:proofErr w:type="gramStart"/>
      <w:r>
        <w:rPr>
          <w:b/>
          <w:bCs/>
          <w:bdr w:val="nil"/>
        </w:rPr>
        <w:t>REDIZO:  </w:t>
      </w:r>
      <w:r>
        <w:rPr>
          <w:bdr w:val="nil"/>
        </w:rPr>
        <w:t>600125360</w:t>
      </w:r>
      <w:proofErr w:type="gramEnd"/>
      <w:r>
        <w:rPr>
          <w:bdr w:val="nil"/>
        </w:rPr>
        <w:t> </w:t>
      </w:r>
      <w:r>
        <w:rPr>
          <w:bdr w:val="nil"/>
        </w:rPr>
        <w:cr/>
      </w:r>
      <w:proofErr w:type="gramStart"/>
      <w:r>
        <w:rPr>
          <w:b/>
          <w:bCs/>
          <w:bdr w:val="nil"/>
        </w:rPr>
        <w:t>IČO: </w:t>
      </w:r>
      <w:r>
        <w:rPr>
          <w:bdr w:val="nil"/>
        </w:rPr>
        <w:t xml:space="preserve"> 71002391</w:t>
      </w:r>
      <w:proofErr w:type="gramEnd"/>
      <w:r>
        <w:rPr>
          <w:bdr w:val="nil"/>
        </w:rPr>
        <w:t> </w:t>
      </w:r>
      <w:r>
        <w:rPr>
          <w:bdr w:val="nil"/>
        </w:rPr>
        <w:cr/>
      </w:r>
      <w:proofErr w:type="gramStart"/>
      <w:r>
        <w:rPr>
          <w:b/>
          <w:bCs/>
          <w:bdr w:val="nil"/>
        </w:rPr>
        <w:t>IZO:  </w:t>
      </w:r>
      <w:r>
        <w:rPr>
          <w:bdr w:val="nil"/>
        </w:rPr>
        <w:t>107613671</w:t>
      </w:r>
      <w:proofErr w:type="gramEnd"/>
      <w:r>
        <w:rPr>
          <w:bdr w:val="nil"/>
        </w:rPr>
        <w:t> </w:t>
      </w:r>
      <w:r>
        <w:rPr>
          <w:bdr w:val="nil"/>
        </w:rPr>
        <w:cr/>
      </w:r>
      <w:r>
        <w:rPr>
          <w:b/>
          <w:bCs/>
          <w:bdr w:val="nil"/>
        </w:rPr>
        <w:t xml:space="preserve">STATUTARNÍ ZÁSTUPCE </w:t>
      </w:r>
      <w:proofErr w:type="gramStart"/>
      <w:r>
        <w:rPr>
          <w:b/>
          <w:bCs/>
          <w:bdr w:val="nil"/>
        </w:rPr>
        <w:t>ŠKOLY: </w:t>
      </w:r>
      <w:r>
        <w:rPr>
          <w:bdr w:val="nil"/>
        </w:rPr>
        <w:t xml:space="preserve"> Mgr.</w:t>
      </w:r>
      <w:proofErr w:type="gramEnd"/>
      <w:r>
        <w:rPr>
          <w:bdr w:val="nil"/>
        </w:rPr>
        <w:t xml:space="preserve"> Eva Jurásková </w:t>
      </w:r>
      <w:r>
        <w:rPr>
          <w:bdr w:val="nil"/>
        </w:rPr>
        <w:cr/>
      </w:r>
      <w:r>
        <w:rPr>
          <w:b/>
          <w:bCs/>
          <w:bdr w:val="nil"/>
        </w:rPr>
        <w:t xml:space="preserve">ZPRACOVATELÉ </w:t>
      </w:r>
      <w:proofErr w:type="gramStart"/>
      <w:r>
        <w:rPr>
          <w:b/>
          <w:bCs/>
          <w:bdr w:val="nil"/>
        </w:rPr>
        <w:t>PROGRAMU:   </w:t>
      </w:r>
      <w:proofErr w:type="gramEnd"/>
      <w:r>
        <w:rPr>
          <w:bdr w:val="nil"/>
        </w:rPr>
        <w:t xml:space="preserve">Mgr. Eva Jurásková, ředitelka, Mgr. Dagmar Červinková, zástupkyně, učitelky: Jitka Bajerová, Marie Vránová, Drahomíra </w:t>
      </w:r>
      <w:proofErr w:type="spellStart"/>
      <w:r>
        <w:rPr>
          <w:bdr w:val="nil"/>
        </w:rPr>
        <w:t>Tršová</w:t>
      </w:r>
      <w:proofErr w:type="spellEnd"/>
      <w:r>
        <w:rPr>
          <w:bdr w:val="nil"/>
        </w:rPr>
        <w:t xml:space="preserve">, Darina Křížová, Barbora Herzánová, Světlana Machalová, Elena Knotková, Zuzana Winterová, Jitka Krejčířová, Ludmila Špánková, Eva </w:t>
      </w:r>
      <w:r w:rsidR="00E16FEE">
        <w:rPr>
          <w:bdr w:val="nil"/>
        </w:rPr>
        <w:t>Eliášová</w:t>
      </w:r>
    </w:p>
    <w:p w14:paraId="55E8433D" w14:textId="4A686A47" w:rsidR="0014301E" w:rsidRDefault="0014301E" w:rsidP="00A22E18">
      <w:pPr>
        <w:spacing w:before="120" w:after="120"/>
        <w:contextualSpacing/>
        <w:rPr>
          <w:bdr w:val="nil"/>
        </w:rPr>
      </w:pPr>
    </w:p>
    <w:p w14:paraId="22C20DF2" w14:textId="5423A07E" w:rsidR="0014301E" w:rsidRDefault="0014301E" w:rsidP="00A22E18">
      <w:pPr>
        <w:spacing w:before="120" w:after="120"/>
        <w:contextualSpacing/>
        <w:rPr>
          <w:bdr w:val="nil"/>
        </w:rPr>
      </w:pPr>
    </w:p>
    <w:p w14:paraId="75D0DF6E" w14:textId="77777777" w:rsidR="0014301E" w:rsidRDefault="0014301E" w:rsidP="00A22E18">
      <w:pPr>
        <w:spacing w:before="120" w:after="120"/>
        <w:contextualSpacing/>
        <w:rPr>
          <w:bdr w:val="nil"/>
        </w:rPr>
      </w:pPr>
    </w:p>
    <w:p w14:paraId="0A7E4102" w14:textId="77777777" w:rsidR="009F79FD" w:rsidRDefault="00A22E18" w:rsidP="00A22E18">
      <w:pPr>
        <w:pStyle w:val="Nadpis2"/>
        <w:spacing w:before="120" w:beforeAutospacing="0" w:after="120" w:afterAutospacing="0"/>
        <w:contextualSpacing/>
      </w:pPr>
      <w:bookmarkStart w:id="3" w:name="_Toc256000003"/>
      <w:r>
        <w:rPr>
          <w:bdr w:val="nil"/>
        </w:rPr>
        <w:lastRenderedPageBreak/>
        <w:t>Zřizovatel</w:t>
      </w:r>
      <w:bookmarkEnd w:id="3"/>
      <w:r>
        <w:rPr>
          <w:bdr w:val="nil"/>
        </w:rPr>
        <w:t> </w:t>
      </w:r>
    </w:p>
    <w:p w14:paraId="2890AD77" w14:textId="77777777" w:rsidR="009F79FD" w:rsidRDefault="00A22E18" w:rsidP="00A22E18">
      <w:pPr>
        <w:spacing w:before="120" w:after="120"/>
        <w:contextualSpacing/>
      </w:pPr>
      <w:r>
        <w:rPr>
          <w:b/>
          <w:bCs/>
          <w:bdr w:val="nil"/>
        </w:rPr>
        <w:t xml:space="preserve">NÁZEV </w:t>
      </w:r>
      <w:proofErr w:type="gramStart"/>
      <w:r>
        <w:rPr>
          <w:b/>
          <w:bCs/>
          <w:bdr w:val="nil"/>
        </w:rPr>
        <w:t>ZŘIZOVATELE:   </w:t>
      </w:r>
      <w:proofErr w:type="gramEnd"/>
      <w:r>
        <w:rPr>
          <w:bdr w:val="nil"/>
        </w:rPr>
        <w:t>Město Slavkov u Brna, Palackého náměstí 65, Slavkov u Brna IČ: 00292311 </w:t>
      </w:r>
      <w:r>
        <w:rPr>
          <w:bdr w:val="nil"/>
        </w:rPr>
        <w:cr/>
      </w:r>
      <w:r>
        <w:rPr>
          <w:b/>
          <w:bCs/>
          <w:bdr w:val="nil"/>
        </w:rPr>
        <w:t>ADRESA ZŘIZOVATELE:   </w:t>
      </w:r>
    </w:p>
    <w:p w14:paraId="515B697F" w14:textId="77777777" w:rsidR="009F79FD" w:rsidRDefault="00A22E18" w:rsidP="00A22E18">
      <w:pPr>
        <w:spacing w:before="120" w:after="120"/>
        <w:contextualSpacing/>
        <w:rPr>
          <w:bdr w:val="nil"/>
        </w:rPr>
      </w:pPr>
      <w:r>
        <w:rPr>
          <w:bdr w:val="nil"/>
        </w:rPr>
        <w:t>Palackého náměstí 65, 684 01 Slavkov u Brna </w:t>
      </w:r>
    </w:p>
    <w:p w14:paraId="3AEB20FA" w14:textId="3498FC75" w:rsidR="009F79FD" w:rsidRDefault="00A22E18" w:rsidP="00A22E18">
      <w:pPr>
        <w:spacing w:before="120" w:after="120"/>
        <w:contextualSpacing/>
        <w:rPr>
          <w:bdr w:val="nil"/>
        </w:rPr>
      </w:pPr>
      <w:r>
        <w:rPr>
          <w:b/>
          <w:bCs/>
          <w:bdr w:val="nil"/>
        </w:rPr>
        <w:t>Zřizovací listina: </w:t>
      </w:r>
      <w:r>
        <w:rPr>
          <w:bdr w:val="nil"/>
        </w:rPr>
        <w:t>vydaná Městem Slavkov u Brna dne 4.11.2002, platnost od 1.1.2003 na dobu neurčitou </w:t>
      </w:r>
    </w:p>
    <w:p w14:paraId="695CE99D" w14:textId="77777777" w:rsidR="009F79FD" w:rsidRDefault="00A22E18" w:rsidP="00A22E18">
      <w:pPr>
        <w:spacing w:before="120" w:after="120"/>
        <w:contextualSpacing/>
        <w:rPr>
          <w:bdr w:val="nil"/>
        </w:rPr>
      </w:pPr>
      <w:r>
        <w:rPr>
          <w:bdr w:val="nil"/>
        </w:rPr>
        <w:cr/>
      </w:r>
      <w:r>
        <w:rPr>
          <w:b/>
          <w:bCs/>
          <w:bdr w:val="nil"/>
        </w:rPr>
        <w:t>KONTAKTY:   </w:t>
      </w:r>
    </w:p>
    <w:p w14:paraId="2C7B2139" w14:textId="77777777" w:rsidR="009F79FD" w:rsidRDefault="00A22E18" w:rsidP="00A22E18">
      <w:pPr>
        <w:spacing w:before="120" w:after="120"/>
        <w:contextualSpacing/>
        <w:rPr>
          <w:bdr w:val="nil"/>
        </w:rPr>
      </w:pPr>
      <w:r>
        <w:rPr>
          <w:bdr w:val="nil"/>
        </w:rPr>
        <w:t xml:space="preserve">starosta: tel. 544 121 </w:t>
      </w:r>
      <w:proofErr w:type="gramStart"/>
      <w:r>
        <w:rPr>
          <w:bdr w:val="nil"/>
        </w:rPr>
        <w:t>100,  776</w:t>
      </w:r>
      <w:proofErr w:type="gramEnd"/>
      <w:r>
        <w:rPr>
          <w:bdr w:val="nil"/>
        </w:rPr>
        <w:t xml:space="preserve"> 061 569 </w:t>
      </w:r>
    </w:p>
    <w:p w14:paraId="0AB664D9" w14:textId="77777777" w:rsidR="009F79FD" w:rsidRDefault="00A22E18" w:rsidP="00A22E18">
      <w:pPr>
        <w:spacing w:before="120" w:after="120"/>
        <w:contextualSpacing/>
        <w:rPr>
          <w:bdr w:val="nil"/>
        </w:rPr>
      </w:pPr>
      <w:r>
        <w:rPr>
          <w:bdr w:val="nil"/>
        </w:rPr>
        <w:t xml:space="preserve">místostarostka: tel. 544 121 </w:t>
      </w:r>
      <w:proofErr w:type="gramStart"/>
      <w:r>
        <w:rPr>
          <w:bdr w:val="nil"/>
        </w:rPr>
        <w:t>110,  732</w:t>
      </w:r>
      <w:proofErr w:type="gramEnd"/>
      <w:r>
        <w:rPr>
          <w:bdr w:val="nil"/>
        </w:rPr>
        <w:t xml:space="preserve"> 451 642 </w:t>
      </w:r>
    </w:p>
    <w:p w14:paraId="35AF079F" w14:textId="7FD647F6" w:rsidR="00C36208" w:rsidRDefault="00A22E18" w:rsidP="00A22E18">
      <w:pPr>
        <w:spacing w:before="120" w:after="120"/>
        <w:contextualSpacing/>
        <w:rPr>
          <w:bdr w:val="nil"/>
        </w:rPr>
      </w:pPr>
      <w:r>
        <w:rPr>
          <w:bdr w:val="nil"/>
        </w:rPr>
        <w:t>správa školství: 544 121</w:t>
      </w:r>
      <w:r w:rsidR="00C36208">
        <w:rPr>
          <w:bdr w:val="nil"/>
        </w:rPr>
        <w:t> </w:t>
      </w:r>
      <w:r>
        <w:rPr>
          <w:bdr w:val="nil"/>
        </w:rPr>
        <w:t>115</w:t>
      </w:r>
    </w:p>
    <w:p w14:paraId="124783D8" w14:textId="52FDE875" w:rsidR="009F79FD" w:rsidRDefault="00C36208" w:rsidP="00A22E18">
      <w:pPr>
        <w:spacing w:before="120" w:after="120"/>
        <w:contextualSpacing/>
        <w:rPr>
          <w:bdr w:val="nil"/>
        </w:rPr>
      </w:pPr>
      <w:r>
        <w:rPr>
          <w:bdr w:val="nil"/>
        </w:rPr>
        <w:t xml:space="preserve">pověřenec GDPR: </w:t>
      </w:r>
      <w:r w:rsidR="00A368AB">
        <w:rPr>
          <w:bdr w:val="nil"/>
        </w:rPr>
        <w:t>Ing. Milan Seidler, tel. 724 094 634</w:t>
      </w:r>
      <w:r w:rsidR="00A22E18">
        <w:rPr>
          <w:bdr w:val="nil"/>
        </w:rPr>
        <w:t> </w:t>
      </w:r>
    </w:p>
    <w:p w14:paraId="1FFC29D4" w14:textId="77777777" w:rsidR="0014301E" w:rsidRDefault="0014301E" w:rsidP="00A22E18">
      <w:pPr>
        <w:spacing w:before="120" w:after="120"/>
        <w:contextualSpacing/>
        <w:rPr>
          <w:bdr w:val="nil"/>
        </w:rPr>
      </w:pPr>
    </w:p>
    <w:p w14:paraId="5C99B2FC" w14:textId="77777777" w:rsidR="009F79FD" w:rsidRDefault="00A22E18" w:rsidP="00A22E18">
      <w:pPr>
        <w:pStyle w:val="Nadpis2"/>
        <w:spacing w:before="120" w:beforeAutospacing="0" w:after="120" w:afterAutospacing="0"/>
        <w:contextualSpacing/>
      </w:pPr>
      <w:bookmarkStart w:id="4" w:name="_Toc256000004"/>
      <w:r>
        <w:rPr>
          <w:bdr w:val="nil"/>
        </w:rPr>
        <w:t>Platnost dokumentu</w:t>
      </w:r>
      <w:bookmarkEnd w:id="4"/>
      <w:r>
        <w:rPr>
          <w:bdr w:val="nil"/>
        </w:rPr>
        <w:t> </w:t>
      </w:r>
    </w:p>
    <w:p w14:paraId="7B9E4A3A" w14:textId="737A238E" w:rsidR="009F79FD" w:rsidRDefault="00A22E18" w:rsidP="00FD7EC6">
      <w:pPr>
        <w:spacing w:before="120" w:after="120"/>
        <w:contextualSpacing/>
        <w:sectPr w:rsidR="009F79FD">
          <w:type w:val="nextColumn"/>
          <w:pgSz w:w="11906" w:h="16838"/>
          <w:pgMar w:top="1440" w:right="1325" w:bottom="1440" w:left="1800" w:header="720" w:footer="720" w:gutter="0"/>
          <w:cols w:space="720"/>
        </w:sectPr>
      </w:pPr>
      <w:r>
        <w:rPr>
          <w:b/>
          <w:bCs/>
          <w:bdr w:val="nil"/>
        </w:rPr>
        <w:t xml:space="preserve">PLATNOST </w:t>
      </w:r>
      <w:proofErr w:type="gramStart"/>
      <w:r>
        <w:rPr>
          <w:b/>
          <w:bCs/>
          <w:bdr w:val="nil"/>
        </w:rPr>
        <w:t>DOKUMENTU:  </w:t>
      </w:r>
      <w:r>
        <w:rPr>
          <w:bdr w:val="nil"/>
        </w:rPr>
        <w:t>ŠVP</w:t>
      </w:r>
      <w:proofErr w:type="gramEnd"/>
      <w:r>
        <w:rPr>
          <w:bdr w:val="nil"/>
        </w:rPr>
        <w:t xml:space="preserve"> PV č.j. </w:t>
      </w:r>
      <w:r w:rsidR="00481909">
        <w:rPr>
          <w:bdr w:val="nil"/>
        </w:rPr>
        <w:t>84</w:t>
      </w:r>
      <w:r>
        <w:rPr>
          <w:bdr w:val="nil"/>
        </w:rPr>
        <w:t>/202</w:t>
      </w:r>
      <w:r w:rsidR="00481909">
        <w:rPr>
          <w:bdr w:val="nil"/>
        </w:rPr>
        <w:t>2</w:t>
      </w:r>
      <w:r>
        <w:rPr>
          <w:bdr w:val="nil"/>
        </w:rPr>
        <w:t xml:space="preserve"> , platnost dokumentu od 1.9.202</w:t>
      </w:r>
      <w:r w:rsidR="00481909">
        <w:rPr>
          <w:bdr w:val="nil"/>
        </w:rPr>
        <w:t>2</w:t>
      </w:r>
      <w:r>
        <w:rPr>
          <w:bdr w:val="nil"/>
        </w:rPr>
        <w:t xml:space="preserve">, nahrazuje ŠVP PV čj. </w:t>
      </w:r>
      <w:r w:rsidR="00481909">
        <w:rPr>
          <w:bdr w:val="nil"/>
        </w:rPr>
        <w:t>99</w:t>
      </w:r>
      <w:r>
        <w:rPr>
          <w:bdr w:val="nil"/>
        </w:rPr>
        <w:t>/20</w:t>
      </w:r>
      <w:r w:rsidR="00481909">
        <w:rPr>
          <w:bdr w:val="nil"/>
        </w:rPr>
        <w:t>20</w:t>
      </w:r>
      <w:r>
        <w:rPr>
          <w:bdr w:val="nil"/>
        </w:rPr>
        <w:t> </w:t>
      </w:r>
      <w:r>
        <w:rPr>
          <w:bdr w:val="nil"/>
        </w:rPr>
        <w:cr/>
      </w:r>
      <w:r>
        <w:rPr>
          <w:b/>
          <w:bCs/>
          <w:bdr w:val="nil"/>
        </w:rPr>
        <w:t xml:space="preserve">ČÍSLO </w:t>
      </w:r>
      <w:proofErr w:type="gramStart"/>
      <w:r>
        <w:rPr>
          <w:b/>
          <w:bCs/>
          <w:bdr w:val="nil"/>
        </w:rPr>
        <w:t>JEDNACÍ: </w:t>
      </w:r>
      <w:r>
        <w:rPr>
          <w:bdr w:val="nil"/>
        </w:rPr>
        <w:t xml:space="preserve"> Čj.</w:t>
      </w:r>
      <w:proofErr w:type="gramEnd"/>
      <w:r>
        <w:rPr>
          <w:bdr w:val="nil"/>
        </w:rPr>
        <w:t xml:space="preserve"> </w:t>
      </w:r>
      <w:r w:rsidR="00481909">
        <w:rPr>
          <w:bdr w:val="nil"/>
        </w:rPr>
        <w:t>84</w:t>
      </w:r>
      <w:r>
        <w:rPr>
          <w:bdr w:val="nil"/>
        </w:rPr>
        <w:t>/202</w:t>
      </w:r>
      <w:r w:rsidR="00481909">
        <w:rPr>
          <w:bdr w:val="nil"/>
        </w:rPr>
        <w:t>2</w:t>
      </w:r>
      <w:r>
        <w:rPr>
          <w:bdr w:val="nil"/>
        </w:rPr>
        <w:t> </w:t>
      </w:r>
      <w:r>
        <w:rPr>
          <w:bdr w:val="nil"/>
        </w:rPr>
        <w:cr/>
      </w:r>
      <w:r>
        <w:rPr>
          <w:b/>
          <w:bCs/>
          <w:bdr w:val="nil"/>
        </w:rPr>
        <w:t xml:space="preserve">DATUM PROJEDNÁNÍ V PEDAGOGICKÉ </w:t>
      </w:r>
      <w:proofErr w:type="gramStart"/>
      <w:r>
        <w:rPr>
          <w:b/>
          <w:bCs/>
          <w:bdr w:val="nil"/>
        </w:rPr>
        <w:t>RADĚ:  </w:t>
      </w:r>
      <w:r w:rsidR="00A368AB">
        <w:rPr>
          <w:bdr w:val="nil"/>
        </w:rPr>
        <w:t>2</w:t>
      </w:r>
      <w:r w:rsidR="00481909">
        <w:rPr>
          <w:bdr w:val="nil"/>
        </w:rPr>
        <w:t>0</w:t>
      </w:r>
      <w:r>
        <w:rPr>
          <w:bdr w:val="nil"/>
        </w:rPr>
        <w:t>.</w:t>
      </w:r>
      <w:proofErr w:type="gramEnd"/>
      <w:r>
        <w:rPr>
          <w:bdr w:val="nil"/>
        </w:rPr>
        <w:t xml:space="preserve"> </w:t>
      </w:r>
      <w:r w:rsidR="00A368AB">
        <w:rPr>
          <w:bdr w:val="nil"/>
        </w:rPr>
        <w:t>6</w:t>
      </w:r>
      <w:r>
        <w:rPr>
          <w:bdr w:val="nil"/>
        </w:rPr>
        <w:t>. 202</w:t>
      </w:r>
      <w:r w:rsidR="00481909">
        <w:rPr>
          <w:bdr w:val="nil"/>
        </w:rPr>
        <w:t>2</w:t>
      </w:r>
      <w:r>
        <w:rPr>
          <w:bdr w:val="nil"/>
        </w:rPr>
        <w:t> </w:t>
      </w:r>
      <w:r>
        <w:rPr>
          <w:bdr w:val="nil"/>
        </w:rPr>
        <w:cr/>
      </w:r>
      <w:r>
        <w:rPr>
          <w:b/>
          <w:bCs/>
          <w:bdr w:val="nil"/>
        </w:rPr>
        <w:t xml:space="preserve">DATUM PROJEDNÁNÍ SE </w:t>
      </w:r>
      <w:proofErr w:type="gramStart"/>
      <w:r>
        <w:rPr>
          <w:b/>
          <w:bCs/>
          <w:bdr w:val="nil"/>
        </w:rPr>
        <w:t>ZŘIZOVATELEM:  </w:t>
      </w:r>
      <w:r w:rsidR="00481909">
        <w:rPr>
          <w:bdr w:val="nil"/>
        </w:rPr>
        <w:t>31</w:t>
      </w:r>
      <w:r>
        <w:rPr>
          <w:bdr w:val="nil"/>
        </w:rPr>
        <w:t>.</w:t>
      </w:r>
      <w:proofErr w:type="gramEnd"/>
      <w:r>
        <w:rPr>
          <w:bdr w:val="nil"/>
        </w:rPr>
        <w:t xml:space="preserve"> 8. 202</w:t>
      </w:r>
      <w:r w:rsidR="00481909">
        <w:rPr>
          <w:bdr w:val="nil"/>
        </w:rPr>
        <w:t>2</w:t>
      </w:r>
      <w:r>
        <w:rPr>
          <w:bdr w:val="nil"/>
        </w:rPr>
        <w:t> </w:t>
      </w:r>
      <w:r>
        <w:rPr>
          <w:bdr w:val="nil"/>
        </w:rPr>
        <w:cr/>
      </w:r>
      <w:r>
        <w:rPr>
          <w:bdr w:val="nil"/>
        </w:rPr>
        <w:cr/>
      </w:r>
      <w:r>
        <w:rPr>
          <w:bdr w:val="nil"/>
        </w:rPr>
        <w:cr/>
      </w:r>
      <w:r>
        <w:rPr>
          <w:bdr w:val="nil"/>
        </w:rPr>
        <w:cr/>
      </w:r>
    </w:p>
    <w:p w14:paraId="02929380" w14:textId="77777777" w:rsidR="009F79FD" w:rsidRDefault="00A22E18" w:rsidP="00A22E18">
      <w:pPr>
        <w:pStyle w:val="Nadpis1"/>
        <w:spacing w:before="120" w:beforeAutospacing="0" w:after="120" w:afterAutospacing="0"/>
        <w:contextualSpacing/>
        <w:rPr>
          <w:bdr w:val="nil"/>
        </w:rPr>
      </w:pPr>
      <w:bookmarkStart w:id="5" w:name="_Toc256000006"/>
      <w:r>
        <w:rPr>
          <w:bdr w:val="nil"/>
        </w:rPr>
        <w:lastRenderedPageBreak/>
        <w:t>Obecná charakteristika školy</w:t>
      </w:r>
      <w:bookmarkEnd w:id="5"/>
      <w:r>
        <w:rPr>
          <w:bdr w:val="nil"/>
        </w:rPr>
        <w:t> </w:t>
      </w:r>
    </w:p>
    <w:p w14:paraId="4C3155DD" w14:textId="77777777" w:rsidR="009F79FD" w:rsidRDefault="00A22E18" w:rsidP="00A22E18">
      <w:pPr>
        <w:pStyle w:val="Nadpis2"/>
        <w:spacing w:before="120" w:beforeAutospacing="0" w:after="120" w:afterAutospacing="0"/>
        <w:contextualSpacing/>
      </w:pPr>
      <w:bookmarkStart w:id="6" w:name="_Toc256000007"/>
      <w:r>
        <w:rPr>
          <w:bdr w:val="nil"/>
        </w:rPr>
        <w:t>Velikost školy</w:t>
      </w:r>
      <w:bookmarkEnd w:id="6"/>
      <w:r>
        <w:rPr>
          <w:bdr w:val="nil"/>
        </w:rPr>
        <w:t> </w:t>
      </w:r>
    </w:p>
    <w:p w14:paraId="1BB7DA41" w14:textId="3D8005EC" w:rsidR="009F79FD" w:rsidRDefault="00A22E18" w:rsidP="00A22E18">
      <w:pPr>
        <w:spacing w:before="120" w:after="120"/>
        <w:contextualSpacing/>
      </w:pPr>
      <w:r>
        <w:rPr>
          <w:b/>
          <w:bCs/>
          <w:bdr w:val="nil"/>
        </w:rPr>
        <w:t xml:space="preserve">Kapacita </w:t>
      </w:r>
      <w:proofErr w:type="gramStart"/>
      <w:r>
        <w:rPr>
          <w:b/>
          <w:bCs/>
          <w:bdr w:val="nil"/>
        </w:rPr>
        <w:t>školy:  </w:t>
      </w:r>
      <w:r>
        <w:rPr>
          <w:bdr w:val="nil"/>
        </w:rPr>
        <w:t>cílová</w:t>
      </w:r>
      <w:proofErr w:type="gramEnd"/>
      <w:r>
        <w:rPr>
          <w:bdr w:val="nil"/>
        </w:rPr>
        <w:t xml:space="preserve"> kapacita mateřské školy je 208 dětí (budova MŠ Komenského náměstí 495, je 168 dětí, odloučené pracoviště MŠ Koláčkovo náměstí 107, je 40 dětí </w:t>
      </w:r>
      <w:r>
        <w:rPr>
          <w:bdr w:val="nil"/>
        </w:rPr>
        <w:cr/>
      </w:r>
      <w:r>
        <w:rPr>
          <w:b/>
          <w:bCs/>
          <w:bdr w:val="nil"/>
        </w:rPr>
        <w:t xml:space="preserve">Počet </w:t>
      </w:r>
      <w:proofErr w:type="gramStart"/>
      <w:r>
        <w:rPr>
          <w:b/>
          <w:bCs/>
          <w:bdr w:val="nil"/>
        </w:rPr>
        <w:t>tříd:   </w:t>
      </w:r>
      <w:proofErr w:type="gramEnd"/>
      <w:r>
        <w:rPr>
          <w:bdr w:val="nil"/>
        </w:rPr>
        <w:t>8 (budova MŠ Komenského - 6 tříd, budova MŠ Koláčkovo - 2 třídy) </w:t>
      </w:r>
      <w:r>
        <w:rPr>
          <w:bdr w:val="nil"/>
        </w:rPr>
        <w:cr/>
      </w:r>
      <w:r>
        <w:rPr>
          <w:b/>
          <w:bCs/>
          <w:bdr w:val="nil"/>
        </w:rPr>
        <w:t>Počet pracovníků: </w:t>
      </w:r>
      <w:r>
        <w:rPr>
          <w:bdr w:val="nil"/>
        </w:rPr>
        <w:t>celkem 16 kmenových učitelek, 2 asistenti pedagoga, 9 provozních zaměstnanců </w:t>
      </w:r>
      <w:r>
        <w:rPr>
          <w:bdr w:val="nil"/>
        </w:rPr>
        <w:cr/>
        <w:t xml:space="preserve">V případě potřeby a možnosti je stálý počet pracovníků doplňován o další pracovníky (např. chůvy, školní </w:t>
      </w:r>
      <w:proofErr w:type="gramStart"/>
      <w:r>
        <w:rPr>
          <w:bdr w:val="nil"/>
        </w:rPr>
        <w:t>asistenty,</w:t>
      </w:r>
      <w:proofErr w:type="gramEnd"/>
      <w:r>
        <w:rPr>
          <w:bdr w:val="nil"/>
        </w:rPr>
        <w:t xml:space="preserve"> apod.).   </w:t>
      </w:r>
    </w:p>
    <w:p w14:paraId="773CA75B" w14:textId="77777777" w:rsidR="009F79FD" w:rsidRDefault="00A22E18" w:rsidP="00A22E18">
      <w:pPr>
        <w:pStyle w:val="Nadpis2"/>
        <w:spacing w:before="120" w:beforeAutospacing="0" w:after="120" w:afterAutospacing="0"/>
        <w:contextualSpacing/>
      </w:pPr>
      <w:bookmarkStart w:id="7" w:name="_Toc256000008"/>
      <w:r>
        <w:rPr>
          <w:bdr w:val="nil"/>
        </w:rPr>
        <w:t>Lokalita školy</w:t>
      </w:r>
      <w:bookmarkEnd w:id="7"/>
      <w:r>
        <w:rPr>
          <w:bdr w:val="nil"/>
        </w:rPr>
        <w:t> </w:t>
      </w:r>
    </w:p>
    <w:p w14:paraId="6CED53A7" w14:textId="77777777" w:rsidR="009F79FD" w:rsidRDefault="00A22E18" w:rsidP="00A22E18">
      <w:pPr>
        <w:spacing w:before="120" w:after="120"/>
        <w:contextualSpacing/>
      </w:pPr>
      <w:r>
        <w:rPr>
          <w:b/>
          <w:bCs/>
          <w:bdr w:val="nil"/>
        </w:rPr>
        <w:t>Lokalita školy: </w:t>
      </w:r>
      <w:r>
        <w:rPr>
          <w:bdr w:val="nil"/>
        </w:rPr>
        <w:t xml:space="preserve">  </w:t>
      </w:r>
    </w:p>
    <w:p w14:paraId="67AF28C6" w14:textId="77777777" w:rsidR="009F79FD" w:rsidRDefault="00A22E18" w:rsidP="00A22E18">
      <w:pPr>
        <w:spacing w:before="120" w:after="120"/>
        <w:contextualSpacing/>
        <w:rPr>
          <w:bdr w:val="nil"/>
        </w:rPr>
      </w:pPr>
      <w:r>
        <w:rPr>
          <w:bdr w:val="nil"/>
        </w:rPr>
        <w:t xml:space="preserve">Mateřská škola Zvídálek ve Slavkově u Brna je umístěna ve dvou budovách. Budovy mateřské školy jsou ideálně umístěny mimo centrum města v blízkosti všech školských </w:t>
      </w:r>
      <w:proofErr w:type="gramStart"/>
      <w:r>
        <w:rPr>
          <w:bdr w:val="nil"/>
        </w:rPr>
        <w:t>zařízení  -</w:t>
      </w:r>
      <w:proofErr w:type="gramEnd"/>
      <w:r>
        <w:rPr>
          <w:bdr w:val="nil"/>
        </w:rPr>
        <w:t>  ZŠ, DDM, ZUŠ. Kolem všech školských zařízení se nachází největší plochy zeleně ve městě – zámecký park, zámecká alej, obora, golfové hřiště. </w:t>
      </w:r>
    </w:p>
    <w:p w14:paraId="45BC1E8D" w14:textId="77777777" w:rsidR="009F79FD" w:rsidRDefault="00A22E18" w:rsidP="00A22E18">
      <w:pPr>
        <w:spacing w:before="120" w:after="120"/>
        <w:contextualSpacing/>
        <w:rPr>
          <w:bdr w:val="nil"/>
        </w:rPr>
      </w:pPr>
      <w:r>
        <w:rPr>
          <w:bdr w:val="nil"/>
        </w:rPr>
        <w:t>Ve městě se nenachází žádný těžký průmysl, prašnost nepřesahuje nadlimitní množství a kvalita ovzduší je dobrá. </w:t>
      </w:r>
    </w:p>
    <w:p w14:paraId="5CECF345" w14:textId="77777777" w:rsidR="009F79FD" w:rsidRDefault="00A22E18" w:rsidP="00A22E18">
      <w:pPr>
        <w:spacing w:before="120" w:after="120"/>
        <w:contextualSpacing/>
        <w:rPr>
          <w:bdr w:val="nil"/>
        </w:rPr>
      </w:pPr>
      <w:r>
        <w:rPr>
          <w:bdr w:val="nil"/>
        </w:rPr>
        <w:t>  </w:t>
      </w:r>
    </w:p>
    <w:p w14:paraId="093D7510" w14:textId="77777777" w:rsidR="009F79FD" w:rsidRDefault="00A22E18" w:rsidP="00A22E18">
      <w:pPr>
        <w:pStyle w:val="Nadpis2"/>
        <w:spacing w:before="120" w:beforeAutospacing="0" w:after="120" w:afterAutospacing="0"/>
        <w:contextualSpacing/>
      </w:pPr>
      <w:bookmarkStart w:id="8" w:name="_Toc256000009"/>
      <w:r>
        <w:rPr>
          <w:bdr w:val="nil"/>
        </w:rPr>
        <w:t>Charakter a specifika budovy</w:t>
      </w:r>
      <w:bookmarkEnd w:id="8"/>
      <w:r>
        <w:rPr>
          <w:bdr w:val="nil"/>
        </w:rPr>
        <w:t> </w:t>
      </w:r>
    </w:p>
    <w:p w14:paraId="15C095DF" w14:textId="77777777" w:rsidR="009F79FD" w:rsidRDefault="00A22E18" w:rsidP="00A22E18">
      <w:pPr>
        <w:spacing w:before="120" w:after="120"/>
        <w:contextualSpacing/>
      </w:pPr>
      <w:r>
        <w:rPr>
          <w:b/>
          <w:bCs/>
          <w:bdr w:val="nil"/>
        </w:rPr>
        <w:t>Charakter a specifika budovy/budov:   </w:t>
      </w:r>
    </w:p>
    <w:p w14:paraId="18424230" w14:textId="77777777" w:rsidR="009F79FD" w:rsidRDefault="00A22E18" w:rsidP="00A22E18">
      <w:pPr>
        <w:spacing w:before="120" w:after="120"/>
        <w:contextualSpacing/>
      </w:pPr>
      <w:r>
        <w:rPr>
          <w:b/>
          <w:bCs/>
          <w:bdr w:val="nil"/>
        </w:rPr>
        <w:t>Budova s ředitelstvím MŠ na Komenského náměstí 495  </w:t>
      </w:r>
    </w:p>
    <w:p w14:paraId="40F1EB6D" w14:textId="77777777" w:rsidR="009F79FD" w:rsidRDefault="00A22E18" w:rsidP="00A22E18">
      <w:pPr>
        <w:spacing w:before="120" w:after="120"/>
        <w:contextualSpacing/>
      </w:pPr>
      <w:r>
        <w:rPr>
          <w:bdr w:val="nil"/>
        </w:rPr>
        <w:t>Od 01.09.2011 je v provozu nová budova mateřské školy na Komenského náměstí 495, která byla zbudována formou vestavby a přístavby k severní části budovy ZŠ Komenského náměstí, má bezbariérový přístup. V budově je 6 tříd s nejvyšším povoleným počtem168 dětí. Všechny třídy jsou prostorné, nadstandardně vybavené vhodným dětským nábytkem, hračkami a pomůckami pro výuku a činnosti dětí. Třídy jsou uzpůsobeny i ke vzdělávání dětí se speciálními vzdělávacími potřebami i dětí dvouletých. </w:t>
      </w:r>
    </w:p>
    <w:p w14:paraId="1BE19316" w14:textId="77777777" w:rsidR="009F79FD" w:rsidRDefault="00A22E18" w:rsidP="00A22E18">
      <w:pPr>
        <w:spacing w:before="120" w:after="120"/>
        <w:contextualSpacing/>
      </w:pPr>
      <w:r>
        <w:rPr>
          <w:bdr w:val="nil"/>
        </w:rPr>
        <w:t>V suterénních prostorách se nachází zázemí pro učitelky – šatna, sborovna a technické zázemí – prádelna, sklady, archiv. </w:t>
      </w:r>
    </w:p>
    <w:p w14:paraId="37D46858" w14:textId="77777777" w:rsidR="009F79FD" w:rsidRDefault="00A22E18" w:rsidP="00A22E18">
      <w:pPr>
        <w:spacing w:before="120" w:after="120"/>
        <w:contextualSpacing/>
      </w:pPr>
      <w:r>
        <w:rPr>
          <w:bdr w:val="nil"/>
        </w:rPr>
        <w:t>Součástí budovy mateřské školy Komenského je školní zahrada. Děti mají k dispozici zastíněná pískoviště, dřevěné průlezky k rozvoji pohybových aktivit (opičí dráhu, přírodní kladinu, vahadlovou houpačku, tříkolky a odrážela, dětský domeček, prohazovalo, kreslící tabuli, pružinové houpačky a pitnou fontánku). V zadní části zahrady je nově instalována houpačka „hnízdo“, pískoviště a multifunkční prolézačka. </w:t>
      </w:r>
    </w:p>
    <w:p w14:paraId="6AB3B808" w14:textId="4F5C83D6" w:rsidR="009F79FD" w:rsidRDefault="00A22E18" w:rsidP="00A22E18">
      <w:pPr>
        <w:spacing w:before="120" w:after="120"/>
        <w:contextualSpacing/>
      </w:pPr>
      <w:r>
        <w:rPr>
          <w:bdr w:val="nil"/>
        </w:rPr>
        <w:lastRenderedPageBreak/>
        <w:t>Střešní terasa na MŠ Komenského nabízí široké uplatnění pro enviromentální výchovu, hry a činnosti dětí. Máme zde bylinnou zahrádku a záhonky k vlastnímu pěstování, přírodní labyrinty, ptačí ráj, cesty zvířátek</w:t>
      </w:r>
      <w:r>
        <w:rPr>
          <w:b/>
          <w:bCs/>
          <w:bdr w:val="nil"/>
        </w:rPr>
        <w:t>. </w:t>
      </w:r>
    </w:p>
    <w:p w14:paraId="0BA7F05D" w14:textId="77777777" w:rsidR="009F79FD" w:rsidRDefault="00A22E18" w:rsidP="00A22E18">
      <w:pPr>
        <w:spacing w:before="120" w:after="120"/>
        <w:contextualSpacing/>
      </w:pPr>
      <w:r>
        <w:rPr>
          <w:bdr w:val="nil"/>
        </w:rPr>
        <w:t>Stravování dětí je zajištěno školní kuchyní ZŠ Komenského. Strava se dováží a vydává ve výdejnách u jednotlivých tříd. </w:t>
      </w:r>
    </w:p>
    <w:p w14:paraId="44BCD103" w14:textId="77777777" w:rsidR="009F79FD" w:rsidRDefault="00A22E18" w:rsidP="00A22E18">
      <w:pPr>
        <w:spacing w:before="120" w:after="120"/>
        <w:contextualSpacing/>
      </w:pPr>
      <w:r>
        <w:rPr>
          <w:bdr w:val="nil"/>
        </w:rPr>
        <w:t>Dopravní obslužnost u budovy MŠ na Komenského náměstí není dobrá, před MŠ jsou vyhrazena pouze čtyři místa pro parkování vozidel pro rodiče. </w:t>
      </w:r>
    </w:p>
    <w:p w14:paraId="1AAB46E5" w14:textId="77777777" w:rsidR="009F79FD" w:rsidRDefault="00A22E18" w:rsidP="00A22E18">
      <w:pPr>
        <w:spacing w:before="120" w:after="120"/>
        <w:contextualSpacing/>
      </w:pPr>
      <w:r>
        <w:rPr>
          <w:bdr w:val="nil"/>
        </w:rPr>
        <w:t>  </w:t>
      </w:r>
    </w:p>
    <w:p w14:paraId="37CB7AC3" w14:textId="77777777" w:rsidR="009F79FD" w:rsidRDefault="00A22E18" w:rsidP="00A22E18">
      <w:pPr>
        <w:spacing w:before="120" w:after="120"/>
        <w:contextualSpacing/>
      </w:pPr>
      <w:r>
        <w:rPr>
          <w:b/>
          <w:bCs/>
          <w:bdr w:val="nil"/>
        </w:rPr>
        <w:t>Odloučené pracoviště – budova na Koláčkově náměstí 107: </w:t>
      </w:r>
    </w:p>
    <w:p w14:paraId="14314DD4" w14:textId="77777777" w:rsidR="009F79FD" w:rsidRDefault="00A22E18" w:rsidP="00A22E18">
      <w:pPr>
        <w:spacing w:before="120" w:after="120"/>
        <w:contextualSpacing/>
      </w:pPr>
      <w:r>
        <w:rPr>
          <w:bdr w:val="nil"/>
        </w:rPr>
        <w:t>Jedná se o historickou jednopatrovou budovu, přizpůsobenou dle požadavků pro provoz MŠ. Předností této budovy je rodinné prostředí a přímý vstup do zámecké zahrady, kterou děti celoročně využívají k pobytu venku. </w:t>
      </w:r>
    </w:p>
    <w:p w14:paraId="42838054" w14:textId="77777777" w:rsidR="009F79FD" w:rsidRDefault="00A22E18" w:rsidP="00A22E18">
      <w:pPr>
        <w:spacing w:before="120" w:after="120"/>
        <w:contextualSpacing/>
      </w:pPr>
      <w:r>
        <w:rPr>
          <w:bdr w:val="nil"/>
        </w:rPr>
        <w:t>V prvním patře budovy jsou 2 třídy – běžná a logopedická, s nejvyšším povoleným počtem dětí 40. Třídy se skládají z více propojených místností – heren. Jsou nadstandardně vybaveny vhodným dětským nábytkem, hračkami a pomůckami pro výuku, které zohledňují vzdělávání dětí se speciálními vzdělávacími potřebami. V přízemí se nachází logopedická pracovna, školní kuchyně a jídelna, kanceláře a sklady. </w:t>
      </w:r>
    </w:p>
    <w:p w14:paraId="49DEE6D7" w14:textId="77777777" w:rsidR="009F79FD" w:rsidRDefault="00A22E18" w:rsidP="00A22E18">
      <w:pPr>
        <w:spacing w:before="120" w:after="120"/>
        <w:contextualSpacing/>
      </w:pPr>
      <w:r>
        <w:rPr>
          <w:bdr w:val="nil"/>
        </w:rPr>
        <w:t>Součástí budovy je školní zahrada, standardně vybavená pomůckami pro pohybové činnosti a hry dětí. Zahradu lze využívat v maximální míře po celou dobu provozu MŠ. </w:t>
      </w:r>
    </w:p>
    <w:p w14:paraId="074A9529" w14:textId="77777777" w:rsidR="009F79FD" w:rsidRDefault="00A22E18" w:rsidP="00A22E18">
      <w:pPr>
        <w:spacing w:before="120" w:after="120"/>
        <w:contextualSpacing/>
      </w:pPr>
      <w:r>
        <w:rPr>
          <w:bdr w:val="nil"/>
        </w:rPr>
        <w:t>Stravování dětí je zajištěno vlastní školní kuchyní, děti se stravují ve školní jídelně v přízemí MŠ. </w:t>
      </w:r>
    </w:p>
    <w:p w14:paraId="5348EB35" w14:textId="77777777" w:rsidR="009F79FD" w:rsidRDefault="00A22E18" w:rsidP="00A22E18">
      <w:pPr>
        <w:spacing w:before="120" w:after="120"/>
        <w:contextualSpacing/>
      </w:pPr>
      <w:r>
        <w:rPr>
          <w:bdr w:val="nil"/>
        </w:rPr>
        <w:t>Veškeré prostory obou budov MŠ odpovídají příslušným bezpečnostním a hygienickým předpisům a jsou zabezpečeny čipovým systémem. </w:t>
      </w:r>
    </w:p>
    <w:p w14:paraId="2F743BA1" w14:textId="77777777" w:rsidR="009F79FD" w:rsidRDefault="00A22E18" w:rsidP="00A22E18">
      <w:pPr>
        <w:spacing w:before="120" w:after="120"/>
        <w:contextualSpacing/>
      </w:pPr>
      <w:r>
        <w:rPr>
          <w:bdr w:val="nil"/>
        </w:rPr>
        <w:t>Mateřská škola se řídí nařízením Evropského parlamentu a Rady EU 2016/679 ze dne 27. dubna 2016 o ochraně fyzických osob v souvislosti se zpracováním osobních údajů. </w:t>
      </w:r>
    </w:p>
    <w:p w14:paraId="19204E22" w14:textId="77777777" w:rsidR="009F79FD" w:rsidRDefault="00A22E18" w:rsidP="00A22E18">
      <w:pPr>
        <w:spacing w:before="120" w:after="120"/>
        <w:contextualSpacing/>
      </w:pPr>
      <w:r>
        <w:rPr>
          <w:bdr w:val="nil"/>
        </w:rPr>
        <w:t xml:space="preserve">Budovy i majetek školy je pojištěn u České pojišťovny, a.s. Děti jsou připojištěny u </w:t>
      </w:r>
      <w:proofErr w:type="spellStart"/>
      <w:r>
        <w:rPr>
          <w:bdr w:val="nil"/>
        </w:rPr>
        <w:t>Generali</w:t>
      </w:r>
      <w:proofErr w:type="spellEnd"/>
      <w:r>
        <w:rPr>
          <w:bdr w:val="nil"/>
        </w:rPr>
        <w:t xml:space="preserve"> Česká pojišťovna.</w:t>
      </w:r>
    </w:p>
    <w:p w14:paraId="07621C23" w14:textId="77777777" w:rsidR="009F79FD" w:rsidRDefault="009F79FD" w:rsidP="00A22E18">
      <w:pPr>
        <w:spacing w:before="120" w:after="120"/>
        <w:contextualSpacing/>
        <w:sectPr w:rsidR="009F79FD">
          <w:type w:val="nextColumn"/>
          <w:pgSz w:w="11906" w:h="16838"/>
          <w:pgMar w:top="1440" w:right="1325" w:bottom="1440" w:left="1800" w:header="720" w:footer="720" w:gutter="0"/>
          <w:cols w:space="720"/>
        </w:sectPr>
      </w:pPr>
    </w:p>
    <w:p w14:paraId="59DE1D84" w14:textId="77777777" w:rsidR="009F79FD" w:rsidRDefault="00A22E18" w:rsidP="00A22E18">
      <w:pPr>
        <w:pStyle w:val="Nadpis1"/>
        <w:spacing w:before="120" w:beforeAutospacing="0" w:after="120" w:afterAutospacing="0"/>
        <w:contextualSpacing/>
        <w:rPr>
          <w:bdr w:val="nil"/>
        </w:rPr>
      </w:pPr>
      <w:bookmarkStart w:id="9" w:name="_Toc256000010"/>
      <w:r>
        <w:rPr>
          <w:bdr w:val="nil"/>
        </w:rPr>
        <w:lastRenderedPageBreak/>
        <w:t>Podmínky vzdělávání</w:t>
      </w:r>
      <w:bookmarkEnd w:id="9"/>
      <w:r>
        <w:rPr>
          <w:bdr w:val="nil"/>
        </w:rPr>
        <w:t> </w:t>
      </w:r>
    </w:p>
    <w:p w14:paraId="391F30A3" w14:textId="77777777" w:rsidR="009F79FD" w:rsidRDefault="00A22E18" w:rsidP="00A22E18">
      <w:pPr>
        <w:pStyle w:val="Nadpis2"/>
        <w:spacing w:before="120" w:beforeAutospacing="0" w:after="120" w:afterAutospacing="0"/>
        <w:contextualSpacing/>
      </w:pPr>
      <w:bookmarkStart w:id="10" w:name="_Toc256000011"/>
      <w:r>
        <w:rPr>
          <w:bdr w:val="nil"/>
        </w:rPr>
        <w:t>Věcné podmínky</w:t>
      </w:r>
      <w:bookmarkEnd w:id="10"/>
      <w:r>
        <w:rPr>
          <w:bdr w:val="nil"/>
        </w:rPr>
        <w:t> </w:t>
      </w:r>
    </w:p>
    <w:p w14:paraId="7C99B554" w14:textId="77777777" w:rsidR="009F79FD" w:rsidRDefault="00A22E18" w:rsidP="00A22E18">
      <w:pPr>
        <w:spacing w:before="120" w:after="120"/>
        <w:contextualSpacing/>
      </w:pPr>
      <w:r>
        <w:rPr>
          <w:bdr w:val="nil"/>
        </w:rPr>
        <w:t>Od 01.09.2011 je v provozu nová budova mateřské školy, která byla zbudována formou vestavby a přístavby k severní části budovy ZŠ Komenského náměstí. </w:t>
      </w:r>
    </w:p>
    <w:p w14:paraId="2FCE48BC" w14:textId="77777777" w:rsidR="009F79FD" w:rsidRDefault="00A22E18" w:rsidP="00A22E18">
      <w:pPr>
        <w:spacing w:before="120" w:after="120"/>
        <w:contextualSpacing/>
      </w:pPr>
      <w:r>
        <w:rPr>
          <w:bdr w:val="nil"/>
        </w:rPr>
        <w:t>V MŠ je 6 tříd s nejvyšším počtem dětí 168. </w:t>
      </w:r>
    </w:p>
    <w:p w14:paraId="17C91975" w14:textId="77777777" w:rsidR="009F79FD" w:rsidRDefault="00A22E18" w:rsidP="00A22E18">
      <w:pPr>
        <w:spacing w:before="120" w:after="120"/>
        <w:contextualSpacing/>
      </w:pPr>
      <w:r>
        <w:rPr>
          <w:bdr w:val="nil"/>
        </w:rPr>
        <w:t>Tři třídy pro děti jsou umístěny v přízemí a další 3 třídy v prvním poschodí budovy. </w:t>
      </w:r>
    </w:p>
    <w:p w14:paraId="18E26A15" w14:textId="77777777" w:rsidR="009F79FD" w:rsidRDefault="00A22E18" w:rsidP="00A22E18">
      <w:pPr>
        <w:spacing w:before="120" w:after="120"/>
        <w:contextualSpacing/>
      </w:pPr>
      <w:r>
        <w:rPr>
          <w:bdr w:val="nil"/>
        </w:rPr>
        <w:t>Všechny třídy jsou dostatečně světlé, prostorné, nadstandardně vybavené certifikovaným dětským nábytkem i dostatkem hraček a učebních pomůcek. Hračky a pomůcky jsou umístěny tak, aby je mohly děti volně používat. </w:t>
      </w:r>
    </w:p>
    <w:p w14:paraId="410C7388" w14:textId="77777777" w:rsidR="009F79FD" w:rsidRDefault="00A22E18" w:rsidP="00A22E18">
      <w:pPr>
        <w:spacing w:before="120" w:after="120"/>
        <w:contextualSpacing/>
      </w:pPr>
      <w:r>
        <w:rPr>
          <w:bdr w:val="nil"/>
        </w:rPr>
        <w:t>Prostorové uspořádání vyhovuje skupinovým i individuálním činnostem dětí. </w:t>
      </w:r>
    </w:p>
    <w:p w14:paraId="15B90253" w14:textId="77777777" w:rsidR="009F79FD" w:rsidRDefault="00A22E18" w:rsidP="00A22E18">
      <w:pPr>
        <w:spacing w:before="120" w:after="120"/>
        <w:contextualSpacing/>
      </w:pPr>
      <w:r>
        <w:rPr>
          <w:bdr w:val="nil"/>
        </w:rPr>
        <w:t>U každé třídy mají děti k dispozici šatnu a sociální zázemí </w:t>
      </w:r>
    </w:p>
    <w:p w14:paraId="759ADC6D" w14:textId="77777777" w:rsidR="009F79FD" w:rsidRDefault="00A22E18" w:rsidP="00A22E18">
      <w:pPr>
        <w:spacing w:before="120" w:after="120"/>
        <w:contextualSpacing/>
      </w:pPr>
      <w:r>
        <w:rPr>
          <w:bdr w:val="nil"/>
        </w:rPr>
        <w:t>K pobytu venku lze využít vybavenou školní zahradu, která byla rozšířena o další část a dovybavena herními prvky. Střešní terasu na budově mateřské školy mohou děti využít nejen k pobytu venku, ale také k enviromentálním činnostem.   </w:t>
      </w:r>
    </w:p>
    <w:p w14:paraId="51073D3B" w14:textId="77777777" w:rsidR="009F79FD" w:rsidRDefault="00A22E18" w:rsidP="00A22E18">
      <w:pPr>
        <w:spacing w:before="120" w:after="120"/>
        <w:contextualSpacing/>
      </w:pPr>
      <w:r>
        <w:rPr>
          <w:bdr w:val="nil"/>
        </w:rPr>
        <w:t>V suterénu budovy se nachází kanceláře, zázemí pro zaměstnance a skladovací prostory. </w:t>
      </w:r>
    </w:p>
    <w:p w14:paraId="1DC4CF30" w14:textId="77777777" w:rsidR="009F79FD" w:rsidRDefault="00A22E18" w:rsidP="00A22E18">
      <w:pPr>
        <w:spacing w:before="120" w:after="120"/>
        <w:contextualSpacing/>
      </w:pPr>
      <w:r>
        <w:rPr>
          <w:bdr w:val="nil"/>
        </w:rPr>
        <w:t>Stravování dětí probíhá v jednotlivých třídách. Odběr stravy je zajišťován ze školní kuchyně při ZŠ Komenského. Dětem je strava vydávána ve školních výdejnách vybavených dle hygienických požadavků na provoz. Výdejny jsou umístěny u jednotlivých tříd a umožňují dětem stravování ve své třídě. </w:t>
      </w:r>
    </w:p>
    <w:p w14:paraId="224D143E" w14:textId="77777777" w:rsidR="009F79FD" w:rsidRDefault="00A22E18" w:rsidP="00A22E18">
      <w:pPr>
        <w:spacing w:before="120" w:after="120"/>
        <w:contextualSpacing/>
      </w:pPr>
      <w:r>
        <w:rPr>
          <w:bdr w:val="nil"/>
        </w:rPr>
        <w:t>Odloučené pracoviště na Koláčkově náměstí se nachází v historické budově, která je přizpůsobena požadavkům na provoz MŠ. Předností této budovy je rodinné prostředí a přímý vstup do zámecké zahrady, kterou děti celoročně využívají k pobytu venku. V prvním patře budovy jsou 2 třídy – běžná a logopedická, s nejvyšším povoleným počtem dětí 40. Třídy se skládají z více propojených místností – heren. Jsou nadstandardně vybaveny vhodným dětským nábytkem, hračkami a pomůckami pro výuku, které zohledňují vzdělávání dětí se speciálními vzdělávacími potřebami. V poschodí jsou dále umístěny šatny, umývárna a WC pro všechny děti a sklad pomůcek V přízemí se nachází logopedická pracovna, školní kuchyně a jídelna, kanceláře a sklady. </w:t>
      </w:r>
    </w:p>
    <w:p w14:paraId="020E6405" w14:textId="77777777" w:rsidR="009F79FD" w:rsidRDefault="00A22E18" w:rsidP="00A22E18">
      <w:pPr>
        <w:spacing w:before="120" w:after="120"/>
        <w:contextualSpacing/>
      </w:pPr>
      <w:r>
        <w:rPr>
          <w:bdr w:val="nil"/>
        </w:rPr>
        <w:t>Součástí budovy je školní zahrada, standardně vybavená pomůckami pro pohybové činnosti a hry dětí. Zahradu lze využívat v maximální míře po celou dobu provozu MŠ. </w:t>
      </w:r>
    </w:p>
    <w:p w14:paraId="7D1FD0F4" w14:textId="77777777" w:rsidR="009F79FD" w:rsidRDefault="00A22E18" w:rsidP="00A22E18">
      <w:pPr>
        <w:spacing w:before="120" w:after="120"/>
        <w:contextualSpacing/>
      </w:pPr>
      <w:r>
        <w:rPr>
          <w:bdr w:val="nil"/>
        </w:rPr>
        <w:t>Stravování dětí je zajištěno vlastní školní kuchyní, děti se stravují ve školní jídelně v přízemí MŠ. </w:t>
      </w:r>
    </w:p>
    <w:p w14:paraId="48A0293D" w14:textId="0437999A" w:rsidR="009F79FD" w:rsidRDefault="00A22E18" w:rsidP="00A22E18">
      <w:pPr>
        <w:spacing w:before="120" w:after="120"/>
        <w:contextualSpacing/>
        <w:rPr>
          <w:bdr w:val="nil"/>
        </w:rPr>
      </w:pPr>
      <w:r>
        <w:rPr>
          <w:bdr w:val="nil"/>
        </w:rPr>
        <w:t>Veškeré prostory obou budov MŠ odpovídají příslušným bezpečnostním a hygienickým předpisům. </w:t>
      </w:r>
    </w:p>
    <w:p w14:paraId="640C6B1B" w14:textId="0E20DB3A" w:rsidR="00AF24CD" w:rsidRDefault="00AF24CD" w:rsidP="00A22E18">
      <w:pPr>
        <w:spacing w:before="120" w:after="120"/>
        <w:contextualSpacing/>
      </w:pPr>
      <w:r>
        <w:rPr>
          <w:bdr w:val="nil"/>
        </w:rPr>
        <w:t>Mateřská škola je dovybavena vhodnými digitálními učebními pomůckami, které slouží k rozvoji digitálních kompetencí dětí.</w:t>
      </w:r>
    </w:p>
    <w:p w14:paraId="435AD8A9" w14:textId="77777777" w:rsidR="009F79FD" w:rsidRDefault="00A22E18" w:rsidP="00A22E18">
      <w:pPr>
        <w:spacing w:before="120" w:after="120"/>
        <w:contextualSpacing/>
      </w:pPr>
      <w:r>
        <w:rPr>
          <w:bdr w:val="nil"/>
        </w:rPr>
        <w:t>  </w:t>
      </w:r>
    </w:p>
    <w:p w14:paraId="0F369A86" w14:textId="77777777" w:rsidR="009F79FD" w:rsidRDefault="00A22E18" w:rsidP="00A22E18">
      <w:pPr>
        <w:spacing w:before="120" w:after="120"/>
        <w:contextualSpacing/>
      </w:pPr>
      <w:r>
        <w:rPr>
          <w:b/>
          <w:bCs/>
          <w:i/>
          <w:iCs/>
          <w:bdr w:val="nil"/>
        </w:rPr>
        <w:t xml:space="preserve">Dlouhodobý </w:t>
      </w:r>
      <w:proofErr w:type="gramStart"/>
      <w:r>
        <w:rPr>
          <w:b/>
          <w:bCs/>
          <w:i/>
          <w:iCs/>
          <w:bdr w:val="nil"/>
        </w:rPr>
        <w:t>záměr </w:t>
      </w:r>
      <w:r>
        <w:rPr>
          <w:bdr w:val="nil"/>
        </w:rPr>
        <w:t>:</w:t>
      </w:r>
      <w:proofErr w:type="gramEnd"/>
      <w:r>
        <w:rPr>
          <w:bdr w:val="nil"/>
        </w:rPr>
        <w:t> </w:t>
      </w:r>
    </w:p>
    <w:p w14:paraId="3CD2B2F6" w14:textId="77777777" w:rsidR="009F79FD" w:rsidRDefault="00A22E18" w:rsidP="00217C48">
      <w:pPr>
        <w:numPr>
          <w:ilvl w:val="0"/>
          <w:numId w:val="2"/>
        </w:numPr>
        <w:spacing w:before="120" w:after="120"/>
        <w:contextualSpacing/>
      </w:pPr>
      <w:r>
        <w:rPr>
          <w:i/>
          <w:iCs/>
          <w:bdr w:val="nil"/>
        </w:rPr>
        <w:t>vytvářet estetické, hygienicky vyhovující prostředí, které poskytuje pozitivní klima a dostatek podnětů a prožitků </w:t>
      </w:r>
    </w:p>
    <w:p w14:paraId="7A286E9D" w14:textId="28F8C9F8" w:rsidR="009F79FD" w:rsidRPr="00B82954" w:rsidRDefault="00A22E18" w:rsidP="00217C48">
      <w:pPr>
        <w:numPr>
          <w:ilvl w:val="0"/>
          <w:numId w:val="2"/>
        </w:numPr>
        <w:spacing w:before="120" w:after="120"/>
        <w:contextualSpacing/>
      </w:pPr>
      <w:r>
        <w:rPr>
          <w:i/>
          <w:iCs/>
          <w:bdr w:val="nil"/>
        </w:rPr>
        <w:lastRenderedPageBreak/>
        <w:t>ve spolupráci se zřizovatelem usilovat o postavení nové mateřské školy s dostatečně velkou kapacitou a tím zajistit plnění požadavků, které nastavila nová legislativa </w:t>
      </w:r>
    </w:p>
    <w:p w14:paraId="6B68F659" w14:textId="5B4D41B1" w:rsidR="00B82954" w:rsidRDefault="00B82954" w:rsidP="00B82954">
      <w:pPr>
        <w:spacing w:before="120" w:after="120"/>
        <w:contextualSpacing/>
        <w:rPr>
          <w:b/>
          <w:bCs/>
          <w:i/>
          <w:iCs/>
          <w:bdr w:val="nil"/>
        </w:rPr>
      </w:pPr>
      <w:r w:rsidRPr="00B82954">
        <w:rPr>
          <w:b/>
          <w:bCs/>
          <w:i/>
          <w:iCs/>
          <w:bdr w:val="nil"/>
        </w:rPr>
        <w:t>Krátkodobé cíle:</w:t>
      </w:r>
    </w:p>
    <w:p w14:paraId="3DDE1498" w14:textId="23B3E67D" w:rsidR="00B82954" w:rsidRPr="00784CDC" w:rsidRDefault="00B82954" w:rsidP="00B82954">
      <w:pPr>
        <w:pStyle w:val="Odstavecseseznamem"/>
        <w:numPr>
          <w:ilvl w:val="0"/>
          <w:numId w:val="45"/>
        </w:numPr>
        <w:spacing w:before="120" w:after="120"/>
        <w:rPr>
          <w:b/>
          <w:bCs/>
          <w:i/>
          <w:iCs/>
        </w:rPr>
      </w:pPr>
      <w:r w:rsidRPr="00784CDC">
        <w:rPr>
          <w:i/>
          <w:iCs/>
        </w:rPr>
        <w:t>obměňovat herní prvky na školních zahradách</w:t>
      </w:r>
      <w:r w:rsidR="00784CDC">
        <w:rPr>
          <w:i/>
          <w:iCs/>
        </w:rPr>
        <w:t xml:space="preserve"> (T: 2022/2025)</w:t>
      </w:r>
    </w:p>
    <w:p w14:paraId="78E46D64" w14:textId="79623971" w:rsidR="00B82954" w:rsidRPr="00784CDC" w:rsidRDefault="00B82954" w:rsidP="00B82954">
      <w:pPr>
        <w:pStyle w:val="Odstavecseseznamem"/>
        <w:numPr>
          <w:ilvl w:val="0"/>
          <w:numId w:val="45"/>
        </w:numPr>
        <w:spacing w:before="120" w:after="120"/>
        <w:rPr>
          <w:b/>
          <w:bCs/>
          <w:i/>
          <w:iCs/>
        </w:rPr>
      </w:pPr>
      <w:r w:rsidRPr="00784CDC">
        <w:rPr>
          <w:i/>
          <w:iCs/>
        </w:rPr>
        <w:t xml:space="preserve">obměňovat a dovybavovat mateřskou školu výpočetní technikou </w:t>
      </w:r>
      <w:r w:rsidR="00E61FA4" w:rsidRPr="00784CDC">
        <w:rPr>
          <w:i/>
          <w:iCs/>
        </w:rPr>
        <w:t>a digitálními učebními pomůckami</w:t>
      </w:r>
      <w:r w:rsidR="00784CDC">
        <w:rPr>
          <w:i/>
          <w:iCs/>
        </w:rPr>
        <w:t xml:space="preserve"> (T: 2022/2025)</w:t>
      </w:r>
    </w:p>
    <w:p w14:paraId="3A140AFE" w14:textId="77777777" w:rsidR="009F79FD" w:rsidRDefault="00A22E18" w:rsidP="00A22E18">
      <w:pPr>
        <w:pStyle w:val="Nadpis2"/>
        <w:spacing w:before="120" w:beforeAutospacing="0" w:after="120" w:afterAutospacing="0"/>
        <w:contextualSpacing/>
      </w:pPr>
      <w:bookmarkStart w:id="11" w:name="_Toc256000012"/>
      <w:r>
        <w:rPr>
          <w:bdr w:val="nil"/>
        </w:rPr>
        <w:t>Životospráva</w:t>
      </w:r>
      <w:bookmarkEnd w:id="11"/>
      <w:r>
        <w:rPr>
          <w:bdr w:val="nil"/>
        </w:rPr>
        <w:t> </w:t>
      </w:r>
    </w:p>
    <w:p w14:paraId="2DF67DE1" w14:textId="77777777" w:rsidR="009F79FD" w:rsidRDefault="00A22E18" w:rsidP="00A22E18">
      <w:pPr>
        <w:spacing w:before="120" w:after="120"/>
        <w:contextualSpacing/>
      </w:pPr>
      <w:r>
        <w:rPr>
          <w:bdr w:val="nil"/>
        </w:rPr>
        <w:t>Dětem je poskytována plnohodnotná a vyvážená strava dle příslušných předpisů. </w:t>
      </w:r>
    </w:p>
    <w:p w14:paraId="6447DEC7" w14:textId="77777777" w:rsidR="009F79FD" w:rsidRDefault="00A22E18" w:rsidP="00A22E18">
      <w:pPr>
        <w:spacing w:before="120" w:after="120"/>
        <w:contextualSpacing/>
      </w:pPr>
      <w:r>
        <w:rPr>
          <w:bdr w:val="nil"/>
        </w:rPr>
        <w:t>Je zachována vhodná skladba jídelníčku, dodržovány technologie přípravy pokrmů a nápojů. </w:t>
      </w:r>
    </w:p>
    <w:p w14:paraId="343A616B" w14:textId="77777777" w:rsidR="009F79FD" w:rsidRDefault="00A22E18" w:rsidP="00A22E18">
      <w:pPr>
        <w:spacing w:before="120" w:after="120"/>
        <w:contextualSpacing/>
      </w:pPr>
      <w:r>
        <w:rPr>
          <w:bdr w:val="nil"/>
        </w:rPr>
        <w:t>U svačin si děti vybírají z nabídky ovoce a zeleniny a je zaveden částečně sebeobslužný průběh. Mezi jednotlivými pokrmy jsou dodržovány vhodné intervaly. Děti nikdy nenutíme do jídla, respektujeme jejich individuální potřebu, nabízíme ochutnání. Respektujeme specifika stravování u alergických dětí. V průběhu celého dne je zajištěn dostatečný pitný režim. V letních měsících si děti na pobyt venku berou vlastní pití, na zahradě MŠ Komenského je pitná fontánka. </w:t>
      </w:r>
    </w:p>
    <w:p w14:paraId="3EB819A4" w14:textId="77777777" w:rsidR="009F79FD" w:rsidRDefault="00A22E18" w:rsidP="00A22E18">
      <w:pPr>
        <w:spacing w:before="120" w:after="120"/>
        <w:contextualSpacing/>
      </w:pPr>
      <w:r>
        <w:rPr>
          <w:b/>
          <w:bCs/>
          <w:i/>
          <w:iCs/>
          <w:bdr w:val="nil"/>
        </w:rPr>
        <w:t xml:space="preserve">Dlouhodobý </w:t>
      </w:r>
      <w:proofErr w:type="gramStart"/>
      <w:r>
        <w:rPr>
          <w:b/>
          <w:bCs/>
          <w:i/>
          <w:iCs/>
          <w:bdr w:val="nil"/>
        </w:rPr>
        <w:t>záměr </w:t>
      </w:r>
      <w:r>
        <w:rPr>
          <w:bdr w:val="nil"/>
        </w:rPr>
        <w:t>:</w:t>
      </w:r>
      <w:proofErr w:type="gramEnd"/>
      <w:r>
        <w:rPr>
          <w:bdr w:val="nil"/>
        </w:rPr>
        <w:t> </w:t>
      </w:r>
    </w:p>
    <w:p w14:paraId="37BC8544" w14:textId="77777777" w:rsidR="009F79FD" w:rsidRDefault="00A22E18" w:rsidP="00217C48">
      <w:pPr>
        <w:numPr>
          <w:ilvl w:val="0"/>
          <w:numId w:val="3"/>
        </w:numPr>
        <w:spacing w:before="120" w:after="120"/>
        <w:contextualSpacing/>
      </w:pPr>
      <w:r>
        <w:rPr>
          <w:i/>
          <w:iCs/>
          <w:bdr w:val="nil"/>
        </w:rPr>
        <w:t>vytvářet stravovací návyky odpovídající zdravé výživě a učit děti kulturně stolovat </w:t>
      </w:r>
    </w:p>
    <w:p w14:paraId="56514FA1" w14:textId="77777777" w:rsidR="009F79FD" w:rsidRDefault="00A22E18" w:rsidP="00A22E18">
      <w:pPr>
        <w:spacing w:before="120" w:after="120"/>
        <w:contextualSpacing/>
      </w:pPr>
      <w:r>
        <w:rPr>
          <w:b/>
          <w:bCs/>
          <w:i/>
          <w:iCs/>
          <w:bdr w:val="nil"/>
        </w:rPr>
        <w:t>Krátkodobé cíle: </w:t>
      </w:r>
    </w:p>
    <w:p w14:paraId="0868A9BC" w14:textId="77777777" w:rsidR="009F79FD" w:rsidRPr="00784CDC" w:rsidRDefault="00A22E18" w:rsidP="00217C48">
      <w:pPr>
        <w:numPr>
          <w:ilvl w:val="0"/>
          <w:numId w:val="4"/>
        </w:numPr>
        <w:spacing w:before="120" w:after="120"/>
        <w:contextualSpacing/>
        <w:rPr>
          <w:i/>
          <w:iCs/>
        </w:rPr>
      </w:pPr>
      <w:r w:rsidRPr="00784CDC">
        <w:rPr>
          <w:i/>
          <w:iCs/>
          <w:bdr w:val="nil"/>
        </w:rPr>
        <w:t>přes vedoucí školního stravování MŠ spolupracovat s vedoucí školního stravování ZŠ na skladbě jídelníčku </w:t>
      </w:r>
    </w:p>
    <w:p w14:paraId="1CAA3D34" w14:textId="77777777" w:rsidR="00784CDC" w:rsidRPr="00784CDC" w:rsidRDefault="00A22E18" w:rsidP="00217C48">
      <w:pPr>
        <w:numPr>
          <w:ilvl w:val="0"/>
          <w:numId w:val="4"/>
        </w:numPr>
        <w:spacing w:before="120" w:after="120"/>
        <w:contextualSpacing/>
        <w:rPr>
          <w:i/>
          <w:iCs/>
        </w:rPr>
      </w:pPr>
      <w:r w:rsidRPr="00784CDC">
        <w:rPr>
          <w:i/>
          <w:iCs/>
          <w:bdr w:val="nil"/>
        </w:rPr>
        <w:t>poskytovat dětem s celiakií dietní stravu</w:t>
      </w:r>
    </w:p>
    <w:p w14:paraId="32444765" w14:textId="4CD4D989" w:rsidR="009F79FD" w:rsidRDefault="00A22E18" w:rsidP="00784CDC">
      <w:pPr>
        <w:spacing w:before="120" w:after="120"/>
        <w:ind w:left="720"/>
        <w:contextualSpacing/>
      </w:pPr>
      <w:r>
        <w:rPr>
          <w:bdr w:val="nil"/>
        </w:rPr>
        <w:t> </w:t>
      </w:r>
    </w:p>
    <w:p w14:paraId="0073CD14" w14:textId="77777777" w:rsidR="009F79FD" w:rsidRDefault="00A22E18" w:rsidP="00A22E18">
      <w:pPr>
        <w:pStyle w:val="Nadpis2"/>
        <w:spacing w:before="120" w:beforeAutospacing="0" w:after="120" w:afterAutospacing="0"/>
        <w:contextualSpacing/>
      </w:pPr>
      <w:bookmarkStart w:id="12" w:name="_Toc256000013"/>
      <w:r>
        <w:rPr>
          <w:bdr w:val="nil"/>
        </w:rPr>
        <w:t>Psychosociální podmínky</w:t>
      </w:r>
      <w:bookmarkEnd w:id="12"/>
      <w:r>
        <w:rPr>
          <w:bdr w:val="nil"/>
        </w:rPr>
        <w:t> </w:t>
      </w:r>
    </w:p>
    <w:p w14:paraId="758F3481" w14:textId="77777777" w:rsidR="009F79FD" w:rsidRDefault="00A22E18" w:rsidP="00A22E18">
      <w:pPr>
        <w:spacing w:before="120" w:after="120"/>
        <w:contextualSpacing/>
      </w:pPr>
      <w:r>
        <w:rPr>
          <w:bdr w:val="nil"/>
        </w:rPr>
        <w:t>Ve všech třídách naší mateřské školy jsou děti všech věkových skupin i děti integrované se speciálními vzdělávacími potřebami. Všechny mají stejná práva, stejné možnosti i povinnosti. Zaměstnanci školy vytváří dětem prostředí, ve kterém se cítí spokojeně, jistě a bezpečně. Při komunikaci s dětmi převažuje pozitivní hodnocení, věcná zpětná vazba. Komunikujeme s dětmi otevřeně a vstřícně. Podporujeme děti v samostatnosti a sebedůvěře. V jednotlivých třídách máme s dětmi dohodnuta pravidla soužití, která využíváme pro stmelování vztahů v kolektivu i při řešení problémů. Nově příchozím dětem poskytujeme možnost postupně přivykat prostředí mateřské školy a novým situacím. Každé přijímáme takové, jaké je. Uplatňujeme takový pedagogický styl, který umožňuje dětem spolupracovat, komunikovat, hledat řešení. S dětmi pracujeme formou pestré nabídky činností. V dětech rozvíjíme citlivost pro vzájemnou toleranci, ohleduplnost, zdvořilost, vzájemnou pomoc a podporu i v rámci inkluzivního vzdělávání. Všichni zaměstnanci si všímají neformálních vztahů mezi dětmi a brání vzniku jakéhokoliv násilí mezi nimi. </w:t>
      </w:r>
    </w:p>
    <w:p w14:paraId="11DE3A92" w14:textId="49FAC4F6" w:rsidR="009F79FD" w:rsidRDefault="00A22E18" w:rsidP="00A22E18">
      <w:pPr>
        <w:spacing w:before="120" w:after="120"/>
        <w:contextualSpacing/>
        <w:rPr>
          <w:bdr w:val="nil"/>
        </w:rPr>
      </w:pPr>
      <w:r>
        <w:rPr>
          <w:bdr w:val="nil"/>
        </w:rPr>
        <w:t>  </w:t>
      </w:r>
    </w:p>
    <w:p w14:paraId="3462FFBD" w14:textId="043A1333" w:rsidR="00784CDC" w:rsidRDefault="00784CDC" w:rsidP="00A22E18">
      <w:pPr>
        <w:spacing w:before="120" w:after="120"/>
        <w:contextualSpacing/>
        <w:rPr>
          <w:bdr w:val="nil"/>
        </w:rPr>
      </w:pPr>
    </w:p>
    <w:p w14:paraId="42FF2B13" w14:textId="77777777" w:rsidR="00784CDC" w:rsidRDefault="00784CDC" w:rsidP="00A22E18">
      <w:pPr>
        <w:spacing w:before="120" w:after="120"/>
        <w:contextualSpacing/>
      </w:pPr>
    </w:p>
    <w:p w14:paraId="15799BE1" w14:textId="77777777" w:rsidR="009F79FD" w:rsidRDefault="00A22E18" w:rsidP="00A22E18">
      <w:pPr>
        <w:spacing w:before="120" w:after="120"/>
        <w:contextualSpacing/>
      </w:pPr>
      <w:r>
        <w:rPr>
          <w:b/>
          <w:bCs/>
          <w:i/>
          <w:iCs/>
          <w:bdr w:val="nil"/>
        </w:rPr>
        <w:lastRenderedPageBreak/>
        <w:t xml:space="preserve">Dlouhodobý </w:t>
      </w:r>
      <w:proofErr w:type="gramStart"/>
      <w:r>
        <w:rPr>
          <w:b/>
          <w:bCs/>
          <w:i/>
          <w:iCs/>
          <w:bdr w:val="nil"/>
        </w:rPr>
        <w:t>záměr </w:t>
      </w:r>
      <w:r>
        <w:rPr>
          <w:bdr w:val="nil"/>
        </w:rPr>
        <w:t>:</w:t>
      </w:r>
      <w:proofErr w:type="gramEnd"/>
      <w:r>
        <w:rPr>
          <w:bdr w:val="nil"/>
        </w:rPr>
        <w:t> </w:t>
      </w:r>
    </w:p>
    <w:p w14:paraId="755DB9FC" w14:textId="77777777" w:rsidR="009F79FD" w:rsidRDefault="00A22E18" w:rsidP="00217C48">
      <w:pPr>
        <w:numPr>
          <w:ilvl w:val="0"/>
          <w:numId w:val="5"/>
        </w:numPr>
        <w:spacing w:before="120" w:after="120"/>
        <w:contextualSpacing/>
      </w:pPr>
      <w:r>
        <w:rPr>
          <w:i/>
          <w:iCs/>
          <w:bdr w:val="nil"/>
        </w:rPr>
        <w:t>vytvářet pozitivní a bezpečné prostředí, které přispívá ke spokojenosti všech, ke spolupráci a toleranci. </w:t>
      </w:r>
    </w:p>
    <w:p w14:paraId="27B5020B" w14:textId="77777777" w:rsidR="009F79FD" w:rsidRDefault="00A22E18" w:rsidP="00A22E18">
      <w:pPr>
        <w:spacing w:before="120" w:after="120"/>
        <w:contextualSpacing/>
      </w:pPr>
      <w:r>
        <w:rPr>
          <w:b/>
          <w:bCs/>
          <w:i/>
          <w:iCs/>
          <w:bdr w:val="nil"/>
        </w:rPr>
        <w:t>Krátkodobé cíle: </w:t>
      </w:r>
    </w:p>
    <w:p w14:paraId="661C1F75" w14:textId="77777777" w:rsidR="009F79FD" w:rsidRPr="00784CDC" w:rsidRDefault="00A22E18" w:rsidP="00217C48">
      <w:pPr>
        <w:numPr>
          <w:ilvl w:val="0"/>
          <w:numId w:val="6"/>
        </w:numPr>
        <w:spacing w:before="120" w:after="120"/>
        <w:contextualSpacing/>
        <w:rPr>
          <w:i/>
          <w:iCs/>
        </w:rPr>
      </w:pPr>
      <w:r w:rsidRPr="00784CDC">
        <w:rPr>
          <w:i/>
          <w:iCs/>
          <w:bdr w:val="nil"/>
        </w:rPr>
        <w:t>nastavit pravidla soužití ve třídě tak, aby byla zajištěna klidná a příznivá atmosféra </w:t>
      </w:r>
    </w:p>
    <w:p w14:paraId="5FEFC5EF" w14:textId="56CE1DB9" w:rsidR="009F79FD" w:rsidRPr="00784CDC" w:rsidRDefault="006E363E" w:rsidP="00A22E18">
      <w:pPr>
        <w:spacing w:before="120" w:after="120"/>
        <w:contextualSpacing/>
        <w:rPr>
          <w:i/>
          <w:iCs/>
        </w:rPr>
      </w:pPr>
      <w:r>
        <w:rPr>
          <w:i/>
          <w:iCs/>
          <w:bdr w:val="nil"/>
        </w:rPr>
        <w:t xml:space="preserve">              </w:t>
      </w:r>
      <w:r w:rsidR="00A22E18" w:rsidRPr="00784CDC">
        <w:rPr>
          <w:i/>
          <w:iCs/>
          <w:bdr w:val="nil"/>
        </w:rPr>
        <w:t>(T: 20</w:t>
      </w:r>
      <w:r>
        <w:rPr>
          <w:i/>
          <w:iCs/>
          <w:bdr w:val="nil"/>
        </w:rPr>
        <w:t>22</w:t>
      </w:r>
      <w:r w:rsidR="00A22E18" w:rsidRPr="00784CDC">
        <w:rPr>
          <w:i/>
          <w:iCs/>
          <w:bdr w:val="nil"/>
        </w:rPr>
        <w:t>/202</w:t>
      </w:r>
      <w:r>
        <w:rPr>
          <w:i/>
          <w:iCs/>
          <w:bdr w:val="nil"/>
        </w:rPr>
        <w:t>5</w:t>
      </w:r>
      <w:r w:rsidR="00A22E18" w:rsidRPr="00784CDC">
        <w:rPr>
          <w:i/>
          <w:iCs/>
          <w:bdr w:val="nil"/>
        </w:rPr>
        <w:t>) </w:t>
      </w:r>
    </w:p>
    <w:p w14:paraId="0C895A63" w14:textId="13E6D879" w:rsidR="009F79FD" w:rsidRPr="00784CDC" w:rsidRDefault="00A22E18" w:rsidP="00217C48">
      <w:pPr>
        <w:numPr>
          <w:ilvl w:val="0"/>
          <w:numId w:val="7"/>
        </w:numPr>
        <w:spacing w:before="120" w:after="120"/>
        <w:contextualSpacing/>
        <w:rPr>
          <w:i/>
          <w:iCs/>
        </w:rPr>
      </w:pPr>
      <w:r w:rsidRPr="00784CDC">
        <w:rPr>
          <w:i/>
          <w:iCs/>
          <w:bdr w:val="nil"/>
        </w:rPr>
        <w:t>umožnit nově příchozím dětem postupnou adaptaci (T: 20</w:t>
      </w:r>
      <w:r w:rsidR="006E363E">
        <w:rPr>
          <w:i/>
          <w:iCs/>
          <w:bdr w:val="nil"/>
        </w:rPr>
        <w:t>22</w:t>
      </w:r>
      <w:r w:rsidRPr="00784CDC">
        <w:rPr>
          <w:i/>
          <w:iCs/>
          <w:bdr w:val="nil"/>
        </w:rPr>
        <w:t>/20</w:t>
      </w:r>
      <w:r w:rsidR="006E363E">
        <w:rPr>
          <w:i/>
          <w:iCs/>
          <w:bdr w:val="nil"/>
        </w:rPr>
        <w:t>25</w:t>
      </w:r>
      <w:r w:rsidRPr="00784CDC">
        <w:rPr>
          <w:i/>
          <w:iCs/>
          <w:bdr w:val="nil"/>
        </w:rPr>
        <w:t>) </w:t>
      </w:r>
    </w:p>
    <w:p w14:paraId="0C5D4569" w14:textId="0D37DEE4" w:rsidR="009F79FD" w:rsidRPr="00784CDC" w:rsidRDefault="00A22E18" w:rsidP="00217C48">
      <w:pPr>
        <w:numPr>
          <w:ilvl w:val="0"/>
          <w:numId w:val="7"/>
        </w:numPr>
        <w:spacing w:before="120" w:after="120"/>
        <w:contextualSpacing/>
        <w:rPr>
          <w:i/>
          <w:iCs/>
        </w:rPr>
      </w:pPr>
      <w:r w:rsidRPr="00784CDC">
        <w:rPr>
          <w:i/>
          <w:iCs/>
          <w:bdr w:val="nil"/>
        </w:rPr>
        <w:t>respektovat osobní tempo každého dítěte (T: 20</w:t>
      </w:r>
      <w:r w:rsidR="006E363E">
        <w:rPr>
          <w:i/>
          <w:iCs/>
          <w:bdr w:val="nil"/>
        </w:rPr>
        <w:t>22/2025</w:t>
      </w:r>
      <w:r w:rsidRPr="00784CDC">
        <w:rPr>
          <w:i/>
          <w:iCs/>
          <w:bdr w:val="nil"/>
        </w:rPr>
        <w:t>) </w:t>
      </w:r>
    </w:p>
    <w:p w14:paraId="713C7E85" w14:textId="77777777" w:rsidR="009F79FD" w:rsidRDefault="00A22E18" w:rsidP="00A22E18">
      <w:pPr>
        <w:pStyle w:val="Nadpis2"/>
        <w:spacing w:before="120" w:beforeAutospacing="0" w:after="120" w:afterAutospacing="0"/>
        <w:contextualSpacing/>
      </w:pPr>
      <w:bookmarkStart w:id="13" w:name="_Toc256000014"/>
      <w:r>
        <w:rPr>
          <w:bdr w:val="nil"/>
        </w:rPr>
        <w:t>Organizace chodu</w:t>
      </w:r>
      <w:bookmarkEnd w:id="13"/>
      <w:r>
        <w:rPr>
          <w:bdr w:val="nil"/>
        </w:rPr>
        <w:t> </w:t>
      </w:r>
    </w:p>
    <w:p w14:paraId="38CEA90E" w14:textId="56633A2C" w:rsidR="009F79FD" w:rsidRDefault="00A22E18" w:rsidP="00A22E18">
      <w:pPr>
        <w:spacing w:before="120" w:after="120"/>
        <w:contextualSpacing/>
      </w:pPr>
      <w:r>
        <w:rPr>
          <w:bdr w:val="nil"/>
        </w:rPr>
        <w:t>Naše mateřská škola zajišťuje dětem pravidelný denní řád, který umožňuje organizaci činností dětí v průběhu dne přizpůsobit jejich potřebám a aktuální situaci. Jeho flexibilita umožňuje vzdělávání dětí se speciálními vzdělávacími potřebami při skupinové i individuální integraci. Učitelky zatěžují děti přiměřeně, v rámci jejich možností, střídají se spontánní a řízené činnosti, respektují jejich individuální potřeby. Všechny třídy jsou vybaveny dostatečným množstvím kvalitních hraček a pomůcek</w:t>
      </w:r>
      <w:r w:rsidR="00AC7353">
        <w:rPr>
          <w:bdr w:val="nil"/>
        </w:rPr>
        <w:t>, které podporují současné trendy ve vzdělávání.</w:t>
      </w:r>
    </w:p>
    <w:p w14:paraId="6B3857EC" w14:textId="77777777" w:rsidR="009F79FD" w:rsidRDefault="00A22E18" w:rsidP="00A22E18">
      <w:pPr>
        <w:spacing w:before="120" w:after="120"/>
        <w:contextualSpacing/>
      </w:pPr>
      <w:r>
        <w:rPr>
          <w:bdr w:val="nil"/>
        </w:rPr>
        <w:t>Bohužel, z důvodu nedostatečné kapacity MŠ jsou na základě výjimky udělené zřizovatelem, třídy naplňovány do počtu 28 dětí. </w:t>
      </w:r>
    </w:p>
    <w:p w14:paraId="6B91F0C4" w14:textId="77777777" w:rsidR="009F79FD" w:rsidRDefault="00A22E18" w:rsidP="00A22E18">
      <w:pPr>
        <w:spacing w:before="120" w:after="120"/>
        <w:contextualSpacing/>
      </w:pPr>
      <w:r>
        <w:rPr>
          <w:bdr w:val="nil"/>
        </w:rPr>
        <w:t>Děti mají dostatek volného pohybu v rámci možností ve třídách, ale i na zahradě, parku, stadionu. </w:t>
      </w:r>
    </w:p>
    <w:p w14:paraId="58CE8F1B" w14:textId="77777777" w:rsidR="009F79FD" w:rsidRDefault="00A22E18" w:rsidP="00A22E18">
      <w:pPr>
        <w:spacing w:before="120" w:after="120"/>
        <w:contextualSpacing/>
      </w:pPr>
      <w:r>
        <w:rPr>
          <w:bdr w:val="nil"/>
        </w:rPr>
        <w:t>Organizace dne – časová osa (viz režim dne jednotlivých tříd) </w:t>
      </w:r>
    </w:p>
    <w:p w14:paraId="0754DB0D" w14:textId="77777777" w:rsidR="009F79FD" w:rsidRDefault="00A22E18" w:rsidP="00A22E18">
      <w:pPr>
        <w:spacing w:before="120" w:after="120"/>
        <w:contextualSpacing/>
      </w:pPr>
      <w:r>
        <w:rPr>
          <w:bdr w:val="nil"/>
        </w:rPr>
        <w:t>  6,15 –   8,</w:t>
      </w:r>
      <w:proofErr w:type="gramStart"/>
      <w:r>
        <w:rPr>
          <w:bdr w:val="nil"/>
        </w:rPr>
        <w:t>15  scházení</w:t>
      </w:r>
      <w:proofErr w:type="gramEnd"/>
      <w:r>
        <w:rPr>
          <w:bdr w:val="nil"/>
        </w:rPr>
        <w:t xml:space="preserve"> dětí, volné hry a pohybové aktivity ve skupinkách </w:t>
      </w:r>
    </w:p>
    <w:p w14:paraId="5D6425D6" w14:textId="77777777" w:rsidR="009F79FD" w:rsidRDefault="00A22E18" w:rsidP="00A22E18">
      <w:pPr>
        <w:spacing w:before="120" w:after="120"/>
        <w:contextualSpacing/>
      </w:pPr>
      <w:r>
        <w:rPr>
          <w:bdr w:val="nil"/>
        </w:rPr>
        <w:t>  8,15 – 10,</w:t>
      </w:r>
      <w:proofErr w:type="gramStart"/>
      <w:r>
        <w:rPr>
          <w:bdr w:val="nil"/>
        </w:rPr>
        <w:t>00  svačina</w:t>
      </w:r>
      <w:proofErr w:type="gramEnd"/>
      <w:r>
        <w:rPr>
          <w:bdr w:val="nil"/>
        </w:rPr>
        <w:t>, komunitní kruh, didakticky zacílené činnosti </w:t>
      </w:r>
    </w:p>
    <w:p w14:paraId="660C71B6" w14:textId="77777777" w:rsidR="009F79FD" w:rsidRDefault="00A22E18" w:rsidP="00A22E18">
      <w:pPr>
        <w:spacing w:before="120" w:after="120"/>
        <w:contextualSpacing/>
      </w:pPr>
      <w:r>
        <w:rPr>
          <w:bdr w:val="nil"/>
        </w:rPr>
        <w:t>10,00 – 12,</w:t>
      </w:r>
      <w:proofErr w:type="gramStart"/>
      <w:r>
        <w:rPr>
          <w:bdr w:val="nil"/>
        </w:rPr>
        <w:t>00  pobyt</w:t>
      </w:r>
      <w:proofErr w:type="gramEnd"/>
      <w:r>
        <w:rPr>
          <w:bdr w:val="nil"/>
        </w:rPr>
        <w:t xml:space="preserve"> venku </w:t>
      </w:r>
    </w:p>
    <w:p w14:paraId="06732D56" w14:textId="77777777" w:rsidR="009F79FD" w:rsidRDefault="00A22E18" w:rsidP="00A22E18">
      <w:pPr>
        <w:spacing w:before="120" w:after="120"/>
        <w:contextualSpacing/>
      </w:pPr>
      <w:r>
        <w:rPr>
          <w:bdr w:val="nil"/>
        </w:rPr>
        <w:t>12,00 – 14,</w:t>
      </w:r>
      <w:proofErr w:type="gramStart"/>
      <w:r>
        <w:rPr>
          <w:bdr w:val="nil"/>
        </w:rPr>
        <w:t>30  oběd</w:t>
      </w:r>
      <w:proofErr w:type="gramEnd"/>
      <w:r>
        <w:rPr>
          <w:bdr w:val="nil"/>
        </w:rPr>
        <w:t>, odpočinek, klidové činnosti, svačina </w:t>
      </w:r>
    </w:p>
    <w:p w14:paraId="0B9EE408" w14:textId="77777777" w:rsidR="009F79FD" w:rsidRDefault="00A22E18" w:rsidP="00A22E18">
      <w:pPr>
        <w:spacing w:before="120" w:after="120"/>
        <w:contextualSpacing/>
      </w:pPr>
      <w:r>
        <w:rPr>
          <w:bdr w:val="nil"/>
        </w:rPr>
        <w:t>14,30 – 16,</w:t>
      </w:r>
      <w:proofErr w:type="gramStart"/>
      <w:r>
        <w:rPr>
          <w:bdr w:val="nil"/>
        </w:rPr>
        <w:t>45  volné</w:t>
      </w:r>
      <w:proofErr w:type="gramEnd"/>
      <w:r>
        <w:rPr>
          <w:bdr w:val="nil"/>
        </w:rPr>
        <w:t xml:space="preserve"> hry dětí, rozcházení dětí z MŠ </w:t>
      </w:r>
    </w:p>
    <w:p w14:paraId="699ECBB0" w14:textId="77777777" w:rsidR="009F79FD" w:rsidRDefault="00A22E18" w:rsidP="00A22E18">
      <w:pPr>
        <w:spacing w:before="120" w:after="120"/>
        <w:contextualSpacing/>
      </w:pPr>
      <w:r>
        <w:rPr>
          <w:bdr w:val="nil"/>
        </w:rPr>
        <w:t>   </w:t>
      </w:r>
    </w:p>
    <w:p w14:paraId="0BF91567" w14:textId="77777777" w:rsidR="009F79FD" w:rsidRDefault="00A22E18" w:rsidP="00A22E18">
      <w:pPr>
        <w:spacing w:before="120" w:after="120"/>
        <w:contextualSpacing/>
      </w:pPr>
      <w:r>
        <w:rPr>
          <w:b/>
          <w:bCs/>
          <w:i/>
          <w:iCs/>
          <w:bdr w:val="nil"/>
        </w:rPr>
        <w:t>Dlouhodobý záměr:  </w:t>
      </w:r>
    </w:p>
    <w:p w14:paraId="6DB6CA8F" w14:textId="77777777" w:rsidR="009F79FD" w:rsidRDefault="00A22E18" w:rsidP="00217C48">
      <w:pPr>
        <w:numPr>
          <w:ilvl w:val="0"/>
          <w:numId w:val="8"/>
        </w:numPr>
        <w:spacing w:before="120" w:after="120"/>
        <w:contextualSpacing/>
      </w:pPr>
      <w:r>
        <w:rPr>
          <w:i/>
          <w:iCs/>
          <w:bdr w:val="nil"/>
        </w:rPr>
        <w:t>vytvářet promyšlený organizační řád s dostatkem flexibility a jasně stanovenými hranicemi </w:t>
      </w:r>
    </w:p>
    <w:p w14:paraId="1885CE5B" w14:textId="77777777" w:rsidR="009F79FD" w:rsidRDefault="00A22E18" w:rsidP="00217C48">
      <w:pPr>
        <w:numPr>
          <w:ilvl w:val="0"/>
          <w:numId w:val="8"/>
        </w:numPr>
        <w:spacing w:before="120" w:after="120"/>
        <w:contextualSpacing/>
      </w:pPr>
      <w:r>
        <w:rPr>
          <w:i/>
          <w:iCs/>
          <w:bdr w:val="nil"/>
        </w:rPr>
        <w:t>po výstavbě nové mateřské školy snižovat počet dětí ve třídách na 24 </w:t>
      </w:r>
    </w:p>
    <w:p w14:paraId="604A3D04" w14:textId="77777777" w:rsidR="009F79FD" w:rsidRDefault="00A22E18" w:rsidP="00A22E18">
      <w:pPr>
        <w:spacing w:before="120" w:after="120"/>
        <w:contextualSpacing/>
      </w:pPr>
      <w:r>
        <w:rPr>
          <w:b/>
          <w:bCs/>
          <w:i/>
          <w:iCs/>
          <w:bdr w:val="nil"/>
        </w:rPr>
        <w:t>Krátkodobé cíle: </w:t>
      </w:r>
    </w:p>
    <w:p w14:paraId="1B13B8FE" w14:textId="23744F65" w:rsidR="009F79FD" w:rsidRDefault="00A22E18" w:rsidP="00217C48">
      <w:pPr>
        <w:numPr>
          <w:ilvl w:val="0"/>
          <w:numId w:val="9"/>
        </w:numPr>
        <w:spacing w:before="120" w:after="120"/>
        <w:contextualSpacing/>
      </w:pPr>
      <w:r>
        <w:rPr>
          <w:i/>
          <w:iCs/>
          <w:bdr w:val="nil"/>
        </w:rPr>
        <w:t>realizovat inkluzivní vzdělávání v běžném provozu MŠ (T: 202</w:t>
      </w:r>
      <w:r w:rsidR="00161067">
        <w:rPr>
          <w:i/>
          <w:iCs/>
          <w:bdr w:val="nil"/>
        </w:rPr>
        <w:t>2</w:t>
      </w:r>
      <w:r>
        <w:rPr>
          <w:i/>
          <w:iCs/>
          <w:bdr w:val="nil"/>
        </w:rPr>
        <w:t>-202</w:t>
      </w:r>
      <w:r w:rsidR="00161067">
        <w:rPr>
          <w:i/>
          <w:iCs/>
          <w:bdr w:val="nil"/>
        </w:rPr>
        <w:t>5</w:t>
      </w:r>
      <w:r>
        <w:rPr>
          <w:i/>
          <w:iCs/>
          <w:bdr w:val="nil"/>
        </w:rPr>
        <w:t>) </w:t>
      </w:r>
    </w:p>
    <w:p w14:paraId="5EACA962" w14:textId="7D4D71B2" w:rsidR="009F79FD" w:rsidRDefault="00A22E18" w:rsidP="00217C48">
      <w:pPr>
        <w:numPr>
          <w:ilvl w:val="0"/>
          <w:numId w:val="9"/>
        </w:numPr>
        <w:spacing w:before="120" w:after="120"/>
        <w:contextualSpacing/>
      </w:pPr>
      <w:r>
        <w:rPr>
          <w:i/>
          <w:iCs/>
          <w:bdr w:val="nil"/>
        </w:rPr>
        <w:t>zajistit a využívat školního asistenta v rámci Šablon II</w:t>
      </w:r>
      <w:r w:rsidR="00161067">
        <w:rPr>
          <w:i/>
          <w:iCs/>
          <w:bdr w:val="nil"/>
        </w:rPr>
        <w:t>I a</w:t>
      </w:r>
      <w:r w:rsidR="005F182B">
        <w:rPr>
          <w:i/>
          <w:iCs/>
          <w:bdr w:val="nil"/>
        </w:rPr>
        <w:t xml:space="preserve"> OP</w:t>
      </w:r>
      <w:r w:rsidR="00161067">
        <w:rPr>
          <w:i/>
          <w:iCs/>
          <w:bdr w:val="nil"/>
        </w:rPr>
        <w:t xml:space="preserve"> JAK</w:t>
      </w:r>
      <w:r>
        <w:rPr>
          <w:i/>
          <w:iCs/>
          <w:bdr w:val="nil"/>
        </w:rPr>
        <w:t xml:space="preserve"> (T:202</w:t>
      </w:r>
      <w:r w:rsidR="00161067">
        <w:rPr>
          <w:i/>
          <w:iCs/>
          <w:bdr w:val="nil"/>
        </w:rPr>
        <w:t>2</w:t>
      </w:r>
      <w:r>
        <w:rPr>
          <w:i/>
          <w:iCs/>
          <w:bdr w:val="nil"/>
        </w:rPr>
        <w:t>/202</w:t>
      </w:r>
      <w:r w:rsidR="00161067">
        <w:rPr>
          <w:i/>
          <w:iCs/>
          <w:bdr w:val="nil"/>
        </w:rPr>
        <w:t>5</w:t>
      </w:r>
      <w:r>
        <w:rPr>
          <w:i/>
          <w:iCs/>
          <w:bdr w:val="nil"/>
        </w:rPr>
        <w:t>) </w:t>
      </w:r>
    </w:p>
    <w:p w14:paraId="20EB0EE3" w14:textId="77777777" w:rsidR="009F79FD" w:rsidRDefault="00A22E18" w:rsidP="00A22E18">
      <w:pPr>
        <w:pStyle w:val="Nadpis2"/>
        <w:spacing w:before="120" w:beforeAutospacing="0" w:after="120" w:afterAutospacing="0"/>
        <w:contextualSpacing/>
      </w:pPr>
      <w:bookmarkStart w:id="14" w:name="_Toc256000015"/>
      <w:r>
        <w:rPr>
          <w:bdr w:val="nil"/>
        </w:rPr>
        <w:t>Řízení mateřské školy</w:t>
      </w:r>
      <w:bookmarkEnd w:id="14"/>
      <w:r>
        <w:rPr>
          <w:bdr w:val="nil"/>
        </w:rPr>
        <w:t> </w:t>
      </w:r>
    </w:p>
    <w:p w14:paraId="40BB4B41" w14:textId="77777777" w:rsidR="009F79FD" w:rsidRDefault="00A22E18" w:rsidP="00A22E18">
      <w:pPr>
        <w:spacing w:before="120" w:after="120"/>
        <w:contextualSpacing/>
      </w:pPr>
      <w:r>
        <w:rPr>
          <w:bdr w:val="nil"/>
        </w:rPr>
        <w:t>Fungování školy je založeno na spolupráci mezi všemi zaměstnanci. Vedení školy vytváří ovzduší vzájemné důvěry a otevřenosti. Plánování pedagogické práce a chodu MŠ je funkční, opírá se o předchozí analýzy. </w:t>
      </w:r>
    </w:p>
    <w:p w14:paraId="6C42D3C1" w14:textId="77777777" w:rsidR="009F79FD" w:rsidRDefault="00A22E18" w:rsidP="00A22E18">
      <w:pPr>
        <w:spacing w:before="120" w:after="120"/>
        <w:contextualSpacing/>
      </w:pPr>
      <w:r>
        <w:rPr>
          <w:bdr w:val="nil"/>
        </w:rPr>
        <w:t xml:space="preserve">Povinnosti, pravomoci a úkoly všech zaměstnanců jsou jasně vymezeny. Máme vytvořen funkční informační systém pro zaměstnance i veřejnost. Na pedagogických a provozních poradách a </w:t>
      </w:r>
      <w:r>
        <w:rPr>
          <w:bdr w:val="nil"/>
        </w:rPr>
        <w:lastRenderedPageBreak/>
        <w:t>pravidelných krátkých pracovních setkání s ředitelkou školy mohou zaměstnanci přicházet se smysluplnými podněty a návrhy na zlepšení práce a chodu MŠ. Ředitelka vhodně hodnotí práci podřízených, nezapomíná na vhodnou motivaci, podporuje týmovou spolupráci. </w:t>
      </w:r>
    </w:p>
    <w:p w14:paraId="5AC27678" w14:textId="736FF10B" w:rsidR="009F79FD" w:rsidRDefault="00A22E18" w:rsidP="00A22E18">
      <w:pPr>
        <w:spacing w:before="120" w:after="120"/>
        <w:contextualSpacing/>
        <w:rPr>
          <w:bdr w:val="nil"/>
        </w:rPr>
      </w:pPr>
      <w:r>
        <w:rPr>
          <w:bdr w:val="nil"/>
        </w:rPr>
        <w:t>MŠ dobře spolupracuje se zřizovatelem, odborníky ze SPC Veslařská Brno, SPC Štolcova Brno, SPC Kociánka Brno, PPP Vyškov, DDM Slavkov, základními školami a zájmovými organizacemi. </w:t>
      </w:r>
    </w:p>
    <w:p w14:paraId="287F29AF" w14:textId="77777777" w:rsidR="00C36208" w:rsidRDefault="00C36208" w:rsidP="00A22E18">
      <w:pPr>
        <w:spacing w:before="120" w:after="120"/>
        <w:contextualSpacing/>
      </w:pPr>
    </w:p>
    <w:p w14:paraId="7147AE09" w14:textId="77777777" w:rsidR="009F79FD" w:rsidRDefault="00A22E18" w:rsidP="00A22E18">
      <w:pPr>
        <w:spacing w:before="120" w:after="120"/>
        <w:contextualSpacing/>
      </w:pPr>
      <w:r>
        <w:rPr>
          <w:b/>
          <w:bCs/>
          <w:i/>
          <w:iCs/>
          <w:bdr w:val="nil"/>
        </w:rPr>
        <w:t xml:space="preserve">Dlouhodobý </w:t>
      </w:r>
      <w:proofErr w:type="gramStart"/>
      <w:r>
        <w:rPr>
          <w:b/>
          <w:bCs/>
          <w:i/>
          <w:iCs/>
          <w:bdr w:val="nil"/>
        </w:rPr>
        <w:t>záměr </w:t>
      </w:r>
      <w:r>
        <w:rPr>
          <w:bdr w:val="nil"/>
        </w:rPr>
        <w:t>:</w:t>
      </w:r>
      <w:proofErr w:type="gramEnd"/>
      <w:r>
        <w:rPr>
          <w:bdr w:val="nil"/>
        </w:rPr>
        <w:t> </w:t>
      </w:r>
    </w:p>
    <w:p w14:paraId="65EC844E" w14:textId="555ECBC8" w:rsidR="009F79FD" w:rsidRDefault="006C7ADD" w:rsidP="00217C48">
      <w:pPr>
        <w:numPr>
          <w:ilvl w:val="0"/>
          <w:numId w:val="10"/>
        </w:numPr>
        <w:spacing w:before="120" w:after="120"/>
        <w:contextualSpacing/>
      </w:pPr>
      <w:r>
        <w:rPr>
          <w:i/>
          <w:iCs/>
          <w:bdr w:val="nil"/>
        </w:rPr>
        <w:t xml:space="preserve">Udržet a stále zlepšovat </w:t>
      </w:r>
      <w:r w:rsidR="00A22E18">
        <w:rPr>
          <w:i/>
          <w:iCs/>
          <w:bdr w:val="nil"/>
        </w:rPr>
        <w:t>nastaven</w:t>
      </w:r>
      <w:r>
        <w:rPr>
          <w:i/>
          <w:iCs/>
          <w:bdr w:val="nil"/>
        </w:rPr>
        <w:t>ou</w:t>
      </w:r>
      <w:r w:rsidR="00A22E18">
        <w:rPr>
          <w:i/>
          <w:iCs/>
          <w:bdr w:val="nil"/>
        </w:rPr>
        <w:t xml:space="preserve"> kvalit</w:t>
      </w:r>
      <w:r>
        <w:rPr>
          <w:i/>
          <w:iCs/>
          <w:bdr w:val="nil"/>
        </w:rPr>
        <w:t>u</w:t>
      </w:r>
      <w:r w:rsidR="00A22E18">
        <w:rPr>
          <w:i/>
          <w:iCs/>
          <w:bdr w:val="nil"/>
        </w:rPr>
        <w:t xml:space="preserve"> řízení MŠ </w:t>
      </w:r>
    </w:p>
    <w:p w14:paraId="3BCEA5E9" w14:textId="30BCA0EF" w:rsidR="009F79FD" w:rsidRDefault="00A22E18" w:rsidP="00A22E18">
      <w:pPr>
        <w:spacing w:before="120" w:after="120"/>
        <w:contextualSpacing/>
      </w:pPr>
      <w:r>
        <w:rPr>
          <w:b/>
          <w:bCs/>
          <w:i/>
          <w:iCs/>
          <w:bdr w:val="nil"/>
        </w:rPr>
        <w:t>Krátkodobé cíle: </w:t>
      </w:r>
    </w:p>
    <w:p w14:paraId="01BFB689" w14:textId="5DAF147F" w:rsidR="009F79FD" w:rsidRDefault="00A22E18" w:rsidP="00217C48">
      <w:pPr>
        <w:numPr>
          <w:ilvl w:val="0"/>
          <w:numId w:val="11"/>
        </w:numPr>
        <w:spacing w:before="120" w:after="120"/>
        <w:contextualSpacing/>
      </w:pPr>
      <w:r>
        <w:rPr>
          <w:i/>
          <w:iCs/>
          <w:bdr w:val="nil"/>
        </w:rPr>
        <w:t>poskytovat odborné konzultace a praxe v rámci zařazení: Školy dobré praxe a fakultní MŠ (T: 202</w:t>
      </w:r>
      <w:r w:rsidR="005F182B">
        <w:rPr>
          <w:i/>
          <w:iCs/>
          <w:bdr w:val="nil"/>
        </w:rPr>
        <w:t>2</w:t>
      </w:r>
      <w:r>
        <w:rPr>
          <w:i/>
          <w:iCs/>
          <w:bdr w:val="nil"/>
        </w:rPr>
        <w:t>-202</w:t>
      </w:r>
      <w:r w:rsidR="005F182B">
        <w:rPr>
          <w:i/>
          <w:iCs/>
          <w:bdr w:val="nil"/>
        </w:rPr>
        <w:t>5</w:t>
      </w:r>
      <w:r>
        <w:rPr>
          <w:i/>
          <w:iCs/>
          <w:bdr w:val="nil"/>
        </w:rPr>
        <w:t>) </w:t>
      </w:r>
    </w:p>
    <w:p w14:paraId="32CA65E9" w14:textId="77777777" w:rsidR="009F79FD" w:rsidRDefault="00A22E18" w:rsidP="00217C48">
      <w:pPr>
        <w:numPr>
          <w:ilvl w:val="0"/>
          <w:numId w:val="12"/>
        </w:numPr>
        <w:spacing w:before="120" w:after="120"/>
        <w:contextualSpacing/>
      </w:pPr>
      <w:r>
        <w:rPr>
          <w:i/>
          <w:iCs/>
          <w:bdr w:val="nil"/>
        </w:rPr>
        <w:t>využít čerpání finančních prostředků z projektů a šablon vyhlášených MŠMT  </w:t>
      </w:r>
    </w:p>
    <w:p w14:paraId="19B461B5" w14:textId="4E3529F9" w:rsidR="009F79FD" w:rsidRDefault="005F182B" w:rsidP="00A22E18">
      <w:pPr>
        <w:spacing w:before="120" w:after="120"/>
        <w:contextualSpacing/>
      </w:pPr>
      <w:r>
        <w:rPr>
          <w:i/>
          <w:iCs/>
          <w:bdr w:val="nil"/>
        </w:rPr>
        <w:t xml:space="preserve">            </w:t>
      </w:r>
      <w:r w:rsidR="00A22E18">
        <w:rPr>
          <w:i/>
          <w:iCs/>
          <w:bdr w:val="nil"/>
        </w:rPr>
        <w:t>(T:202</w:t>
      </w:r>
      <w:r>
        <w:rPr>
          <w:i/>
          <w:iCs/>
          <w:bdr w:val="nil"/>
        </w:rPr>
        <w:t>2</w:t>
      </w:r>
      <w:r w:rsidR="00A22E18">
        <w:rPr>
          <w:i/>
          <w:iCs/>
          <w:bdr w:val="nil"/>
        </w:rPr>
        <w:t>-202</w:t>
      </w:r>
      <w:r>
        <w:rPr>
          <w:i/>
          <w:iCs/>
          <w:bdr w:val="nil"/>
        </w:rPr>
        <w:t>5</w:t>
      </w:r>
      <w:r w:rsidR="00A22E18">
        <w:rPr>
          <w:i/>
          <w:iCs/>
          <w:bdr w:val="nil"/>
        </w:rPr>
        <w:t>) </w:t>
      </w:r>
    </w:p>
    <w:p w14:paraId="2B84544F" w14:textId="77777777" w:rsidR="005F182B" w:rsidRPr="005F182B" w:rsidRDefault="00A22E18" w:rsidP="00217C48">
      <w:pPr>
        <w:numPr>
          <w:ilvl w:val="0"/>
          <w:numId w:val="13"/>
        </w:numPr>
        <w:spacing w:before="120" w:after="120"/>
        <w:contextualSpacing/>
      </w:pPr>
      <w:r>
        <w:rPr>
          <w:i/>
          <w:iCs/>
          <w:bdr w:val="nil"/>
        </w:rPr>
        <w:t>pravidelně aktualizovat webové stránky MŠ a prezentovat činnost MŠ na veřejnosti</w:t>
      </w:r>
    </w:p>
    <w:p w14:paraId="381520DD" w14:textId="75B78E97" w:rsidR="009F79FD" w:rsidRDefault="005F182B" w:rsidP="005F182B">
      <w:pPr>
        <w:spacing w:before="120" w:after="120"/>
        <w:ind w:left="360"/>
        <w:contextualSpacing/>
      </w:pPr>
      <w:r>
        <w:rPr>
          <w:i/>
          <w:iCs/>
          <w:bdr w:val="nil"/>
        </w:rPr>
        <w:t xml:space="preserve">    </w:t>
      </w:r>
      <w:r w:rsidR="00A22E18">
        <w:rPr>
          <w:i/>
          <w:iCs/>
          <w:bdr w:val="nil"/>
        </w:rPr>
        <w:t xml:space="preserve"> (T: 20</w:t>
      </w:r>
      <w:r>
        <w:rPr>
          <w:i/>
          <w:iCs/>
          <w:bdr w:val="nil"/>
        </w:rPr>
        <w:t>2</w:t>
      </w:r>
      <w:r w:rsidR="0041582C">
        <w:rPr>
          <w:i/>
          <w:iCs/>
          <w:bdr w:val="nil"/>
        </w:rPr>
        <w:t>2</w:t>
      </w:r>
      <w:r w:rsidR="00A22E18">
        <w:rPr>
          <w:i/>
          <w:iCs/>
          <w:bdr w:val="nil"/>
        </w:rPr>
        <w:t>-202</w:t>
      </w:r>
      <w:r w:rsidR="0041582C">
        <w:rPr>
          <w:i/>
          <w:iCs/>
          <w:bdr w:val="nil"/>
        </w:rPr>
        <w:t>5</w:t>
      </w:r>
      <w:r w:rsidR="00A22E18">
        <w:rPr>
          <w:i/>
          <w:iCs/>
          <w:bdr w:val="nil"/>
        </w:rPr>
        <w:t>) </w:t>
      </w:r>
    </w:p>
    <w:p w14:paraId="1D9A9C66" w14:textId="77777777" w:rsidR="009F79FD" w:rsidRDefault="00A22E18" w:rsidP="00A22E18">
      <w:pPr>
        <w:pStyle w:val="Nadpis2"/>
        <w:spacing w:before="120" w:beforeAutospacing="0" w:after="120" w:afterAutospacing="0"/>
        <w:contextualSpacing/>
      </w:pPr>
      <w:bookmarkStart w:id="15" w:name="_Toc256000016"/>
      <w:r>
        <w:rPr>
          <w:bdr w:val="nil"/>
        </w:rPr>
        <w:t>Personální a pedagogické zajištění</w:t>
      </w:r>
      <w:bookmarkEnd w:id="15"/>
      <w:r>
        <w:rPr>
          <w:bdr w:val="nil"/>
        </w:rPr>
        <w:t> </w:t>
      </w:r>
    </w:p>
    <w:p w14:paraId="4F6EADED" w14:textId="77777777" w:rsidR="009F79FD" w:rsidRDefault="00A22E18" w:rsidP="00A22E18">
      <w:pPr>
        <w:spacing w:before="120" w:after="120"/>
        <w:contextualSpacing/>
      </w:pPr>
      <w:r>
        <w:rPr>
          <w:bdr w:val="nil"/>
        </w:rPr>
        <w:t>Pracovní tým mateřské školy je stmelený a stabilní. Všichni zaměstnanci jednají, chovají se a pracují profesionálním způsobem v souladu se společenskými pravidly a pedagogickými zásadami výchovy a vzdělávání předškolních dětí. </w:t>
      </w:r>
    </w:p>
    <w:p w14:paraId="641331C4" w14:textId="77777777" w:rsidR="009F79FD" w:rsidRDefault="00A22E18" w:rsidP="00A22E18">
      <w:pPr>
        <w:spacing w:before="120" w:after="120"/>
        <w:contextualSpacing/>
      </w:pPr>
      <w:r>
        <w:rPr>
          <w:b/>
          <w:bCs/>
          <w:i/>
          <w:iCs/>
          <w:bdr w:val="nil"/>
        </w:rPr>
        <w:t xml:space="preserve">Dlouhodobý </w:t>
      </w:r>
      <w:proofErr w:type="gramStart"/>
      <w:r>
        <w:rPr>
          <w:b/>
          <w:bCs/>
          <w:i/>
          <w:iCs/>
          <w:bdr w:val="nil"/>
        </w:rPr>
        <w:t>záměr </w:t>
      </w:r>
      <w:r>
        <w:rPr>
          <w:i/>
          <w:iCs/>
          <w:bdr w:val="nil"/>
        </w:rPr>
        <w:t>:</w:t>
      </w:r>
      <w:proofErr w:type="gramEnd"/>
      <w:r>
        <w:rPr>
          <w:i/>
          <w:iCs/>
          <w:bdr w:val="nil"/>
        </w:rPr>
        <w:t> </w:t>
      </w:r>
    </w:p>
    <w:p w14:paraId="4F690FC8" w14:textId="77777777" w:rsidR="009F79FD" w:rsidRDefault="00A22E18" w:rsidP="00217C48">
      <w:pPr>
        <w:numPr>
          <w:ilvl w:val="0"/>
          <w:numId w:val="14"/>
        </w:numPr>
        <w:spacing w:before="120" w:after="120"/>
        <w:contextualSpacing/>
      </w:pPr>
      <w:r>
        <w:rPr>
          <w:i/>
          <w:iCs/>
          <w:bdr w:val="nil"/>
        </w:rPr>
        <w:t>udržet stabilní kvalitní tým zaměstnanců, který aktivně spolupracuje na společných cílech </w:t>
      </w:r>
    </w:p>
    <w:p w14:paraId="0C8F54DC" w14:textId="77777777" w:rsidR="009F79FD" w:rsidRDefault="00A22E18" w:rsidP="00A22E18">
      <w:pPr>
        <w:spacing w:before="120" w:after="120"/>
        <w:contextualSpacing/>
      </w:pPr>
      <w:r>
        <w:rPr>
          <w:b/>
          <w:bCs/>
          <w:i/>
          <w:iCs/>
          <w:bdr w:val="nil"/>
        </w:rPr>
        <w:t>Krátkodobé cíle: </w:t>
      </w:r>
    </w:p>
    <w:p w14:paraId="71B7304B" w14:textId="7A16B4C3" w:rsidR="009F79FD" w:rsidRDefault="00A22E18" w:rsidP="00217C48">
      <w:pPr>
        <w:numPr>
          <w:ilvl w:val="0"/>
          <w:numId w:val="15"/>
        </w:numPr>
        <w:spacing w:before="120" w:after="120"/>
        <w:contextualSpacing/>
      </w:pPr>
      <w:r>
        <w:rPr>
          <w:i/>
          <w:iCs/>
          <w:bdr w:val="nil"/>
        </w:rPr>
        <w:t>vytvořit podmínky pro další odborné vzdělávání (T: 202</w:t>
      </w:r>
      <w:r w:rsidR="0041582C">
        <w:rPr>
          <w:i/>
          <w:iCs/>
          <w:bdr w:val="nil"/>
        </w:rPr>
        <w:t>2</w:t>
      </w:r>
      <w:r>
        <w:rPr>
          <w:i/>
          <w:iCs/>
          <w:bdr w:val="nil"/>
        </w:rPr>
        <w:t>-202</w:t>
      </w:r>
      <w:r w:rsidR="0041582C">
        <w:rPr>
          <w:i/>
          <w:iCs/>
          <w:bdr w:val="nil"/>
        </w:rPr>
        <w:t>5</w:t>
      </w:r>
      <w:r>
        <w:rPr>
          <w:i/>
          <w:iCs/>
          <w:bdr w:val="nil"/>
        </w:rPr>
        <w:t>) </w:t>
      </w:r>
    </w:p>
    <w:p w14:paraId="1BC4AC2D" w14:textId="4BECB126" w:rsidR="009F79FD" w:rsidRDefault="00A22E18" w:rsidP="00217C48">
      <w:pPr>
        <w:numPr>
          <w:ilvl w:val="0"/>
          <w:numId w:val="15"/>
        </w:numPr>
        <w:spacing w:before="120" w:after="120"/>
        <w:contextualSpacing/>
      </w:pPr>
      <w:r>
        <w:rPr>
          <w:i/>
          <w:iCs/>
          <w:bdr w:val="nil"/>
        </w:rPr>
        <w:t>zajistit</w:t>
      </w:r>
      <w:r w:rsidR="0041582C">
        <w:rPr>
          <w:i/>
          <w:iCs/>
          <w:bdr w:val="nil"/>
        </w:rPr>
        <w:t xml:space="preserve"> ve spolupráci s firmou INFRA odborný seminář na téma Komunikace s rodiči </w:t>
      </w:r>
      <w:r w:rsidR="000B44C1">
        <w:rPr>
          <w:i/>
          <w:iCs/>
          <w:bdr w:val="nil"/>
        </w:rPr>
        <w:t>v rámci vzdělávání pro sborovny (T: 2022)</w:t>
      </w:r>
      <w:r>
        <w:rPr>
          <w:i/>
          <w:iCs/>
          <w:bdr w:val="nil"/>
        </w:rPr>
        <w:t> </w:t>
      </w:r>
    </w:p>
    <w:p w14:paraId="630E08CC" w14:textId="7051E100" w:rsidR="009F79FD" w:rsidRDefault="00A22E18" w:rsidP="00217C48">
      <w:pPr>
        <w:numPr>
          <w:ilvl w:val="0"/>
          <w:numId w:val="15"/>
        </w:numPr>
        <w:spacing w:before="120" w:after="120"/>
        <w:contextualSpacing/>
      </w:pPr>
      <w:r>
        <w:rPr>
          <w:i/>
          <w:iCs/>
          <w:bdr w:val="nil"/>
        </w:rPr>
        <w:t>zajistit proškolení pedagogick</w:t>
      </w:r>
      <w:r w:rsidR="000B44C1">
        <w:rPr>
          <w:i/>
          <w:iCs/>
          <w:bdr w:val="nil"/>
        </w:rPr>
        <w:t>ých</w:t>
      </w:r>
      <w:r>
        <w:rPr>
          <w:i/>
          <w:iCs/>
          <w:bdr w:val="nil"/>
        </w:rPr>
        <w:t xml:space="preserve"> pracovnic k</w:t>
      </w:r>
      <w:r w:rsidR="000B44C1">
        <w:rPr>
          <w:i/>
          <w:iCs/>
          <w:bdr w:val="nil"/>
        </w:rPr>
        <w:t> digitalizaci</w:t>
      </w:r>
      <w:r>
        <w:rPr>
          <w:i/>
          <w:iCs/>
          <w:bdr w:val="nil"/>
        </w:rPr>
        <w:t xml:space="preserve"> vzdělávání </w:t>
      </w:r>
      <w:r w:rsidR="000B44C1">
        <w:rPr>
          <w:i/>
          <w:iCs/>
          <w:bdr w:val="nil"/>
        </w:rPr>
        <w:t>v MŠ</w:t>
      </w:r>
    </w:p>
    <w:p w14:paraId="2C745AC5" w14:textId="6BE01EF9" w:rsidR="009F79FD" w:rsidRDefault="000B44C1" w:rsidP="00A22E18">
      <w:pPr>
        <w:spacing w:before="120" w:after="120"/>
        <w:contextualSpacing/>
      </w:pPr>
      <w:r>
        <w:rPr>
          <w:i/>
          <w:iCs/>
          <w:bdr w:val="nil"/>
        </w:rPr>
        <w:t xml:space="preserve">             </w:t>
      </w:r>
      <w:r w:rsidR="00A22E18">
        <w:rPr>
          <w:i/>
          <w:iCs/>
          <w:bdr w:val="nil"/>
        </w:rPr>
        <w:t>(T: 202</w:t>
      </w:r>
      <w:r>
        <w:rPr>
          <w:i/>
          <w:iCs/>
          <w:bdr w:val="nil"/>
        </w:rPr>
        <w:t>2)</w:t>
      </w:r>
      <w:r w:rsidR="00A22E18">
        <w:rPr>
          <w:i/>
          <w:iCs/>
          <w:bdr w:val="nil"/>
        </w:rPr>
        <w:t> </w:t>
      </w:r>
    </w:p>
    <w:p w14:paraId="06CAF72F" w14:textId="7013CE3D" w:rsidR="009F79FD" w:rsidRDefault="00A22E18" w:rsidP="00217C48">
      <w:pPr>
        <w:numPr>
          <w:ilvl w:val="0"/>
          <w:numId w:val="16"/>
        </w:numPr>
        <w:spacing w:before="120" w:after="120"/>
        <w:contextualSpacing/>
      </w:pPr>
      <w:r>
        <w:rPr>
          <w:i/>
          <w:iCs/>
          <w:bdr w:val="nil"/>
        </w:rPr>
        <w:t>využít čerpání Šablony II</w:t>
      </w:r>
      <w:r w:rsidR="000B44C1">
        <w:rPr>
          <w:i/>
          <w:iCs/>
          <w:bdr w:val="nil"/>
        </w:rPr>
        <w:t>I</w:t>
      </w:r>
      <w:r>
        <w:rPr>
          <w:i/>
          <w:iCs/>
          <w:bdr w:val="nil"/>
        </w:rPr>
        <w:t xml:space="preserve"> </w:t>
      </w:r>
      <w:r w:rsidR="000B44C1">
        <w:rPr>
          <w:i/>
          <w:iCs/>
          <w:bdr w:val="nil"/>
        </w:rPr>
        <w:t xml:space="preserve">a OP JAK </w:t>
      </w:r>
      <w:r>
        <w:rPr>
          <w:i/>
          <w:iCs/>
          <w:bdr w:val="nil"/>
        </w:rPr>
        <w:t>k zajištění školního asistenta (T: 202</w:t>
      </w:r>
      <w:r w:rsidR="000B44C1">
        <w:rPr>
          <w:i/>
          <w:iCs/>
          <w:bdr w:val="nil"/>
        </w:rPr>
        <w:t>2</w:t>
      </w:r>
      <w:r>
        <w:rPr>
          <w:i/>
          <w:iCs/>
          <w:bdr w:val="nil"/>
        </w:rPr>
        <w:t>-202</w:t>
      </w:r>
      <w:r w:rsidR="000B44C1">
        <w:rPr>
          <w:i/>
          <w:iCs/>
          <w:bdr w:val="nil"/>
        </w:rPr>
        <w:t>5</w:t>
      </w:r>
      <w:r>
        <w:rPr>
          <w:i/>
          <w:iCs/>
          <w:bdr w:val="nil"/>
        </w:rPr>
        <w:t>) </w:t>
      </w:r>
    </w:p>
    <w:p w14:paraId="337981B8" w14:textId="2916F215" w:rsidR="009F79FD" w:rsidRDefault="00A22E18" w:rsidP="00217C48">
      <w:pPr>
        <w:numPr>
          <w:ilvl w:val="0"/>
          <w:numId w:val="16"/>
        </w:numPr>
        <w:spacing w:before="120" w:after="120"/>
        <w:contextualSpacing/>
      </w:pPr>
      <w:r>
        <w:rPr>
          <w:i/>
          <w:iCs/>
          <w:bdr w:val="nil"/>
        </w:rPr>
        <w:t>poznatky získané v DVPP aplikovat v praxi (T: 202</w:t>
      </w:r>
      <w:r w:rsidR="000B44C1">
        <w:rPr>
          <w:i/>
          <w:iCs/>
          <w:bdr w:val="nil"/>
        </w:rPr>
        <w:t>2</w:t>
      </w:r>
      <w:r>
        <w:rPr>
          <w:i/>
          <w:iCs/>
          <w:bdr w:val="nil"/>
        </w:rPr>
        <w:t>-202</w:t>
      </w:r>
      <w:r w:rsidR="000B44C1">
        <w:rPr>
          <w:i/>
          <w:iCs/>
          <w:bdr w:val="nil"/>
        </w:rPr>
        <w:t>5</w:t>
      </w:r>
      <w:r>
        <w:rPr>
          <w:i/>
          <w:iCs/>
          <w:bdr w:val="nil"/>
        </w:rPr>
        <w:t>) </w:t>
      </w:r>
    </w:p>
    <w:p w14:paraId="577239CC" w14:textId="77777777" w:rsidR="009F79FD" w:rsidRDefault="00A22E18" w:rsidP="00A22E18">
      <w:pPr>
        <w:pStyle w:val="Nadpis2"/>
        <w:spacing w:before="120" w:beforeAutospacing="0" w:after="120" w:afterAutospacing="0"/>
        <w:contextualSpacing/>
      </w:pPr>
      <w:bookmarkStart w:id="16" w:name="_Toc256000017"/>
      <w:r>
        <w:rPr>
          <w:bdr w:val="nil"/>
        </w:rPr>
        <w:t>Spoluúčast rodičů</w:t>
      </w:r>
      <w:bookmarkEnd w:id="16"/>
      <w:r>
        <w:rPr>
          <w:bdr w:val="nil"/>
        </w:rPr>
        <w:t> </w:t>
      </w:r>
    </w:p>
    <w:p w14:paraId="54202BAA" w14:textId="77777777" w:rsidR="009F79FD" w:rsidRDefault="00A22E18" w:rsidP="00A22E18">
      <w:pPr>
        <w:spacing w:before="120" w:after="120"/>
        <w:contextualSpacing/>
      </w:pPr>
      <w:r>
        <w:rPr>
          <w:bdr w:val="nil"/>
        </w:rPr>
        <w:t>Spolupráce mateřské školy s rodiči funguje na základě vzájemného partnerství. Rodiče mají možnost podílet se na dění v mateřské škole, účastnit se různých programů. Rodiče jsou pravidelně informovaní o dění v MŠ a na základě jejich zájmu je jim poskytnuta odborná poradenská činnost. Všichni zaměstnanci chrání soukromí rodiny, zachovávají patřičnou mlčenlivost a jednají s rodiči taktně a ohleduplně.  </w:t>
      </w:r>
    </w:p>
    <w:p w14:paraId="73B2E220" w14:textId="77777777" w:rsidR="00543E7E" w:rsidRDefault="00543E7E" w:rsidP="00A22E18">
      <w:pPr>
        <w:spacing w:before="120" w:after="120"/>
        <w:contextualSpacing/>
        <w:rPr>
          <w:b/>
          <w:bCs/>
          <w:i/>
          <w:iCs/>
          <w:bdr w:val="nil"/>
        </w:rPr>
      </w:pPr>
    </w:p>
    <w:p w14:paraId="16D71899" w14:textId="77777777" w:rsidR="00543E7E" w:rsidRDefault="00543E7E" w:rsidP="00A22E18">
      <w:pPr>
        <w:spacing w:before="120" w:after="120"/>
        <w:contextualSpacing/>
        <w:rPr>
          <w:b/>
          <w:bCs/>
          <w:i/>
          <w:iCs/>
          <w:bdr w:val="nil"/>
        </w:rPr>
      </w:pPr>
    </w:p>
    <w:p w14:paraId="7137E974" w14:textId="3099C995" w:rsidR="009F79FD" w:rsidRDefault="00A22E18" w:rsidP="00A22E18">
      <w:pPr>
        <w:spacing w:before="120" w:after="120"/>
        <w:contextualSpacing/>
      </w:pPr>
      <w:r>
        <w:rPr>
          <w:b/>
          <w:bCs/>
          <w:i/>
          <w:iCs/>
          <w:bdr w:val="nil"/>
        </w:rPr>
        <w:lastRenderedPageBreak/>
        <w:t xml:space="preserve">Dlouhodobý </w:t>
      </w:r>
      <w:proofErr w:type="gramStart"/>
      <w:r>
        <w:rPr>
          <w:b/>
          <w:bCs/>
          <w:i/>
          <w:iCs/>
          <w:bdr w:val="nil"/>
        </w:rPr>
        <w:t>záměr </w:t>
      </w:r>
      <w:r>
        <w:rPr>
          <w:i/>
          <w:iCs/>
          <w:bdr w:val="nil"/>
        </w:rPr>
        <w:t>:</w:t>
      </w:r>
      <w:proofErr w:type="gramEnd"/>
      <w:r>
        <w:rPr>
          <w:i/>
          <w:iCs/>
          <w:bdr w:val="nil"/>
        </w:rPr>
        <w:t> </w:t>
      </w:r>
    </w:p>
    <w:p w14:paraId="0903F909" w14:textId="6CEF7BB0" w:rsidR="009F79FD" w:rsidRPr="00543E7E" w:rsidRDefault="00B24DB1" w:rsidP="00217C48">
      <w:pPr>
        <w:numPr>
          <w:ilvl w:val="0"/>
          <w:numId w:val="17"/>
        </w:numPr>
        <w:spacing w:before="120" w:after="120"/>
        <w:contextualSpacing/>
        <w:rPr>
          <w:i/>
          <w:iCs/>
        </w:rPr>
      </w:pPr>
      <w:r w:rsidRPr="00543E7E">
        <w:rPr>
          <w:i/>
          <w:iCs/>
          <w:bdr w:val="nil"/>
        </w:rPr>
        <w:t>rozvíjet</w:t>
      </w:r>
      <w:r w:rsidR="00A22E18" w:rsidRPr="00543E7E">
        <w:rPr>
          <w:i/>
          <w:iCs/>
          <w:bdr w:val="nil"/>
        </w:rPr>
        <w:t> partnersk</w:t>
      </w:r>
      <w:r w:rsidRPr="00543E7E">
        <w:rPr>
          <w:i/>
          <w:iCs/>
          <w:bdr w:val="nil"/>
        </w:rPr>
        <w:t>ou</w:t>
      </w:r>
      <w:r w:rsidR="00A22E18" w:rsidRPr="00543E7E">
        <w:rPr>
          <w:i/>
          <w:iCs/>
          <w:bdr w:val="nil"/>
        </w:rPr>
        <w:t xml:space="preserve"> spolupráci s rodiči tak, aby byla zajištěna návaznost mezi rodinnou výchovou a vzdělávacím procesem v mateřské škole s ohledem na individualitu dítěte </w:t>
      </w:r>
    </w:p>
    <w:p w14:paraId="78758557" w14:textId="77777777" w:rsidR="009F79FD" w:rsidRPr="00543E7E" w:rsidRDefault="00A22E18" w:rsidP="00A22E18">
      <w:pPr>
        <w:spacing w:before="120" w:after="120"/>
        <w:contextualSpacing/>
        <w:rPr>
          <w:i/>
          <w:iCs/>
        </w:rPr>
      </w:pPr>
      <w:r w:rsidRPr="00543E7E">
        <w:rPr>
          <w:b/>
          <w:bCs/>
          <w:i/>
          <w:iCs/>
          <w:bdr w:val="nil"/>
        </w:rPr>
        <w:t>Krátkodobé cíle: </w:t>
      </w:r>
    </w:p>
    <w:p w14:paraId="4F8947DA" w14:textId="595E9147" w:rsidR="009F79FD" w:rsidRPr="00543E7E" w:rsidRDefault="00A22E18" w:rsidP="00217C48">
      <w:pPr>
        <w:numPr>
          <w:ilvl w:val="0"/>
          <w:numId w:val="18"/>
        </w:numPr>
        <w:spacing w:before="120" w:after="120"/>
        <w:contextualSpacing/>
        <w:rPr>
          <w:i/>
          <w:iCs/>
        </w:rPr>
      </w:pPr>
      <w:r w:rsidRPr="00543E7E">
        <w:rPr>
          <w:i/>
          <w:iCs/>
          <w:bdr w:val="nil"/>
        </w:rPr>
        <w:t>zajistit pro rodiče odborné přednášky Mgr. Bínové (školní zralost, připravenost dítěte na vstup do MŠ (T: 202</w:t>
      </w:r>
      <w:r w:rsidR="00543E7E">
        <w:rPr>
          <w:i/>
          <w:iCs/>
          <w:bdr w:val="nil"/>
        </w:rPr>
        <w:t>2</w:t>
      </w:r>
      <w:r w:rsidRPr="00543E7E">
        <w:rPr>
          <w:i/>
          <w:iCs/>
          <w:bdr w:val="nil"/>
        </w:rPr>
        <w:t>-202</w:t>
      </w:r>
      <w:r w:rsidR="00543E7E">
        <w:rPr>
          <w:i/>
          <w:iCs/>
          <w:bdr w:val="nil"/>
        </w:rPr>
        <w:t>5</w:t>
      </w:r>
      <w:r w:rsidRPr="00543E7E">
        <w:rPr>
          <w:i/>
          <w:iCs/>
          <w:bdr w:val="nil"/>
        </w:rPr>
        <w:t>) </w:t>
      </w:r>
    </w:p>
    <w:p w14:paraId="609649BD" w14:textId="5D5015FD" w:rsidR="009F79FD" w:rsidRPr="00543E7E" w:rsidRDefault="00A22E18" w:rsidP="00217C48">
      <w:pPr>
        <w:numPr>
          <w:ilvl w:val="0"/>
          <w:numId w:val="18"/>
        </w:numPr>
        <w:spacing w:before="120" w:after="120"/>
        <w:contextualSpacing/>
        <w:rPr>
          <w:i/>
          <w:iCs/>
        </w:rPr>
      </w:pPr>
      <w:r w:rsidRPr="00543E7E">
        <w:rPr>
          <w:i/>
          <w:iCs/>
          <w:bdr w:val="nil"/>
        </w:rPr>
        <w:t>nabídnout rodičům možnost pravidelných konzultací o prospívání dítěte, jeho individuálních pokrocích a dalším společném postupu při jeho výchově a vzdělávání (T: 202</w:t>
      </w:r>
      <w:r w:rsidR="00543E7E">
        <w:rPr>
          <w:i/>
          <w:iCs/>
          <w:bdr w:val="nil"/>
        </w:rPr>
        <w:t>2</w:t>
      </w:r>
      <w:r w:rsidRPr="00543E7E">
        <w:rPr>
          <w:i/>
          <w:iCs/>
          <w:bdr w:val="nil"/>
        </w:rPr>
        <w:t>-202</w:t>
      </w:r>
      <w:r w:rsidR="00543E7E">
        <w:rPr>
          <w:i/>
          <w:iCs/>
          <w:bdr w:val="nil"/>
        </w:rPr>
        <w:t>5</w:t>
      </w:r>
      <w:r w:rsidRPr="00543E7E">
        <w:rPr>
          <w:i/>
          <w:iCs/>
          <w:bdr w:val="nil"/>
        </w:rPr>
        <w:t>) </w:t>
      </w:r>
    </w:p>
    <w:p w14:paraId="0097C5CF" w14:textId="77777777" w:rsidR="009F79FD" w:rsidRPr="00543E7E" w:rsidRDefault="00A22E18" w:rsidP="00217C48">
      <w:pPr>
        <w:numPr>
          <w:ilvl w:val="0"/>
          <w:numId w:val="18"/>
        </w:numPr>
        <w:spacing w:before="120" w:after="120"/>
        <w:contextualSpacing/>
        <w:rPr>
          <w:i/>
          <w:iCs/>
        </w:rPr>
      </w:pPr>
      <w:r w:rsidRPr="00543E7E">
        <w:rPr>
          <w:i/>
          <w:iCs/>
          <w:bdr w:val="nil"/>
        </w:rPr>
        <w:t>formou dotazníku pro rodiče zjišťovat názory na fungování mateřské školy. </w:t>
      </w:r>
    </w:p>
    <w:p w14:paraId="598C4A20" w14:textId="5A519982" w:rsidR="009F79FD" w:rsidRPr="00543E7E" w:rsidRDefault="00A22E18" w:rsidP="00217C48">
      <w:pPr>
        <w:numPr>
          <w:ilvl w:val="0"/>
          <w:numId w:val="18"/>
        </w:numPr>
        <w:spacing w:before="120" w:after="120"/>
        <w:contextualSpacing/>
        <w:rPr>
          <w:i/>
          <w:iCs/>
        </w:rPr>
      </w:pPr>
      <w:r w:rsidRPr="00543E7E">
        <w:rPr>
          <w:i/>
          <w:iCs/>
          <w:bdr w:val="nil"/>
        </w:rPr>
        <w:t>nabídnou rodičům různé možnosti sponzorování MŠ (T: 202</w:t>
      </w:r>
      <w:r w:rsidR="00543E7E">
        <w:rPr>
          <w:i/>
          <w:iCs/>
          <w:bdr w:val="nil"/>
        </w:rPr>
        <w:t>2</w:t>
      </w:r>
      <w:r w:rsidRPr="00543E7E">
        <w:rPr>
          <w:i/>
          <w:iCs/>
          <w:bdr w:val="nil"/>
        </w:rPr>
        <w:t>-202</w:t>
      </w:r>
      <w:r w:rsidR="00543E7E">
        <w:rPr>
          <w:i/>
          <w:iCs/>
          <w:bdr w:val="nil"/>
        </w:rPr>
        <w:t>5</w:t>
      </w:r>
      <w:r w:rsidRPr="00543E7E">
        <w:rPr>
          <w:i/>
          <w:iCs/>
          <w:bdr w:val="nil"/>
        </w:rPr>
        <w:t>) </w:t>
      </w:r>
    </w:p>
    <w:p w14:paraId="760482BE" w14:textId="77777777" w:rsidR="009F79FD" w:rsidRDefault="00A22E18" w:rsidP="00A22E18">
      <w:pPr>
        <w:pStyle w:val="Nadpis2"/>
        <w:spacing w:before="120" w:beforeAutospacing="0" w:after="120" w:afterAutospacing="0"/>
        <w:contextualSpacing/>
      </w:pPr>
      <w:bookmarkStart w:id="17" w:name="_Toc256000018"/>
      <w:r>
        <w:rPr>
          <w:bdr w:val="nil"/>
        </w:rPr>
        <w:t>Podmínky pro vzdělávání dětí se speciálními vzdělávacími potřebami</w:t>
      </w:r>
      <w:bookmarkEnd w:id="17"/>
      <w:r>
        <w:rPr>
          <w:bdr w:val="nil"/>
        </w:rPr>
        <w:t> </w:t>
      </w:r>
    </w:p>
    <w:p w14:paraId="2618A584" w14:textId="77777777" w:rsidR="009F79FD" w:rsidRDefault="00A22E18" w:rsidP="00A22E18">
      <w:pPr>
        <w:spacing w:before="120" w:after="120"/>
        <w:contextualSpacing/>
      </w:pPr>
      <w:r>
        <w:rPr>
          <w:bdr w:val="nil"/>
        </w:rPr>
        <w:t>V mateřské škole vzděláváme děti s SPV formou skupinové a individuální integrace v souladu s platnou legislativou. Školní vzdělávací program je pro tyto děti modifikován a promítá se v jejich individuálních vzdělávacích programech. Při vzdělávání dětí se SVP úzce spolupracujeme se školskými poradenskými zařízeními a realizujeme doporučená podpůrná opatření s využitím asistenta pedagoga. </w:t>
      </w:r>
    </w:p>
    <w:p w14:paraId="1A928169" w14:textId="77777777" w:rsidR="009F79FD" w:rsidRDefault="00A22E18" w:rsidP="00A22E18">
      <w:pPr>
        <w:spacing w:before="120" w:after="120"/>
        <w:contextualSpacing/>
      </w:pPr>
      <w:r>
        <w:rPr>
          <w:b/>
          <w:bCs/>
          <w:i/>
          <w:iCs/>
          <w:bdr w:val="nil"/>
        </w:rPr>
        <w:t xml:space="preserve">Dlouhodobý </w:t>
      </w:r>
      <w:proofErr w:type="gramStart"/>
      <w:r>
        <w:rPr>
          <w:b/>
          <w:bCs/>
          <w:i/>
          <w:iCs/>
          <w:bdr w:val="nil"/>
        </w:rPr>
        <w:t>záměr </w:t>
      </w:r>
      <w:r>
        <w:rPr>
          <w:i/>
          <w:iCs/>
          <w:bdr w:val="nil"/>
        </w:rPr>
        <w:t>:</w:t>
      </w:r>
      <w:proofErr w:type="gramEnd"/>
      <w:r>
        <w:rPr>
          <w:i/>
          <w:iCs/>
          <w:bdr w:val="nil"/>
        </w:rPr>
        <w:t> </w:t>
      </w:r>
    </w:p>
    <w:p w14:paraId="017B656D" w14:textId="77777777" w:rsidR="009F79FD" w:rsidRDefault="00A22E18" w:rsidP="00217C48">
      <w:pPr>
        <w:numPr>
          <w:ilvl w:val="0"/>
          <w:numId w:val="19"/>
        </w:numPr>
        <w:spacing w:before="120" w:after="120"/>
        <w:contextualSpacing/>
      </w:pPr>
      <w:r>
        <w:rPr>
          <w:i/>
          <w:iCs/>
          <w:bdr w:val="nil"/>
        </w:rPr>
        <w:t>rozšířit možnosti integrace dětí se speciálními vzdělávacími potřebami včetně dětí </w:t>
      </w:r>
    </w:p>
    <w:p w14:paraId="61E10286" w14:textId="4386F8B9" w:rsidR="009F79FD" w:rsidRDefault="00A22E18" w:rsidP="002A4737">
      <w:pPr>
        <w:spacing w:before="120" w:after="120"/>
        <w:contextualSpacing/>
      </w:pPr>
      <w:r>
        <w:rPr>
          <w:i/>
          <w:iCs/>
          <w:bdr w:val="nil"/>
        </w:rPr>
        <w:t xml:space="preserve">     </w:t>
      </w:r>
      <w:r w:rsidR="002A4737">
        <w:rPr>
          <w:i/>
          <w:iCs/>
          <w:bdr w:val="nil"/>
        </w:rPr>
        <w:t xml:space="preserve">        </w:t>
      </w:r>
      <w:r>
        <w:rPr>
          <w:i/>
          <w:iCs/>
          <w:bdr w:val="nil"/>
        </w:rPr>
        <w:t> z jiného kulturního prostředí a dětí se sociálním znevýhodněním</w:t>
      </w:r>
    </w:p>
    <w:p w14:paraId="50E2F8BA" w14:textId="5C1D44F5" w:rsidR="009F79FD" w:rsidRDefault="00A22E18" w:rsidP="00A22E18">
      <w:pPr>
        <w:spacing w:before="120" w:after="120"/>
        <w:contextualSpacing/>
      </w:pPr>
      <w:r>
        <w:rPr>
          <w:bdr w:val="nil"/>
        </w:rPr>
        <w:t> </w:t>
      </w:r>
      <w:r>
        <w:rPr>
          <w:b/>
          <w:bCs/>
          <w:i/>
          <w:iCs/>
          <w:bdr w:val="nil"/>
        </w:rPr>
        <w:t>Krátkodobé cíle: </w:t>
      </w:r>
    </w:p>
    <w:p w14:paraId="2E6CDD66" w14:textId="60C7688C" w:rsidR="009F79FD" w:rsidRDefault="00A22E18" w:rsidP="00217C48">
      <w:pPr>
        <w:numPr>
          <w:ilvl w:val="0"/>
          <w:numId w:val="20"/>
        </w:numPr>
        <w:spacing w:before="120" w:after="120"/>
        <w:contextualSpacing/>
      </w:pPr>
      <w:r>
        <w:rPr>
          <w:i/>
          <w:iCs/>
          <w:bdr w:val="nil"/>
        </w:rPr>
        <w:t>při inkluzivním vzdělávání úzce spolupracovat s rodiči a odborníky ze školských poradenských zařízení (T: 202</w:t>
      </w:r>
      <w:r w:rsidR="00543E7E">
        <w:rPr>
          <w:i/>
          <w:iCs/>
          <w:bdr w:val="nil"/>
        </w:rPr>
        <w:t>2</w:t>
      </w:r>
      <w:r>
        <w:rPr>
          <w:i/>
          <w:iCs/>
          <w:bdr w:val="nil"/>
        </w:rPr>
        <w:t>-202</w:t>
      </w:r>
      <w:r w:rsidR="00543E7E">
        <w:rPr>
          <w:i/>
          <w:iCs/>
          <w:bdr w:val="nil"/>
        </w:rPr>
        <w:t>5</w:t>
      </w:r>
      <w:r>
        <w:rPr>
          <w:i/>
          <w:iCs/>
          <w:bdr w:val="nil"/>
        </w:rPr>
        <w:t>) </w:t>
      </w:r>
    </w:p>
    <w:p w14:paraId="21766620" w14:textId="1618E19B" w:rsidR="009F79FD" w:rsidRDefault="00A22E18" w:rsidP="00217C48">
      <w:pPr>
        <w:numPr>
          <w:ilvl w:val="0"/>
          <w:numId w:val="20"/>
        </w:numPr>
        <w:spacing w:before="120" w:after="120"/>
        <w:contextualSpacing/>
      </w:pPr>
      <w:r>
        <w:rPr>
          <w:i/>
          <w:iCs/>
          <w:bdr w:val="nil"/>
        </w:rPr>
        <w:t>realizovat a vyhodnocovat doporučená podpůrná opatření (T: 202</w:t>
      </w:r>
      <w:r w:rsidR="000D06B9">
        <w:rPr>
          <w:i/>
          <w:iCs/>
          <w:bdr w:val="nil"/>
        </w:rPr>
        <w:t>2</w:t>
      </w:r>
      <w:r>
        <w:rPr>
          <w:i/>
          <w:iCs/>
          <w:bdr w:val="nil"/>
        </w:rPr>
        <w:t>-202</w:t>
      </w:r>
      <w:r w:rsidR="002A4737">
        <w:rPr>
          <w:i/>
          <w:iCs/>
          <w:bdr w:val="nil"/>
        </w:rPr>
        <w:t>5</w:t>
      </w:r>
      <w:r>
        <w:rPr>
          <w:i/>
          <w:iCs/>
          <w:bdr w:val="nil"/>
        </w:rPr>
        <w:t>) </w:t>
      </w:r>
    </w:p>
    <w:p w14:paraId="5638ABD2" w14:textId="69EB6044" w:rsidR="009F79FD" w:rsidRPr="007D6E40" w:rsidRDefault="00A22E18" w:rsidP="00217C48">
      <w:pPr>
        <w:numPr>
          <w:ilvl w:val="0"/>
          <w:numId w:val="21"/>
        </w:numPr>
        <w:spacing w:before="120" w:after="120"/>
        <w:contextualSpacing/>
      </w:pPr>
      <w:r>
        <w:rPr>
          <w:i/>
          <w:iCs/>
          <w:bdr w:val="nil"/>
        </w:rPr>
        <w:t>zajistit vzdělávání učitelek a asistentek pedagoga formou seminářů a samostudia k dané problematice dítěte (T: 202</w:t>
      </w:r>
      <w:r w:rsidR="002A4737">
        <w:rPr>
          <w:i/>
          <w:iCs/>
          <w:bdr w:val="nil"/>
        </w:rPr>
        <w:t>2</w:t>
      </w:r>
      <w:r>
        <w:rPr>
          <w:i/>
          <w:iCs/>
          <w:bdr w:val="nil"/>
        </w:rPr>
        <w:t>-202</w:t>
      </w:r>
      <w:r w:rsidR="002A4737">
        <w:rPr>
          <w:i/>
          <w:iCs/>
          <w:bdr w:val="nil"/>
        </w:rPr>
        <w:t>5</w:t>
      </w:r>
      <w:r>
        <w:rPr>
          <w:i/>
          <w:iCs/>
          <w:bdr w:val="nil"/>
        </w:rPr>
        <w:t>) </w:t>
      </w:r>
    </w:p>
    <w:p w14:paraId="05D8F4D0" w14:textId="77777777" w:rsidR="007D6E40" w:rsidRDefault="007D6E40" w:rsidP="007D6E40">
      <w:pPr>
        <w:spacing w:before="120" w:after="120"/>
        <w:ind w:left="720"/>
        <w:contextualSpacing/>
      </w:pPr>
    </w:p>
    <w:p w14:paraId="57247B18" w14:textId="77777777" w:rsidR="009F79FD" w:rsidRDefault="00A22E18" w:rsidP="00A22E18">
      <w:pPr>
        <w:pStyle w:val="Nadpis2"/>
        <w:spacing w:before="120" w:beforeAutospacing="0" w:after="120" w:afterAutospacing="0"/>
        <w:contextualSpacing/>
      </w:pPr>
      <w:bookmarkStart w:id="18" w:name="_Toc256000019"/>
      <w:r>
        <w:rPr>
          <w:bdr w:val="nil"/>
        </w:rPr>
        <w:t>Podmínky vzdělávání dětí nadaných</w:t>
      </w:r>
      <w:bookmarkEnd w:id="18"/>
      <w:r>
        <w:rPr>
          <w:bdr w:val="nil"/>
        </w:rPr>
        <w:t> </w:t>
      </w:r>
    </w:p>
    <w:p w14:paraId="2D931F76" w14:textId="77777777" w:rsidR="009F79FD" w:rsidRDefault="00A22E18" w:rsidP="00A22E18">
      <w:pPr>
        <w:spacing w:before="120" w:after="120"/>
        <w:contextualSpacing/>
      </w:pPr>
      <w:r>
        <w:rPr>
          <w:bdr w:val="nil"/>
        </w:rPr>
        <w:t>Všechny třídy jsou nadstandardně vybaveny a umožňují i vzdělávání dětí nadaných a podporu jejich potenciálu. </w:t>
      </w:r>
    </w:p>
    <w:p w14:paraId="002AC03F" w14:textId="77777777" w:rsidR="009F79FD" w:rsidRDefault="00A22E18" w:rsidP="00A22E18">
      <w:pPr>
        <w:spacing w:before="120" w:after="120"/>
        <w:contextualSpacing/>
      </w:pPr>
      <w:r>
        <w:rPr>
          <w:b/>
          <w:bCs/>
          <w:i/>
          <w:iCs/>
          <w:bdr w:val="nil"/>
        </w:rPr>
        <w:t xml:space="preserve">Dlouhodobý </w:t>
      </w:r>
      <w:proofErr w:type="gramStart"/>
      <w:r>
        <w:rPr>
          <w:b/>
          <w:bCs/>
          <w:i/>
          <w:iCs/>
          <w:bdr w:val="nil"/>
        </w:rPr>
        <w:t>záměr </w:t>
      </w:r>
      <w:r>
        <w:rPr>
          <w:i/>
          <w:iCs/>
          <w:bdr w:val="nil"/>
        </w:rPr>
        <w:t>:</w:t>
      </w:r>
      <w:proofErr w:type="gramEnd"/>
      <w:r>
        <w:rPr>
          <w:i/>
          <w:iCs/>
          <w:bdr w:val="nil"/>
        </w:rPr>
        <w:t> </w:t>
      </w:r>
    </w:p>
    <w:p w14:paraId="031DE437" w14:textId="77777777" w:rsidR="009F79FD" w:rsidRPr="002A4737" w:rsidRDefault="00A22E18" w:rsidP="00217C48">
      <w:pPr>
        <w:numPr>
          <w:ilvl w:val="0"/>
          <w:numId w:val="22"/>
        </w:numPr>
        <w:spacing w:before="120" w:after="120"/>
        <w:contextualSpacing/>
        <w:rPr>
          <w:i/>
          <w:iCs/>
        </w:rPr>
      </w:pPr>
      <w:r w:rsidRPr="002A4737">
        <w:rPr>
          <w:i/>
          <w:iCs/>
          <w:bdr w:val="nil"/>
        </w:rPr>
        <w:t>rozšířit možnosti podpory nadání u dětí a stimulovat jejich potenciál k dalšímu rozvoji </w:t>
      </w:r>
    </w:p>
    <w:p w14:paraId="2CC8D5B8" w14:textId="77777777" w:rsidR="009F79FD" w:rsidRPr="002A4737" w:rsidRDefault="00A22E18" w:rsidP="00A22E18">
      <w:pPr>
        <w:spacing w:before="120" w:after="120"/>
        <w:contextualSpacing/>
        <w:rPr>
          <w:i/>
          <w:iCs/>
        </w:rPr>
      </w:pPr>
      <w:r w:rsidRPr="002A4737">
        <w:rPr>
          <w:b/>
          <w:bCs/>
          <w:i/>
          <w:iCs/>
          <w:bdr w:val="nil"/>
        </w:rPr>
        <w:t>Krátkodobé cíle: </w:t>
      </w:r>
    </w:p>
    <w:p w14:paraId="2FBBBD7D" w14:textId="1CAB30DF" w:rsidR="009F79FD" w:rsidRPr="002A4737" w:rsidRDefault="00A22E18" w:rsidP="00217C48">
      <w:pPr>
        <w:numPr>
          <w:ilvl w:val="0"/>
          <w:numId w:val="23"/>
        </w:numPr>
        <w:spacing w:before="120" w:after="120"/>
        <w:contextualSpacing/>
        <w:rPr>
          <w:i/>
          <w:iCs/>
        </w:rPr>
      </w:pPr>
      <w:r w:rsidRPr="002A4737">
        <w:rPr>
          <w:i/>
          <w:iCs/>
          <w:bdr w:val="nil"/>
        </w:rPr>
        <w:t>při vzdělávání nadaných dětí spolupracovat poradenským zařízením (T: 20</w:t>
      </w:r>
      <w:r w:rsidR="002A4737">
        <w:rPr>
          <w:i/>
          <w:iCs/>
          <w:bdr w:val="nil"/>
        </w:rPr>
        <w:t>22</w:t>
      </w:r>
      <w:r w:rsidRPr="002A4737">
        <w:rPr>
          <w:i/>
          <w:iCs/>
          <w:bdr w:val="nil"/>
        </w:rPr>
        <w:t>-202</w:t>
      </w:r>
      <w:r w:rsidR="002A4737">
        <w:rPr>
          <w:i/>
          <w:iCs/>
          <w:bdr w:val="nil"/>
        </w:rPr>
        <w:t>5</w:t>
      </w:r>
      <w:r w:rsidRPr="002A4737">
        <w:rPr>
          <w:i/>
          <w:iCs/>
          <w:bdr w:val="nil"/>
        </w:rPr>
        <w:t>) </w:t>
      </w:r>
    </w:p>
    <w:p w14:paraId="50612D34" w14:textId="77777777" w:rsidR="009F79FD" w:rsidRDefault="00A22E18" w:rsidP="00A22E18">
      <w:pPr>
        <w:pStyle w:val="Nadpis2"/>
        <w:spacing w:before="120" w:beforeAutospacing="0" w:after="120" w:afterAutospacing="0"/>
        <w:contextualSpacing/>
      </w:pPr>
      <w:bookmarkStart w:id="19" w:name="_Toc256000020"/>
      <w:r>
        <w:rPr>
          <w:bdr w:val="nil"/>
        </w:rPr>
        <w:lastRenderedPageBreak/>
        <w:t>Podmínky vzdělávání dětí od dvou do tří let</w:t>
      </w:r>
      <w:bookmarkEnd w:id="19"/>
      <w:r>
        <w:rPr>
          <w:bdr w:val="nil"/>
        </w:rPr>
        <w:t> </w:t>
      </w:r>
    </w:p>
    <w:p w14:paraId="3B0FFC58" w14:textId="77777777" w:rsidR="009F79FD" w:rsidRDefault="00A22E18" w:rsidP="00A22E18">
      <w:pPr>
        <w:spacing w:before="120" w:after="120"/>
        <w:contextualSpacing/>
      </w:pPr>
      <w:r>
        <w:rPr>
          <w:bdr w:val="nil"/>
        </w:rPr>
        <w:t>Mateřská škola má třídy s věkově heterogenním uspořádáním a tím umožňuje i vzdělávání dětí dvouletých. Prostředí tříd poskytuje dostatečný prostor pro volný pohyb a hru dětí, je zajištěno i sociální zázemí pro hygienu dítěte. Třídy jsou vybaveny i dostatečným množstvím podnětných a bezpečných hraček a pomůcek vhodných pro dvouleté děti. </w:t>
      </w:r>
    </w:p>
    <w:p w14:paraId="6F509308" w14:textId="77777777" w:rsidR="009F79FD" w:rsidRDefault="00A22E18" w:rsidP="00A22E18">
      <w:pPr>
        <w:spacing w:before="120" w:after="120"/>
        <w:contextualSpacing/>
      </w:pPr>
      <w:r>
        <w:rPr>
          <w:b/>
          <w:bCs/>
          <w:i/>
          <w:iCs/>
          <w:bdr w:val="nil"/>
        </w:rPr>
        <w:t>Dlouhodobý záměr </w:t>
      </w:r>
    </w:p>
    <w:p w14:paraId="01259CA9" w14:textId="77777777" w:rsidR="009F79FD" w:rsidRDefault="00A22E18" w:rsidP="00217C48">
      <w:pPr>
        <w:numPr>
          <w:ilvl w:val="0"/>
          <w:numId w:val="24"/>
        </w:numPr>
        <w:spacing w:before="120" w:after="120"/>
        <w:contextualSpacing/>
      </w:pPr>
      <w:r>
        <w:rPr>
          <w:i/>
          <w:iCs/>
          <w:bdr w:val="nil"/>
        </w:rPr>
        <w:t>reagovat na platnou legislativu a případně organizačně a provozně zajistit péči o děti od dvou do tří let  </w:t>
      </w:r>
    </w:p>
    <w:p w14:paraId="1AF7B186" w14:textId="551130D6" w:rsidR="009F79FD" w:rsidRDefault="00A22E18" w:rsidP="00A22E18">
      <w:pPr>
        <w:spacing w:before="120" w:after="120"/>
        <w:contextualSpacing/>
      </w:pPr>
      <w:r>
        <w:rPr>
          <w:b/>
          <w:bCs/>
          <w:i/>
          <w:iCs/>
          <w:bdr w:val="nil"/>
        </w:rPr>
        <w:t>Krátkodobé cíle: </w:t>
      </w:r>
    </w:p>
    <w:p w14:paraId="2B622904" w14:textId="77777777" w:rsidR="009F79FD" w:rsidRPr="002A4737" w:rsidRDefault="00A22E18" w:rsidP="00217C48">
      <w:pPr>
        <w:numPr>
          <w:ilvl w:val="0"/>
          <w:numId w:val="25"/>
        </w:numPr>
        <w:spacing w:before="120" w:after="120"/>
        <w:contextualSpacing/>
        <w:rPr>
          <w:i/>
          <w:iCs/>
        </w:rPr>
      </w:pPr>
      <w:r w:rsidRPr="002A4737">
        <w:rPr>
          <w:i/>
          <w:iCs/>
          <w:bdr w:val="nil"/>
        </w:rPr>
        <w:t>zajistit proškolení personálu MŠ k dané problematice (T: popř. dle potřeby) </w:t>
      </w:r>
    </w:p>
    <w:p w14:paraId="6FCC3A6E" w14:textId="71C38399" w:rsidR="009F79FD" w:rsidRPr="002A4737" w:rsidRDefault="00A22E18" w:rsidP="00A22E18">
      <w:pPr>
        <w:spacing w:before="120" w:after="120"/>
        <w:contextualSpacing/>
        <w:rPr>
          <w:i/>
          <w:iCs/>
          <w:bdr w:val="nil"/>
        </w:rPr>
      </w:pPr>
      <w:r w:rsidRPr="002A4737">
        <w:rPr>
          <w:i/>
          <w:iCs/>
          <w:bdr w:val="nil"/>
        </w:rPr>
        <w:t>Z důvodu nedostatečné kapacity mateřské školy v dohledné době dvouleté děti nebudeme přijímat. </w:t>
      </w:r>
    </w:p>
    <w:p w14:paraId="749C7951" w14:textId="31E718A1" w:rsidR="006D1049" w:rsidRDefault="006D1049" w:rsidP="00A22E18">
      <w:pPr>
        <w:spacing w:before="120" w:after="120"/>
        <w:contextualSpacing/>
        <w:rPr>
          <w:bdr w:val="nil"/>
        </w:rPr>
      </w:pPr>
    </w:p>
    <w:p w14:paraId="27378658" w14:textId="0770A21D" w:rsidR="006D1049" w:rsidRDefault="006D1049" w:rsidP="006D1049">
      <w:pPr>
        <w:pStyle w:val="Nadpis2"/>
      </w:pPr>
      <w:r w:rsidRPr="006D1049">
        <w:t>Podmínky pro vzdělávání dětí s nedostatečnou znalostí českého jazyka</w:t>
      </w:r>
    </w:p>
    <w:p w14:paraId="28230895" w14:textId="77777777" w:rsidR="006D1049" w:rsidRDefault="006D1049" w:rsidP="006D1049">
      <w:pPr>
        <w:rPr>
          <w:bCs/>
        </w:rPr>
      </w:pPr>
      <w:r>
        <w:rPr>
          <w:bCs/>
        </w:rPr>
        <w:t>Mateřská škola poskytuje jazykovou přípravu dětem s nedostatečnou znalostí českého jazyka tak, aby byl zajištěn jejich plynulý přechod do základního vzdělávání.</w:t>
      </w:r>
    </w:p>
    <w:p w14:paraId="630CF3CC" w14:textId="77777777" w:rsidR="006D1049" w:rsidRDefault="006D1049" w:rsidP="006D1049">
      <w:pPr>
        <w:rPr>
          <w:bCs/>
        </w:rPr>
      </w:pPr>
      <w:r>
        <w:rPr>
          <w:bCs/>
        </w:rPr>
        <w:t>Ředitelka mateřské školy zřídí skupinu pro 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 Vzdělávání ve skupině pro jazykovou přípravu je rozděleno do dvou nebo více bloků (dle potřeby) v průběhu týdne.</w:t>
      </w:r>
    </w:p>
    <w:p w14:paraId="02F1D7BE" w14:textId="77777777" w:rsidR="006D1049" w:rsidRDefault="006D1049" w:rsidP="006D1049">
      <w:pPr>
        <w:rPr>
          <w:bCs/>
        </w:rPr>
      </w:pPr>
      <w:r>
        <w:rPr>
          <w:bCs/>
        </w:rPr>
        <w:t xml:space="preserve">Na základě posouzení potřebnosti jazykové podpory lze do této skupiny zařadit i jiné </w:t>
      </w:r>
      <w:proofErr w:type="gramStart"/>
      <w:r>
        <w:rPr>
          <w:bCs/>
        </w:rPr>
        <w:t>děti ,</w:t>
      </w:r>
      <w:proofErr w:type="gramEnd"/>
      <w:r>
        <w:rPr>
          <w:bCs/>
        </w:rPr>
        <w:t xml:space="preserve"> než jsou cizinci v povinném předškolním vzdělávání, pokud to není na újmu kvality jazykové přípravy.</w:t>
      </w:r>
    </w:p>
    <w:p w14:paraId="12EE4674" w14:textId="77777777" w:rsidR="006D1049" w:rsidRDefault="006D1049" w:rsidP="006D1049">
      <w:pPr>
        <w:rPr>
          <w:bCs/>
        </w:rPr>
      </w:pPr>
      <w:r>
        <w:rPr>
          <w:bCs/>
        </w:rPr>
        <w:t>Jako podpůrný materiál je využíváno Kurikulum češtiny jako druhého jazyka pro povinné předškolní vzdělávání.</w:t>
      </w:r>
    </w:p>
    <w:p w14:paraId="5A118CFC" w14:textId="77777777" w:rsidR="006D1049" w:rsidRDefault="006D1049" w:rsidP="006D1049">
      <w:pPr>
        <w:rPr>
          <w:bCs/>
          <w:i/>
          <w:iCs/>
        </w:rPr>
      </w:pPr>
      <w:r w:rsidRPr="0063294C">
        <w:rPr>
          <w:b/>
          <w:bCs/>
          <w:i/>
          <w:iCs/>
        </w:rPr>
        <w:t>Dlouhodobý záměr</w:t>
      </w:r>
      <w:r>
        <w:rPr>
          <w:bCs/>
          <w:i/>
          <w:iCs/>
        </w:rPr>
        <w:t xml:space="preserve"> </w:t>
      </w:r>
    </w:p>
    <w:p w14:paraId="6E5A7CE8" w14:textId="77777777" w:rsidR="006D1049" w:rsidRPr="006A6BB2" w:rsidRDefault="006D1049" w:rsidP="00217C48">
      <w:pPr>
        <w:numPr>
          <w:ilvl w:val="0"/>
          <w:numId w:val="44"/>
        </w:numPr>
        <w:spacing w:line="240" w:lineRule="auto"/>
        <w:jc w:val="left"/>
        <w:rPr>
          <w:bCs/>
          <w:i/>
          <w:iCs/>
        </w:rPr>
      </w:pPr>
      <w:r>
        <w:rPr>
          <w:bCs/>
          <w:i/>
          <w:iCs/>
        </w:rPr>
        <w:t xml:space="preserve">reagovat na platnou legislativu a případně </w:t>
      </w:r>
      <w:r w:rsidRPr="006A6BB2">
        <w:rPr>
          <w:bCs/>
          <w:i/>
          <w:iCs/>
        </w:rPr>
        <w:t>organizačně a provozně zajistit péč</w:t>
      </w:r>
      <w:r>
        <w:rPr>
          <w:bCs/>
          <w:i/>
          <w:iCs/>
        </w:rPr>
        <w:t>i</w:t>
      </w:r>
    </w:p>
    <w:p w14:paraId="2076B690" w14:textId="77777777" w:rsidR="006D1049" w:rsidRPr="006A6BB2" w:rsidRDefault="006D1049" w:rsidP="006D1049">
      <w:pPr>
        <w:rPr>
          <w:b/>
          <w:bCs/>
          <w:i/>
          <w:iCs/>
        </w:rPr>
      </w:pPr>
      <w:r w:rsidRPr="00622B77">
        <w:rPr>
          <w:b/>
          <w:bCs/>
          <w:i/>
          <w:iCs/>
        </w:rPr>
        <w:t>Krátkodobé cíle</w:t>
      </w:r>
      <w:r>
        <w:rPr>
          <w:b/>
          <w:bCs/>
          <w:i/>
          <w:iCs/>
        </w:rPr>
        <w:t>:</w:t>
      </w:r>
    </w:p>
    <w:p w14:paraId="0546638B" w14:textId="77777777" w:rsidR="006D1049" w:rsidRPr="007D6E40" w:rsidRDefault="006D1049" w:rsidP="00217C48">
      <w:pPr>
        <w:numPr>
          <w:ilvl w:val="0"/>
          <w:numId w:val="44"/>
        </w:numPr>
        <w:spacing w:line="240" w:lineRule="auto"/>
        <w:jc w:val="left"/>
        <w:rPr>
          <w:i/>
          <w:iCs/>
        </w:rPr>
      </w:pPr>
      <w:r w:rsidRPr="007D6E40">
        <w:rPr>
          <w:i/>
          <w:iCs/>
        </w:rPr>
        <w:t>zajistit proškolení personálu MŠ k dané problematice (T: popř. dle potřeby)</w:t>
      </w:r>
    </w:p>
    <w:p w14:paraId="09A8AA3D" w14:textId="1829ACDF" w:rsidR="006D1049" w:rsidRDefault="006D1049" w:rsidP="00A22E18">
      <w:pPr>
        <w:spacing w:before="120" w:after="120"/>
        <w:contextualSpacing/>
      </w:pPr>
    </w:p>
    <w:p w14:paraId="08EA8A75" w14:textId="77777777" w:rsidR="009F79FD" w:rsidRDefault="00A22E18" w:rsidP="00A22E18">
      <w:pPr>
        <w:spacing w:before="120" w:after="120"/>
        <w:contextualSpacing/>
      </w:pPr>
      <w:r>
        <w:rPr>
          <w:bdr w:val="nil"/>
        </w:rPr>
        <w:t> </w:t>
      </w:r>
    </w:p>
    <w:p w14:paraId="28CE695F" w14:textId="77777777" w:rsidR="009F79FD" w:rsidRDefault="009F79FD" w:rsidP="00A22E18">
      <w:pPr>
        <w:pStyle w:val="Nadpis1"/>
        <w:spacing w:before="120" w:beforeAutospacing="0" w:after="120" w:afterAutospacing="0"/>
        <w:contextualSpacing/>
        <w:sectPr w:rsidR="009F79FD">
          <w:type w:val="nextColumn"/>
          <w:pgSz w:w="11906" w:h="16838"/>
          <w:pgMar w:top="1440" w:right="1325" w:bottom="1440" w:left="1800" w:header="720" w:footer="720" w:gutter="0"/>
          <w:cols w:space="720"/>
        </w:sectPr>
      </w:pPr>
    </w:p>
    <w:p w14:paraId="11AD2433" w14:textId="77777777" w:rsidR="009F79FD" w:rsidRDefault="00A22E18" w:rsidP="00A22E18">
      <w:pPr>
        <w:pStyle w:val="Nadpis1"/>
        <w:spacing w:before="120" w:beforeAutospacing="0" w:after="120" w:afterAutospacing="0"/>
        <w:contextualSpacing/>
        <w:rPr>
          <w:bdr w:val="nil"/>
        </w:rPr>
      </w:pPr>
      <w:bookmarkStart w:id="20" w:name="_Toc256000022"/>
      <w:r>
        <w:rPr>
          <w:bdr w:val="nil"/>
        </w:rPr>
        <w:lastRenderedPageBreak/>
        <w:t>Organizace vzdělávání</w:t>
      </w:r>
      <w:bookmarkEnd w:id="20"/>
      <w:r>
        <w:rPr>
          <w:bdr w:val="nil"/>
        </w:rPr>
        <w:t> </w:t>
      </w:r>
    </w:p>
    <w:p w14:paraId="3A528554" w14:textId="77777777" w:rsidR="009F79FD" w:rsidRDefault="00A22E18" w:rsidP="00A22E18">
      <w:pPr>
        <w:spacing w:before="120" w:after="120"/>
        <w:contextualSpacing/>
      </w:pPr>
      <w:r>
        <w:rPr>
          <w:bdr w:val="nil"/>
        </w:rPr>
        <w:t>Do mateřské školy jsou přednostně přijímány děti k plnění povinného předškolního vzdělávání. Na další volná místa jsou přijímány děti na základě „</w:t>
      </w:r>
      <w:proofErr w:type="spellStart"/>
      <w:r>
        <w:rPr>
          <w:bdr w:val="nil"/>
        </w:rPr>
        <w:t>Kriterií</w:t>
      </w:r>
      <w:proofErr w:type="spellEnd"/>
      <w:r>
        <w:rPr>
          <w:bdr w:val="nil"/>
        </w:rPr>
        <w:t xml:space="preserve"> pro přijetí dítěte k předškolnímu vzdělávání“. Jedinými kritérii je trvalé bydliště ve Slavkově u Brna a věk dětí. Kritéria jsou zveřejněna na webových stránkách mateřské školy, na úřední desce MŠ a na každé žádosti zákonných zástupců dítěte o přijetí do MŠ. Za přijímací řízení odpovídá ředitelka MŠ. </w:t>
      </w:r>
    </w:p>
    <w:p w14:paraId="0AD1C854" w14:textId="77777777" w:rsidR="009F79FD" w:rsidRDefault="00A22E18" w:rsidP="00A22E18">
      <w:pPr>
        <w:spacing w:before="120" w:after="120"/>
        <w:contextualSpacing/>
      </w:pPr>
      <w:r>
        <w:rPr>
          <w:bdr w:val="nil"/>
        </w:rPr>
        <w:t>Ve všech osmi třídách jsou děti různého věku. Při zařazování dětí do jednotlivých tříd zohledňujeme přání rodičů (sourozenci, kamarádi). Do mateřské školy, na základě doporučení školských poradenských zařízení, přijímáme i děti se speciálními vzdělávacími potřebami. </w:t>
      </w:r>
    </w:p>
    <w:p w14:paraId="2CFEE5B4" w14:textId="77777777" w:rsidR="009F79FD" w:rsidRDefault="00A22E18" w:rsidP="00A22E18">
      <w:pPr>
        <w:spacing w:before="120" w:after="120"/>
        <w:contextualSpacing/>
      </w:pPr>
      <w:r>
        <w:rPr>
          <w:bdr w:val="nil"/>
        </w:rPr>
        <w:t>Děti se postupně scházejí od 6,15 hodin (6,30 hod. Koláčkovo) v jedné třídě. Po příchodu třídních učitelek děti přecházejí do svých tříd. Zde mají děti možnost vybrat si z nabídky spontánních a řízených – didakticky zacílených činností (dle třídního vzdělávacího programu). </w:t>
      </w:r>
    </w:p>
    <w:p w14:paraId="49BF0428" w14:textId="77777777" w:rsidR="009F79FD" w:rsidRDefault="00A22E18" w:rsidP="00A22E18">
      <w:pPr>
        <w:spacing w:before="120" w:after="120"/>
        <w:contextualSpacing/>
      </w:pPr>
      <w:r>
        <w:rPr>
          <w:bdr w:val="nil"/>
        </w:rPr>
        <w:t>Během dne v mateřské škole mohou děti pracovat podle svého zájmu, mohou navštěvovat kamaráda v jiné třídě. Učitelky plánují vzdělávání dětí dle integrovaných bloků, popřípadě i v rámci využití dílčích projektů. Tyto skupinové aktivity jsou dětem nenásilnou formou nabízeny během dne i na pobytu venku. </w:t>
      </w:r>
    </w:p>
    <w:p w14:paraId="400F3D3C" w14:textId="77777777" w:rsidR="009F79FD" w:rsidRDefault="00A22E18" w:rsidP="00A22E18">
      <w:pPr>
        <w:spacing w:before="120" w:after="120"/>
        <w:contextualSpacing/>
      </w:pPr>
      <w:r>
        <w:rPr>
          <w:bdr w:val="nil"/>
        </w:rPr>
        <w:t>Jde o činnosti rozvíjející komunikativní dovednosti, činnosti výtvarné, ekologické, pohybové (např. cvičení v tělocvičně ZŠ Komenského), hudební, dramatické. </w:t>
      </w:r>
    </w:p>
    <w:p w14:paraId="23AD044F" w14:textId="59FC32FB" w:rsidR="009F79FD" w:rsidRDefault="00A22E18" w:rsidP="00A22E18">
      <w:pPr>
        <w:spacing w:before="120" w:after="120"/>
        <w:contextualSpacing/>
      </w:pPr>
      <w:r>
        <w:rPr>
          <w:bdr w:val="nil"/>
        </w:rPr>
        <w:t xml:space="preserve">Při spontánní hře se vytvářejí a upevňují prosociální vztahy dětí, rozvíjí se slovní zásoba i souvislé vyjadřování. V ranním kruhu se seznamujeme s činností týdne (dne). Děti se pozdraví, mohou se přivítat písničkou nebo básní, probíráme a společně si vytváříme pravidla soužití ve třídě, sdělujeme si svoje zážitky, názory, učíme se vzájemné komunikaci, pravidlu umět naslouchat. Vzájemné sdílení je důležitým prvkem k rozvíjení pocitu sounáležitosti mezi všemi dětmi. Společně se také věnujeme oslavě svátku a narozenin dětí. Pravidelně zařazujeme pohybové činnosti včetně zdravotních cviků. Vzdělávací nabídka pro děti je diferencovaná s ohledem na jejich individuální potřeby a možnosti. Důraz je kladen i na přípravu pro vstup do základní školy, logopedickou prevenci, </w:t>
      </w:r>
      <w:proofErr w:type="gramStart"/>
      <w:r>
        <w:rPr>
          <w:bdr w:val="nil"/>
        </w:rPr>
        <w:t>čtenářskou</w:t>
      </w:r>
      <w:r w:rsidR="002B7F7C">
        <w:rPr>
          <w:bdr w:val="nil"/>
        </w:rPr>
        <w:t>,</w:t>
      </w:r>
      <w:r>
        <w:rPr>
          <w:bdr w:val="nil"/>
        </w:rPr>
        <w:t xml:space="preserve">  předmatematickou</w:t>
      </w:r>
      <w:proofErr w:type="gramEnd"/>
      <w:r>
        <w:rPr>
          <w:bdr w:val="nil"/>
        </w:rPr>
        <w:t xml:space="preserve"> </w:t>
      </w:r>
      <w:r w:rsidR="002B7F7C">
        <w:rPr>
          <w:bdr w:val="nil"/>
        </w:rPr>
        <w:t xml:space="preserve">a digitální </w:t>
      </w:r>
      <w:r>
        <w:rPr>
          <w:bdr w:val="nil"/>
        </w:rPr>
        <w:t>gramotnost. </w:t>
      </w:r>
    </w:p>
    <w:p w14:paraId="3F8B188D" w14:textId="77777777" w:rsidR="009F79FD" w:rsidRDefault="00A22E18" w:rsidP="00A22E18">
      <w:pPr>
        <w:spacing w:before="120" w:after="120"/>
        <w:contextualSpacing/>
      </w:pPr>
      <w:r>
        <w:rPr>
          <w:bdr w:val="nil"/>
        </w:rPr>
        <w:t>Při vzdělávacích činnostech dětí je zajištěno v maximální možné míře překrývání učitelek, využívají se asistenti pedagoga a školní asistenti. </w:t>
      </w:r>
    </w:p>
    <w:p w14:paraId="5639A87F" w14:textId="77777777" w:rsidR="009F79FD" w:rsidRDefault="00A22E18" w:rsidP="00A22E18">
      <w:pPr>
        <w:spacing w:before="120" w:after="120"/>
        <w:contextualSpacing/>
      </w:pPr>
      <w:r>
        <w:rPr>
          <w:bdr w:val="nil"/>
        </w:rPr>
        <w:t>Podle uspořádání dne jednotlivých tříd je nabízena dětem dopolední svačina. Děti vedeme k samostatnosti a k dodržování základních hygienických návyků. Děti si samostatně vybírají množství jídla, ovoce a zeleniny. Po celý den jsou vedeny k dodržování pitného režimu, kde je v základní nabídce voda, čaj nebo vitamínový nápoj. </w:t>
      </w:r>
    </w:p>
    <w:p w14:paraId="7D01F0B7" w14:textId="77777777" w:rsidR="009F79FD" w:rsidRDefault="00A22E18" w:rsidP="00A22E18">
      <w:pPr>
        <w:spacing w:before="120" w:after="120"/>
        <w:contextualSpacing/>
      </w:pPr>
      <w:r>
        <w:rPr>
          <w:bdr w:val="nil"/>
        </w:rPr>
        <w:t>Při pobytu venku děti využívají školní zahrady, střešní terasu a nejbližší okolí mateřské školy – zámecký park, alej, stadion.  Přírodní prostředí obklopující bezprostředně obě budovy mateřské školy umožňuje učitelkám prohlubovat u dětí vědomosti a dovednosti v enviromentální oblasti. Fyzickou zdatnost rozvíjíme pomocí různých pohybových her, zdoláváním přírodních překážek, v zimě sáňkováním, bobováním. </w:t>
      </w:r>
    </w:p>
    <w:p w14:paraId="4E7CA1DA" w14:textId="77777777" w:rsidR="009F79FD" w:rsidRDefault="00A22E18" w:rsidP="00A22E18">
      <w:pPr>
        <w:spacing w:before="120" w:after="120"/>
        <w:contextualSpacing/>
      </w:pPr>
      <w:r>
        <w:rPr>
          <w:bdr w:val="nil"/>
        </w:rPr>
        <w:lastRenderedPageBreak/>
        <w:t>Po návratu do MŠ, převlečení a hygieně jdou děti na oběd. V MŠ Komenského obědvají děti ve svých třídách. V MŠ Koláčkovo obědvají děti v jídelně – postupně se vystřídají. Při stolování jsou děti vedeny k upevňování správných stolovacích návyků. Děti si připraví příbor a ubrousek. Množství dalšího jídla si dohodnou s kuchařkou. Zásadně do jídla nikoho nenutíme. Pokud má někdo s určitým druhem potravin problém, dáme mu ochutnat a další postup konzultujeme s rodiči. </w:t>
      </w:r>
    </w:p>
    <w:p w14:paraId="1E5A0E53" w14:textId="2DC1228B" w:rsidR="009F79FD" w:rsidRDefault="00A22E18" w:rsidP="00A22E18">
      <w:pPr>
        <w:spacing w:before="120" w:after="120"/>
        <w:contextualSpacing/>
      </w:pPr>
      <w:r>
        <w:rPr>
          <w:bdr w:val="nil"/>
        </w:rPr>
        <w:t>Po obědě a následné hygieně se děti převlékají do pyžama, jdou odpočívat na lehátko, kde poslouchají pohádku. Kdo neusne nebo se probudí, může si vybrat z nabídky klidových činností. Později, až vstanou všechny děti, probíhá odpolední svačina, hry. Jak dětí ubývá, postupně přecházejí do jedné třídy.</w:t>
      </w:r>
      <w:r w:rsidR="00E16FEE">
        <w:rPr>
          <w:bdr w:val="nil"/>
        </w:rPr>
        <w:t xml:space="preserve"> </w:t>
      </w:r>
      <w:r>
        <w:rPr>
          <w:bdr w:val="nil"/>
        </w:rPr>
        <w:t xml:space="preserve">Provoz </w:t>
      </w:r>
      <w:r w:rsidR="00E16FEE">
        <w:rPr>
          <w:bdr w:val="nil"/>
        </w:rPr>
        <w:t>v budově na MŠ Koláčkovo je do 16,30 hodin, na Komenského náměstí do 16,45 hodin.</w:t>
      </w:r>
      <w:r>
        <w:rPr>
          <w:bdr w:val="nil"/>
        </w:rPr>
        <w:t>   </w:t>
      </w:r>
    </w:p>
    <w:p w14:paraId="7FE44FBA" w14:textId="77777777" w:rsidR="009F79FD" w:rsidRDefault="00A22E18" w:rsidP="00A22E18">
      <w:pPr>
        <w:spacing w:before="120" w:after="120"/>
        <w:contextualSpacing/>
      </w:pPr>
      <w:r>
        <w:rPr>
          <w:bdr w:val="nil"/>
        </w:rPr>
        <w:t>           Vzdělávání dětí se speciálními vzdělávacími potřebami a dětí nadaných probíhá souběžně s ostatními dětmi a je odborně personálně zajištěno vzhledem k jejich potřebám. </w:t>
      </w:r>
    </w:p>
    <w:p w14:paraId="74D3A102" w14:textId="77777777" w:rsidR="009F79FD" w:rsidRDefault="00A22E18" w:rsidP="00A22E18">
      <w:pPr>
        <w:spacing w:before="120" w:after="120"/>
        <w:contextualSpacing/>
      </w:pPr>
      <w:r>
        <w:rPr>
          <w:bdr w:val="nil"/>
        </w:rPr>
        <w:t>Na základě vyhlášky č.27/2016 Sb., a vyhlášky č.14/2005 Sb., v platném znění mateřská škola dodržuje stanovené počty dětí ve třídě s dítětem s přiznaným podpůrným opatřením a stanovené počty dětí při pobytu venku. </w:t>
      </w:r>
    </w:p>
    <w:p w14:paraId="7B4E6F81" w14:textId="74D649D8" w:rsidR="009F79FD" w:rsidRDefault="00A22E18" w:rsidP="00A22E18">
      <w:pPr>
        <w:spacing w:before="120" w:after="120"/>
        <w:contextualSpacing/>
      </w:pPr>
      <w:r>
        <w:rPr>
          <w:bdr w:val="nil"/>
        </w:rPr>
        <w:t>    </w:t>
      </w:r>
    </w:p>
    <w:p w14:paraId="0B1899D5" w14:textId="77777777" w:rsidR="009F79FD" w:rsidRDefault="00A22E18" w:rsidP="00A22E18">
      <w:pPr>
        <w:spacing w:before="120" w:after="120"/>
        <w:contextualSpacing/>
      </w:pPr>
      <w:r>
        <w:rPr>
          <w:b/>
          <w:bCs/>
          <w:bdr w:val="nil"/>
        </w:rPr>
        <w:t>Charakteristika jednotlivých tříd </w:t>
      </w:r>
    </w:p>
    <w:p w14:paraId="49D23E7F" w14:textId="77777777" w:rsidR="009F79FD" w:rsidRDefault="00A22E18" w:rsidP="00A22E18">
      <w:pPr>
        <w:spacing w:before="120" w:after="120"/>
        <w:contextualSpacing/>
      </w:pPr>
      <w:r>
        <w:rPr>
          <w:b/>
          <w:bCs/>
          <w:i/>
          <w:iCs/>
          <w:bdr w:val="nil"/>
        </w:rPr>
        <w:t>Budova MŠ Zvídálek na Komenského náměstí </w:t>
      </w:r>
    </w:p>
    <w:p w14:paraId="21B457DE" w14:textId="77777777" w:rsidR="009F79FD" w:rsidRDefault="00A22E18" w:rsidP="00A22E18">
      <w:pPr>
        <w:spacing w:before="120" w:after="120"/>
        <w:contextualSpacing/>
      </w:pPr>
      <w:r>
        <w:rPr>
          <w:bdr w:val="nil"/>
        </w:rPr>
        <w:t>Třídy, které vznikly vestavbou a přístavbou k ZŠ Komenského jsou nově dovybaveny certifikovaným dětským nábytkem od firmy Benjamin s.r.o. </w:t>
      </w:r>
    </w:p>
    <w:p w14:paraId="45A9A4FD" w14:textId="77777777" w:rsidR="002B7F7C" w:rsidRDefault="00A22E18" w:rsidP="00A22E18">
      <w:pPr>
        <w:spacing w:before="120" w:after="120"/>
        <w:contextualSpacing/>
        <w:rPr>
          <w:bdr w:val="nil"/>
        </w:rPr>
      </w:pPr>
      <w:r>
        <w:rPr>
          <w:bdr w:val="nil"/>
        </w:rPr>
        <w:t>Děti mohou po dohodě s vedením ZŠ Komenského využívat tělocvičnu ke sportovním aktivitám</w:t>
      </w:r>
      <w:r w:rsidR="002B7F7C">
        <w:rPr>
          <w:bdr w:val="nil"/>
        </w:rPr>
        <w:t>.</w:t>
      </w:r>
    </w:p>
    <w:p w14:paraId="1E9BAF4D" w14:textId="182B470B" w:rsidR="009F79FD" w:rsidRDefault="00A22E18" w:rsidP="00A22E18">
      <w:pPr>
        <w:spacing w:before="120" w:after="120"/>
        <w:contextualSpacing/>
        <w:rPr>
          <w:bdr w:val="nil"/>
        </w:rPr>
      </w:pPr>
      <w:r>
        <w:rPr>
          <w:bdr w:val="nil"/>
        </w:rPr>
        <w:t>Ve spolupráci se ZŠ Tyršova využíváme jejich sportovní hřiště. </w:t>
      </w:r>
    </w:p>
    <w:p w14:paraId="2075CF4B" w14:textId="77777777" w:rsidR="002B7F7C" w:rsidRDefault="002B7F7C" w:rsidP="00A22E18">
      <w:pPr>
        <w:spacing w:before="120" w:after="120"/>
        <w:contextualSpacing/>
      </w:pPr>
    </w:p>
    <w:p w14:paraId="55A0D3AB" w14:textId="77777777" w:rsidR="009F79FD" w:rsidRDefault="00A22E18" w:rsidP="00A22E18">
      <w:pPr>
        <w:spacing w:before="120" w:after="120"/>
        <w:contextualSpacing/>
      </w:pPr>
      <w:r>
        <w:rPr>
          <w:b/>
          <w:bCs/>
          <w:bdr w:val="nil"/>
        </w:rPr>
        <w:t>Třída Kuřátka </w:t>
      </w:r>
    </w:p>
    <w:p w14:paraId="15E537E4" w14:textId="77777777" w:rsidR="009F79FD" w:rsidRDefault="00A22E18" w:rsidP="00A22E18">
      <w:pPr>
        <w:spacing w:before="120" w:after="120"/>
        <w:contextualSpacing/>
      </w:pPr>
      <w:r>
        <w:rPr>
          <w:bdr w:val="nil"/>
        </w:rPr>
        <w:t>Třída je umístěna v přízemí budovy orientovaná na severní i jižní stranu, má kapacitu 28 dětí, vzdělávají se zde děti různého věku. </w:t>
      </w:r>
    </w:p>
    <w:p w14:paraId="159DE778" w14:textId="77777777" w:rsidR="009F79FD" w:rsidRDefault="00A22E18" w:rsidP="00A22E18">
      <w:pPr>
        <w:spacing w:before="120" w:after="120"/>
        <w:contextualSpacing/>
      </w:pPr>
      <w:r>
        <w:rPr>
          <w:bdr w:val="nil"/>
        </w:rPr>
        <w:t>Velký prostor je opticky rozdělen na hernu a část se stolečky. Stravování je zajištěno ve třídě. Po obědě se v části třídy rozkládají lehátka pro odpolední odpočinek dětí. Do třídy byl pořízen zcela nový dětský nábytek, který umožnil vytvoření hracích center pro děti. Neobvyklým prvkem ve třídě je u dětí velmi oblíbená lezecká stěna. </w:t>
      </w:r>
    </w:p>
    <w:p w14:paraId="65C59E90" w14:textId="77777777" w:rsidR="009F79FD" w:rsidRDefault="00A22E18" w:rsidP="00A22E18">
      <w:pPr>
        <w:spacing w:before="120" w:after="120"/>
        <w:contextualSpacing/>
      </w:pPr>
      <w:r>
        <w:rPr>
          <w:bdr w:val="nil"/>
        </w:rPr>
        <w:t>Děti mají k dispozici samostatnou šatnu a sociální zařízení s umývárnou. </w:t>
      </w:r>
    </w:p>
    <w:p w14:paraId="6960EE73" w14:textId="77777777" w:rsidR="009F79FD" w:rsidRDefault="00A22E18" w:rsidP="00A22E18">
      <w:pPr>
        <w:spacing w:before="120" w:after="120"/>
        <w:contextualSpacing/>
      </w:pPr>
      <w:r>
        <w:rPr>
          <w:bdr w:val="nil"/>
        </w:rPr>
        <w:t>  </w:t>
      </w:r>
    </w:p>
    <w:p w14:paraId="46A8A072" w14:textId="77777777" w:rsidR="009F79FD" w:rsidRDefault="00A22E18" w:rsidP="00A22E18">
      <w:pPr>
        <w:spacing w:before="120" w:after="120"/>
        <w:contextualSpacing/>
      </w:pPr>
      <w:r>
        <w:rPr>
          <w:b/>
          <w:bCs/>
          <w:bdr w:val="nil"/>
        </w:rPr>
        <w:t>Třída Motýlci </w:t>
      </w:r>
    </w:p>
    <w:p w14:paraId="4E201A1E" w14:textId="77777777" w:rsidR="009F79FD" w:rsidRDefault="00A22E18" w:rsidP="00A22E18">
      <w:pPr>
        <w:spacing w:before="120" w:after="120"/>
        <w:contextualSpacing/>
      </w:pPr>
      <w:r>
        <w:cr/>
      </w:r>
      <w:r>
        <w:rPr>
          <w:bdr w:val="nil"/>
        </w:rPr>
        <w:t>V přízemí budovy je také třída "Motýlků". Je prostorná, světlá, orientovaná na východní stranu. Kapacita třídy je 28 dětí, vzdělávají se zde děti různého věku.   </w:t>
      </w:r>
    </w:p>
    <w:p w14:paraId="4096CF88" w14:textId="77777777" w:rsidR="009F79FD" w:rsidRDefault="00A22E18" w:rsidP="00A22E18">
      <w:pPr>
        <w:spacing w:before="120" w:after="120"/>
        <w:contextualSpacing/>
      </w:pPr>
      <w:r>
        <w:rPr>
          <w:bdr w:val="nil"/>
        </w:rPr>
        <w:t>Prostor třídy je členěn na hrací centra, rušnější hry se odehrávají v části třídy s kobercem, klidnější aktivity a výtvarné a pracovní činnosti se realizují v části místnosti se stolky. </w:t>
      </w:r>
      <w:r>
        <w:rPr>
          <w:bdr w:val="nil"/>
        </w:rPr>
        <w:cr/>
        <w:t>Stolování i odpočinek dětí probíhá ve třídě. </w:t>
      </w:r>
    </w:p>
    <w:p w14:paraId="74A47E0D" w14:textId="77777777" w:rsidR="009F79FD" w:rsidRDefault="00A22E18" w:rsidP="00A22E18">
      <w:pPr>
        <w:spacing w:before="120" w:after="120"/>
        <w:contextualSpacing/>
      </w:pPr>
      <w:r>
        <w:rPr>
          <w:bdr w:val="nil"/>
        </w:rPr>
        <w:lastRenderedPageBreak/>
        <w:t>Ke vzdělávacím aktivitám se využívá klavír, dostatečné množství hraček a pomůcek. Dále je ve třídě umístěna televize s LCD obrazovkou, přehrávač DVD, přehrávač VHS. </w:t>
      </w:r>
    </w:p>
    <w:p w14:paraId="6584BD45" w14:textId="4F512F43" w:rsidR="009F79FD" w:rsidRDefault="00A22E18" w:rsidP="00A22E18">
      <w:pPr>
        <w:spacing w:before="120" w:after="120"/>
        <w:contextualSpacing/>
        <w:rPr>
          <w:bdr w:val="nil"/>
        </w:rPr>
      </w:pPr>
      <w:r>
        <w:rPr>
          <w:bdr w:val="nil"/>
        </w:rPr>
        <w:t>Součástí třídy je i sociální zařízení a šatna pro děti. </w:t>
      </w:r>
    </w:p>
    <w:p w14:paraId="788EF501" w14:textId="77777777" w:rsidR="002B7F7C" w:rsidRDefault="002B7F7C" w:rsidP="00A22E18">
      <w:pPr>
        <w:spacing w:before="120" w:after="120"/>
        <w:contextualSpacing/>
      </w:pPr>
    </w:p>
    <w:p w14:paraId="1D5A957D" w14:textId="77777777" w:rsidR="009F79FD" w:rsidRDefault="00A22E18" w:rsidP="00A22E18">
      <w:pPr>
        <w:spacing w:before="120" w:after="120"/>
        <w:contextualSpacing/>
      </w:pPr>
      <w:r>
        <w:rPr>
          <w:b/>
          <w:bCs/>
          <w:bdr w:val="nil"/>
        </w:rPr>
        <w:t>Třída Koťátka </w:t>
      </w:r>
    </w:p>
    <w:p w14:paraId="372595E2" w14:textId="77777777" w:rsidR="009F79FD" w:rsidRDefault="00A22E18" w:rsidP="00A22E18">
      <w:pPr>
        <w:spacing w:before="120" w:after="120"/>
        <w:contextualSpacing/>
      </w:pPr>
      <w:r>
        <w:rPr>
          <w:bdr w:val="nil"/>
        </w:rPr>
        <w:t>Třída Koťátek je umístěna v přízemí budovy, je orientovaná na západní stranu. </w:t>
      </w:r>
    </w:p>
    <w:p w14:paraId="37F3BECB" w14:textId="77777777" w:rsidR="009F79FD" w:rsidRDefault="00A22E18" w:rsidP="00A22E18">
      <w:pPr>
        <w:spacing w:before="120" w:after="120"/>
        <w:contextualSpacing/>
      </w:pPr>
      <w:r>
        <w:rPr>
          <w:bdr w:val="nil"/>
        </w:rPr>
        <w:t>Kapacita je 28 dětí. Třída je věkově heterogenní. </w:t>
      </w:r>
    </w:p>
    <w:p w14:paraId="1CEB345C" w14:textId="77777777" w:rsidR="009F79FD" w:rsidRDefault="00A22E18" w:rsidP="00A22E18">
      <w:pPr>
        <w:spacing w:before="120" w:after="120"/>
        <w:contextualSpacing/>
      </w:pPr>
      <w:r>
        <w:rPr>
          <w:bdr w:val="nil"/>
        </w:rPr>
        <w:t>Opticky je dělena na hernu s kobercem a část se stolečky. </w:t>
      </w:r>
    </w:p>
    <w:p w14:paraId="06447342" w14:textId="77777777" w:rsidR="009F79FD" w:rsidRDefault="00A22E18" w:rsidP="00A22E18">
      <w:pPr>
        <w:spacing w:before="120" w:after="120"/>
        <w:contextualSpacing/>
      </w:pPr>
      <w:r>
        <w:rPr>
          <w:bdr w:val="nil"/>
        </w:rPr>
        <w:t>Třída je kvalitně vybavena hračkami a pomůckami. Děti si mohou hrát v těchto hracích centrech: kuchyňka, kadeřnice, obchod, odpočinkový kout s mazlíčkem, literární kout, kout s vláčky, auty a autodráhou. Konstruktivní stavebnice jsou rozmístěny v obou částech třídy. </w:t>
      </w:r>
    </w:p>
    <w:p w14:paraId="0B06698C" w14:textId="77777777" w:rsidR="009F79FD" w:rsidRDefault="00A22E18" w:rsidP="00A22E18">
      <w:pPr>
        <w:spacing w:before="120" w:after="120"/>
        <w:contextualSpacing/>
      </w:pPr>
      <w:r>
        <w:rPr>
          <w:bdr w:val="nil"/>
        </w:rPr>
        <w:t>U stolečků jsou dětem nabízeny klidové činnosti, jako jsou stolní hry, grafomotorické listy, výtvarné a pracovní činnosti, manipulační hračky. </w:t>
      </w:r>
    </w:p>
    <w:p w14:paraId="100BC6AD" w14:textId="77777777" w:rsidR="009F79FD" w:rsidRDefault="00A22E18" w:rsidP="00A22E18">
      <w:pPr>
        <w:spacing w:before="120" w:after="120"/>
        <w:contextualSpacing/>
      </w:pPr>
      <w:r>
        <w:rPr>
          <w:bdr w:val="nil"/>
        </w:rPr>
        <w:t>Stolování probíhá ve třídě, k odpočinku dětí se chystají lehátka. </w:t>
      </w:r>
    </w:p>
    <w:p w14:paraId="2ED191C5" w14:textId="77777777" w:rsidR="009F79FD" w:rsidRDefault="00A22E18" w:rsidP="00A22E18">
      <w:pPr>
        <w:spacing w:before="120" w:after="120"/>
        <w:contextualSpacing/>
      </w:pPr>
      <w:r>
        <w:rPr>
          <w:bdr w:val="nil"/>
        </w:rPr>
        <w:t>Zázemí pro děti tvoří šatna a sociální zařízení s umývárnou. </w:t>
      </w:r>
    </w:p>
    <w:p w14:paraId="38D211E0" w14:textId="77777777" w:rsidR="009F79FD" w:rsidRDefault="00A22E18" w:rsidP="00A22E18">
      <w:pPr>
        <w:spacing w:before="120" w:after="120"/>
        <w:contextualSpacing/>
      </w:pPr>
      <w:r>
        <w:rPr>
          <w:bdr w:val="nil"/>
        </w:rPr>
        <w:t>  </w:t>
      </w:r>
    </w:p>
    <w:p w14:paraId="16739896" w14:textId="2A803AFC" w:rsidR="009F79FD" w:rsidRDefault="00C36208" w:rsidP="00A22E18">
      <w:pPr>
        <w:spacing w:before="120" w:after="120"/>
        <w:contextualSpacing/>
      </w:pPr>
      <w:r>
        <w:rPr>
          <w:b/>
          <w:bCs/>
          <w:bdr w:val="nil"/>
        </w:rPr>
        <w:t>T</w:t>
      </w:r>
      <w:r w:rsidR="00A22E18">
        <w:rPr>
          <w:b/>
          <w:bCs/>
          <w:bdr w:val="nil"/>
        </w:rPr>
        <w:t>řída Broučci </w:t>
      </w:r>
    </w:p>
    <w:p w14:paraId="6BB17148" w14:textId="77777777" w:rsidR="009F79FD" w:rsidRDefault="00A22E18" w:rsidP="00A22E18">
      <w:pPr>
        <w:spacing w:before="120" w:after="120"/>
        <w:contextualSpacing/>
      </w:pPr>
      <w:r>
        <w:rPr>
          <w:bdr w:val="nil"/>
        </w:rPr>
        <w:t>Třída Broučků se nachází v prvním poschodí budovy a je orientovaná na severní i jižní stranu. Má kapacitu 28 dětí. Slouží ke vzdělávání dětí různého věku. </w:t>
      </w:r>
    </w:p>
    <w:p w14:paraId="1153B93E" w14:textId="77777777" w:rsidR="009F79FD" w:rsidRDefault="00A22E18" w:rsidP="00A22E18">
      <w:pPr>
        <w:spacing w:before="120" w:after="120"/>
        <w:contextualSpacing/>
      </w:pPr>
      <w:r>
        <w:rPr>
          <w:bdr w:val="nil"/>
        </w:rPr>
        <w:t xml:space="preserve">Velký prostor je opticky rozdělen na hernu a část se stolečky, u kterých děti i stolují. Po obědě se v části třídy rozkládají lehátka pro odpolední odpočinek dětí. Třída byla dovybavena certifikovaným dětským nábytkem, který umožnil vytvoření hracích center pro děti. Dále byla do třídy ze sponzorského daru zakoupena televize, divadelní </w:t>
      </w:r>
      <w:proofErr w:type="spellStart"/>
      <w:r>
        <w:rPr>
          <w:bdr w:val="nil"/>
        </w:rPr>
        <w:t>paravan</w:t>
      </w:r>
      <w:proofErr w:type="spellEnd"/>
      <w:r>
        <w:rPr>
          <w:bdr w:val="nil"/>
        </w:rPr>
        <w:t xml:space="preserve"> a pořízeny nové úložní prostory pro učební pomůcky a metodický materiál. </w:t>
      </w:r>
    </w:p>
    <w:p w14:paraId="53F62A28" w14:textId="77777777" w:rsidR="009F79FD" w:rsidRDefault="00A22E18" w:rsidP="00A22E18">
      <w:pPr>
        <w:spacing w:before="120" w:after="120"/>
        <w:contextualSpacing/>
      </w:pPr>
      <w:r>
        <w:rPr>
          <w:bdr w:val="nil"/>
        </w:rPr>
        <w:t>Děti mají k dispozici samostatnou šatnu a sociální zařízení s umývárnou. </w:t>
      </w:r>
    </w:p>
    <w:p w14:paraId="25BC27EF" w14:textId="77777777" w:rsidR="009F79FD" w:rsidRDefault="00A22E18" w:rsidP="00A22E18">
      <w:pPr>
        <w:spacing w:before="120" w:after="120"/>
        <w:contextualSpacing/>
      </w:pPr>
      <w:r>
        <w:rPr>
          <w:bdr w:val="nil"/>
        </w:rPr>
        <w:t>  </w:t>
      </w:r>
    </w:p>
    <w:p w14:paraId="3E54C8C7" w14:textId="77777777" w:rsidR="009F79FD" w:rsidRDefault="00A22E18" w:rsidP="00A22E18">
      <w:pPr>
        <w:spacing w:before="120" w:after="120"/>
        <w:contextualSpacing/>
      </w:pPr>
      <w:r>
        <w:rPr>
          <w:b/>
          <w:bCs/>
          <w:bdr w:val="nil"/>
        </w:rPr>
        <w:t>Třída Včelky </w:t>
      </w:r>
    </w:p>
    <w:p w14:paraId="55A742AC" w14:textId="77777777" w:rsidR="009F79FD" w:rsidRDefault="00A22E18" w:rsidP="00A22E18">
      <w:pPr>
        <w:spacing w:before="120" w:after="120"/>
        <w:contextualSpacing/>
      </w:pPr>
      <w:r>
        <w:rPr>
          <w:bdr w:val="nil"/>
        </w:rPr>
        <w:t>Třída Včelek je v poschodí budovy. Kapacita třídy je 28 dětí. Vzdělávají se zde děti různého věku. </w:t>
      </w:r>
    </w:p>
    <w:p w14:paraId="0CB5AC29" w14:textId="77777777" w:rsidR="009F79FD" w:rsidRDefault="00A22E18" w:rsidP="00A22E18">
      <w:pPr>
        <w:spacing w:before="120" w:after="120"/>
        <w:contextualSpacing/>
      </w:pPr>
      <w:r>
        <w:rPr>
          <w:bdr w:val="nil"/>
        </w:rPr>
        <w:t>Dostatečně velký prostor třídy je orientovaný na východní stranu, je členěn do hracích a didaktických center, která podporují vzdělávací aktivity předškolních dětí. </w:t>
      </w:r>
    </w:p>
    <w:p w14:paraId="309A550C" w14:textId="77777777" w:rsidR="009F79FD" w:rsidRDefault="00A22E18" w:rsidP="00A22E18">
      <w:pPr>
        <w:spacing w:before="120" w:after="120"/>
        <w:contextualSpacing/>
      </w:pPr>
      <w:r>
        <w:rPr>
          <w:bdr w:val="nil"/>
        </w:rPr>
        <w:t>Třída je kompletně vybavena pomůckami, audiovizuální technikou a hračkami vhodnými ke vzdělávání věkově smíšených dětí. </w:t>
      </w:r>
    </w:p>
    <w:p w14:paraId="2BBD7105" w14:textId="77777777" w:rsidR="009F79FD" w:rsidRDefault="00A22E18" w:rsidP="00A22E18">
      <w:pPr>
        <w:spacing w:before="120" w:after="120"/>
        <w:contextualSpacing/>
      </w:pPr>
      <w:r>
        <w:rPr>
          <w:bdr w:val="nil"/>
        </w:rPr>
        <w:t>Stolování probíhá ve třídě, po obědě se rozkládají lehátka k odpočinku dětí. </w:t>
      </w:r>
    </w:p>
    <w:p w14:paraId="1DA5A77B" w14:textId="77777777" w:rsidR="009F79FD" w:rsidRDefault="00A22E18" w:rsidP="00A22E18">
      <w:pPr>
        <w:spacing w:before="120" w:after="120"/>
        <w:contextualSpacing/>
      </w:pPr>
      <w:r>
        <w:rPr>
          <w:bdr w:val="nil"/>
        </w:rPr>
        <w:t>Sociální zařízení i šatny jsou přizpůsobeny věku dětí. </w:t>
      </w:r>
    </w:p>
    <w:p w14:paraId="7716EB47" w14:textId="77777777" w:rsidR="009F79FD" w:rsidRDefault="00A22E18" w:rsidP="00A22E18">
      <w:pPr>
        <w:spacing w:before="120" w:after="120"/>
        <w:contextualSpacing/>
      </w:pPr>
      <w:r>
        <w:rPr>
          <w:bdr w:val="nil"/>
        </w:rPr>
        <w:t>  </w:t>
      </w:r>
    </w:p>
    <w:p w14:paraId="454CFB94" w14:textId="77777777" w:rsidR="009F79FD" w:rsidRDefault="00A22E18" w:rsidP="00A22E18">
      <w:pPr>
        <w:spacing w:before="120" w:after="120"/>
        <w:contextualSpacing/>
      </w:pPr>
      <w:r>
        <w:rPr>
          <w:b/>
          <w:bCs/>
          <w:bdr w:val="nil"/>
        </w:rPr>
        <w:t>Třída Štěňátka </w:t>
      </w:r>
    </w:p>
    <w:p w14:paraId="355C2F1D" w14:textId="77777777" w:rsidR="009F79FD" w:rsidRDefault="00A22E18" w:rsidP="00A22E18">
      <w:pPr>
        <w:spacing w:before="120" w:after="120"/>
        <w:contextualSpacing/>
      </w:pPr>
      <w:r>
        <w:rPr>
          <w:bdr w:val="nil"/>
        </w:rPr>
        <w:t>Třída Štěňátek je umístěna v poschodí budovy. Kapacita třídy je 28 dětí, vzdělávají se zde děti různého věku. </w:t>
      </w:r>
    </w:p>
    <w:p w14:paraId="2C8836EA" w14:textId="77777777" w:rsidR="009F79FD" w:rsidRDefault="00A22E18" w:rsidP="00A22E18">
      <w:pPr>
        <w:spacing w:before="120" w:after="120"/>
        <w:contextualSpacing/>
      </w:pPr>
      <w:r>
        <w:rPr>
          <w:bdr w:val="nil"/>
        </w:rPr>
        <w:t>Dostatečně velký prostor třídy je orientovaný na západní stranu, je logicky členěn do hracích a didaktických center, která podporují vzdělávací aktivity a zájmy dětí. </w:t>
      </w:r>
    </w:p>
    <w:p w14:paraId="00AF7E83" w14:textId="77777777" w:rsidR="009F79FD" w:rsidRDefault="00A22E18" w:rsidP="00A22E18">
      <w:pPr>
        <w:spacing w:before="120" w:after="120"/>
        <w:contextualSpacing/>
      </w:pPr>
      <w:r>
        <w:rPr>
          <w:bdr w:val="nil"/>
        </w:rPr>
        <w:lastRenderedPageBreak/>
        <w:t>Třída se skládá ze dvou částí, je kompletně vybavena pomůckami, audiovizuální technikou a hračkami vhodnými ke vzdělávání předškolních dětí. </w:t>
      </w:r>
    </w:p>
    <w:p w14:paraId="67951059" w14:textId="77777777" w:rsidR="009F79FD" w:rsidRDefault="00A22E18" w:rsidP="00A22E18">
      <w:pPr>
        <w:spacing w:before="120" w:after="120"/>
        <w:contextualSpacing/>
      </w:pPr>
      <w:r>
        <w:rPr>
          <w:bdr w:val="nil"/>
        </w:rPr>
        <w:t>Stolování probíhá ve třídě, po obědě se rozkládají lehátka k odpočinku dětí. </w:t>
      </w:r>
    </w:p>
    <w:p w14:paraId="5CA11F57" w14:textId="77777777" w:rsidR="009F79FD" w:rsidRDefault="00A22E18" w:rsidP="00A22E18">
      <w:pPr>
        <w:spacing w:before="120" w:after="120"/>
        <w:contextualSpacing/>
      </w:pPr>
      <w:r>
        <w:rPr>
          <w:bdr w:val="nil"/>
        </w:rPr>
        <w:t>Sociální zařízení i šatny jsou přizpůsobeny věku dětí. </w:t>
      </w:r>
    </w:p>
    <w:p w14:paraId="1E560A27" w14:textId="1463AF17" w:rsidR="009F79FD" w:rsidRDefault="00A22E18" w:rsidP="00A22E18">
      <w:pPr>
        <w:spacing w:before="120" w:after="120"/>
        <w:contextualSpacing/>
      </w:pPr>
      <w:r>
        <w:rPr>
          <w:bdr w:val="nil"/>
        </w:rPr>
        <w:t>  </w:t>
      </w:r>
      <w:r>
        <w:rPr>
          <w:b/>
          <w:bCs/>
          <w:i/>
          <w:iCs/>
          <w:bdr w:val="nil"/>
        </w:rPr>
        <w:t>Budova MŠ Zvídálek na Koláčkově náměstí: </w:t>
      </w:r>
    </w:p>
    <w:p w14:paraId="65D03A14" w14:textId="77777777" w:rsidR="009F79FD" w:rsidRDefault="00A22E18" w:rsidP="00A22E18">
      <w:pPr>
        <w:spacing w:before="120" w:after="120"/>
        <w:contextualSpacing/>
      </w:pPr>
      <w:r>
        <w:rPr>
          <w:bdr w:val="nil"/>
        </w:rPr>
        <w:t>Odloučené pracoviště je umístěno v historické, netypizované jednopatrové budově. </w:t>
      </w:r>
    </w:p>
    <w:p w14:paraId="00510F26" w14:textId="77777777" w:rsidR="009F79FD" w:rsidRDefault="00A22E18" w:rsidP="00A22E18">
      <w:pPr>
        <w:spacing w:before="120" w:after="120"/>
        <w:contextualSpacing/>
      </w:pPr>
      <w:r>
        <w:rPr>
          <w:b/>
          <w:bCs/>
          <w:bdr w:val="nil"/>
        </w:rPr>
        <w:t>Třída Berušky </w:t>
      </w:r>
    </w:p>
    <w:p w14:paraId="40BEDE46" w14:textId="77777777" w:rsidR="009F79FD" w:rsidRDefault="00A22E18" w:rsidP="00A22E18">
      <w:pPr>
        <w:spacing w:before="120" w:after="120"/>
        <w:contextualSpacing/>
      </w:pPr>
      <w:r>
        <w:rPr>
          <w:bdr w:val="nil"/>
        </w:rPr>
        <w:t>Třída se nachází v prvním poschodí budovy. Má kapacitu 22 dětí. Slouží ke vzdělávání dětí různého věku. </w:t>
      </w:r>
    </w:p>
    <w:p w14:paraId="7562097B" w14:textId="77777777" w:rsidR="009F79FD" w:rsidRDefault="00A22E18" w:rsidP="00A22E18">
      <w:pPr>
        <w:spacing w:before="120" w:after="120"/>
        <w:contextualSpacing/>
      </w:pPr>
      <w:r>
        <w:rPr>
          <w:bdr w:val="nil"/>
        </w:rPr>
        <w:t>Třída se skládá ze tří propojených místností – heren. Jsou vybavené účelovým nábytkem. Děti využívají stálá centra: domácnost, kadeřnictví, dílnička, kniha a písmo, výtvarné a pracovní dovednosti. </w:t>
      </w:r>
    </w:p>
    <w:p w14:paraId="4D12AB0B" w14:textId="77777777" w:rsidR="009F79FD" w:rsidRDefault="00A22E18" w:rsidP="00A22E18">
      <w:pPr>
        <w:spacing w:before="120" w:after="120"/>
        <w:contextualSpacing/>
      </w:pPr>
      <w:r>
        <w:rPr>
          <w:bdr w:val="nil"/>
        </w:rPr>
        <w:t>Tato nabídka je doplněna mobilními centry obchod, divadlo a hudba, pokusy a objevy. </w:t>
      </w:r>
    </w:p>
    <w:p w14:paraId="6038AC78" w14:textId="77777777" w:rsidR="009F79FD" w:rsidRDefault="00A22E18" w:rsidP="00A22E18">
      <w:pPr>
        <w:spacing w:before="120" w:after="120"/>
        <w:contextualSpacing/>
      </w:pPr>
      <w:r>
        <w:rPr>
          <w:bdr w:val="nil"/>
        </w:rPr>
        <w:t>V hernách je dostatečné množství hraček, doplňků, učebních pomůcek. </w:t>
      </w:r>
    </w:p>
    <w:p w14:paraId="793D71E0" w14:textId="77777777" w:rsidR="009F79FD" w:rsidRDefault="00A22E18" w:rsidP="00A22E18">
      <w:pPr>
        <w:spacing w:before="120" w:after="120"/>
        <w:contextualSpacing/>
      </w:pPr>
      <w:r>
        <w:rPr>
          <w:bdr w:val="nil"/>
        </w:rPr>
        <w:t>V první herně děti také svačí, druhá slouží i k odpolednímu odpočinku. Zajímavostí </w:t>
      </w:r>
    </w:p>
    <w:p w14:paraId="454688FF" w14:textId="77777777" w:rsidR="009F79FD" w:rsidRDefault="00A22E18" w:rsidP="00A22E18">
      <w:pPr>
        <w:spacing w:before="120" w:after="120"/>
        <w:contextualSpacing/>
      </w:pPr>
      <w:r>
        <w:rPr>
          <w:bdr w:val="nil"/>
        </w:rPr>
        <w:t> v místnostech je historická stropní štuková výzdoba. </w:t>
      </w:r>
    </w:p>
    <w:p w14:paraId="3E028AC2" w14:textId="77777777" w:rsidR="009F79FD" w:rsidRDefault="00A22E18" w:rsidP="00A22E18">
      <w:pPr>
        <w:spacing w:before="120" w:after="120"/>
        <w:contextualSpacing/>
      </w:pPr>
      <w:r>
        <w:rPr>
          <w:bdr w:val="nil"/>
        </w:rPr>
        <w:t>                                      </w:t>
      </w:r>
    </w:p>
    <w:p w14:paraId="02921271" w14:textId="77777777" w:rsidR="009F79FD" w:rsidRDefault="00A22E18" w:rsidP="00A22E18">
      <w:pPr>
        <w:spacing w:before="120" w:after="120"/>
        <w:contextualSpacing/>
      </w:pPr>
      <w:r>
        <w:rPr>
          <w:b/>
          <w:bCs/>
          <w:bdr w:val="nil"/>
        </w:rPr>
        <w:t>Třída Sluníčka </w:t>
      </w:r>
    </w:p>
    <w:p w14:paraId="38DA23FC" w14:textId="77777777" w:rsidR="009F79FD" w:rsidRDefault="00A22E18" w:rsidP="00A22E18">
      <w:pPr>
        <w:spacing w:before="120" w:after="120"/>
        <w:contextualSpacing/>
      </w:pPr>
      <w:r>
        <w:rPr>
          <w:bdr w:val="nil"/>
        </w:rPr>
        <w:t>Tato třída je určena ke vzdělávání dětí s narušenou komunikační schopností. </w:t>
      </w:r>
    </w:p>
    <w:p w14:paraId="23A35776" w14:textId="77777777" w:rsidR="009F79FD" w:rsidRDefault="00A22E18" w:rsidP="00A22E18">
      <w:pPr>
        <w:spacing w:before="120" w:after="120"/>
        <w:contextualSpacing/>
      </w:pPr>
      <w:r>
        <w:rPr>
          <w:bdr w:val="nil"/>
        </w:rPr>
        <w:t>Nachází v prvním poschodí budovy. Má kapacitu 18 dětí.  Třída se skládá ze dvou propojených heren, které jsou vybavené vhodným dětským nábytkem. </w:t>
      </w:r>
    </w:p>
    <w:p w14:paraId="4C5F1D56" w14:textId="77777777" w:rsidR="009F79FD" w:rsidRDefault="00A22E18" w:rsidP="00A22E18">
      <w:pPr>
        <w:spacing w:before="120" w:after="120"/>
        <w:contextualSpacing/>
      </w:pPr>
      <w:r>
        <w:rPr>
          <w:bdr w:val="nil"/>
        </w:rPr>
        <w:t>Hrací nabídka pro děti obsahuje tato stálá centra: domácnost, dílnička, výtvarné a pracovní činnosti. Na aktuální situaci při hře dětí reagujeme mobilními centry: obchod, pokusy a objevy, čtenářský koutek. </w:t>
      </w:r>
    </w:p>
    <w:p w14:paraId="77F5536A" w14:textId="77777777" w:rsidR="009F79FD" w:rsidRDefault="00A22E18" w:rsidP="00A22E18">
      <w:pPr>
        <w:spacing w:before="120" w:after="120"/>
        <w:contextualSpacing/>
      </w:pPr>
      <w:r>
        <w:rPr>
          <w:bdr w:val="nil"/>
        </w:rPr>
        <w:t>Děti mají k dispozici dostatek hraček, pomůcek, které zohledňují jejich speciální vzdělávací potřeby. </w:t>
      </w:r>
    </w:p>
    <w:p w14:paraId="198E0E49" w14:textId="77777777" w:rsidR="009F79FD" w:rsidRDefault="00A22E18" w:rsidP="00A22E18">
      <w:pPr>
        <w:spacing w:before="120" w:after="120"/>
        <w:contextualSpacing/>
      </w:pPr>
      <w:r>
        <w:rPr>
          <w:bdr w:val="nil"/>
        </w:rPr>
        <w:t>Ve třídě je klavír, televize, DVD přehrávač a přehrávač VHS, radiomagnetofon. </w:t>
      </w:r>
    </w:p>
    <w:p w14:paraId="79C6B4E6" w14:textId="77777777" w:rsidR="009F79FD" w:rsidRDefault="00A22E18" w:rsidP="00A22E18">
      <w:pPr>
        <w:spacing w:before="120" w:after="120"/>
        <w:contextualSpacing/>
      </w:pPr>
      <w:r>
        <w:rPr>
          <w:bdr w:val="nil"/>
        </w:rPr>
        <w:t>V první herně děti také svačí, druhá slouží i k odpolednímu odpočinku. </w:t>
      </w:r>
    </w:p>
    <w:p w14:paraId="5716C61A" w14:textId="77777777" w:rsidR="009F79FD" w:rsidRDefault="00A22E18" w:rsidP="00A22E18">
      <w:pPr>
        <w:spacing w:before="120" w:after="120"/>
        <w:contextualSpacing/>
      </w:pPr>
      <w:r>
        <w:rPr>
          <w:bdr w:val="nil"/>
        </w:rPr>
        <w:t>Individuální logopedická intervence probíhá v logopedické pracovně, která je umístěna v přízemí budovy. Je nadstandardně vybavena logopedickými pomůckami a odborným materiálem. Vybavena je také čističkou vzduchu a výpočetní technikou. </w:t>
      </w:r>
    </w:p>
    <w:p w14:paraId="1FBAB8AD" w14:textId="77777777" w:rsidR="009F79FD" w:rsidRDefault="00A22E18" w:rsidP="00A22E18">
      <w:pPr>
        <w:spacing w:before="120" w:after="120"/>
        <w:contextualSpacing/>
      </w:pPr>
      <w:r>
        <w:rPr>
          <w:bdr w:val="nil"/>
        </w:rPr>
        <w:t>Ke stravování dětí v době oběda slouží samostatná školní jídelna, ve které se děti ze dvou tříd vystřídají. </w:t>
      </w:r>
    </w:p>
    <w:p w14:paraId="594B8788" w14:textId="77777777" w:rsidR="009F79FD" w:rsidRDefault="00A22E18" w:rsidP="00A22E18">
      <w:pPr>
        <w:spacing w:before="120" w:after="120"/>
        <w:contextualSpacing/>
      </w:pPr>
      <w:r>
        <w:rPr>
          <w:bdr w:val="nil"/>
        </w:rPr>
        <w:t>Všechny třídy v této netypizované budově jsou omezeny nedostatkem prostoru pro volný pohyb dětí. </w:t>
      </w:r>
    </w:p>
    <w:p w14:paraId="419B5F92" w14:textId="77777777" w:rsidR="009F79FD" w:rsidRDefault="00A22E18" w:rsidP="00A22E18">
      <w:pPr>
        <w:spacing w:before="120" w:after="120"/>
        <w:contextualSpacing/>
      </w:pPr>
      <w:r>
        <w:rPr>
          <w:bdr w:val="nil"/>
        </w:rPr>
        <w:t>Hračky a pomůcky pro děti jsou průběžně doplňovány a obměňovány s přihlédnutím na potřeby, moderní trendy a finanční možnosti mateřské školy. </w:t>
      </w:r>
    </w:p>
    <w:p w14:paraId="00AE44DA" w14:textId="77777777" w:rsidR="009F79FD" w:rsidRDefault="00A22E18" w:rsidP="00A22E18">
      <w:pPr>
        <w:spacing w:before="120" w:after="120"/>
        <w:contextualSpacing/>
      </w:pPr>
      <w:r>
        <w:rPr>
          <w:bdr w:val="nil"/>
        </w:rPr>
        <w:t>Všechny třídy mateřské školy splňují podmínky pro vzdělávání dětí s přiznanými podpůrnými opatřeními. </w:t>
      </w:r>
    </w:p>
    <w:p w14:paraId="38940662" w14:textId="77777777" w:rsidR="009F79FD" w:rsidRDefault="00A22E18" w:rsidP="00A22E18">
      <w:pPr>
        <w:spacing w:before="120" w:after="120"/>
        <w:contextualSpacing/>
      </w:pPr>
      <w:r>
        <w:cr/>
      </w:r>
      <w:r>
        <w:rPr>
          <w:bdr w:val="nil"/>
        </w:rPr>
        <w:t> </w:t>
      </w:r>
    </w:p>
    <w:p w14:paraId="21C5B75E" w14:textId="77777777" w:rsidR="009F79FD" w:rsidRDefault="009F79FD" w:rsidP="00A22E18">
      <w:pPr>
        <w:pStyle w:val="Nadpis1"/>
        <w:spacing w:before="120" w:beforeAutospacing="0" w:after="120" w:afterAutospacing="0"/>
        <w:contextualSpacing/>
        <w:sectPr w:rsidR="009F79FD">
          <w:type w:val="nextColumn"/>
          <w:pgSz w:w="11906" w:h="16838"/>
          <w:pgMar w:top="1440" w:right="1325" w:bottom="1440" w:left="1800" w:header="720" w:footer="720" w:gutter="0"/>
          <w:cols w:space="720"/>
        </w:sectPr>
      </w:pPr>
    </w:p>
    <w:p w14:paraId="39186751" w14:textId="77777777" w:rsidR="009F79FD" w:rsidRDefault="00A22E18" w:rsidP="00A22E18">
      <w:pPr>
        <w:pStyle w:val="Nadpis1"/>
        <w:spacing w:before="120" w:beforeAutospacing="0" w:after="120" w:afterAutospacing="0"/>
        <w:contextualSpacing/>
        <w:rPr>
          <w:bdr w:val="nil"/>
        </w:rPr>
      </w:pPr>
      <w:bookmarkStart w:id="21" w:name="_Toc256000024"/>
      <w:r>
        <w:rPr>
          <w:bdr w:val="nil"/>
        </w:rPr>
        <w:lastRenderedPageBreak/>
        <w:t>Charakteristika vzdělávacího programu</w:t>
      </w:r>
      <w:bookmarkEnd w:id="21"/>
      <w:r>
        <w:rPr>
          <w:bdr w:val="nil"/>
        </w:rPr>
        <w:t> </w:t>
      </w:r>
    </w:p>
    <w:p w14:paraId="784063EA" w14:textId="77777777" w:rsidR="009F79FD" w:rsidRDefault="00A22E18" w:rsidP="00A22E18">
      <w:pPr>
        <w:pStyle w:val="Nadpis2"/>
        <w:spacing w:before="120" w:beforeAutospacing="0" w:after="120" w:afterAutospacing="0"/>
        <w:contextualSpacing/>
      </w:pPr>
      <w:bookmarkStart w:id="22" w:name="_Toc256000025"/>
      <w:r>
        <w:rPr>
          <w:bdr w:val="nil"/>
        </w:rPr>
        <w:t>Zaměření školy</w:t>
      </w:r>
      <w:bookmarkEnd w:id="22"/>
      <w:r>
        <w:rPr>
          <w:bdr w:val="nil"/>
        </w:rPr>
        <w:t> </w:t>
      </w:r>
    </w:p>
    <w:p w14:paraId="594611E0" w14:textId="77777777" w:rsidR="009F79FD" w:rsidRDefault="00A22E18" w:rsidP="00A22E18">
      <w:pPr>
        <w:spacing w:before="120" w:after="120"/>
        <w:contextualSpacing/>
      </w:pPr>
      <w:r>
        <w:rPr>
          <w:bdr w:val="nil"/>
        </w:rPr>
        <w:t>Cílem předškolního vzdělávání v naší mateřské škole je ve spolupráci s rodinou zajistit všestranný rozvoj osobnosti dítěte předškolního věku v oblasti tělesné, citové a rozumové. Cílem je také osvojení základních pravidel chování, základních životních hodnot a mezilidských vztahů. Předškolním vzděláváním napomáháme vyrovnávat nerovnoměrnosti vývoje dětí před vstupem do základního vzdělávání s důrazem na logopedickou intervenci. Poskytujeme speciálně pedagogickou péči dětem se speciálními vzdělávacími potřebami. Tím vším vytváříme základní předpoklady pro celoživotní vzdělávání dětí. </w:t>
      </w:r>
    </w:p>
    <w:p w14:paraId="7028A09A" w14:textId="77777777" w:rsidR="009F79FD" w:rsidRDefault="00A22E18" w:rsidP="00A22E18">
      <w:pPr>
        <w:spacing w:before="120" w:after="120"/>
        <w:contextualSpacing/>
      </w:pPr>
      <w:r>
        <w:rPr>
          <w:bdr w:val="nil"/>
        </w:rPr>
        <w:t>V MŠ Zvídálek chceme rozvíjet osobnost dítěte schopnou zapojit se do života komunity v míře, která odpovídá zdravému, vyváženému individuálnímu i společenskému životu. Chceme, aby si děti v životním procesu v rodině a v mateřské škole osvojily škálu vědomostí, dovedností, návyků, základů schopností, postojů, potřeb a zájmů odpovídajících jejich věku a individuálním možnostem, které by jim umožnily nejen maximalizovat úspěšnost spojenou s následující etapou života při vstupu do základní školy, ale optimálně a spokojeně prožívat budoucí činnosti v rodině, ve volném čase a v dalších institucích. </w:t>
      </w:r>
    </w:p>
    <w:p w14:paraId="61A6392B" w14:textId="77777777" w:rsidR="009F79FD" w:rsidRDefault="00A22E18" w:rsidP="00A22E18">
      <w:pPr>
        <w:spacing w:before="120" w:after="120"/>
        <w:contextualSpacing/>
      </w:pPr>
      <w:r>
        <w:rPr>
          <w:b/>
          <w:bCs/>
          <w:bdr w:val="nil"/>
        </w:rPr>
        <w:t>Záměr a vize </w:t>
      </w:r>
    </w:p>
    <w:p w14:paraId="40EBFEF6" w14:textId="77777777" w:rsidR="009F79FD" w:rsidRDefault="00A22E18" w:rsidP="00A22E18">
      <w:pPr>
        <w:spacing w:before="120" w:after="120"/>
        <w:contextualSpacing/>
      </w:pPr>
      <w:r>
        <w:rPr>
          <w:b/>
          <w:bCs/>
          <w:bdr w:val="nil"/>
        </w:rPr>
        <w:t>Záměrem předškolního vzdělávání v naší mateřské škole je v součinnosti s rodinou zajistit komplexní rozvoj osobnosti dítěte s respektováním jeho individuality. </w:t>
      </w:r>
    </w:p>
    <w:p w14:paraId="38A10320" w14:textId="77777777" w:rsidR="009F79FD" w:rsidRDefault="00A22E18" w:rsidP="00A22E18">
      <w:pPr>
        <w:spacing w:before="120" w:after="120"/>
        <w:contextualSpacing/>
      </w:pPr>
      <w:r>
        <w:rPr>
          <w:b/>
          <w:bCs/>
          <w:bdr w:val="nil"/>
        </w:rPr>
        <w:t>Budeme podporovat přirozenou dětskou zvídavost, uspokojovat a respektovat každodenní potřeby dítěte, snažit se vést rodiče a děti ke zdravému životnímu stylu. </w:t>
      </w:r>
    </w:p>
    <w:p w14:paraId="1401C1B6" w14:textId="77777777" w:rsidR="009F79FD" w:rsidRDefault="00A22E18" w:rsidP="00A22E18">
      <w:pPr>
        <w:spacing w:before="120" w:after="120"/>
        <w:contextualSpacing/>
      </w:pPr>
      <w:r>
        <w:rPr>
          <w:b/>
          <w:bCs/>
          <w:bdr w:val="nil"/>
        </w:rPr>
        <w:t>Chceme utvářet hygienické a sociálně kulturní dovednosti a návyky, prohlubovat citový vztah k přírodě, k výtvorům lidské práce i lidem samotným. </w:t>
      </w:r>
    </w:p>
    <w:p w14:paraId="227129DA" w14:textId="77777777" w:rsidR="009F79FD" w:rsidRDefault="00A22E18" w:rsidP="00A22E18">
      <w:pPr>
        <w:spacing w:before="120" w:after="120"/>
        <w:contextualSpacing/>
      </w:pPr>
      <w:r>
        <w:rPr>
          <w:b/>
          <w:bCs/>
          <w:bdr w:val="nil"/>
        </w:rPr>
        <w:t>Nadále budeme vyhledávat a rozvíjet děti talentované a pečovat o děti se speciálními vzdělávacími potřebami. </w:t>
      </w:r>
    </w:p>
    <w:p w14:paraId="6A5F55A7" w14:textId="77777777" w:rsidR="009F79FD" w:rsidRDefault="00A22E18" w:rsidP="00A22E18">
      <w:pPr>
        <w:spacing w:before="120" w:after="120"/>
        <w:contextualSpacing/>
      </w:pPr>
      <w:r>
        <w:rPr>
          <w:b/>
          <w:bCs/>
          <w:bdr w:val="nil"/>
        </w:rPr>
        <w:t>Povedeme děti k tomu, aby na konci předškolního vzdělávání měly získanou přiměřenou fyzickou, psychickou i sociální samostatnost a na základě těchto kompetencí byly připraveny se dále rozvíjet pro potřeby společnosti 21. století. </w:t>
      </w:r>
    </w:p>
    <w:p w14:paraId="6665D01E" w14:textId="77777777" w:rsidR="009F79FD" w:rsidRDefault="00A22E18" w:rsidP="00A22E18">
      <w:pPr>
        <w:pStyle w:val="Nadpis2"/>
        <w:spacing w:before="120" w:beforeAutospacing="0" w:after="120" w:afterAutospacing="0"/>
        <w:contextualSpacing/>
      </w:pPr>
      <w:bookmarkStart w:id="23" w:name="_Toc256000026"/>
      <w:r>
        <w:rPr>
          <w:bdr w:val="nil"/>
        </w:rPr>
        <w:t>Zajištění vzdělávání dětí se speciálními vzdělávacími potřebami a dětí nadaných</w:t>
      </w:r>
      <w:bookmarkEnd w:id="23"/>
      <w:r>
        <w:rPr>
          <w:bdr w:val="nil"/>
        </w:rPr>
        <w:t> </w:t>
      </w:r>
    </w:p>
    <w:p w14:paraId="6AEDF0AD" w14:textId="77777777" w:rsidR="009F79FD" w:rsidRDefault="00A22E18" w:rsidP="00A22E18">
      <w:pPr>
        <w:spacing w:before="120" w:after="120"/>
        <w:contextualSpacing/>
      </w:pPr>
      <w:r>
        <w:rPr>
          <w:bdr w:val="nil"/>
        </w:rPr>
        <w:t>Vzdělávací cíle a záměry Školního vzdělávacího programu „Jsem mateřáček, zvídavý žáček“ jsou pro potřeby dětí se speciálními vzdělávacími potřebami modifikovány vzhledem k jejich možnostem a doporučením ŠPZ. Dětem se speciálními vzdělávacími potřebami a dětem nadaným jsou poskytována podpůrná opatření podle vyhlášky č.27/2016 Sb., v platném znění. </w:t>
      </w:r>
    </w:p>
    <w:p w14:paraId="45371EA0" w14:textId="77777777" w:rsidR="009F79FD" w:rsidRDefault="00A22E18" w:rsidP="00A22E18">
      <w:pPr>
        <w:spacing w:before="120" w:after="120"/>
        <w:contextualSpacing/>
      </w:pPr>
      <w:r>
        <w:rPr>
          <w:bdr w:val="nil"/>
        </w:rPr>
        <w:lastRenderedPageBreak/>
        <w:t>Vzdělávání dětí s narušenou komunikační schopností při skupinové integraci v logopedické třídě je doplněno plány osobnostního rozvoje, které jsou vypracovány na základě vyšetření a doporučení speciálních pedagogů učitelkami v logopedické třídě. Při práci jsou využívány speciálně pedagogické metody – reedukační, kompenzační, rehabilitační, které napomáhají k optimálnímu rozvoji celkové osobnosti dítěte. Při vzdělávání dětí v logopedické třídě využíváme také komplexní metodiku s názvem Klokanův kufr zpracovanou PPP Kohoutova Brno. </w:t>
      </w:r>
    </w:p>
    <w:p w14:paraId="6E9EAAAD" w14:textId="77777777" w:rsidR="009F79FD" w:rsidRDefault="00A22E18" w:rsidP="00A22E18">
      <w:pPr>
        <w:spacing w:before="120" w:after="120"/>
        <w:contextualSpacing/>
      </w:pPr>
      <w:r>
        <w:rPr>
          <w:bdr w:val="nil"/>
        </w:rPr>
        <w:t xml:space="preserve">Vzdělávání individuálně integrovaných dětí probíhá v souladu s právnímu předpisy. Pro děti je vypracován individuální vzdělávací program. Vzdělávání dětí je dle podpůrných opatření podpořeno asistentem pedagoga a materiálním vybavením. Formy a metody práce jsou zaměřeny na </w:t>
      </w:r>
      <w:proofErr w:type="spellStart"/>
      <w:r>
        <w:rPr>
          <w:bdr w:val="nil"/>
        </w:rPr>
        <w:t>multisenzoriální</w:t>
      </w:r>
      <w:proofErr w:type="spellEnd"/>
      <w:r>
        <w:rPr>
          <w:bdr w:val="nil"/>
        </w:rPr>
        <w:t xml:space="preserve"> přístup, hravé i záměrně strukturované činnosti a rozvoj komunikace. </w:t>
      </w:r>
    </w:p>
    <w:p w14:paraId="5806A4C9" w14:textId="77777777" w:rsidR="009F79FD" w:rsidRDefault="00A22E18" w:rsidP="00A22E18">
      <w:pPr>
        <w:spacing w:before="120" w:after="120"/>
        <w:contextualSpacing/>
      </w:pPr>
      <w:r>
        <w:rPr>
          <w:bdr w:val="nil"/>
        </w:rPr>
        <w:t>Informovaným souhlasem zákonného zástupce nabývají podpůrná opatření platnost. </w:t>
      </w:r>
    </w:p>
    <w:p w14:paraId="11EC8944" w14:textId="77777777" w:rsidR="009F79FD" w:rsidRDefault="00A22E18" w:rsidP="00A22E18">
      <w:pPr>
        <w:spacing w:before="120" w:after="120"/>
        <w:contextualSpacing/>
      </w:pPr>
      <w:r>
        <w:rPr>
          <w:bdr w:val="nil"/>
        </w:rPr>
        <w:t>Ke kompenzaci mírných obtíží při vzdělávání dětí lze nastavit podpůrná opatření prvního stupně. Zde se využijí informace o dítěti z běžného pozorování, pedagogické diagnostiky a následně zpracovaného Plánu pedagogické podpory. Nastavená pedagogická strategie se ověřuje maximálně po dobu 3 měsíců. Pokud se v této době nepodaří ovlivnit průběh vzdělávání dítěte, doporučíme zákonnému zástupci dítěte konzultaci ve školském poradenském zařízení, které v doporučení pro MŠ stanoví stupeň podpůrných opatření. </w:t>
      </w:r>
    </w:p>
    <w:p w14:paraId="3A5AABCD" w14:textId="77777777" w:rsidR="009F79FD" w:rsidRDefault="00A22E18" w:rsidP="00A22E18">
      <w:pPr>
        <w:spacing w:before="120" w:after="120"/>
        <w:contextualSpacing/>
      </w:pPr>
      <w:r>
        <w:rPr>
          <w:bdr w:val="nil"/>
        </w:rPr>
        <w:t xml:space="preserve">Pro děti s odkladem školní docházky zpracováváme podle výsledků vyšetření a doporučení </w:t>
      </w:r>
      <w:proofErr w:type="spellStart"/>
      <w:r>
        <w:rPr>
          <w:bdr w:val="nil"/>
        </w:rPr>
        <w:t>pedagogicko</w:t>
      </w:r>
      <w:proofErr w:type="spellEnd"/>
      <w:r>
        <w:rPr>
          <w:bdr w:val="nil"/>
        </w:rPr>
        <w:t xml:space="preserve"> psychologické poradny plány osobnostního rozvoje. </w:t>
      </w:r>
    </w:p>
    <w:p w14:paraId="437DB6DB" w14:textId="77777777" w:rsidR="009F79FD" w:rsidRDefault="00A22E18" w:rsidP="00A22E18">
      <w:pPr>
        <w:spacing w:before="120" w:after="120"/>
        <w:contextualSpacing/>
      </w:pPr>
      <w:r>
        <w:rPr>
          <w:bdr w:val="nil"/>
        </w:rPr>
        <w:t>Pro vzdělávání dětí nadaných umožňuje Školní vzdělávací program doplnění nabídky dalších aktivit podle jejich zájmu, schopností a nadání. Rozvoj a podpora těchto dětí je zajišťována a organizována tak, aby nebyla jednostranná, aby neomezila pestrost a šíři obvyklé vzdělávací nabídky. </w:t>
      </w:r>
    </w:p>
    <w:p w14:paraId="48DCD22A" w14:textId="7CA3A1D2" w:rsidR="009F79FD" w:rsidRDefault="00A22E18" w:rsidP="00A22E18">
      <w:pPr>
        <w:spacing w:before="120" w:after="120"/>
        <w:contextualSpacing/>
        <w:rPr>
          <w:bdr w:val="nil"/>
        </w:rPr>
      </w:pPr>
      <w:r>
        <w:rPr>
          <w:bdr w:val="nil"/>
        </w:rPr>
        <w:t>Vzdělávání dětí se speciálními vzdělávacími potřebami a dětí nadaných odborně zajišťují učitelky s magisterským vzděláním speciální pedagogika Mgr. Dagmar Červinková a Mgr. Zdeňka Rusnáková. Zpracovávají příslušné dokumenty, metodicky vedou učitelky a asistenty pedagoga ve třídách, spolupracují s rodiči a školskými poradenskými zařízeními. </w:t>
      </w:r>
    </w:p>
    <w:p w14:paraId="2C83EB4D" w14:textId="77777777" w:rsidR="00C24EEF" w:rsidRDefault="00C24EEF" w:rsidP="00A22E18">
      <w:pPr>
        <w:spacing w:before="120" w:after="120"/>
        <w:contextualSpacing/>
      </w:pPr>
    </w:p>
    <w:p w14:paraId="5A777098" w14:textId="77777777" w:rsidR="009F79FD" w:rsidRDefault="00A22E18" w:rsidP="00A22E18">
      <w:pPr>
        <w:pStyle w:val="Nadpis2"/>
        <w:spacing w:before="120" w:beforeAutospacing="0" w:after="120" w:afterAutospacing="0"/>
        <w:contextualSpacing/>
      </w:pPr>
      <w:bookmarkStart w:id="24" w:name="_Toc256000027"/>
      <w:r>
        <w:rPr>
          <w:bdr w:val="nil"/>
        </w:rPr>
        <w:t>Zajištění průběhu vzdělávání dětí od dvou do tří let</w:t>
      </w:r>
      <w:bookmarkEnd w:id="24"/>
      <w:r>
        <w:rPr>
          <w:bdr w:val="nil"/>
        </w:rPr>
        <w:t> </w:t>
      </w:r>
    </w:p>
    <w:p w14:paraId="3327612B" w14:textId="6222C73E" w:rsidR="009F79FD" w:rsidRDefault="00A22E18" w:rsidP="00A22E18">
      <w:pPr>
        <w:spacing w:before="120" w:after="120"/>
        <w:contextualSpacing/>
        <w:rPr>
          <w:bdr w:val="nil"/>
        </w:rPr>
      </w:pPr>
      <w:r>
        <w:rPr>
          <w:bdr w:val="nil"/>
        </w:rPr>
        <w:t>Mateřská škola má třídy s věkově heterogenním uspořádáním a tím umožňuje i vzdělávání dětí dvouletých. Tyto děti potřebují zajistit časté střídání činností, vytváření návyků a praktických dovedností a dostatečný prostor pro spontánní hru. Z důvodu stálé nedostatečné kapacity mateřské školy dvouleté děti k předškolnímu vzdělávání nepřijímáme. Pokud by se situace změnila, budeme usilovat o zřízení samostatné třídy pro tyto děti.</w:t>
      </w:r>
    </w:p>
    <w:p w14:paraId="6B42797A" w14:textId="38623BBD" w:rsidR="006D1049" w:rsidRDefault="006D1049" w:rsidP="00A22E18">
      <w:pPr>
        <w:spacing w:before="120" w:after="120"/>
        <w:contextualSpacing/>
        <w:rPr>
          <w:bdr w:val="nil"/>
        </w:rPr>
      </w:pPr>
    </w:p>
    <w:p w14:paraId="213B3D39" w14:textId="77777777" w:rsidR="00121540" w:rsidRDefault="00121540" w:rsidP="00A22E18">
      <w:pPr>
        <w:spacing w:before="120" w:after="120"/>
        <w:contextualSpacing/>
        <w:rPr>
          <w:bdr w:val="nil"/>
        </w:rPr>
      </w:pPr>
    </w:p>
    <w:p w14:paraId="728AC537" w14:textId="77777777" w:rsidR="00121540" w:rsidRDefault="00121540" w:rsidP="00A22E18">
      <w:pPr>
        <w:spacing w:before="120" w:after="120"/>
        <w:contextualSpacing/>
        <w:rPr>
          <w:bdr w:val="nil"/>
        </w:rPr>
      </w:pPr>
    </w:p>
    <w:p w14:paraId="726B7D99" w14:textId="77777777" w:rsidR="00121540" w:rsidRDefault="00121540" w:rsidP="00A22E18">
      <w:pPr>
        <w:spacing w:before="120" w:after="120"/>
        <w:contextualSpacing/>
        <w:rPr>
          <w:bdr w:val="nil"/>
        </w:rPr>
      </w:pPr>
    </w:p>
    <w:p w14:paraId="2B9A8133" w14:textId="50BCB4A8" w:rsidR="006D1049" w:rsidRDefault="006D1049" w:rsidP="00A22E18">
      <w:pPr>
        <w:spacing w:before="120" w:after="120"/>
        <w:contextualSpacing/>
        <w:rPr>
          <w:bdr w:val="nil"/>
        </w:rPr>
      </w:pPr>
      <w:r>
        <w:rPr>
          <w:bdr w:val="nil"/>
        </w:rPr>
        <w:t xml:space="preserve"> </w:t>
      </w:r>
    </w:p>
    <w:p w14:paraId="4DF3530F" w14:textId="125D5201" w:rsidR="00121540" w:rsidRPr="0014301E" w:rsidRDefault="00121540" w:rsidP="00121540">
      <w:pPr>
        <w:rPr>
          <w:b/>
          <w:sz w:val="36"/>
          <w:szCs w:val="36"/>
        </w:rPr>
      </w:pPr>
      <w:r w:rsidRPr="0014301E">
        <w:rPr>
          <w:b/>
          <w:sz w:val="36"/>
          <w:szCs w:val="36"/>
        </w:rPr>
        <w:lastRenderedPageBreak/>
        <w:t>5.4 Průběh vzdělávání dětí s nedostatečnou znalostí českého jazyka</w:t>
      </w:r>
    </w:p>
    <w:p w14:paraId="0AC63EF1" w14:textId="77777777" w:rsidR="00121540" w:rsidRDefault="00121540" w:rsidP="00121540">
      <w:pPr>
        <w:rPr>
          <w:b/>
          <w:u w:val="single"/>
        </w:rPr>
      </w:pPr>
    </w:p>
    <w:p w14:paraId="72696AE1" w14:textId="77777777" w:rsidR="00121540" w:rsidRDefault="00121540" w:rsidP="00121540">
      <w:pPr>
        <w:rPr>
          <w:bCs/>
        </w:rPr>
      </w:pPr>
      <w:bookmarkStart w:id="25" w:name="_Hlk80860716"/>
      <w:r>
        <w:rPr>
          <w:bCs/>
        </w:rPr>
        <w:t>Mateřská škola poskytuje jazykovou přípravu dětem s nedostatečnou znalostí českého jazyka tak, aby byl zajištěn jejich plynulý přechod do základního vzdělávání.</w:t>
      </w:r>
    </w:p>
    <w:p w14:paraId="513636F1" w14:textId="77777777" w:rsidR="00121540" w:rsidRDefault="00121540" w:rsidP="00121540">
      <w:pPr>
        <w:rPr>
          <w:bCs/>
        </w:rPr>
      </w:pPr>
      <w:r>
        <w:rPr>
          <w:bCs/>
        </w:rPr>
        <w:t>Ředitelka mateřské školy zřídí skupinu pro 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 Vzdělávání ve skupině pro jazykovou přípravu je rozděleno do dvou nebo více bloků (dle potřeby) v průběhu týdne.</w:t>
      </w:r>
    </w:p>
    <w:p w14:paraId="27E6A979" w14:textId="77777777" w:rsidR="00121540" w:rsidRDefault="00121540" w:rsidP="00121540">
      <w:pPr>
        <w:rPr>
          <w:bCs/>
        </w:rPr>
      </w:pPr>
      <w:r>
        <w:rPr>
          <w:bCs/>
        </w:rPr>
        <w:t>Na základě posouzení potřebnosti jazykové podpory lze do této skupiny zařadit i jiné děti, které mají prokazatelné obdobné integrační potřeby jako děti cizinců v povinném předškolním vzdělávání, pokud to není na újmu kvality jazykové přípravy.</w:t>
      </w:r>
    </w:p>
    <w:p w14:paraId="57004C57" w14:textId="77777777" w:rsidR="00121540" w:rsidRDefault="00121540" w:rsidP="00121540">
      <w:pPr>
        <w:rPr>
          <w:bCs/>
        </w:rPr>
      </w:pPr>
      <w:r>
        <w:rPr>
          <w:bCs/>
        </w:rPr>
        <w:t>Jako podpůrný materiál je využíváno Kurikulum češtiny jako druhého jazyka pro povinné předškolní vzdělávání.</w:t>
      </w:r>
    </w:p>
    <w:bookmarkEnd w:id="25"/>
    <w:p w14:paraId="5F57FF8B" w14:textId="77777777" w:rsidR="00121540" w:rsidRDefault="00121540" w:rsidP="00A22E18">
      <w:pPr>
        <w:spacing w:before="120" w:after="120"/>
        <w:contextualSpacing/>
      </w:pPr>
    </w:p>
    <w:p w14:paraId="092B516B" w14:textId="77777777" w:rsidR="009F79FD" w:rsidRDefault="009F79FD" w:rsidP="006D1049">
      <w:pPr>
        <w:pStyle w:val="Nadpis1"/>
        <w:numPr>
          <w:ilvl w:val="0"/>
          <w:numId w:val="0"/>
        </w:numPr>
        <w:spacing w:before="120" w:beforeAutospacing="0" w:after="120" w:afterAutospacing="0"/>
        <w:ind w:left="432" w:hanging="432"/>
        <w:contextualSpacing/>
      </w:pPr>
    </w:p>
    <w:p w14:paraId="066EC25B" w14:textId="77777777" w:rsidR="006D1049" w:rsidRDefault="006D1049" w:rsidP="006D1049">
      <w:pPr>
        <w:pStyle w:val="Nadpis1"/>
        <w:numPr>
          <w:ilvl w:val="0"/>
          <w:numId w:val="0"/>
        </w:numPr>
        <w:spacing w:before="120" w:beforeAutospacing="0" w:after="120" w:afterAutospacing="0"/>
        <w:ind w:left="432" w:hanging="432"/>
        <w:contextualSpacing/>
      </w:pPr>
    </w:p>
    <w:p w14:paraId="08C78252" w14:textId="6BF08D6F" w:rsidR="006D1049" w:rsidRDefault="006D1049" w:rsidP="006D1049">
      <w:pPr>
        <w:pStyle w:val="Nadpis1"/>
        <w:numPr>
          <w:ilvl w:val="0"/>
          <w:numId w:val="0"/>
        </w:numPr>
        <w:spacing w:before="120" w:beforeAutospacing="0" w:after="120" w:afterAutospacing="0"/>
        <w:ind w:left="432" w:hanging="432"/>
        <w:contextualSpacing/>
        <w:sectPr w:rsidR="006D1049">
          <w:type w:val="nextColumn"/>
          <w:pgSz w:w="11906" w:h="16838"/>
          <w:pgMar w:top="1440" w:right="1325" w:bottom="1440" w:left="1800" w:header="720" w:footer="720" w:gutter="0"/>
          <w:cols w:space="720"/>
        </w:sectPr>
      </w:pPr>
    </w:p>
    <w:p w14:paraId="68DF3324" w14:textId="77777777" w:rsidR="009F79FD" w:rsidRDefault="00A22E18" w:rsidP="00A22E18">
      <w:pPr>
        <w:pStyle w:val="Nadpis1"/>
        <w:spacing w:before="120" w:beforeAutospacing="0" w:after="120" w:afterAutospacing="0"/>
        <w:contextualSpacing/>
        <w:rPr>
          <w:bdr w:val="nil"/>
        </w:rPr>
      </w:pPr>
      <w:bookmarkStart w:id="26" w:name="_Toc256000029"/>
      <w:r>
        <w:rPr>
          <w:bdr w:val="nil"/>
        </w:rPr>
        <w:lastRenderedPageBreak/>
        <w:t>Vzdělávací obsah</w:t>
      </w:r>
      <w:bookmarkEnd w:id="26"/>
      <w:r>
        <w:rPr>
          <w:bdr w:val="nil"/>
        </w:rPr>
        <w:t> </w:t>
      </w:r>
    </w:p>
    <w:p w14:paraId="55B9E47D" w14:textId="77777777" w:rsidR="009F79FD" w:rsidRDefault="00A22E18" w:rsidP="00A22E18">
      <w:pPr>
        <w:pStyle w:val="Nadpis2"/>
        <w:spacing w:before="120" w:beforeAutospacing="0" w:after="120" w:afterAutospacing="0"/>
        <w:contextualSpacing/>
      </w:pPr>
      <w:bookmarkStart w:id="27" w:name="_Toc256000030"/>
      <w:r>
        <w:rPr>
          <w:bdr w:val="nil"/>
        </w:rPr>
        <w:t>Integrované bloky</w:t>
      </w:r>
      <w:bookmarkEnd w:id="27"/>
      <w:r>
        <w:rPr>
          <w:bdr w:val="nil"/>
        </w:rPr>
        <w:t> </w:t>
      </w:r>
    </w:p>
    <w:p w14:paraId="577F6547" w14:textId="77777777" w:rsidR="009F79FD" w:rsidRDefault="00A22E18" w:rsidP="00A22E18">
      <w:pPr>
        <w:pStyle w:val="Nadpis3"/>
        <w:spacing w:before="120" w:beforeAutospacing="0" w:after="120" w:afterAutospacing="0"/>
        <w:contextualSpacing/>
      </w:pPr>
      <w:bookmarkStart w:id="28" w:name="_Toc256000031"/>
      <w:r>
        <w:rPr>
          <w:sz w:val="28"/>
          <w:szCs w:val="28"/>
          <w:bdr w:val="nil"/>
        </w:rPr>
        <w:t>Co už Zvídálek ví, a co ještě neví</w:t>
      </w:r>
      <w:bookmarkEnd w:id="28"/>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9F79FD" w14:paraId="26D7AF1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5D34C7" w14:textId="77777777" w:rsidR="009F79FD" w:rsidRDefault="00A22E18" w:rsidP="00A22E18">
            <w:pPr>
              <w:shd w:val="clear" w:color="auto" w:fill="9CC2E5"/>
              <w:spacing w:before="120" w:after="120" w:line="240" w:lineRule="auto"/>
              <w:contextualSpacing/>
              <w:jc w:val="left"/>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BE83EC" w14:textId="77777777" w:rsidR="009F79FD" w:rsidRDefault="00A22E18" w:rsidP="00A22E18">
            <w:pPr>
              <w:shd w:val="clear" w:color="auto" w:fill="9CC2E5"/>
              <w:spacing w:before="120" w:after="120" w:line="240" w:lineRule="auto"/>
              <w:contextualSpacing/>
              <w:jc w:val="center"/>
            </w:pPr>
            <w:r>
              <w:rPr>
                <w:rFonts w:ascii="Calibri" w:eastAsia="Calibri" w:hAnsi="Calibri" w:cs="Calibri"/>
                <w:bdr w:val="nil"/>
              </w:rPr>
              <w:t>Co už Zvídálek ví, a co ještě neví</w:t>
            </w:r>
          </w:p>
        </w:tc>
      </w:tr>
      <w:tr w:rsidR="009F79FD" w14:paraId="6FBC874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656564" w14:textId="77777777" w:rsidR="009F79FD" w:rsidRDefault="00A22E18" w:rsidP="00A22E18">
            <w:pPr>
              <w:shd w:val="clear" w:color="auto" w:fill="DEEAF6"/>
              <w:spacing w:before="120" w:after="120" w:line="240" w:lineRule="auto"/>
              <w:contextualSpacing/>
              <w:jc w:val="left"/>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F8B37" w14:textId="77777777" w:rsidR="009F79FD" w:rsidRDefault="00A22E18" w:rsidP="00A22E18">
            <w:pPr>
              <w:spacing w:before="120" w:after="120" w:line="240" w:lineRule="auto"/>
              <w:contextualSpacing/>
              <w:jc w:val="left"/>
            </w:pPr>
            <w:r>
              <w:rPr>
                <w:rFonts w:ascii="Calibri" w:eastAsia="Calibri" w:hAnsi="Calibri" w:cs="Calibri"/>
                <w:bdr w:val="nil"/>
              </w:rPr>
              <w:t>Dítě a jeho tělo, Dítě a jeho psychika, Dítě a ten druhý, Dítě a společnost, Dítě a svět</w:t>
            </w:r>
          </w:p>
        </w:tc>
      </w:tr>
      <w:tr w:rsidR="009F79FD" w14:paraId="5714439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9FC2BC" w14:textId="77777777" w:rsidR="009F79FD" w:rsidRDefault="00A22E18" w:rsidP="00A22E18">
            <w:pPr>
              <w:shd w:val="clear" w:color="auto" w:fill="DEEAF6"/>
              <w:spacing w:before="120" w:after="120" w:line="240" w:lineRule="auto"/>
              <w:contextualSpacing/>
              <w:jc w:val="left"/>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E6277" w14:textId="77777777" w:rsidR="009F79FD" w:rsidRDefault="00A22E18" w:rsidP="00A22E18">
            <w:pPr>
              <w:spacing w:before="120" w:after="120" w:line="240" w:lineRule="auto"/>
              <w:contextualSpacing/>
              <w:jc w:val="left"/>
            </w:pPr>
            <w:r>
              <w:rPr>
                <w:rFonts w:ascii="Calibri" w:eastAsia="Calibri" w:hAnsi="Calibri" w:cs="Calibri"/>
                <w:szCs w:val="27"/>
                <w:bdr w:val="nil"/>
              </w:rPr>
              <w:t xml:space="preserve">Tematický blok je zaměřen na poznávání všeho, co nás v okolním světě obklopuje. Přibližuje dětem prostředí, ve kterém žijí, svět vědy, techniky, lidské práce, ale učí je i řešit a zvládat praktické problémové situace a pečovat o vlastní zdraví a bezpečnost. Otevírá dětem obzory pro další poznávání a zkoumání světa a ukazuje na množství podmětů a otázek, které tento svět nabízí. Zároveň seznamuje děti i s postavením člověka ve světě a jeho úlohou v různých fázích života. Pomáhá nalézat souvislosti mezi zdravím, bezpečností a osobní pohodou. Učí děti udržovat zdravé životní návyky a zvládat jednoduché dopravní situace. Rozvíjí vztah k prostředí a hodnotám lidské práce. Přibližuje dětem objevy a výdobytky dnešní civilizace, které přináší mnoho pozitivního k usnadnění života, ale mohou i škodit. </w:t>
            </w:r>
          </w:p>
        </w:tc>
      </w:tr>
      <w:tr w:rsidR="009F79FD" w14:paraId="685CF7D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7232A7" w14:textId="77777777" w:rsidR="009F79FD" w:rsidRDefault="00A22E18" w:rsidP="00A22E18">
            <w:pPr>
              <w:shd w:val="clear" w:color="auto" w:fill="DEEAF6"/>
              <w:spacing w:before="120" w:after="120" w:line="240" w:lineRule="auto"/>
              <w:contextualSpacing/>
              <w:jc w:val="left"/>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E03FE" w14:textId="77777777" w:rsidR="009F79FD" w:rsidRDefault="00A22E18" w:rsidP="00217C48">
            <w:pPr>
              <w:numPr>
                <w:ilvl w:val="0"/>
                <w:numId w:val="26"/>
              </w:numPr>
              <w:spacing w:before="120" w:after="120" w:line="240" w:lineRule="auto"/>
              <w:contextualSpacing/>
              <w:jc w:val="left"/>
            </w:pPr>
            <w:r>
              <w:rPr>
                <w:rFonts w:ascii="Calibri" w:eastAsia="Calibri" w:hAnsi="Calibri" w:cs="Calibri"/>
                <w:szCs w:val="27"/>
                <w:bdr w:val="nil"/>
              </w:rPr>
              <w:t>Jak funguje moje tělo, pozor, aby nebolelo</w:t>
            </w:r>
          </w:p>
          <w:p w14:paraId="03BBDA27" w14:textId="77777777" w:rsidR="009F79FD" w:rsidRDefault="00A22E18" w:rsidP="00217C48">
            <w:pPr>
              <w:numPr>
                <w:ilvl w:val="0"/>
                <w:numId w:val="26"/>
              </w:numPr>
              <w:spacing w:before="120" w:after="120" w:line="240" w:lineRule="auto"/>
              <w:contextualSpacing/>
              <w:jc w:val="left"/>
            </w:pPr>
            <w:r>
              <w:rPr>
                <w:rFonts w:ascii="Calibri" w:eastAsia="Calibri" w:hAnsi="Calibri" w:cs="Calibri"/>
                <w:szCs w:val="27"/>
                <w:bdr w:val="nil"/>
              </w:rPr>
              <w:t>Ty naše poklady z ovocné zahrady</w:t>
            </w:r>
          </w:p>
          <w:p w14:paraId="58ACCA75" w14:textId="77777777" w:rsidR="009F79FD" w:rsidRDefault="00A22E18" w:rsidP="00217C48">
            <w:pPr>
              <w:numPr>
                <w:ilvl w:val="0"/>
                <w:numId w:val="26"/>
              </w:numPr>
              <w:spacing w:before="120" w:after="120" w:line="240" w:lineRule="auto"/>
              <w:contextualSpacing/>
              <w:jc w:val="left"/>
            </w:pPr>
            <w:r>
              <w:rPr>
                <w:rFonts w:ascii="Calibri" w:eastAsia="Calibri" w:hAnsi="Calibri" w:cs="Calibri"/>
                <w:szCs w:val="27"/>
                <w:bdr w:val="nil"/>
              </w:rPr>
              <w:t>Čert nikdy nespí</w:t>
            </w:r>
          </w:p>
          <w:p w14:paraId="77DFBE7F" w14:textId="77777777" w:rsidR="009F79FD" w:rsidRDefault="00A22E18" w:rsidP="00217C48">
            <w:pPr>
              <w:numPr>
                <w:ilvl w:val="0"/>
                <w:numId w:val="26"/>
              </w:numPr>
              <w:spacing w:before="120" w:after="120" w:line="240" w:lineRule="auto"/>
              <w:contextualSpacing/>
              <w:jc w:val="left"/>
            </w:pPr>
            <w:r>
              <w:rPr>
                <w:rFonts w:ascii="Calibri" w:eastAsia="Calibri" w:hAnsi="Calibri" w:cs="Calibri"/>
                <w:szCs w:val="27"/>
                <w:bdr w:val="nil"/>
              </w:rPr>
              <w:t>Komu se nelení, tomu se zelení</w:t>
            </w:r>
          </w:p>
          <w:p w14:paraId="5D9BFFBA" w14:textId="77777777" w:rsidR="009F79FD" w:rsidRDefault="00A22E18" w:rsidP="00217C48">
            <w:pPr>
              <w:numPr>
                <w:ilvl w:val="0"/>
                <w:numId w:val="26"/>
              </w:numPr>
              <w:spacing w:before="120" w:after="120" w:line="240" w:lineRule="auto"/>
              <w:contextualSpacing/>
              <w:jc w:val="left"/>
            </w:pPr>
            <w:r>
              <w:rPr>
                <w:rFonts w:ascii="Calibri" w:eastAsia="Calibri" w:hAnsi="Calibri" w:cs="Calibri"/>
                <w:szCs w:val="27"/>
                <w:bdr w:val="nil"/>
              </w:rPr>
              <w:t>Ve světě se neztratím, ze školky, už všechno vím</w:t>
            </w:r>
          </w:p>
          <w:p w14:paraId="44AE6A7F" w14:textId="77777777" w:rsidR="009F79FD" w:rsidRDefault="00A22E18" w:rsidP="00217C48">
            <w:pPr>
              <w:numPr>
                <w:ilvl w:val="0"/>
                <w:numId w:val="26"/>
              </w:numPr>
              <w:spacing w:before="120" w:after="120" w:line="240" w:lineRule="auto"/>
              <w:contextualSpacing/>
              <w:jc w:val="left"/>
            </w:pPr>
            <w:r>
              <w:rPr>
                <w:rFonts w:ascii="Calibri" w:eastAsia="Calibri" w:hAnsi="Calibri" w:cs="Calibri"/>
                <w:szCs w:val="27"/>
                <w:bdr w:val="nil"/>
                <w:shd w:val="clear" w:color="auto" w:fill="FFFFFF"/>
              </w:rPr>
              <w:t>Co to asi může být, musíme to objevit</w:t>
            </w:r>
          </w:p>
          <w:p w14:paraId="72386180" w14:textId="77777777" w:rsidR="009F79FD" w:rsidRDefault="00A22E18" w:rsidP="00217C48">
            <w:pPr>
              <w:numPr>
                <w:ilvl w:val="0"/>
                <w:numId w:val="26"/>
              </w:numPr>
              <w:spacing w:before="120" w:after="120" w:line="240" w:lineRule="auto"/>
              <w:contextualSpacing/>
              <w:jc w:val="left"/>
            </w:pPr>
            <w:r>
              <w:rPr>
                <w:rFonts w:ascii="Calibri" w:eastAsia="Calibri" w:hAnsi="Calibri" w:cs="Calibri"/>
                <w:szCs w:val="27"/>
                <w:bdr w:val="nil"/>
                <w:shd w:val="clear" w:color="auto" w:fill="FFFFFF"/>
              </w:rPr>
              <w:t xml:space="preserve">Když nevíme proč, a </w:t>
            </w:r>
            <w:proofErr w:type="spellStart"/>
            <w:proofErr w:type="gramStart"/>
            <w:r>
              <w:rPr>
                <w:rFonts w:ascii="Calibri" w:eastAsia="Calibri" w:hAnsi="Calibri" w:cs="Calibri"/>
                <w:szCs w:val="27"/>
                <w:bdr w:val="nil"/>
                <w:shd w:val="clear" w:color="auto" w:fill="FFFFFF"/>
              </w:rPr>
              <w:t>jak,musíme</w:t>
            </w:r>
            <w:proofErr w:type="spellEnd"/>
            <w:proofErr w:type="gramEnd"/>
            <w:r>
              <w:rPr>
                <w:rFonts w:ascii="Calibri" w:eastAsia="Calibri" w:hAnsi="Calibri" w:cs="Calibri"/>
                <w:szCs w:val="27"/>
                <w:bdr w:val="nil"/>
                <w:shd w:val="clear" w:color="auto" w:fill="FFFFFF"/>
              </w:rPr>
              <w:t xml:space="preserve"> to vyzkoumat</w:t>
            </w:r>
          </w:p>
          <w:p w14:paraId="780163C2" w14:textId="77777777" w:rsidR="009F79FD" w:rsidRDefault="00A22E18" w:rsidP="00217C48">
            <w:pPr>
              <w:numPr>
                <w:ilvl w:val="0"/>
                <w:numId w:val="26"/>
              </w:numPr>
              <w:spacing w:before="120" w:after="120" w:line="240" w:lineRule="auto"/>
              <w:contextualSpacing/>
              <w:jc w:val="left"/>
            </w:pPr>
            <w:r>
              <w:rPr>
                <w:rFonts w:ascii="Calibri" w:eastAsia="Calibri" w:hAnsi="Calibri" w:cs="Calibri"/>
                <w:szCs w:val="27"/>
                <w:bdr w:val="nil"/>
                <w:shd w:val="clear" w:color="auto" w:fill="FFFFFF"/>
              </w:rPr>
              <w:t xml:space="preserve">Hračky </w:t>
            </w:r>
            <w:proofErr w:type="spellStart"/>
            <w:r>
              <w:rPr>
                <w:rFonts w:ascii="Calibri" w:eastAsia="Calibri" w:hAnsi="Calibri" w:cs="Calibri"/>
                <w:szCs w:val="27"/>
                <w:bdr w:val="nil"/>
                <w:shd w:val="clear" w:color="auto" w:fill="FFFFFF"/>
              </w:rPr>
              <w:t>vzdělávačky</w:t>
            </w:r>
            <w:proofErr w:type="spellEnd"/>
          </w:p>
        </w:tc>
      </w:tr>
    </w:tbl>
    <w:p w14:paraId="519D08BD" w14:textId="77777777" w:rsidR="009F79FD" w:rsidRDefault="00A22E18" w:rsidP="00A22E18">
      <w:pPr>
        <w:spacing w:before="120" w:after="120"/>
        <w:contextualSpacing/>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261"/>
        <w:gridCol w:w="4916"/>
      </w:tblGrid>
      <w:tr w:rsidR="009F79FD" w14:paraId="486C56B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650A63" w14:textId="77777777" w:rsidR="009F79FD" w:rsidRDefault="00A22E18" w:rsidP="00A22E18">
            <w:pPr>
              <w:shd w:val="clear" w:color="auto" w:fill="9CC2E5"/>
              <w:spacing w:before="120" w:after="120" w:line="240" w:lineRule="auto"/>
              <w:contextualSpacing/>
              <w:jc w:val="center"/>
              <w:rPr>
                <w:bdr w:val="nil"/>
              </w:rPr>
            </w:pPr>
            <w:r>
              <w:rPr>
                <w:rFonts w:ascii="Calibri" w:eastAsia="Calibri" w:hAnsi="Calibri" w:cs="Calibri"/>
                <w:b/>
                <w:bCs/>
                <w:bdr w:val="nil"/>
              </w:rPr>
              <w:lastRenderedPageBreak/>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4C35A2" w14:textId="77777777" w:rsidR="009F79FD" w:rsidRDefault="00A22E18" w:rsidP="00A22E18">
            <w:pPr>
              <w:shd w:val="clear" w:color="auto" w:fill="9CC2E5"/>
              <w:spacing w:before="120" w:after="120" w:line="240" w:lineRule="auto"/>
              <w:contextualSpacing/>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B24E22" w14:textId="77777777" w:rsidR="009F79FD" w:rsidRDefault="00A22E18" w:rsidP="00A22E18">
            <w:pPr>
              <w:shd w:val="clear" w:color="auto" w:fill="9CC2E5"/>
              <w:spacing w:before="120" w:after="120" w:line="240" w:lineRule="auto"/>
              <w:contextualSpacing/>
              <w:jc w:val="center"/>
              <w:rPr>
                <w:bdr w:val="nil"/>
              </w:rPr>
            </w:pPr>
            <w:r>
              <w:rPr>
                <w:rFonts w:ascii="Calibri" w:eastAsia="Calibri" w:hAnsi="Calibri" w:cs="Calibri"/>
                <w:b/>
                <w:bCs/>
                <w:bdr w:val="nil"/>
              </w:rPr>
              <w:t>Očekávané výstupy</w:t>
            </w:r>
          </w:p>
        </w:tc>
      </w:tr>
      <w:tr w:rsidR="009F79FD" w14:paraId="11967B7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7F874"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si uvědomuje, že za sebe i své jednání odpovídá a nese důsledky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38702"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F1DCA"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9F79FD" w14:paraId="208C54F2" w14:textId="77777777">
        <w:tc>
          <w:tcPr>
            <w:tcW w:w="1650" w:type="pct"/>
            <w:vMerge/>
            <w:tcBorders>
              <w:top w:val="inset" w:sz="6" w:space="0" w:color="808080"/>
              <w:left w:val="inset" w:sz="6" w:space="0" w:color="808080"/>
              <w:bottom w:val="inset" w:sz="6" w:space="0" w:color="808080"/>
              <w:right w:val="inset" w:sz="6" w:space="0" w:color="808080"/>
            </w:tcBorders>
          </w:tcPr>
          <w:p w14:paraId="550C5196"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54A2C5E7"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F03AA"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9F79FD" w14:paraId="2DE7C2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386A1"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se domlouvá gesty i slovy, rozlišuje některé symboly, rozumí jejich významu i funkci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0A99B"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74DFC"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r>
      <w:tr w:rsidR="009F79FD" w14:paraId="7C351B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F78D7"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odhaduje rizika svých nápadů, jde za svým záměrem, ale také dokáže měnit cesty a přizpůsobovat se daným okolnostem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B944A"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4BFF6"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r>
      <w:tr w:rsidR="009F79FD" w14:paraId="1D4EBE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C12BB"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užívá při řešení myšlenkových i praktických problémů logických, matematických i empirických postupů; pochopí jednoduché algoritmy řešení různých úloh a situací a využívá je v dalších situacích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749B3"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359F5"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9F79FD" w14:paraId="077E891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6A56C"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se učí nejen spontánně, ale i vědomě, vyvine úsilí, soustředí se na činnost a záměrně si zapamatuje; při zadané práci dokončí, co započalo; dovede postupovat podle instrukcí a pokynů, je schopno dobrat se k výsledkům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51532"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B0DD5"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vnímat, že je zajímavé dozvídat se nové věci, využívat zkušeností k učení</w:t>
            </w:r>
          </w:p>
        </w:tc>
      </w:tr>
      <w:tr w:rsidR="009F79FD" w14:paraId="077BDEED" w14:textId="77777777">
        <w:tc>
          <w:tcPr>
            <w:tcW w:w="1650" w:type="pct"/>
            <w:vMerge/>
            <w:tcBorders>
              <w:top w:val="inset" w:sz="6" w:space="0" w:color="808080"/>
              <w:left w:val="inset" w:sz="6" w:space="0" w:color="808080"/>
              <w:bottom w:val="inset" w:sz="6" w:space="0" w:color="808080"/>
              <w:right w:val="inset" w:sz="6" w:space="0" w:color="808080"/>
            </w:tcBorders>
          </w:tcPr>
          <w:p w14:paraId="1C5DC944"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54FEF8FD"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2E018"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postupovat a učit se podle pokynů a instrukcí</w:t>
            </w:r>
          </w:p>
        </w:tc>
      </w:tr>
      <w:tr w:rsidR="009F79FD" w14:paraId="552D8E54" w14:textId="77777777">
        <w:tc>
          <w:tcPr>
            <w:tcW w:w="1650" w:type="pct"/>
            <w:vMerge/>
            <w:tcBorders>
              <w:top w:val="inset" w:sz="6" w:space="0" w:color="808080"/>
              <w:left w:val="inset" w:sz="6" w:space="0" w:color="808080"/>
              <w:bottom w:val="inset" w:sz="6" w:space="0" w:color="808080"/>
              <w:right w:val="inset" w:sz="6" w:space="0" w:color="808080"/>
            </w:tcBorders>
          </w:tcPr>
          <w:p w14:paraId="3623D449"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1793B21D"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4C1DA"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poznat a pojmenovat většinu toho, čím je obklopeno</w:t>
            </w:r>
          </w:p>
        </w:tc>
      </w:tr>
      <w:tr w:rsidR="009F79FD" w14:paraId="5529F500" w14:textId="77777777">
        <w:tc>
          <w:tcPr>
            <w:tcW w:w="1650" w:type="pct"/>
            <w:vMerge/>
            <w:tcBorders>
              <w:top w:val="inset" w:sz="6" w:space="0" w:color="808080"/>
              <w:left w:val="inset" w:sz="6" w:space="0" w:color="808080"/>
              <w:bottom w:val="inset" w:sz="6" w:space="0" w:color="808080"/>
              <w:right w:val="inset" w:sz="6" w:space="0" w:color="808080"/>
            </w:tcBorders>
          </w:tcPr>
          <w:p w14:paraId="4FBA06F4"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2EA9A1B2"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D0873"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přemýšlet, vést jednoduché úvahy a to, o čem přemýšlí a uvažuje, také vyjádřit</w:t>
            </w:r>
          </w:p>
        </w:tc>
      </w:tr>
      <w:tr w:rsidR="009F79FD" w14:paraId="65262F5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8D6F1"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lastRenderedPageBreak/>
              <w:t>ovládá dovednosti předcházející čtení a psaní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AC280"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4985E"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sledovat očima zleva doprava</w:t>
            </w:r>
          </w:p>
        </w:tc>
      </w:tr>
      <w:tr w:rsidR="009F79FD" w14:paraId="4E443169" w14:textId="77777777">
        <w:tc>
          <w:tcPr>
            <w:tcW w:w="1650" w:type="pct"/>
            <w:vMerge/>
            <w:tcBorders>
              <w:top w:val="inset" w:sz="6" w:space="0" w:color="808080"/>
              <w:left w:val="inset" w:sz="6" w:space="0" w:color="808080"/>
              <w:bottom w:val="inset" w:sz="6" w:space="0" w:color="808080"/>
              <w:right w:val="inset" w:sz="6" w:space="0" w:color="808080"/>
            </w:tcBorders>
          </w:tcPr>
          <w:p w14:paraId="04F299E9"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6A0744CD"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75F6A"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poznat některá písmena a číslice, popř. slova</w:t>
            </w:r>
          </w:p>
        </w:tc>
      </w:tr>
      <w:tr w:rsidR="009F79FD" w14:paraId="1A4C5ABA" w14:textId="77777777">
        <w:tc>
          <w:tcPr>
            <w:tcW w:w="1650" w:type="pct"/>
            <w:vMerge/>
            <w:tcBorders>
              <w:top w:val="inset" w:sz="6" w:space="0" w:color="808080"/>
              <w:left w:val="inset" w:sz="6" w:space="0" w:color="808080"/>
              <w:bottom w:val="inset" w:sz="6" w:space="0" w:color="808080"/>
              <w:right w:val="inset" w:sz="6" w:space="0" w:color="808080"/>
            </w:tcBorders>
          </w:tcPr>
          <w:p w14:paraId="2928630F"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0D6D0F18"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8BAA0"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poznat napsané své jméno</w:t>
            </w:r>
          </w:p>
        </w:tc>
      </w:tr>
      <w:tr w:rsidR="009F79FD" w14:paraId="55DE9CDF" w14:textId="77777777">
        <w:tc>
          <w:tcPr>
            <w:tcW w:w="1650" w:type="pct"/>
            <w:vMerge/>
            <w:tcBorders>
              <w:top w:val="inset" w:sz="6" w:space="0" w:color="808080"/>
              <w:left w:val="inset" w:sz="6" w:space="0" w:color="808080"/>
              <w:bottom w:val="inset" w:sz="6" w:space="0" w:color="808080"/>
              <w:right w:val="inset" w:sz="6" w:space="0" w:color="808080"/>
            </w:tcBorders>
          </w:tcPr>
          <w:p w14:paraId="7E4159CC"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2C1EEB36"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23316"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sluchově rozlišovat začáteční a koncové slabiky a hlásky ve slovech</w:t>
            </w:r>
          </w:p>
        </w:tc>
      </w:tr>
      <w:tr w:rsidR="009F79FD" w14:paraId="4BF5EA00" w14:textId="77777777">
        <w:tc>
          <w:tcPr>
            <w:tcW w:w="1650" w:type="pct"/>
            <w:vMerge/>
            <w:tcBorders>
              <w:top w:val="inset" w:sz="6" w:space="0" w:color="808080"/>
              <w:left w:val="inset" w:sz="6" w:space="0" w:color="808080"/>
              <w:bottom w:val="inset" w:sz="6" w:space="0" w:color="808080"/>
              <w:right w:val="inset" w:sz="6" w:space="0" w:color="808080"/>
            </w:tcBorders>
          </w:tcPr>
          <w:p w14:paraId="5834F499"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02986668"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D4893"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správně vyslovovat, ovládat dech, tempo i intonaci řeči</w:t>
            </w:r>
          </w:p>
        </w:tc>
      </w:tr>
      <w:tr w:rsidR="009F79FD" w14:paraId="612F29B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ECE21"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má smysl pro povinnost ve hře, práci i učení; k úkolům a povinnostem přistupuje odpovědně; váží si práce i úsilí druhých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69072"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031B0"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zacházet šetrně s vlastními i cizími pomůckami, hračkami, věcmi denní potřeby, s knížkami, s penězi apod.</w:t>
            </w:r>
          </w:p>
        </w:tc>
      </w:tr>
      <w:tr w:rsidR="009F79FD" w14:paraId="5BE74251" w14:textId="77777777">
        <w:tc>
          <w:tcPr>
            <w:tcW w:w="1650" w:type="pct"/>
            <w:vMerge/>
            <w:tcBorders>
              <w:top w:val="inset" w:sz="6" w:space="0" w:color="808080"/>
              <w:left w:val="inset" w:sz="6" w:space="0" w:color="808080"/>
              <w:bottom w:val="inset" w:sz="6" w:space="0" w:color="808080"/>
              <w:right w:val="inset" w:sz="6" w:space="0" w:color="808080"/>
            </w:tcBorders>
          </w:tcPr>
          <w:p w14:paraId="695F55C6" w14:textId="77777777" w:rsidR="009F79FD" w:rsidRDefault="009F79FD" w:rsidP="00A22E18">
            <w:pPr>
              <w:spacing w:before="120" w:after="120"/>
              <w:contextualSpacing/>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A6B0B"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kooperativních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93DDE"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spolupracovat s ostatními</w:t>
            </w:r>
          </w:p>
        </w:tc>
      </w:tr>
      <w:tr w:rsidR="009F79FD" w14:paraId="52AEEA4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80101"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se učí s chutí, pokud se mu dostává uznání a ocenění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B6C90"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0AB0D"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9F79FD" w14:paraId="4B3B41FD" w14:textId="77777777">
        <w:tc>
          <w:tcPr>
            <w:tcW w:w="1650" w:type="pct"/>
            <w:vMerge/>
            <w:tcBorders>
              <w:top w:val="inset" w:sz="6" w:space="0" w:color="808080"/>
              <w:left w:val="inset" w:sz="6" w:space="0" w:color="808080"/>
              <w:bottom w:val="inset" w:sz="6" w:space="0" w:color="808080"/>
              <w:right w:val="inset" w:sz="6" w:space="0" w:color="808080"/>
            </w:tcBorders>
          </w:tcPr>
          <w:p w14:paraId="1B5EE72F" w14:textId="77777777" w:rsidR="009F79FD" w:rsidRDefault="009F79FD" w:rsidP="00A22E18">
            <w:pPr>
              <w:spacing w:before="120" w:after="120"/>
              <w:contextualSpacing/>
            </w:pP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7C8CC"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osvojení si poznatků o těle a jeho zdraví, o pohybových činnostech a jejich kvalitě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F01F7"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zachovávat správné držení těla</w:t>
            </w:r>
          </w:p>
        </w:tc>
      </w:tr>
      <w:tr w:rsidR="009F79FD" w14:paraId="3BB3276D" w14:textId="77777777">
        <w:tc>
          <w:tcPr>
            <w:tcW w:w="1650" w:type="pct"/>
            <w:vMerge/>
            <w:tcBorders>
              <w:top w:val="inset" w:sz="6" w:space="0" w:color="808080"/>
              <w:left w:val="inset" w:sz="6" w:space="0" w:color="808080"/>
              <w:bottom w:val="inset" w:sz="6" w:space="0" w:color="808080"/>
              <w:right w:val="inset" w:sz="6" w:space="0" w:color="808080"/>
            </w:tcBorders>
          </w:tcPr>
          <w:p w14:paraId="3B5F57E9"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53BC46AE"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07486"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mít povědomí o významu péče o čistotu a zdraví, o významu aktivního pohybu a zdravé výživy</w:t>
            </w:r>
          </w:p>
        </w:tc>
      </w:tr>
      <w:tr w:rsidR="009F79FD" w14:paraId="34FD48A3" w14:textId="77777777">
        <w:tc>
          <w:tcPr>
            <w:tcW w:w="1650" w:type="pct"/>
            <w:vMerge/>
            <w:tcBorders>
              <w:top w:val="inset" w:sz="6" w:space="0" w:color="808080"/>
              <w:left w:val="inset" w:sz="6" w:space="0" w:color="808080"/>
              <w:bottom w:val="inset" w:sz="6" w:space="0" w:color="808080"/>
              <w:right w:val="inset" w:sz="6" w:space="0" w:color="808080"/>
            </w:tcBorders>
          </w:tcPr>
          <w:p w14:paraId="62FC460E"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03186F8A"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BBC8D"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pojmenovat části těla, některé orgány (včetně pohlavních), znát jejich funkce, mít povědomí o těle a jeho vývoji, (o narození, růstu těla a jeho proměnách), znát základní pojmy užívané ve spojení se zdravím, s pohybem a sportem</w:t>
            </w:r>
          </w:p>
        </w:tc>
      </w:tr>
      <w:tr w:rsidR="009F79FD" w14:paraId="346B7BA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876C5"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se chová při setkání s neznámými lidmi či v neznámých situacích obezřetně; nevhodné chování i komunikaci, která je mu nepříjemná, umí odmítnout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15070"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ochrana osobního soukromí a bezpečí ve vztazích s druhými dětmi i dospělými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7AFAF"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odmítnout komunikaci, která je mu nepříjemná</w:t>
            </w:r>
          </w:p>
        </w:tc>
      </w:tr>
      <w:tr w:rsidR="009F79FD" w14:paraId="65AB718A" w14:textId="77777777">
        <w:tc>
          <w:tcPr>
            <w:tcW w:w="1650" w:type="pct"/>
            <w:vMerge/>
            <w:tcBorders>
              <w:top w:val="inset" w:sz="6" w:space="0" w:color="808080"/>
              <w:left w:val="inset" w:sz="6" w:space="0" w:color="808080"/>
              <w:bottom w:val="inset" w:sz="6" w:space="0" w:color="808080"/>
              <w:right w:val="inset" w:sz="6" w:space="0" w:color="808080"/>
            </w:tcBorders>
          </w:tcPr>
          <w:p w14:paraId="1A72AC07"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3C3E4888"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167E4"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9F79FD" w14:paraId="13D30E46" w14:textId="77777777">
        <w:tc>
          <w:tcPr>
            <w:tcW w:w="1650" w:type="pct"/>
            <w:vMerge/>
            <w:tcBorders>
              <w:top w:val="inset" w:sz="6" w:space="0" w:color="808080"/>
              <w:left w:val="inset" w:sz="6" w:space="0" w:color="808080"/>
              <w:bottom w:val="inset" w:sz="6" w:space="0" w:color="808080"/>
              <w:right w:val="inset" w:sz="6" w:space="0" w:color="808080"/>
            </w:tcBorders>
          </w:tcPr>
          <w:p w14:paraId="7D2FA18E" w14:textId="77777777" w:rsidR="009F79FD" w:rsidRDefault="009F79FD" w:rsidP="00A22E18">
            <w:pPr>
              <w:spacing w:before="120" w:after="120"/>
              <w:contextualSpacing/>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5D067"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vytvoření povědomí o mezilidských morálních hodnotách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8D729"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chovat se a jednat na základě vlastních pohnutek a zároveň s ohledem na druhé</w:t>
            </w:r>
          </w:p>
        </w:tc>
      </w:tr>
      <w:tr w:rsidR="009F79FD" w14:paraId="7E663DB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746C2"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lastRenderedPageBreak/>
              <w:t>dbá na osobní zdraví a bezpečí svoje i druhých, chová se odpovědně s ohledem na zdravé a bezpečné okolní prostředí (přírodní i společenské)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24436"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vytváření zdravých životních návyků a postojů jako základů zdravého životního stylu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FAD40"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9F79FD" w14:paraId="18A1A67C" w14:textId="77777777">
        <w:tc>
          <w:tcPr>
            <w:tcW w:w="1650" w:type="pct"/>
            <w:vMerge/>
            <w:tcBorders>
              <w:top w:val="inset" w:sz="6" w:space="0" w:color="808080"/>
              <w:left w:val="inset" w:sz="6" w:space="0" w:color="808080"/>
              <w:bottom w:val="inset" w:sz="6" w:space="0" w:color="808080"/>
              <w:right w:val="inset" w:sz="6" w:space="0" w:color="808080"/>
            </w:tcBorders>
          </w:tcPr>
          <w:p w14:paraId="335ADB5E" w14:textId="77777777" w:rsidR="009F79FD" w:rsidRDefault="009F79FD" w:rsidP="00A22E18">
            <w:pPr>
              <w:spacing w:before="120" w:after="120"/>
              <w:contextualSpacing/>
            </w:pP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E740C"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osvojení si poznatků o těle a jeho zdraví, o pohybových činnostech a jejich kvalitě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6D477"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zachovávat správné držení těla</w:t>
            </w:r>
          </w:p>
        </w:tc>
      </w:tr>
      <w:tr w:rsidR="009F79FD" w14:paraId="0D166868" w14:textId="77777777">
        <w:tc>
          <w:tcPr>
            <w:tcW w:w="1650" w:type="pct"/>
            <w:vMerge/>
            <w:tcBorders>
              <w:top w:val="inset" w:sz="6" w:space="0" w:color="808080"/>
              <w:left w:val="inset" w:sz="6" w:space="0" w:color="808080"/>
              <w:bottom w:val="inset" w:sz="6" w:space="0" w:color="808080"/>
              <w:right w:val="inset" w:sz="6" w:space="0" w:color="808080"/>
            </w:tcBorders>
          </w:tcPr>
          <w:p w14:paraId="0C7CA0F1"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2436F261"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D28E2"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mít povědomí o významu péče o čistotu a zdraví, o významu aktivního pohybu a zdravé výživy</w:t>
            </w:r>
          </w:p>
        </w:tc>
      </w:tr>
      <w:tr w:rsidR="009F79FD" w14:paraId="506B14E9" w14:textId="77777777">
        <w:tc>
          <w:tcPr>
            <w:tcW w:w="1650" w:type="pct"/>
            <w:vMerge/>
            <w:tcBorders>
              <w:top w:val="inset" w:sz="6" w:space="0" w:color="808080"/>
              <w:left w:val="inset" w:sz="6" w:space="0" w:color="808080"/>
              <w:bottom w:val="inset" w:sz="6" w:space="0" w:color="808080"/>
              <w:right w:val="inset" w:sz="6" w:space="0" w:color="808080"/>
            </w:tcBorders>
          </w:tcPr>
          <w:p w14:paraId="2FB00C77"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0FDAEAEE"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35AB1"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pojmenovat části těla, některé orgány (včetně pohlavních), znát jejich funkce, mít povědomí o těle a jeho vývoji, (o narození, růstu těla a jeho proměnách), znát základní pojmy užívané ve spojení se zdravím, s pohybem a sportem</w:t>
            </w:r>
          </w:p>
        </w:tc>
      </w:tr>
    </w:tbl>
    <w:p w14:paraId="370E1BF7" w14:textId="77777777" w:rsidR="009F79FD" w:rsidRDefault="00A22E18" w:rsidP="00A22E18">
      <w:pPr>
        <w:spacing w:before="120" w:after="120"/>
        <w:contextualSpacing/>
        <w:rPr>
          <w:bdr w:val="nil"/>
        </w:rPr>
      </w:pPr>
      <w:r>
        <w:rPr>
          <w:bdr w:val="nil"/>
        </w:rPr>
        <w:t>    </w:t>
      </w:r>
    </w:p>
    <w:p w14:paraId="54FAE4C2" w14:textId="77777777" w:rsidR="00067C98" w:rsidRDefault="00067C98">
      <w:pPr>
        <w:spacing w:line="240" w:lineRule="auto"/>
        <w:jc w:val="left"/>
        <w:rPr>
          <w:b/>
          <w:bCs/>
          <w:sz w:val="28"/>
          <w:szCs w:val="28"/>
          <w:bdr w:val="nil"/>
        </w:rPr>
      </w:pPr>
      <w:bookmarkStart w:id="29" w:name="_Toc256000032"/>
      <w:r>
        <w:rPr>
          <w:sz w:val="28"/>
          <w:szCs w:val="28"/>
          <w:bdr w:val="nil"/>
        </w:rPr>
        <w:br w:type="page"/>
      </w:r>
    </w:p>
    <w:p w14:paraId="3353AD18" w14:textId="09B08C16" w:rsidR="009F79FD" w:rsidRDefault="00A22E18" w:rsidP="00A22E18">
      <w:pPr>
        <w:pStyle w:val="Nadpis3"/>
        <w:spacing w:before="120" w:beforeAutospacing="0" w:after="120" w:afterAutospacing="0"/>
        <w:contextualSpacing/>
        <w:rPr>
          <w:bdr w:val="nil"/>
        </w:rPr>
      </w:pPr>
      <w:r>
        <w:rPr>
          <w:sz w:val="28"/>
          <w:szCs w:val="28"/>
          <w:bdr w:val="nil"/>
        </w:rPr>
        <w:lastRenderedPageBreak/>
        <w:t xml:space="preserve">Se </w:t>
      </w:r>
      <w:proofErr w:type="spellStart"/>
      <w:r>
        <w:rPr>
          <w:sz w:val="28"/>
          <w:szCs w:val="28"/>
          <w:bdr w:val="nil"/>
        </w:rPr>
        <w:t>Zvídálkem</w:t>
      </w:r>
      <w:proofErr w:type="spellEnd"/>
      <w:r>
        <w:rPr>
          <w:sz w:val="28"/>
          <w:szCs w:val="28"/>
          <w:bdr w:val="nil"/>
        </w:rPr>
        <w:t xml:space="preserve"> do přírody</w:t>
      </w:r>
      <w:bookmarkEnd w:id="29"/>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9F79FD" w14:paraId="610DDBD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244DCF" w14:textId="77777777" w:rsidR="009F79FD" w:rsidRDefault="00A22E18" w:rsidP="00A22E18">
            <w:pPr>
              <w:shd w:val="clear" w:color="auto" w:fill="9CC2E5"/>
              <w:spacing w:before="120" w:after="120" w:line="240" w:lineRule="auto"/>
              <w:contextualSpacing/>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C9BABF" w14:textId="77777777" w:rsidR="009F79FD" w:rsidRDefault="00A22E18" w:rsidP="00A22E18">
            <w:pPr>
              <w:shd w:val="clear" w:color="auto" w:fill="9CC2E5"/>
              <w:spacing w:before="120" w:after="120" w:line="240" w:lineRule="auto"/>
              <w:contextualSpacing/>
              <w:jc w:val="center"/>
              <w:rPr>
                <w:bdr w:val="nil"/>
              </w:rPr>
            </w:pPr>
            <w:r>
              <w:rPr>
                <w:rFonts w:ascii="Calibri" w:eastAsia="Calibri" w:hAnsi="Calibri" w:cs="Calibri"/>
                <w:bdr w:val="nil"/>
              </w:rPr>
              <w:t xml:space="preserve">Se </w:t>
            </w:r>
            <w:proofErr w:type="spellStart"/>
            <w:r>
              <w:rPr>
                <w:rFonts w:ascii="Calibri" w:eastAsia="Calibri" w:hAnsi="Calibri" w:cs="Calibri"/>
                <w:bdr w:val="nil"/>
              </w:rPr>
              <w:t>Zvídálkem</w:t>
            </w:r>
            <w:proofErr w:type="spellEnd"/>
            <w:r>
              <w:rPr>
                <w:rFonts w:ascii="Calibri" w:eastAsia="Calibri" w:hAnsi="Calibri" w:cs="Calibri"/>
                <w:bdr w:val="nil"/>
              </w:rPr>
              <w:t xml:space="preserve"> do přírody</w:t>
            </w:r>
          </w:p>
        </w:tc>
      </w:tr>
      <w:tr w:rsidR="009F79FD" w14:paraId="08A0C3A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B8D379" w14:textId="77777777" w:rsidR="009F79FD" w:rsidRDefault="00A22E18" w:rsidP="00A22E18">
            <w:pPr>
              <w:shd w:val="clear" w:color="auto" w:fill="DEEAF6"/>
              <w:spacing w:before="120" w:after="120" w:line="240" w:lineRule="auto"/>
              <w:contextualSpacing/>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5C484"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Dítě a jeho tělo, Dítě a jeho psychika, Dítě a ten druhý, Dítě a společnost, Dítě a svět</w:t>
            </w:r>
          </w:p>
        </w:tc>
      </w:tr>
      <w:tr w:rsidR="009F79FD" w14:paraId="44852F7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7EFDB8" w14:textId="77777777" w:rsidR="009F79FD" w:rsidRDefault="00A22E18" w:rsidP="00A22E18">
            <w:pPr>
              <w:shd w:val="clear" w:color="auto" w:fill="DEEAF6"/>
              <w:spacing w:before="120" w:after="120" w:line="240" w:lineRule="auto"/>
              <w:contextualSpacing/>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82EB9" w14:textId="77777777" w:rsidR="009F79FD" w:rsidRDefault="00A22E18" w:rsidP="00A22E18">
            <w:pPr>
              <w:shd w:val="clear" w:color="auto" w:fill="FFFFFF"/>
              <w:spacing w:before="120" w:after="120" w:line="240" w:lineRule="auto"/>
              <w:contextualSpacing/>
              <w:rPr>
                <w:bdr w:val="nil"/>
              </w:rPr>
            </w:pPr>
            <w:r>
              <w:rPr>
                <w:rFonts w:ascii="Calibri" w:eastAsia="Calibri" w:hAnsi="Calibri" w:cs="Calibri"/>
                <w:szCs w:val="27"/>
                <w:bdr w:val="nil"/>
              </w:rPr>
              <w:t>Tematický blok je zaměřen na vytváření kladného vztahu k živé i neživé přírodě, poznávání jednotlivých ekosystémů a vnímání vlastní sounáležitost člověka s přírodou. Seznamuje děti, jakým způsobem proměny přírody ovlivňují život člověka, aktivity rostlin a zvířat i jejich přirozeného prostředí. Nenásilně buduje vztah a úctu k přírodním zdrojům, vede děti k pokoře i osobní odpovědnosti za stav přírodního prostředí, přispívá k rozvoji tělesné i duševní zdatnosti a učí předvídavosti či očekávání možných nebezpečí. </w:t>
            </w:r>
            <w:r>
              <w:rPr>
                <w:rFonts w:ascii="Calibri" w:eastAsia="Calibri" w:hAnsi="Calibri" w:cs="Calibri"/>
                <w:bdr w:val="nil"/>
              </w:rPr>
              <w:t xml:space="preserve">  </w:t>
            </w:r>
          </w:p>
        </w:tc>
      </w:tr>
      <w:tr w:rsidR="009F79FD" w14:paraId="60EDBBE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7BEF22" w14:textId="77777777" w:rsidR="009F79FD" w:rsidRDefault="00A22E18" w:rsidP="00A22E18">
            <w:pPr>
              <w:shd w:val="clear" w:color="auto" w:fill="DEEAF6"/>
              <w:spacing w:before="120" w:after="120" w:line="240" w:lineRule="auto"/>
              <w:contextualSpacing/>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1B694" w14:textId="77777777" w:rsidR="009F79FD" w:rsidRDefault="00A22E18" w:rsidP="00217C48">
            <w:pPr>
              <w:numPr>
                <w:ilvl w:val="0"/>
                <w:numId w:val="27"/>
              </w:numPr>
              <w:spacing w:before="120" w:after="120" w:line="240" w:lineRule="auto"/>
              <w:contextualSpacing/>
              <w:jc w:val="left"/>
              <w:rPr>
                <w:bdr w:val="nil"/>
              </w:rPr>
            </w:pPr>
            <w:r>
              <w:rPr>
                <w:rFonts w:ascii="Calibri" w:eastAsia="Calibri" w:hAnsi="Calibri" w:cs="Calibri"/>
                <w:szCs w:val="27"/>
                <w:bdr w:val="nil"/>
              </w:rPr>
              <w:t>Výletníci</w:t>
            </w:r>
          </w:p>
          <w:p w14:paraId="2E1633B1" w14:textId="77777777" w:rsidR="009F79FD" w:rsidRDefault="00A22E18" w:rsidP="00217C48">
            <w:pPr>
              <w:numPr>
                <w:ilvl w:val="0"/>
                <w:numId w:val="27"/>
              </w:numPr>
              <w:spacing w:before="120" w:after="120" w:line="240" w:lineRule="auto"/>
              <w:contextualSpacing/>
              <w:jc w:val="left"/>
              <w:rPr>
                <w:bdr w:val="nil"/>
              </w:rPr>
            </w:pPr>
            <w:r>
              <w:rPr>
                <w:rFonts w:ascii="Calibri" w:eastAsia="Calibri" w:hAnsi="Calibri" w:cs="Calibri"/>
                <w:szCs w:val="27"/>
                <w:bdr w:val="nil"/>
              </w:rPr>
              <w:t>Dobrodruzi</w:t>
            </w:r>
          </w:p>
          <w:p w14:paraId="24C9E4AB" w14:textId="77777777" w:rsidR="009F79FD" w:rsidRDefault="00A22E18" w:rsidP="00217C48">
            <w:pPr>
              <w:numPr>
                <w:ilvl w:val="0"/>
                <w:numId w:val="27"/>
              </w:numPr>
              <w:spacing w:before="120" w:after="120" w:line="240" w:lineRule="auto"/>
              <w:contextualSpacing/>
              <w:jc w:val="left"/>
              <w:rPr>
                <w:bdr w:val="nil"/>
              </w:rPr>
            </w:pPr>
            <w:r>
              <w:rPr>
                <w:rFonts w:ascii="Calibri" w:eastAsia="Calibri" w:hAnsi="Calibri" w:cs="Calibri"/>
                <w:szCs w:val="27"/>
                <w:bdr w:val="nil"/>
              </w:rPr>
              <w:t>Badatelé</w:t>
            </w:r>
          </w:p>
          <w:p w14:paraId="70564604" w14:textId="77777777" w:rsidR="009F79FD" w:rsidRDefault="00A22E18" w:rsidP="00217C48">
            <w:pPr>
              <w:numPr>
                <w:ilvl w:val="0"/>
                <w:numId w:val="27"/>
              </w:numPr>
              <w:spacing w:before="120" w:after="120" w:line="240" w:lineRule="auto"/>
              <w:contextualSpacing/>
              <w:jc w:val="left"/>
              <w:rPr>
                <w:bdr w:val="nil"/>
              </w:rPr>
            </w:pPr>
            <w:r>
              <w:rPr>
                <w:rFonts w:ascii="Calibri" w:eastAsia="Calibri" w:hAnsi="Calibri" w:cs="Calibri"/>
                <w:szCs w:val="27"/>
                <w:bdr w:val="nil"/>
              </w:rPr>
              <w:t>Stopaři</w:t>
            </w:r>
          </w:p>
          <w:p w14:paraId="38C8F5C0" w14:textId="77777777" w:rsidR="009F79FD" w:rsidRDefault="00A22E18" w:rsidP="00217C48">
            <w:pPr>
              <w:numPr>
                <w:ilvl w:val="0"/>
                <w:numId w:val="27"/>
              </w:numPr>
              <w:spacing w:before="120" w:after="120" w:line="240" w:lineRule="auto"/>
              <w:contextualSpacing/>
              <w:jc w:val="left"/>
              <w:rPr>
                <w:bdr w:val="nil"/>
              </w:rPr>
            </w:pPr>
            <w:r>
              <w:rPr>
                <w:rFonts w:ascii="Calibri" w:eastAsia="Calibri" w:hAnsi="Calibri" w:cs="Calibri"/>
                <w:szCs w:val="27"/>
                <w:bdr w:val="nil"/>
              </w:rPr>
              <w:t>Průzkumníci</w:t>
            </w:r>
          </w:p>
          <w:p w14:paraId="1088889D" w14:textId="77777777" w:rsidR="009F79FD" w:rsidRDefault="00A22E18" w:rsidP="00217C48">
            <w:pPr>
              <w:numPr>
                <w:ilvl w:val="0"/>
                <w:numId w:val="27"/>
              </w:numPr>
              <w:spacing w:before="120" w:after="120" w:line="240" w:lineRule="auto"/>
              <w:contextualSpacing/>
              <w:jc w:val="left"/>
              <w:rPr>
                <w:bdr w:val="nil"/>
              </w:rPr>
            </w:pPr>
            <w:r>
              <w:rPr>
                <w:rFonts w:ascii="Calibri" w:eastAsia="Calibri" w:hAnsi="Calibri" w:cs="Calibri"/>
                <w:szCs w:val="27"/>
                <w:bdr w:val="nil"/>
              </w:rPr>
              <w:t>Ochránci</w:t>
            </w:r>
          </w:p>
        </w:tc>
      </w:tr>
    </w:tbl>
    <w:p w14:paraId="1B4EC16C" w14:textId="77777777" w:rsidR="009F79FD" w:rsidRDefault="00A22E18" w:rsidP="00A22E18">
      <w:pPr>
        <w:spacing w:before="120" w:after="120"/>
        <w:contextualSpacing/>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3546"/>
        <w:gridCol w:w="5631"/>
      </w:tblGrid>
      <w:tr w:rsidR="009F79FD" w14:paraId="3428359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5F15AA" w14:textId="77777777" w:rsidR="009F79FD" w:rsidRDefault="00A22E18" w:rsidP="00A22E18">
            <w:pPr>
              <w:shd w:val="clear" w:color="auto" w:fill="9CC2E5"/>
              <w:spacing w:before="120" w:after="120" w:line="240" w:lineRule="auto"/>
              <w:contextualSpacing/>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CEF4E5" w14:textId="77777777" w:rsidR="009F79FD" w:rsidRDefault="00A22E18" w:rsidP="00A22E18">
            <w:pPr>
              <w:shd w:val="clear" w:color="auto" w:fill="9CC2E5"/>
              <w:spacing w:before="120" w:after="120" w:line="240" w:lineRule="auto"/>
              <w:contextualSpacing/>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95E2BC" w14:textId="77777777" w:rsidR="009F79FD" w:rsidRDefault="00A22E18" w:rsidP="00A22E18">
            <w:pPr>
              <w:shd w:val="clear" w:color="auto" w:fill="9CC2E5"/>
              <w:spacing w:before="120" w:after="120" w:line="240" w:lineRule="auto"/>
              <w:contextualSpacing/>
              <w:jc w:val="center"/>
              <w:rPr>
                <w:bdr w:val="nil"/>
              </w:rPr>
            </w:pPr>
            <w:r>
              <w:rPr>
                <w:rFonts w:ascii="Calibri" w:eastAsia="Calibri" w:hAnsi="Calibri" w:cs="Calibri"/>
                <w:b/>
                <w:bCs/>
                <w:bdr w:val="nil"/>
              </w:rPr>
              <w:t>Očekávané výstupy</w:t>
            </w:r>
          </w:p>
        </w:tc>
      </w:tr>
      <w:tr w:rsidR="009F79FD" w14:paraId="22E18C0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BCB7A"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samostatně rozhoduje o svých činnostech; umí si vytvořit svůj názor a vyjádřit jej</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9CBF4"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získání relativní citové samostatnosti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2382A"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uvědomovat si svou samostatnost, zaujímat vlastní názory a postoje a vyjadřovat je</w:t>
            </w:r>
          </w:p>
        </w:tc>
      </w:tr>
      <w:tr w:rsidR="009F79FD" w14:paraId="090089F3" w14:textId="77777777">
        <w:tc>
          <w:tcPr>
            <w:tcW w:w="1650" w:type="pct"/>
            <w:vMerge/>
            <w:tcBorders>
              <w:top w:val="inset" w:sz="6" w:space="0" w:color="808080"/>
              <w:left w:val="inset" w:sz="6" w:space="0" w:color="808080"/>
              <w:bottom w:val="inset" w:sz="6" w:space="0" w:color="808080"/>
              <w:right w:val="inset" w:sz="6" w:space="0" w:color="808080"/>
            </w:tcBorders>
          </w:tcPr>
          <w:p w14:paraId="41C5002B"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3DA44A7D"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A6138"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rozhodovat o svých činnostech</w:t>
            </w:r>
          </w:p>
        </w:tc>
      </w:tr>
      <w:tr w:rsidR="009F79FD" w14:paraId="2A74449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8D244"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uplatňuje získanou zkušenost v praktických situacích a v dalším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7743C"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úcty k životu ve všech jeho formách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3139D"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 xml:space="preserve">pomáhat pečovat o okolní životní prostředí (dbát o pořádek a čistotu, nakládat </w:t>
            </w:r>
            <w:proofErr w:type="spellStart"/>
            <w:r>
              <w:rPr>
                <w:rFonts w:ascii="Calibri" w:eastAsia="Calibri" w:hAnsi="Calibri" w:cs="Calibri"/>
                <w:bdr w:val="nil"/>
              </w:rPr>
              <w:t>vhodnýmzpůsobem</w:t>
            </w:r>
            <w:proofErr w:type="spellEnd"/>
            <w:r>
              <w:rPr>
                <w:rFonts w:ascii="Calibri" w:eastAsia="Calibri" w:hAnsi="Calibri" w:cs="Calibri"/>
                <w:bdr w:val="nil"/>
              </w:rPr>
              <w:t xml:space="preserve"> s odpady, starat se o rostliny, spoluvytvářet pohodu prostředí, chránit </w:t>
            </w:r>
            <w:proofErr w:type="spellStart"/>
            <w:r>
              <w:rPr>
                <w:rFonts w:ascii="Calibri" w:eastAsia="Calibri" w:hAnsi="Calibri" w:cs="Calibri"/>
                <w:bdr w:val="nil"/>
              </w:rPr>
              <w:t>příroduv</w:t>
            </w:r>
            <w:proofErr w:type="spellEnd"/>
            <w:r>
              <w:rPr>
                <w:rFonts w:ascii="Calibri" w:eastAsia="Calibri" w:hAnsi="Calibri" w:cs="Calibri"/>
                <w:bdr w:val="nil"/>
              </w:rPr>
              <w:t xml:space="preserve"> okolí, živé tvory apod.)</w:t>
            </w:r>
          </w:p>
        </w:tc>
      </w:tr>
      <w:tr w:rsidR="009F79FD" w14:paraId="5A891856" w14:textId="77777777">
        <w:tc>
          <w:tcPr>
            <w:tcW w:w="1650" w:type="pct"/>
            <w:vMerge/>
            <w:tcBorders>
              <w:top w:val="inset" w:sz="6" w:space="0" w:color="808080"/>
              <w:left w:val="inset" w:sz="6" w:space="0" w:color="808080"/>
              <w:bottom w:val="inset" w:sz="6" w:space="0" w:color="808080"/>
              <w:right w:val="inset" w:sz="6" w:space="0" w:color="808080"/>
            </w:tcBorders>
          </w:tcPr>
          <w:p w14:paraId="4977B3BD" w14:textId="77777777" w:rsidR="009F79FD" w:rsidRDefault="009F79FD" w:rsidP="00A22E18">
            <w:pPr>
              <w:spacing w:before="120" w:after="120"/>
              <w:contextualSpacing/>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72890"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a užívání všech smyslů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BDA0E"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9F79FD" w14:paraId="2AB9793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77F7F"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lastRenderedPageBreak/>
              <w:t>dokáže rozpoznat a využívat vlastní silné stránky, poznávat svoje slabé stránky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30652"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fyzické i psychické zdatnosti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67A2B"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9F79FD" w14:paraId="21E12771" w14:textId="77777777">
        <w:tc>
          <w:tcPr>
            <w:tcW w:w="1650" w:type="pct"/>
            <w:vMerge/>
            <w:tcBorders>
              <w:top w:val="inset" w:sz="6" w:space="0" w:color="808080"/>
              <w:left w:val="inset" w:sz="6" w:space="0" w:color="808080"/>
              <w:bottom w:val="inset" w:sz="6" w:space="0" w:color="808080"/>
              <w:right w:val="inset" w:sz="6" w:space="0" w:color="808080"/>
            </w:tcBorders>
          </w:tcPr>
          <w:p w14:paraId="286B4822"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36BB1971"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BDCC4"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vědomě napodobit jednoduchý pohyb podle vzoru a přizpůsobit jej podle pokynu</w:t>
            </w:r>
          </w:p>
        </w:tc>
      </w:tr>
      <w:tr w:rsidR="009F79FD" w14:paraId="6205E57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2E487"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projevuje dětským způsobem citlivost a ohleduplnost k druhým, pomoc slabším, rozpozná nevhodné chování; vnímá nespravedlnost, ubližování, agresivitu a lhostejnost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5FE03"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schopnosti citové vztahy vytvářet, rozvíjet je a city plně prožívat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E934D"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být citlivé ve vztahu k živým bytostem, k přírodě i k věcem</w:t>
            </w:r>
          </w:p>
        </w:tc>
      </w:tr>
      <w:tr w:rsidR="009F79FD" w14:paraId="755411DF" w14:textId="77777777">
        <w:tc>
          <w:tcPr>
            <w:tcW w:w="1650" w:type="pct"/>
            <w:vMerge/>
            <w:tcBorders>
              <w:top w:val="inset" w:sz="6" w:space="0" w:color="808080"/>
              <w:left w:val="inset" w:sz="6" w:space="0" w:color="808080"/>
              <w:bottom w:val="inset" w:sz="6" w:space="0" w:color="808080"/>
              <w:right w:val="inset" w:sz="6" w:space="0" w:color="808080"/>
            </w:tcBorders>
          </w:tcPr>
          <w:p w14:paraId="1741B132" w14:textId="77777777" w:rsidR="009F79FD" w:rsidRDefault="009F79FD" w:rsidP="00A22E18">
            <w:pPr>
              <w:spacing w:before="120" w:after="120"/>
              <w:contextualSpacing/>
            </w:pP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79B43"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C39D9"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utvořit jednoduchý rým</w:t>
            </w:r>
          </w:p>
        </w:tc>
      </w:tr>
      <w:tr w:rsidR="009F79FD" w14:paraId="66DB350B" w14:textId="77777777">
        <w:tc>
          <w:tcPr>
            <w:tcW w:w="1650" w:type="pct"/>
            <w:vMerge/>
            <w:tcBorders>
              <w:top w:val="inset" w:sz="6" w:space="0" w:color="808080"/>
              <w:left w:val="inset" w:sz="6" w:space="0" w:color="808080"/>
              <w:bottom w:val="inset" w:sz="6" w:space="0" w:color="808080"/>
              <w:right w:val="inset" w:sz="6" w:space="0" w:color="808080"/>
            </w:tcBorders>
          </w:tcPr>
          <w:p w14:paraId="353E8243"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3A180DB2"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238D6"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chápat slovní vtip a humor</w:t>
            </w:r>
          </w:p>
        </w:tc>
      </w:tr>
      <w:tr w:rsidR="009F79FD" w14:paraId="00C44FC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ED5E5"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chápe, že se může o tom, co udělá, rozhodovat svobodně, ale že za svá rozhodnutí také odpovídá</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05F13"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C2E2D"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respektovat předem vyjasněná a pochopená pravidla, přijímat vyjasněné a zdůvodněné povinnosti</w:t>
            </w:r>
          </w:p>
        </w:tc>
      </w:tr>
      <w:tr w:rsidR="009F79FD" w14:paraId="26F82CC7" w14:textId="77777777">
        <w:tc>
          <w:tcPr>
            <w:tcW w:w="1650" w:type="pct"/>
            <w:vMerge/>
            <w:tcBorders>
              <w:top w:val="inset" w:sz="6" w:space="0" w:color="808080"/>
              <w:left w:val="inset" w:sz="6" w:space="0" w:color="808080"/>
              <w:bottom w:val="inset" w:sz="6" w:space="0" w:color="808080"/>
              <w:right w:val="inset" w:sz="6" w:space="0" w:color="808080"/>
            </w:tcBorders>
          </w:tcPr>
          <w:p w14:paraId="0634B666"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2F461045"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AE24B"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9F79FD" w14:paraId="0D53DC0F" w14:textId="77777777">
        <w:tc>
          <w:tcPr>
            <w:tcW w:w="1650" w:type="pct"/>
            <w:vMerge/>
            <w:tcBorders>
              <w:top w:val="inset" w:sz="6" w:space="0" w:color="808080"/>
              <w:left w:val="inset" w:sz="6" w:space="0" w:color="808080"/>
              <w:bottom w:val="inset" w:sz="6" w:space="0" w:color="808080"/>
              <w:right w:val="inset" w:sz="6" w:space="0" w:color="808080"/>
            </w:tcBorders>
          </w:tcPr>
          <w:p w14:paraId="19DAA21A" w14:textId="77777777" w:rsidR="009F79FD" w:rsidRDefault="009F79FD" w:rsidP="00A22E18">
            <w:pPr>
              <w:spacing w:before="120" w:after="120"/>
              <w:contextualSpacing/>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98C6E"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D5D5E"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vyvinout volní úsilí, soustředit se na činnost a její dokončení</w:t>
            </w:r>
          </w:p>
        </w:tc>
      </w:tr>
      <w:tr w:rsidR="009F79FD" w14:paraId="2892292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DD721"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zpřesňuje si početní představy, užívá číselných a matematických pojmů, vnímá elementární matematické souvislosti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30939"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osvojení si elementárních poznatků o znakových systémech a jejich funkci (abeceda, čísla)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58954"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9F79FD" w14:paraId="3BA059D9" w14:textId="77777777">
        <w:tc>
          <w:tcPr>
            <w:tcW w:w="1650" w:type="pct"/>
            <w:vMerge/>
            <w:tcBorders>
              <w:top w:val="inset" w:sz="6" w:space="0" w:color="808080"/>
              <w:left w:val="inset" w:sz="6" w:space="0" w:color="808080"/>
              <w:bottom w:val="inset" w:sz="6" w:space="0" w:color="808080"/>
              <w:right w:val="inset" w:sz="6" w:space="0" w:color="808080"/>
            </w:tcBorders>
          </w:tcPr>
          <w:p w14:paraId="0A412AD0" w14:textId="77777777" w:rsidR="009F79FD" w:rsidRDefault="009F79FD" w:rsidP="00A22E18">
            <w:pPr>
              <w:spacing w:before="120" w:after="120"/>
              <w:contextualSpacing/>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43426"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14D53"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 xml:space="preserve">chápat prostorové pojmy (vpravo, vlevo, dole, nahoře, uprostřed, za, pod, nad, u, vedle, mezi apod.), elementární </w:t>
            </w:r>
            <w:r>
              <w:rPr>
                <w:rFonts w:ascii="Calibri" w:eastAsia="Calibri" w:hAnsi="Calibri" w:cs="Calibri"/>
                <w:bdr w:val="nil"/>
              </w:rPr>
              <w:lastRenderedPageBreak/>
              <w:t>časové pojmy (teď, dnes, včera, zítra, ráno, večer, jaro, léto, podzim, zima, rok), orientovat se v prostoru i v rovině, částečně se orientovat v čase</w:t>
            </w:r>
          </w:p>
        </w:tc>
      </w:tr>
      <w:tr w:rsidR="009F79FD" w14:paraId="596808D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3A00B"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lastRenderedPageBreak/>
              <w:t>rozlišuje řešení, která jsou funkční (vedoucí k cíli), a řešení, která funkční nejsou; dokáže mezi nimi volit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F810A"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osvojení si poznatků a dovedností potřebných k vykonávání jednoduchých činností v péči o okolí při spoluvytváření zdravého a bezpečného prostředí a k 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63B92"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9F79FD" w14:paraId="60C504A9" w14:textId="77777777">
        <w:tc>
          <w:tcPr>
            <w:tcW w:w="1650" w:type="pct"/>
            <w:vMerge/>
            <w:tcBorders>
              <w:top w:val="inset" w:sz="6" w:space="0" w:color="808080"/>
              <w:left w:val="inset" w:sz="6" w:space="0" w:color="808080"/>
              <w:bottom w:val="inset" w:sz="6" w:space="0" w:color="808080"/>
              <w:right w:val="inset" w:sz="6" w:space="0" w:color="808080"/>
            </w:tcBorders>
          </w:tcPr>
          <w:p w14:paraId="0727C772"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1C1B21C1"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AAB93"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r w:rsidR="009F79FD" w14:paraId="6214219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0B492"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průběžně rozšiřuje svou slovní zásobu a aktivně ji používá k dokonalejší komunikaci s okolím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BEB1B"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728C6"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pojmenovat většinu toho, čím je obklopeno</w:t>
            </w:r>
          </w:p>
        </w:tc>
      </w:tr>
      <w:tr w:rsidR="009F79FD" w14:paraId="72327CBA" w14:textId="77777777">
        <w:tc>
          <w:tcPr>
            <w:tcW w:w="1650" w:type="pct"/>
            <w:vMerge/>
            <w:tcBorders>
              <w:top w:val="inset" w:sz="6" w:space="0" w:color="808080"/>
              <w:left w:val="inset" w:sz="6" w:space="0" w:color="808080"/>
              <w:bottom w:val="inset" w:sz="6" w:space="0" w:color="808080"/>
              <w:right w:val="inset" w:sz="6" w:space="0" w:color="808080"/>
            </w:tcBorders>
          </w:tcPr>
          <w:p w14:paraId="39595E12"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347AA591"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E7B06"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učit se nová slova a aktivně je používat (ptát se na slova, kterým nerozumí)</w:t>
            </w:r>
          </w:p>
        </w:tc>
      </w:tr>
      <w:tr w:rsidR="009F79FD" w14:paraId="2C8C5333" w14:textId="77777777">
        <w:tc>
          <w:tcPr>
            <w:tcW w:w="1650" w:type="pct"/>
            <w:vMerge/>
            <w:tcBorders>
              <w:top w:val="inset" w:sz="6" w:space="0" w:color="808080"/>
              <w:left w:val="inset" w:sz="6" w:space="0" w:color="808080"/>
              <w:bottom w:val="inset" w:sz="6" w:space="0" w:color="808080"/>
              <w:right w:val="inset" w:sz="6" w:space="0" w:color="808080"/>
            </w:tcBorders>
          </w:tcPr>
          <w:p w14:paraId="15E7ECD3"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7D751ADD"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483AE"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vyjadřovat samostatně a smysluplně myšlenky, nápady, pocity, mínění a úsudky ve vhodně zformulovaných větách</w:t>
            </w:r>
          </w:p>
        </w:tc>
      </w:tr>
    </w:tbl>
    <w:p w14:paraId="1E608CB8" w14:textId="77777777" w:rsidR="009F79FD" w:rsidRDefault="00A22E18" w:rsidP="00A22E18">
      <w:pPr>
        <w:spacing w:before="120" w:after="120"/>
        <w:contextualSpacing/>
        <w:rPr>
          <w:bdr w:val="nil"/>
        </w:rPr>
      </w:pPr>
      <w:r>
        <w:rPr>
          <w:bdr w:val="nil"/>
        </w:rPr>
        <w:t>    </w:t>
      </w:r>
    </w:p>
    <w:p w14:paraId="773364D7" w14:textId="77777777" w:rsidR="00067C98" w:rsidRDefault="00067C98">
      <w:pPr>
        <w:spacing w:line="240" w:lineRule="auto"/>
        <w:jc w:val="left"/>
        <w:rPr>
          <w:b/>
          <w:bCs/>
          <w:sz w:val="28"/>
          <w:szCs w:val="28"/>
          <w:bdr w:val="nil"/>
        </w:rPr>
      </w:pPr>
      <w:bookmarkStart w:id="30" w:name="_Toc256000033"/>
      <w:r>
        <w:rPr>
          <w:sz w:val="28"/>
          <w:szCs w:val="28"/>
          <w:bdr w:val="nil"/>
        </w:rPr>
        <w:br w:type="page"/>
      </w:r>
    </w:p>
    <w:p w14:paraId="7903235E" w14:textId="0521A7EA" w:rsidR="009F79FD" w:rsidRDefault="00A22E18" w:rsidP="00A22E18">
      <w:pPr>
        <w:pStyle w:val="Nadpis3"/>
        <w:spacing w:before="120" w:beforeAutospacing="0" w:after="120" w:afterAutospacing="0"/>
        <w:contextualSpacing/>
        <w:rPr>
          <w:bdr w:val="nil"/>
        </w:rPr>
      </w:pPr>
      <w:r>
        <w:rPr>
          <w:sz w:val="28"/>
          <w:szCs w:val="28"/>
          <w:bdr w:val="nil"/>
        </w:rPr>
        <w:lastRenderedPageBreak/>
        <w:t>Zvídálek a kamarádi jsou ve školce tuze rádi</w:t>
      </w:r>
      <w:bookmarkEnd w:id="30"/>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9F79FD" w14:paraId="75CF5A0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70B3A7" w14:textId="77777777" w:rsidR="009F79FD" w:rsidRDefault="00A22E18" w:rsidP="00A22E18">
            <w:pPr>
              <w:shd w:val="clear" w:color="auto" w:fill="9CC2E5"/>
              <w:spacing w:before="120" w:after="120" w:line="240" w:lineRule="auto"/>
              <w:contextualSpacing/>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A8D3B9" w14:textId="77777777" w:rsidR="009F79FD" w:rsidRDefault="00A22E18" w:rsidP="00A22E18">
            <w:pPr>
              <w:shd w:val="clear" w:color="auto" w:fill="9CC2E5"/>
              <w:spacing w:before="120" w:after="120" w:line="240" w:lineRule="auto"/>
              <w:contextualSpacing/>
              <w:jc w:val="center"/>
              <w:rPr>
                <w:bdr w:val="nil"/>
              </w:rPr>
            </w:pPr>
            <w:r>
              <w:rPr>
                <w:rFonts w:ascii="Calibri" w:eastAsia="Calibri" w:hAnsi="Calibri" w:cs="Calibri"/>
                <w:bdr w:val="nil"/>
              </w:rPr>
              <w:t>Zvídálek a kamarádi jsou ve školce tuze rádi</w:t>
            </w:r>
          </w:p>
        </w:tc>
      </w:tr>
      <w:tr w:rsidR="009F79FD" w14:paraId="70C3644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BE18CF" w14:textId="77777777" w:rsidR="009F79FD" w:rsidRDefault="00A22E18" w:rsidP="00A22E18">
            <w:pPr>
              <w:shd w:val="clear" w:color="auto" w:fill="DEEAF6"/>
              <w:spacing w:before="120" w:after="120" w:line="240" w:lineRule="auto"/>
              <w:contextualSpacing/>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A9BAF"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Dítě a jeho tělo, Dítě a jeho psychika, Dítě a ten druhý, Dítě a společnost, Dítě a svět</w:t>
            </w:r>
          </w:p>
        </w:tc>
      </w:tr>
      <w:tr w:rsidR="009F79FD" w14:paraId="16B5AC9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EB2AF3" w14:textId="77777777" w:rsidR="009F79FD" w:rsidRDefault="00A22E18" w:rsidP="00A22E18">
            <w:pPr>
              <w:shd w:val="clear" w:color="auto" w:fill="DEEAF6"/>
              <w:spacing w:before="120" w:after="120" w:line="240" w:lineRule="auto"/>
              <w:contextualSpacing/>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B6B71" w14:textId="77777777" w:rsidR="009F79FD" w:rsidRDefault="00A22E18" w:rsidP="00A22E18">
            <w:pPr>
              <w:spacing w:before="120" w:after="120" w:line="240" w:lineRule="auto"/>
              <w:contextualSpacing/>
              <w:jc w:val="left"/>
              <w:rPr>
                <w:bdr w:val="nil"/>
              </w:rPr>
            </w:pPr>
            <w:r>
              <w:rPr>
                <w:rFonts w:ascii="Calibri" w:eastAsia="Calibri" w:hAnsi="Calibri" w:cs="Calibri"/>
                <w:szCs w:val="27"/>
                <w:bdr w:val="nil"/>
              </w:rPr>
              <w:t>Tematický blok je zaměřen na postupné včleňování dětí do kolektivu a poznávání sociálního prostředí. Napomáhá porozumět emocím, rozvíjet empatii a umožňuje vciťovat se do pocitů druhých. Podporuje rozvoj osobnosti dítěte, jeho duševní pohody i psychické zdatnosti a odolnosti. Přispívá k budování identity, rozvoji individuality a jedinečnosti, ale zároveň nabádá vnímat a respektovat ostatní a vytvářet s nimi plnohodnotné vzájemné vztahy. Pohádkové a jiné příběhy jsou pro děti zdrojem inspirace, moudrosti, zábavy i poučení.</w:t>
            </w:r>
          </w:p>
        </w:tc>
      </w:tr>
      <w:tr w:rsidR="009F79FD" w14:paraId="7512481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ABBF5A" w14:textId="77777777" w:rsidR="009F79FD" w:rsidRDefault="00A22E18" w:rsidP="00A22E18">
            <w:pPr>
              <w:shd w:val="clear" w:color="auto" w:fill="DEEAF6"/>
              <w:spacing w:before="120" w:after="120" w:line="240" w:lineRule="auto"/>
              <w:contextualSpacing/>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8C201" w14:textId="77777777" w:rsidR="009F79FD" w:rsidRDefault="00A22E18" w:rsidP="00217C48">
            <w:pPr>
              <w:numPr>
                <w:ilvl w:val="0"/>
                <w:numId w:val="28"/>
              </w:numPr>
              <w:spacing w:before="120" w:after="120" w:line="240" w:lineRule="auto"/>
              <w:contextualSpacing/>
              <w:jc w:val="left"/>
              <w:rPr>
                <w:bdr w:val="nil"/>
              </w:rPr>
            </w:pPr>
            <w:r>
              <w:rPr>
                <w:rFonts w:ascii="Calibri" w:eastAsia="Calibri" w:hAnsi="Calibri" w:cs="Calibri"/>
                <w:szCs w:val="27"/>
                <w:bdr w:val="nil"/>
              </w:rPr>
              <w:t>Společně to zvládneme hravě</w:t>
            </w:r>
          </w:p>
          <w:p w14:paraId="13975FD5" w14:textId="77777777" w:rsidR="009F79FD" w:rsidRDefault="00A22E18" w:rsidP="00217C48">
            <w:pPr>
              <w:numPr>
                <w:ilvl w:val="0"/>
                <w:numId w:val="28"/>
              </w:numPr>
              <w:spacing w:before="120" w:after="120" w:line="240" w:lineRule="auto"/>
              <w:contextualSpacing/>
              <w:jc w:val="left"/>
              <w:rPr>
                <w:bdr w:val="nil"/>
              </w:rPr>
            </w:pPr>
            <w:r>
              <w:rPr>
                <w:rFonts w:ascii="Calibri" w:eastAsia="Calibri" w:hAnsi="Calibri" w:cs="Calibri"/>
                <w:szCs w:val="27"/>
                <w:bdr w:val="nil"/>
              </w:rPr>
              <w:t>S úsměvem jde všechno lépe</w:t>
            </w:r>
          </w:p>
          <w:p w14:paraId="31441C16" w14:textId="77777777" w:rsidR="009F79FD" w:rsidRDefault="00A22E18" w:rsidP="00217C48">
            <w:pPr>
              <w:numPr>
                <w:ilvl w:val="0"/>
                <w:numId w:val="28"/>
              </w:numPr>
              <w:spacing w:before="120" w:after="120" w:line="240" w:lineRule="auto"/>
              <w:contextualSpacing/>
              <w:jc w:val="left"/>
              <w:rPr>
                <w:bdr w:val="nil"/>
              </w:rPr>
            </w:pPr>
            <w:r>
              <w:rPr>
                <w:rFonts w:ascii="Calibri" w:eastAsia="Calibri" w:hAnsi="Calibri" w:cs="Calibri"/>
                <w:szCs w:val="27"/>
                <w:bdr w:val="nil"/>
              </w:rPr>
              <w:t>Nejsme žádná zlobidla, dodržujeme pravidla</w:t>
            </w:r>
          </w:p>
          <w:p w14:paraId="1CF64A31" w14:textId="77777777" w:rsidR="009F79FD" w:rsidRDefault="00A22E18" w:rsidP="00217C48">
            <w:pPr>
              <w:numPr>
                <w:ilvl w:val="0"/>
                <w:numId w:val="28"/>
              </w:numPr>
              <w:spacing w:before="120" w:after="120" w:line="240" w:lineRule="auto"/>
              <w:contextualSpacing/>
              <w:jc w:val="left"/>
              <w:rPr>
                <w:bdr w:val="nil"/>
              </w:rPr>
            </w:pPr>
            <w:r>
              <w:rPr>
                <w:rFonts w:ascii="Calibri" w:eastAsia="Calibri" w:hAnsi="Calibri" w:cs="Calibri"/>
                <w:szCs w:val="27"/>
                <w:bdr w:val="nil"/>
              </w:rPr>
              <w:t>To jsem já, to jsi ty, to jsme my</w:t>
            </w:r>
          </w:p>
          <w:p w14:paraId="2F88F73E" w14:textId="77777777" w:rsidR="009F79FD" w:rsidRDefault="00A22E18" w:rsidP="00217C48">
            <w:pPr>
              <w:numPr>
                <w:ilvl w:val="0"/>
                <w:numId w:val="28"/>
              </w:numPr>
              <w:spacing w:before="120" w:after="120" w:line="240" w:lineRule="auto"/>
              <w:contextualSpacing/>
              <w:jc w:val="left"/>
              <w:rPr>
                <w:bdr w:val="nil"/>
              </w:rPr>
            </w:pPr>
            <w:r>
              <w:rPr>
                <w:rFonts w:ascii="Calibri" w:eastAsia="Calibri" w:hAnsi="Calibri" w:cs="Calibri"/>
                <w:szCs w:val="27"/>
                <w:bdr w:val="nil"/>
              </w:rPr>
              <w:t>Už se chystám k zápisu</w:t>
            </w:r>
          </w:p>
          <w:p w14:paraId="3481DD44" w14:textId="77777777" w:rsidR="009F79FD" w:rsidRDefault="00A22E18" w:rsidP="00217C48">
            <w:pPr>
              <w:numPr>
                <w:ilvl w:val="0"/>
                <w:numId w:val="28"/>
              </w:numPr>
              <w:spacing w:before="120" w:after="120" w:line="240" w:lineRule="auto"/>
              <w:contextualSpacing/>
              <w:jc w:val="left"/>
              <w:rPr>
                <w:bdr w:val="nil"/>
              </w:rPr>
            </w:pPr>
            <w:r>
              <w:rPr>
                <w:rFonts w:ascii="Calibri" w:eastAsia="Calibri" w:hAnsi="Calibri" w:cs="Calibri"/>
                <w:szCs w:val="27"/>
                <w:bdr w:val="nil"/>
              </w:rPr>
              <w:t>Chci žít jako v pohádce</w:t>
            </w:r>
          </w:p>
        </w:tc>
      </w:tr>
    </w:tbl>
    <w:p w14:paraId="596400F4" w14:textId="77777777" w:rsidR="009F79FD" w:rsidRDefault="00A22E18" w:rsidP="00A22E18">
      <w:pPr>
        <w:spacing w:before="120" w:after="120"/>
        <w:contextualSpacing/>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3947"/>
        <w:gridCol w:w="5230"/>
      </w:tblGrid>
      <w:tr w:rsidR="009F79FD" w14:paraId="0655B43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857AD0" w14:textId="77777777" w:rsidR="009F79FD" w:rsidRDefault="00A22E18" w:rsidP="00A22E18">
            <w:pPr>
              <w:shd w:val="clear" w:color="auto" w:fill="9CC2E5"/>
              <w:spacing w:before="120" w:after="120" w:line="240" w:lineRule="auto"/>
              <w:contextualSpacing/>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C56629" w14:textId="77777777" w:rsidR="009F79FD" w:rsidRDefault="00A22E18" w:rsidP="00A22E18">
            <w:pPr>
              <w:shd w:val="clear" w:color="auto" w:fill="9CC2E5"/>
              <w:spacing w:before="120" w:after="120" w:line="240" w:lineRule="auto"/>
              <w:contextualSpacing/>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ED229D" w14:textId="77777777" w:rsidR="009F79FD" w:rsidRDefault="00A22E18" w:rsidP="00A22E18">
            <w:pPr>
              <w:shd w:val="clear" w:color="auto" w:fill="9CC2E5"/>
              <w:spacing w:before="120" w:after="120" w:line="240" w:lineRule="auto"/>
              <w:contextualSpacing/>
              <w:jc w:val="center"/>
              <w:rPr>
                <w:bdr w:val="nil"/>
              </w:rPr>
            </w:pPr>
            <w:r>
              <w:rPr>
                <w:rFonts w:ascii="Calibri" w:eastAsia="Calibri" w:hAnsi="Calibri" w:cs="Calibri"/>
                <w:b/>
                <w:bCs/>
                <w:bdr w:val="nil"/>
              </w:rPr>
              <w:t>Očekávané výstupy</w:t>
            </w:r>
          </w:p>
        </w:tc>
      </w:tr>
      <w:tr w:rsidR="009F79FD" w14:paraId="48971FB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F208F"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ovládá řeč, hovoří ve vhodně formulovaných větách, samostatně vyjadřuje své myšlenky, sdělení, otázky i odpovědi, rozumí slyšenému, slovně reaguje a vede smysluplný dialog</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0D67C"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0FFEE"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porozumět slyšenému (zachytit hlavní myšlenku příběhu, sledovat děj a zopakovat jej ve správných větách)</w:t>
            </w:r>
          </w:p>
        </w:tc>
      </w:tr>
      <w:tr w:rsidR="009F79FD" w14:paraId="5F36674A" w14:textId="77777777">
        <w:tc>
          <w:tcPr>
            <w:tcW w:w="1650" w:type="pct"/>
            <w:vMerge/>
            <w:tcBorders>
              <w:top w:val="inset" w:sz="6" w:space="0" w:color="808080"/>
              <w:left w:val="inset" w:sz="6" w:space="0" w:color="808080"/>
              <w:bottom w:val="inset" w:sz="6" w:space="0" w:color="808080"/>
              <w:right w:val="inset" w:sz="6" w:space="0" w:color="808080"/>
            </w:tcBorders>
          </w:tcPr>
          <w:p w14:paraId="68A933B4"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3E317A60"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083A1"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sledovat a vyprávět příběh, pohádku</w:t>
            </w:r>
          </w:p>
        </w:tc>
      </w:tr>
      <w:tr w:rsidR="009F79FD" w14:paraId="7E61CA44" w14:textId="77777777">
        <w:tc>
          <w:tcPr>
            <w:tcW w:w="1650" w:type="pct"/>
            <w:vMerge/>
            <w:tcBorders>
              <w:top w:val="inset" w:sz="6" w:space="0" w:color="808080"/>
              <w:left w:val="inset" w:sz="6" w:space="0" w:color="808080"/>
              <w:bottom w:val="inset" w:sz="6" w:space="0" w:color="808080"/>
              <w:right w:val="inset" w:sz="6" w:space="0" w:color="808080"/>
            </w:tcBorders>
          </w:tcPr>
          <w:p w14:paraId="45257DBD" w14:textId="77777777" w:rsidR="009F79FD" w:rsidRDefault="009F79FD" w:rsidP="00A22E18">
            <w:pPr>
              <w:spacing w:before="120" w:after="120"/>
              <w:contextualSpacing/>
            </w:pP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559F2A"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7F07D"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formulovat otázky, odpovídat, hodnotit slovní výkony, slovně reagovat</w:t>
            </w:r>
          </w:p>
        </w:tc>
      </w:tr>
      <w:tr w:rsidR="009F79FD" w14:paraId="16E1DF90" w14:textId="77777777">
        <w:tc>
          <w:tcPr>
            <w:tcW w:w="1650" w:type="pct"/>
            <w:vMerge/>
            <w:tcBorders>
              <w:top w:val="inset" w:sz="6" w:space="0" w:color="808080"/>
              <w:left w:val="inset" w:sz="6" w:space="0" w:color="808080"/>
              <w:bottom w:val="inset" w:sz="6" w:space="0" w:color="808080"/>
              <w:right w:val="inset" w:sz="6" w:space="0" w:color="808080"/>
            </w:tcBorders>
          </w:tcPr>
          <w:p w14:paraId="08999143"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066662E1"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BF34F"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domluvit se slovy i gesty, improvizovat</w:t>
            </w:r>
          </w:p>
        </w:tc>
      </w:tr>
      <w:tr w:rsidR="009F79FD" w14:paraId="169D9628" w14:textId="77777777">
        <w:tc>
          <w:tcPr>
            <w:tcW w:w="1650" w:type="pct"/>
            <w:vMerge/>
            <w:tcBorders>
              <w:top w:val="inset" w:sz="6" w:space="0" w:color="808080"/>
              <w:left w:val="inset" w:sz="6" w:space="0" w:color="808080"/>
              <w:bottom w:val="inset" w:sz="6" w:space="0" w:color="808080"/>
              <w:right w:val="inset" w:sz="6" w:space="0" w:color="808080"/>
            </w:tcBorders>
          </w:tcPr>
          <w:p w14:paraId="724A6430"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2AF26D37"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4A07D"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9F79FD" w14:paraId="1444E5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63F98"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lastRenderedPageBreak/>
              <w:t>se učí svoje činnosti a hry plánovat, organizovat, řídit a vyhodnocovat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27380"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5C1B5"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rsidR="009F79FD" w14:paraId="7CCF3B9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14B15"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řeší problémy, na které stačí; známé a opakující se situace se snaží řešit samostatně (na základě nápodoby či opakování), náročnější s oporou a pomocí dospělého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A3B66"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57892"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9F79FD" w14:paraId="35704586" w14:textId="77777777">
        <w:tc>
          <w:tcPr>
            <w:tcW w:w="1650" w:type="pct"/>
            <w:vMerge/>
            <w:tcBorders>
              <w:top w:val="inset" w:sz="6" w:space="0" w:color="808080"/>
              <w:left w:val="inset" w:sz="6" w:space="0" w:color="808080"/>
              <w:bottom w:val="inset" w:sz="6" w:space="0" w:color="808080"/>
              <w:right w:val="inset" w:sz="6" w:space="0" w:color="808080"/>
            </w:tcBorders>
          </w:tcPr>
          <w:p w14:paraId="352D5BA2"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2821189D"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A12CF"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9F79FD" w14:paraId="4BCE50F5" w14:textId="77777777">
        <w:tc>
          <w:tcPr>
            <w:tcW w:w="1650" w:type="pct"/>
            <w:vMerge/>
            <w:tcBorders>
              <w:top w:val="inset" w:sz="6" w:space="0" w:color="808080"/>
              <w:left w:val="inset" w:sz="6" w:space="0" w:color="808080"/>
              <w:bottom w:val="inset" w:sz="6" w:space="0" w:color="808080"/>
              <w:right w:val="inset" w:sz="6" w:space="0" w:color="808080"/>
            </w:tcBorders>
          </w:tcPr>
          <w:p w14:paraId="2F27F39B"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2AB9578D"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098B0"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9F79FD" w14:paraId="00D5C78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4A99C"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komunikuje v běžných situacích bez zábran a ostychu s dětmi i s dospělými; chápe, že být komunikativní, vstřícné, iniciativní a aktivní je výhodou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BA102"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osvojení si elementárních poznatků, schopností a dovedností důležitých pro navazování a rozvíjení vztahů dítěte k druhým lidem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CB3AE"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9F79FD" w14:paraId="44D74B3D" w14:textId="77777777">
        <w:tc>
          <w:tcPr>
            <w:tcW w:w="1650" w:type="pct"/>
            <w:vMerge/>
            <w:tcBorders>
              <w:top w:val="inset" w:sz="6" w:space="0" w:color="808080"/>
              <w:left w:val="inset" w:sz="6" w:space="0" w:color="808080"/>
              <w:bottom w:val="inset" w:sz="6" w:space="0" w:color="808080"/>
              <w:right w:val="inset" w:sz="6" w:space="0" w:color="808080"/>
            </w:tcBorders>
          </w:tcPr>
          <w:p w14:paraId="2454F537"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6A501107"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A1AEA"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přirozeně a bez zábran komunikovat s druhým dítětem, navazovat a udržovat dětská přátelství</w:t>
            </w:r>
          </w:p>
        </w:tc>
      </w:tr>
      <w:tr w:rsidR="009F79FD" w14:paraId="447CB72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E40E6"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odhaduje své síly, učí se hodnotit svoje osobní pokroky i oceňovat výkony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C73F3"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8F431"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uvědomovat si své možnosti i limity (své silné i slabé stránky)</w:t>
            </w:r>
          </w:p>
        </w:tc>
      </w:tr>
      <w:tr w:rsidR="009F79FD" w14:paraId="21030E27" w14:textId="77777777">
        <w:tc>
          <w:tcPr>
            <w:tcW w:w="1650" w:type="pct"/>
            <w:vMerge/>
            <w:tcBorders>
              <w:top w:val="inset" w:sz="6" w:space="0" w:color="808080"/>
              <w:left w:val="inset" w:sz="6" w:space="0" w:color="808080"/>
              <w:bottom w:val="inset" w:sz="6" w:space="0" w:color="808080"/>
              <w:right w:val="inset" w:sz="6" w:space="0" w:color="808080"/>
            </w:tcBorders>
          </w:tcPr>
          <w:p w14:paraId="7F8ADAE2"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0CFC0525"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E056E"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prožívat radost ze zvládnutého a poznaného</w:t>
            </w:r>
          </w:p>
        </w:tc>
      </w:tr>
      <w:tr w:rsidR="009F79FD" w14:paraId="4BEEAEA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2A2B2"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chápe, že vyhýbat se řešení problémů nevede k cíli, ale že jejich včasné a uvážlivé řešení je naopak výhodou; uvědomuje si, že svou aktivitou a iniciativou může situaci ovlivnit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846CD"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získání relativní citové samostatnosti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112E5"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odloučit se na určitou dobu od rodičů a blízkých, být aktivní i bez jejich opory</w:t>
            </w:r>
          </w:p>
        </w:tc>
      </w:tr>
      <w:tr w:rsidR="009F79FD" w14:paraId="5AA4CFDD" w14:textId="77777777">
        <w:tc>
          <w:tcPr>
            <w:tcW w:w="1650" w:type="pct"/>
            <w:vMerge/>
            <w:tcBorders>
              <w:top w:val="inset" w:sz="6" w:space="0" w:color="808080"/>
              <w:left w:val="inset" w:sz="6" w:space="0" w:color="808080"/>
              <w:bottom w:val="inset" w:sz="6" w:space="0" w:color="808080"/>
              <w:right w:val="inset" w:sz="6" w:space="0" w:color="808080"/>
            </w:tcBorders>
          </w:tcPr>
          <w:p w14:paraId="1EAF7093" w14:textId="77777777" w:rsidR="009F79FD" w:rsidRDefault="009F79FD" w:rsidP="00A22E18">
            <w:pPr>
              <w:spacing w:before="120" w:after="120"/>
              <w:contextualSpacing/>
            </w:pP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E6F73"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66385"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9F79FD" w14:paraId="68D911A3" w14:textId="77777777">
        <w:tc>
          <w:tcPr>
            <w:tcW w:w="1650" w:type="pct"/>
            <w:vMerge/>
            <w:tcBorders>
              <w:top w:val="inset" w:sz="6" w:space="0" w:color="808080"/>
              <w:left w:val="inset" w:sz="6" w:space="0" w:color="808080"/>
              <w:bottom w:val="inset" w:sz="6" w:space="0" w:color="808080"/>
              <w:right w:val="inset" w:sz="6" w:space="0" w:color="808080"/>
            </w:tcBorders>
          </w:tcPr>
          <w:p w14:paraId="7FC7365C"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187D68E7"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E149A"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zorganizovat hru</w:t>
            </w:r>
          </w:p>
        </w:tc>
      </w:tr>
      <w:tr w:rsidR="009F79FD" w14:paraId="76C4E97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6952B"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chápe, že zájem o to, co se kolem děje, činorodost, pracovitost a podnikavost jsou přínosem a že naopak lhostejnost, nevšímavost, pohodlnost a nízká aktivita mají svoje nepříznivé důsledky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59598"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seznamování s místem a prostředím, ve kterém dítě žije, a vytváření pozitivního vztahu k němu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8D589"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9F79FD" w14:paraId="67BA7EBB" w14:textId="77777777">
        <w:tc>
          <w:tcPr>
            <w:tcW w:w="1650" w:type="pct"/>
            <w:vMerge/>
            <w:tcBorders>
              <w:top w:val="inset" w:sz="6" w:space="0" w:color="808080"/>
              <w:left w:val="inset" w:sz="6" w:space="0" w:color="808080"/>
              <w:bottom w:val="inset" w:sz="6" w:space="0" w:color="808080"/>
              <w:right w:val="inset" w:sz="6" w:space="0" w:color="808080"/>
            </w:tcBorders>
          </w:tcPr>
          <w:p w14:paraId="7B3E895F" w14:textId="77777777" w:rsidR="009F79FD" w:rsidRDefault="009F79FD" w:rsidP="00A22E18">
            <w:pPr>
              <w:spacing w:before="120" w:after="120"/>
              <w:contextualSpacing/>
            </w:pP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8F26E"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9359D"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naučit se nazpaměť krátké texty, úmyslně si zapamatovat a vybavit</w:t>
            </w:r>
          </w:p>
        </w:tc>
      </w:tr>
      <w:tr w:rsidR="009F79FD" w14:paraId="6E290683" w14:textId="77777777">
        <w:tc>
          <w:tcPr>
            <w:tcW w:w="1650" w:type="pct"/>
            <w:vMerge/>
            <w:tcBorders>
              <w:top w:val="inset" w:sz="6" w:space="0" w:color="808080"/>
              <w:left w:val="inset" w:sz="6" w:space="0" w:color="808080"/>
              <w:bottom w:val="inset" w:sz="6" w:space="0" w:color="808080"/>
              <w:right w:val="inset" w:sz="6" w:space="0" w:color="808080"/>
            </w:tcBorders>
          </w:tcPr>
          <w:p w14:paraId="789CBCB3"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30000707"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A75E2"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řešit problémy, úkoly a situace, myslet kreativně, předkládat „nápady“</w:t>
            </w:r>
          </w:p>
        </w:tc>
      </w:tr>
      <w:tr w:rsidR="009F79FD" w14:paraId="55F4FD0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BBE43"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chápe, že nespravedlnost, ubližování, ponižování, lhostejnost, agresivita a násilí se nevyplácí a že vzniklé konflikty je lépe řešit dohodou; dokáže se bránit projevům násilí jiného dítěte, ponižování a ubližování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ECEC2"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EA7B7"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9F79FD" w14:paraId="67A88E35" w14:textId="77777777">
        <w:tc>
          <w:tcPr>
            <w:tcW w:w="1650" w:type="pct"/>
            <w:vMerge/>
            <w:tcBorders>
              <w:top w:val="inset" w:sz="6" w:space="0" w:color="808080"/>
              <w:left w:val="inset" w:sz="6" w:space="0" w:color="808080"/>
              <w:bottom w:val="inset" w:sz="6" w:space="0" w:color="808080"/>
              <w:right w:val="inset" w:sz="6" w:space="0" w:color="808080"/>
            </w:tcBorders>
          </w:tcPr>
          <w:p w14:paraId="329B144A"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02661734"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4E1D6"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bránit se projevům násilí jiného dítěte, ubližování, ponižování apod.</w:t>
            </w:r>
          </w:p>
        </w:tc>
      </w:tr>
      <w:tr w:rsidR="009F79FD" w14:paraId="4955EFB4" w14:textId="77777777">
        <w:tc>
          <w:tcPr>
            <w:tcW w:w="1650" w:type="pct"/>
            <w:vMerge/>
            <w:tcBorders>
              <w:top w:val="inset" w:sz="6" w:space="0" w:color="808080"/>
              <w:left w:val="inset" w:sz="6" w:space="0" w:color="808080"/>
              <w:bottom w:val="inset" w:sz="6" w:space="0" w:color="808080"/>
              <w:right w:val="inset" w:sz="6" w:space="0" w:color="808080"/>
            </w:tcBorders>
          </w:tcPr>
          <w:p w14:paraId="48647254" w14:textId="77777777" w:rsidR="009F79FD" w:rsidRDefault="009F79FD" w:rsidP="00A22E18">
            <w:pPr>
              <w:spacing w:before="120" w:after="120"/>
              <w:contextualSpacing/>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2C9A5"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EA392"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ve známých a opakujících se situacích a v situacích, kterým rozumí, ovládat svoje city a přizpůsobovat jim své chování</w:t>
            </w:r>
          </w:p>
        </w:tc>
      </w:tr>
      <w:tr w:rsidR="009F79FD" w14:paraId="1837F42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9BA2A"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spoluvytváří pravidla společného soužití mezi vrstevníky, rozumí jejich smyslu a chápe potřebu je zachovávat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794B5"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0A71D"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9F79FD" w14:paraId="1E4DBA74" w14:textId="77777777">
        <w:tc>
          <w:tcPr>
            <w:tcW w:w="1650" w:type="pct"/>
            <w:vMerge/>
            <w:tcBorders>
              <w:top w:val="inset" w:sz="6" w:space="0" w:color="808080"/>
              <w:left w:val="inset" w:sz="6" w:space="0" w:color="808080"/>
              <w:bottom w:val="inset" w:sz="6" w:space="0" w:color="808080"/>
              <w:right w:val="inset" w:sz="6" w:space="0" w:color="808080"/>
            </w:tcBorders>
          </w:tcPr>
          <w:p w14:paraId="359E564F"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1661DBE2"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D3602"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pochopit, že každý má ve společenství (v rodině, ve třídě, v herní skupině) svou roli, podle které je třeba se chovat</w:t>
            </w:r>
          </w:p>
        </w:tc>
      </w:tr>
    </w:tbl>
    <w:p w14:paraId="26F6B1CF" w14:textId="77777777" w:rsidR="009F79FD" w:rsidRDefault="00A22E18" w:rsidP="00A22E18">
      <w:pPr>
        <w:spacing w:before="120" w:after="120"/>
        <w:contextualSpacing/>
        <w:rPr>
          <w:bdr w:val="nil"/>
        </w:rPr>
      </w:pPr>
      <w:r>
        <w:rPr>
          <w:bdr w:val="nil"/>
        </w:rPr>
        <w:t>    </w:t>
      </w:r>
    </w:p>
    <w:p w14:paraId="6110187B" w14:textId="400A53AC" w:rsidR="009F79FD" w:rsidRDefault="00A22E18" w:rsidP="00A22E18">
      <w:pPr>
        <w:pStyle w:val="Nadpis3"/>
        <w:spacing w:before="120" w:beforeAutospacing="0" w:after="120" w:afterAutospacing="0"/>
        <w:contextualSpacing/>
        <w:rPr>
          <w:bdr w:val="nil"/>
        </w:rPr>
      </w:pPr>
      <w:bookmarkStart w:id="31" w:name="_Toc256000034"/>
      <w:r>
        <w:rPr>
          <w:sz w:val="28"/>
          <w:szCs w:val="28"/>
          <w:bdr w:val="nil"/>
        </w:rPr>
        <w:lastRenderedPageBreak/>
        <w:t>Zvídálek a tradice</w:t>
      </w:r>
      <w:bookmarkEnd w:id="31"/>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9F79FD" w14:paraId="455622E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880F0F" w14:textId="77777777" w:rsidR="009F79FD" w:rsidRDefault="00A22E18" w:rsidP="00A22E18">
            <w:pPr>
              <w:shd w:val="clear" w:color="auto" w:fill="9CC2E5"/>
              <w:spacing w:before="120" w:after="120" w:line="240" w:lineRule="auto"/>
              <w:contextualSpacing/>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B68D44" w14:textId="77777777" w:rsidR="009F79FD" w:rsidRDefault="00A22E18" w:rsidP="00A22E18">
            <w:pPr>
              <w:shd w:val="clear" w:color="auto" w:fill="9CC2E5"/>
              <w:spacing w:before="120" w:after="120" w:line="240" w:lineRule="auto"/>
              <w:contextualSpacing/>
              <w:jc w:val="center"/>
              <w:rPr>
                <w:bdr w:val="nil"/>
              </w:rPr>
            </w:pPr>
            <w:r>
              <w:rPr>
                <w:rFonts w:ascii="Calibri" w:eastAsia="Calibri" w:hAnsi="Calibri" w:cs="Calibri"/>
                <w:bdr w:val="nil"/>
              </w:rPr>
              <w:t>Zvídálek a tradice</w:t>
            </w:r>
          </w:p>
        </w:tc>
      </w:tr>
      <w:tr w:rsidR="009F79FD" w14:paraId="27398CE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84B58F" w14:textId="77777777" w:rsidR="009F79FD" w:rsidRDefault="00A22E18" w:rsidP="00A22E18">
            <w:pPr>
              <w:shd w:val="clear" w:color="auto" w:fill="DEEAF6"/>
              <w:spacing w:before="120" w:after="120" w:line="240" w:lineRule="auto"/>
              <w:contextualSpacing/>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5DBAE"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Dítě a jeho tělo, Dítě a jeho psychika, Dítě a ten druhý, Dítě a společnost, Dítě a svět</w:t>
            </w:r>
          </w:p>
        </w:tc>
      </w:tr>
      <w:tr w:rsidR="009F79FD" w14:paraId="44004D7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DF934B" w14:textId="77777777" w:rsidR="009F79FD" w:rsidRDefault="00A22E18" w:rsidP="00A22E18">
            <w:pPr>
              <w:shd w:val="clear" w:color="auto" w:fill="DEEAF6"/>
              <w:spacing w:before="120" w:after="120" w:line="240" w:lineRule="auto"/>
              <w:contextualSpacing/>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29D7B" w14:textId="77777777" w:rsidR="009F79FD" w:rsidRDefault="00A22E18" w:rsidP="00A22E18">
            <w:pPr>
              <w:spacing w:before="120" w:after="120" w:line="240" w:lineRule="auto"/>
              <w:contextualSpacing/>
              <w:jc w:val="left"/>
              <w:rPr>
                <w:bdr w:val="nil"/>
              </w:rPr>
            </w:pPr>
            <w:r>
              <w:rPr>
                <w:rFonts w:ascii="Calibri" w:eastAsia="Calibri" w:hAnsi="Calibri" w:cs="Calibri"/>
                <w:szCs w:val="27"/>
                <w:bdr w:val="nil"/>
              </w:rPr>
              <w:t>Tematický blok je zaměřen na radostné a aktivní prožívání lidových tradic zvyků a obyčejů, svátků, oslav a událostí v rámci MŠ. Přibližuje dětem kulturním dědictvím národa, nabízí řadu her, písní, lidovou slovesnost, seznamuje je s materiálními i duchovními hodnotami, které naši předkové vytvořili a umožňuje jim získávat poznatky a prožitky v tradičních činnostech, které v mnohých rodinách upadly v zapomnění. Nabízí aktivní možnost účasti na nejrůznějších akcích a obeznamuje děti s kulturními, společenskými a estetickými podměty ve městě a jeho nejbližším okolí.</w:t>
            </w:r>
          </w:p>
        </w:tc>
      </w:tr>
      <w:tr w:rsidR="009F79FD" w14:paraId="7AE5065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A91A55" w14:textId="77777777" w:rsidR="009F79FD" w:rsidRDefault="00A22E18" w:rsidP="00A22E18">
            <w:pPr>
              <w:shd w:val="clear" w:color="auto" w:fill="DEEAF6"/>
              <w:spacing w:before="120" w:after="120" w:line="240" w:lineRule="auto"/>
              <w:contextualSpacing/>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426FE" w14:textId="77777777" w:rsidR="009F79FD" w:rsidRDefault="00A22E18" w:rsidP="00217C48">
            <w:pPr>
              <w:numPr>
                <w:ilvl w:val="0"/>
                <w:numId w:val="29"/>
              </w:numPr>
              <w:spacing w:before="120" w:after="120" w:line="240" w:lineRule="auto"/>
              <w:contextualSpacing/>
              <w:jc w:val="left"/>
              <w:rPr>
                <w:bdr w:val="nil"/>
              </w:rPr>
            </w:pPr>
            <w:r>
              <w:rPr>
                <w:rFonts w:ascii="Calibri" w:eastAsia="Calibri" w:hAnsi="Calibri" w:cs="Calibri"/>
                <w:szCs w:val="27"/>
                <w:bdr w:val="nil"/>
                <w:shd w:val="clear" w:color="auto" w:fill="FFFFFF"/>
              </w:rPr>
              <w:t>Slavnosti světýlek</w:t>
            </w:r>
          </w:p>
          <w:p w14:paraId="31389845" w14:textId="77777777" w:rsidR="009F79FD" w:rsidRDefault="00A22E18" w:rsidP="00217C48">
            <w:pPr>
              <w:numPr>
                <w:ilvl w:val="0"/>
                <w:numId w:val="29"/>
              </w:numPr>
              <w:spacing w:before="120" w:after="120" w:line="240" w:lineRule="auto"/>
              <w:contextualSpacing/>
              <w:jc w:val="left"/>
              <w:rPr>
                <w:bdr w:val="nil"/>
              </w:rPr>
            </w:pPr>
            <w:r>
              <w:rPr>
                <w:rFonts w:ascii="Calibri" w:eastAsia="Calibri" w:hAnsi="Calibri" w:cs="Calibri"/>
                <w:szCs w:val="27"/>
                <w:bdr w:val="nil"/>
                <w:shd w:val="clear" w:color="auto" w:fill="FFFFFF"/>
              </w:rPr>
              <w:t>Od adventu ke Třem králům</w:t>
            </w:r>
          </w:p>
          <w:p w14:paraId="6336592B" w14:textId="77777777" w:rsidR="009F79FD" w:rsidRDefault="00A22E18" w:rsidP="00217C48">
            <w:pPr>
              <w:numPr>
                <w:ilvl w:val="0"/>
                <w:numId w:val="29"/>
              </w:numPr>
              <w:spacing w:before="120" w:after="120" w:line="240" w:lineRule="auto"/>
              <w:contextualSpacing/>
              <w:jc w:val="left"/>
              <w:rPr>
                <w:bdr w:val="nil"/>
              </w:rPr>
            </w:pPr>
            <w:r>
              <w:rPr>
                <w:rFonts w:ascii="Calibri" w:eastAsia="Calibri" w:hAnsi="Calibri" w:cs="Calibri"/>
                <w:szCs w:val="27"/>
                <w:bdr w:val="nil"/>
                <w:shd w:val="clear" w:color="auto" w:fill="FFFFFF"/>
              </w:rPr>
              <w:t>Od fašanku k Velké noci</w:t>
            </w:r>
          </w:p>
          <w:p w14:paraId="3707B91D" w14:textId="77777777" w:rsidR="009F79FD" w:rsidRDefault="00A22E18" w:rsidP="00217C48">
            <w:pPr>
              <w:numPr>
                <w:ilvl w:val="0"/>
                <w:numId w:val="29"/>
              </w:numPr>
              <w:spacing w:before="120" w:after="120" w:line="240" w:lineRule="auto"/>
              <w:contextualSpacing/>
              <w:jc w:val="left"/>
              <w:rPr>
                <w:bdr w:val="nil"/>
              </w:rPr>
            </w:pPr>
            <w:r>
              <w:rPr>
                <w:rFonts w:ascii="Calibri" w:eastAsia="Calibri" w:hAnsi="Calibri" w:cs="Calibri"/>
                <w:szCs w:val="27"/>
                <w:bdr w:val="nil"/>
                <w:shd w:val="clear" w:color="auto" w:fill="FFFFFF"/>
              </w:rPr>
              <w:t>Rej čarodějnic</w:t>
            </w:r>
          </w:p>
          <w:p w14:paraId="3E5555FE" w14:textId="77777777" w:rsidR="009F79FD" w:rsidRDefault="00A22E18" w:rsidP="00217C48">
            <w:pPr>
              <w:numPr>
                <w:ilvl w:val="0"/>
                <w:numId w:val="29"/>
              </w:numPr>
              <w:spacing w:before="120" w:after="120" w:line="240" w:lineRule="auto"/>
              <w:contextualSpacing/>
              <w:jc w:val="left"/>
              <w:rPr>
                <w:bdr w:val="nil"/>
              </w:rPr>
            </w:pPr>
            <w:r>
              <w:rPr>
                <w:rFonts w:ascii="Calibri" w:eastAsia="Calibri" w:hAnsi="Calibri" w:cs="Calibri"/>
                <w:szCs w:val="27"/>
                <w:bdr w:val="nil"/>
              </w:rPr>
              <w:t>Napoleonské dny</w:t>
            </w:r>
          </w:p>
          <w:p w14:paraId="6AD0BD8C" w14:textId="77777777" w:rsidR="009F79FD" w:rsidRDefault="00A22E18" w:rsidP="00217C48">
            <w:pPr>
              <w:numPr>
                <w:ilvl w:val="0"/>
                <w:numId w:val="29"/>
              </w:numPr>
              <w:spacing w:before="120" w:after="120" w:line="240" w:lineRule="auto"/>
              <w:contextualSpacing/>
              <w:jc w:val="left"/>
              <w:rPr>
                <w:bdr w:val="nil"/>
              </w:rPr>
            </w:pPr>
            <w:r>
              <w:rPr>
                <w:rFonts w:ascii="Calibri" w:eastAsia="Calibri" w:hAnsi="Calibri" w:cs="Calibri"/>
                <w:szCs w:val="27"/>
                <w:bdr w:val="nil"/>
              </w:rPr>
              <w:t>Den matek</w:t>
            </w:r>
          </w:p>
          <w:p w14:paraId="6504A09D" w14:textId="77777777" w:rsidR="009F79FD" w:rsidRDefault="00A22E18" w:rsidP="00217C48">
            <w:pPr>
              <w:numPr>
                <w:ilvl w:val="0"/>
                <w:numId w:val="29"/>
              </w:numPr>
              <w:spacing w:before="120" w:after="120" w:line="240" w:lineRule="auto"/>
              <w:contextualSpacing/>
              <w:jc w:val="left"/>
              <w:rPr>
                <w:bdr w:val="nil"/>
              </w:rPr>
            </w:pPr>
            <w:r>
              <w:rPr>
                <w:rFonts w:ascii="Calibri" w:eastAsia="Calibri" w:hAnsi="Calibri" w:cs="Calibri"/>
                <w:szCs w:val="27"/>
                <w:bdr w:val="nil"/>
              </w:rPr>
              <w:t>Den dětí</w:t>
            </w:r>
          </w:p>
          <w:p w14:paraId="7D929181" w14:textId="77777777" w:rsidR="009F79FD" w:rsidRDefault="00A22E18" w:rsidP="00217C48">
            <w:pPr>
              <w:numPr>
                <w:ilvl w:val="0"/>
                <w:numId w:val="29"/>
              </w:numPr>
              <w:spacing w:before="120" w:after="120" w:line="240" w:lineRule="auto"/>
              <w:contextualSpacing/>
              <w:jc w:val="left"/>
              <w:rPr>
                <w:bdr w:val="nil"/>
              </w:rPr>
            </w:pPr>
            <w:r>
              <w:rPr>
                <w:rFonts w:ascii="Calibri" w:eastAsia="Calibri" w:hAnsi="Calibri" w:cs="Calibri"/>
                <w:szCs w:val="27"/>
                <w:bdr w:val="nil"/>
              </w:rPr>
              <w:t>Pasování předškoláků</w:t>
            </w:r>
          </w:p>
        </w:tc>
      </w:tr>
    </w:tbl>
    <w:p w14:paraId="3F30F07A" w14:textId="77777777" w:rsidR="009F79FD" w:rsidRDefault="00A22E18" w:rsidP="00A22E18">
      <w:pPr>
        <w:spacing w:before="120" w:after="120"/>
        <w:contextualSpacing/>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413"/>
        <w:gridCol w:w="4764"/>
      </w:tblGrid>
      <w:tr w:rsidR="009F79FD" w14:paraId="2B82909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864D10" w14:textId="77777777" w:rsidR="009F79FD" w:rsidRDefault="00A22E18" w:rsidP="00A22E18">
            <w:pPr>
              <w:shd w:val="clear" w:color="auto" w:fill="9CC2E5"/>
              <w:spacing w:before="120" w:after="120" w:line="240" w:lineRule="auto"/>
              <w:contextualSpacing/>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47495C" w14:textId="77777777" w:rsidR="009F79FD" w:rsidRDefault="00A22E18" w:rsidP="00A22E18">
            <w:pPr>
              <w:shd w:val="clear" w:color="auto" w:fill="9CC2E5"/>
              <w:spacing w:before="120" w:after="120" w:line="240" w:lineRule="auto"/>
              <w:contextualSpacing/>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D63380" w14:textId="77777777" w:rsidR="009F79FD" w:rsidRDefault="00A22E18" w:rsidP="00A22E18">
            <w:pPr>
              <w:shd w:val="clear" w:color="auto" w:fill="9CC2E5"/>
              <w:spacing w:before="120" w:after="120" w:line="240" w:lineRule="auto"/>
              <w:contextualSpacing/>
              <w:jc w:val="center"/>
              <w:rPr>
                <w:bdr w:val="nil"/>
              </w:rPr>
            </w:pPr>
            <w:r>
              <w:rPr>
                <w:rFonts w:ascii="Calibri" w:eastAsia="Calibri" w:hAnsi="Calibri" w:cs="Calibri"/>
                <w:b/>
                <w:bCs/>
                <w:bdr w:val="nil"/>
              </w:rPr>
              <w:t>Očekávané výstupy</w:t>
            </w:r>
          </w:p>
        </w:tc>
      </w:tr>
      <w:tr w:rsidR="009F79FD" w14:paraId="5CA5A2F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2AC14"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se dokáže vyjadřovat a sdělovat své prožitky, pocity a nálady různými prostředky (řečovými, výtvarnými, hudebními, dramatickými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05B53"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poznatků, schopností a dovedností umožňujících pocity, získané dojmy a prožitky vyjádřit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C53C0"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zachytit a vyjádřit své prožitky (slovně, výtvarně, pomocí hudby, hudebně pohybovou či dramatickou improvizací apod.)</w:t>
            </w:r>
          </w:p>
        </w:tc>
      </w:tr>
      <w:tr w:rsidR="009F79FD" w14:paraId="708294C6" w14:textId="77777777">
        <w:tc>
          <w:tcPr>
            <w:tcW w:w="1650" w:type="pct"/>
            <w:vMerge/>
            <w:tcBorders>
              <w:top w:val="inset" w:sz="6" w:space="0" w:color="808080"/>
              <w:left w:val="inset" w:sz="6" w:space="0" w:color="808080"/>
              <w:bottom w:val="inset" w:sz="6" w:space="0" w:color="808080"/>
              <w:right w:val="inset" w:sz="6" w:space="0" w:color="808080"/>
            </w:tcBorders>
          </w:tcPr>
          <w:p w14:paraId="596AFDF5" w14:textId="77777777" w:rsidR="009F79FD" w:rsidRDefault="009F79FD" w:rsidP="00A22E18">
            <w:pPr>
              <w:spacing w:before="120" w:after="120"/>
              <w:contextualSpacing/>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D7A5D"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společenského i estetického vkusu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C443C"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9F79FD" w14:paraId="379D86F1" w14:textId="77777777">
        <w:tc>
          <w:tcPr>
            <w:tcW w:w="1650" w:type="pct"/>
            <w:vMerge/>
            <w:tcBorders>
              <w:top w:val="inset" w:sz="6" w:space="0" w:color="808080"/>
              <w:left w:val="inset" w:sz="6" w:space="0" w:color="808080"/>
              <w:bottom w:val="inset" w:sz="6" w:space="0" w:color="808080"/>
              <w:right w:val="inset" w:sz="6" w:space="0" w:color="808080"/>
            </w:tcBorders>
          </w:tcPr>
          <w:p w14:paraId="5C926E1C" w14:textId="77777777" w:rsidR="009F79FD" w:rsidRDefault="009F79FD" w:rsidP="00A22E18">
            <w:pPr>
              <w:spacing w:before="120" w:after="120"/>
              <w:contextualSpacing/>
            </w:pP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6FD83"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uvědomění si vlastního těla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88685"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ovládat dechové svalstvo, sladit pohyb se zpěvem</w:t>
            </w:r>
          </w:p>
        </w:tc>
      </w:tr>
      <w:tr w:rsidR="009F79FD" w14:paraId="48285002" w14:textId="77777777">
        <w:tc>
          <w:tcPr>
            <w:tcW w:w="1650" w:type="pct"/>
            <w:vMerge/>
            <w:tcBorders>
              <w:top w:val="inset" w:sz="6" w:space="0" w:color="808080"/>
              <w:left w:val="inset" w:sz="6" w:space="0" w:color="808080"/>
              <w:bottom w:val="inset" w:sz="6" w:space="0" w:color="808080"/>
              <w:right w:val="inset" w:sz="6" w:space="0" w:color="808080"/>
            </w:tcBorders>
          </w:tcPr>
          <w:p w14:paraId="314E913C"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2E2681CA"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DF7CE"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koordinovat lokomoci a další polohy a pohyby těla, sladit pohyb s rytmem a hudbou</w:t>
            </w:r>
          </w:p>
        </w:tc>
      </w:tr>
      <w:tr w:rsidR="009F79FD" w14:paraId="00F4E64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24314"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klade otázky a hledá na ně odpovědi, aktivně si všímá, co se kolem něho děje; chce porozumět věcem, jevům a dějům, které kolem sebe vidí; poznává, že se může mnohému naučit, raduje se z toho, co samo dokázalo a zvládlo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434BF"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vytvoření základů aktivních postojů ke světu, k životu, pozitivních vztahů ke kultuře a umění, rozvoj dovedností umožňujících tyto vztahy a postoje vyjadřovat a projevovat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88577"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9F79FD" w14:paraId="503700AC" w14:textId="77777777">
        <w:tc>
          <w:tcPr>
            <w:tcW w:w="1650" w:type="pct"/>
            <w:vMerge/>
            <w:tcBorders>
              <w:top w:val="inset" w:sz="6" w:space="0" w:color="808080"/>
              <w:left w:val="inset" w:sz="6" w:space="0" w:color="808080"/>
              <w:bottom w:val="inset" w:sz="6" w:space="0" w:color="808080"/>
              <w:right w:val="inset" w:sz="6" w:space="0" w:color="808080"/>
            </w:tcBorders>
          </w:tcPr>
          <w:p w14:paraId="4E33B0B3"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300E9A9F"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E91AA"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porozumět běžným neverbálním projevům citových prožitků a nálad druhých</w:t>
            </w:r>
          </w:p>
        </w:tc>
      </w:tr>
      <w:tr w:rsidR="009F79FD" w14:paraId="7CBA31F9" w14:textId="77777777">
        <w:tc>
          <w:tcPr>
            <w:tcW w:w="1650" w:type="pct"/>
            <w:vMerge/>
            <w:tcBorders>
              <w:top w:val="inset" w:sz="6" w:space="0" w:color="808080"/>
              <w:left w:val="inset" w:sz="6" w:space="0" w:color="808080"/>
              <w:bottom w:val="inset" w:sz="6" w:space="0" w:color="808080"/>
              <w:right w:val="inset" w:sz="6" w:space="0" w:color="808080"/>
            </w:tcBorders>
          </w:tcPr>
          <w:p w14:paraId="69219F1F" w14:textId="77777777" w:rsidR="009F79FD" w:rsidRDefault="009F79FD" w:rsidP="00A22E18">
            <w:pPr>
              <w:spacing w:before="120" w:after="120"/>
              <w:contextualSpacing/>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263E5"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vytvoření povědomí o vlastní sounáležitosti se světem, se živou a neživou přírodou, lidmi, společností, planetou Zemí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F16CB"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všímat si změn a dění v nejbližším okolí</w:t>
            </w:r>
          </w:p>
        </w:tc>
      </w:tr>
      <w:tr w:rsidR="009F79FD" w14:paraId="0BF78C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C218F"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0276A"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základních kulturně společenských postojů, návyků a dovedností dítěte, rozvoj schopnosti projevovat se autenticky, chovat se autonomně, prosociálně a aktivně se přizpůsobovat společenskému prostředí a zvládat jeho změny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4FDC1"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9F79FD" w14:paraId="76309D3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F9410"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napodobuje modely prosociálního chování a mezilidských vztahů, které nachází ve svém okolí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00357"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schopnosti citové vztahy vytvářet, rozvíjet je a city plně prožívat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D13E2"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9F79FD" w14:paraId="726C18DA" w14:textId="77777777">
        <w:tc>
          <w:tcPr>
            <w:tcW w:w="1650" w:type="pct"/>
            <w:vMerge/>
            <w:tcBorders>
              <w:top w:val="inset" w:sz="6" w:space="0" w:color="808080"/>
              <w:left w:val="inset" w:sz="6" w:space="0" w:color="808080"/>
              <w:bottom w:val="inset" w:sz="6" w:space="0" w:color="808080"/>
              <w:right w:val="inset" w:sz="6" w:space="0" w:color="808080"/>
            </w:tcBorders>
          </w:tcPr>
          <w:p w14:paraId="420C3833"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69D4C1AF"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74984"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9F79FD" w14:paraId="043F2CC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26379"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se zajímá o druhé i o to, co se kolem děje; je otevřené aktuálnímu dění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EF199"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a kultivace mravního i estetického vnímání, cítění a prožívání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74FDA"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těšit se z hezkých a příjemných zážitků, z přírodních i kulturních krás i setkávání se s uměním</w:t>
            </w:r>
          </w:p>
        </w:tc>
      </w:tr>
      <w:tr w:rsidR="009F79FD" w14:paraId="02DE7BB3" w14:textId="77777777">
        <w:tc>
          <w:tcPr>
            <w:tcW w:w="1650" w:type="pct"/>
            <w:vMerge/>
            <w:tcBorders>
              <w:top w:val="inset" w:sz="6" w:space="0" w:color="808080"/>
              <w:left w:val="inset" w:sz="6" w:space="0" w:color="808080"/>
              <w:bottom w:val="inset" w:sz="6" w:space="0" w:color="808080"/>
              <w:right w:val="inset" w:sz="6" w:space="0" w:color="808080"/>
            </w:tcBorders>
          </w:tcPr>
          <w:p w14:paraId="06A65658" w14:textId="77777777" w:rsidR="009F79FD" w:rsidRDefault="009F79FD" w:rsidP="00A22E18">
            <w:pPr>
              <w:spacing w:before="120" w:after="120"/>
              <w:contextualSpacing/>
            </w:pP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B2557"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vytvoření základů aktivních postojů ke světu, k životu, pozitivních vztahů ke kultuře a umění, rozvoj dovedností umožňujících tyto vztahy a postoje vyjadřovat a projevovat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45D5C"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9F79FD" w14:paraId="4385BCE9" w14:textId="77777777">
        <w:tc>
          <w:tcPr>
            <w:tcW w:w="1650" w:type="pct"/>
            <w:vMerge/>
            <w:tcBorders>
              <w:top w:val="inset" w:sz="6" w:space="0" w:color="808080"/>
              <w:left w:val="inset" w:sz="6" w:space="0" w:color="808080"/>
              <w:bottom w:val="inset" w:sz="6" w:space="0" w:color="808080"/>
              <w:right w:val="inset" w:sz="6" w:space="0" w:color="808080"/>
            </w:tcBorders>
          </w:tcPr>
          <w:p w14:paraId="2C3C3D72"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1E0E19D5"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1BB93"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porozumět běžným neverbálním projevům citových prožitků a nálad druhých</w:t>
            </w:r>
          </w:p>
        </w:tc>
      </w:tr>
      <w:tr w:rsidR="009F79FD" w14:paraId="600615F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D0D8F"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se nebojí chybovat, pokud nachází pozitivní ocenění nejen za úspěch, ale také za snahu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E1BC4"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BE892"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9F79FD" w14:paraId="6F3BB67B" w14:textId="77777777">
        <w:tc>
          <w:tcPr>
            <w:tcW w:w="1650" w:type="pct"/>
            <w:vMerge/>
            <w:tcBorders>
              <w:top w:val="inset" w:sz="6" w:space="0" w:color="808080"/>
              <w:left w:val="inset" w:sz="6" w:space="0" w:color="808080"/>
              <w:bottom w:val="inset" w:sz="6" w:space="0" w:color="808080"/>
              <w:right w:val="inset" w:sz="6" w:space="0" w:color="808080"/>
            </w:tcBorders>
          </w:tcPr>
          <w:p w14:paraId="6486426E" w14:textId="77777777" w:rsidR="009F79FD" w:rsidRDefault="009F79FD" w:rsidP="00A22E18">
            <w:pPr>
              <w:spacing w:before="120" w:after="120"/>
              <w:contextualSpacing/>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F66A8"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1F5B4"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9F79FD" w14:paraId="5648BC4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48072"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má základní dětskou představu o tom, co je v souladu se základními lidskými hodnotami a normami i co je s nimi v rozporu, a snaží se podle toho chovat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087AE"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interaktivních a komunikativních dovedností verbálních i neverbálních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1F820"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porozumět běžným projevům vyjádření emocí a nálad</w:t>
            </w:r>
          </w:p>
        </w:tc>
      </w:tr>
      <w:tr w:rsidR="009F79FD" w14:paraId="7E4467F1" w14:textId="77777777">
        <w:tc>
          <w:tcPr>
            <w:tcW w:w="1650" w:type="pct"/>
            <w:vMerge/>
            <w:tcBorders>
              <w:top w:val="inset" w:sz="6" w:space="0" w:color="808080"/>
              <w:left w:val="inset" w:sz="6" w:space="0" w:color="808080"/>
              <w:bottom w:val="inset" w:sz="6" w:space="0" w:color="808080"/>
              <w:right w:val="inset" w:sz="6" w:space="0" w:color="808080"/>
            </w:tcBorders>
          </w:tcPr>
          <w:p w14:paraId="3F6B51F9" w14:textId="77777777" w:rsidR="009F79FD" w:rsidRDefault="009F79FD" w:rsidP="00A22E18">
            <w:pPr>
              <w:spacing w:before="120" w:after="120"/>
              <w:contextualSpacing/>
            </w:pP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48C0F"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DE3AE"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9F79FD" w14:paraId="2FC3CB48" w14:textId="77777777">
        <w:tc>
          <w:tcPr>
            <w:tcW w:w="1650" w:type="pct"/>
            <w:vMerge/>
            <w:tcBorders>
              <w:top w:val="inset" w:sz="6" w:space="0" w:color="808080"/>
              <w:left w:val="inset" w:sz="6" w:space="0" w:color="808080"/>
              <w:bottom w:val="inset" w:sz="6" w:space="0" w:color="808080"/>
              <w:right w:val="inset" w:sz="6" w:space="0" w:color="808080"/>
            </w:tcBorders>
          </w:tcPr>
          <w:p w14:paraId="215491AC"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4465368C"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A6223"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bl>
    <w:p w14:paraId="055A58A9" w14:textId="77777777" w:rsidR="009F79FD" w:rsidRDefault="00A22E18" w:rsidP="00A22E18">
      <w:pPr>
        <w:spacing w:before="120" w:after="120"/>
        <w:contextualSpacing/>
        <w:rPr>
          <w:bdr w:val="nil"/>
        </w:rPr>
      </w:pPr>
      <w:r>
        <w:rPr>
          <w:bdr w:val="nil"/>
        </w:rPr>
        <w:t>    </w:t>
      </w:r>
    </w:p>
    <w:p w14:paraId="021D7B28" w14:textId="77777777" w:rsidR="00067C98" w:rsidRDefault="00067C98">
      <w:pPr>
        <w:spacing w:line="240" w:lineRule="auto"/>
        <w:jc w:val="left"/>
        <w:rPr>
          <w:b/>
          <w:bCs/>
          <w:sz w:val="28"/>
          <w:szCs w:val="28"/>
          <w:bdr w:val="nil"/>
        </w:rPr>
      </w:pPr>
      <w:bookmarkStart w:id="32" w:name="_Toc256000035"/>
      <w:r>
        <w:rPr>
          <w:sz w:val="28"/>
          <w:szCs w:val="28"/>
          <w:bdr w:val="nil"/>
        </w:rPr>
        <w:br w:type="page"/>
      </w:r>
    </w:p>
    <w:p w14:paraId="7607F427" w14:textId="3B2E8127" w:rsidR="009F79FD" w:rsidRDefault="00A22E18" w:rsidP="00A22E18">
      <w:pPr>
        <w:pStyle w:val="Nadpis3"/>
        <w:spacing w:before="120" w:beforeAutospacing="0" w:after="120" w:afterAutospacing="0"/>
        <w:contextualSpacing/>
        <w:rPr>
          <w:bdr w:val="nil"/>
        </w:rPr>
      </w:pPr>
      <w:r>
        <w:rPr>
          <w:sz w:val="28"/>
          <w:szCs w:val="28"/>
          <w:bdr w:val="nil"/>
        </w:rPr>
        <w:lastRenderedPageBreak/>
        <w:t>Zvídálek není popleta, ví, jaká je naše planeta</w:t>
      </w:r>
      <w:bookmarkEnd w:id="32"/>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9F79FD" w14:paraId="11A280D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2E752E" w14:textId="77777777" w:rsidR="009F79FD" w:rsidRDefault="00A22E18" w:rsidP="00A22E18">
            <w:pPr>
              <w:shd w:val="clear" w:color="auto" w:fill="9CC2E5"/>
              <w:spacing w:before="120" w:after="120" w:line="240" w:lineRule="auto"/>
              <w:contextualSpacing/>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5226AC" w14:textId="77777777" w:rsidR="009F79FD" w:rsidRDefault="00A22E18" w:rsidP="00A22E18">
            <w:pPr>
              <w:shd w:val="clear" w:color="auto" w:fill="9CC2E5"/>
              <w:spacing w:before="120" w:after="120" w:line="240" w:lineRule="auto"/>
              <w:contextualSpacing/>
              <w:jc w:val="center"/>
              <w:rPr>
                <w:bdr w:val="nil"/>
              </w:rPr>
            </w:pPr>
            <w:r>
              <w:rPr>
                <w:rFonts w:ascii="Calibri" w:eastAsia="Calibri" w:hAnsi="Calibri" w:cs="Calibri"/>
                <w:bdr w:val="nil"/>
              </w:rPr>
              <w:t>Zvídálek není popleta, ví, jaká je naše planeta</w:t>
            </w:r>
          </w:p>
        </w:tc>
      </w:tr>
      <w:tr w:rsidR="009F79FD" w14:paraId="15949D4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3537E2" w14:textId="77777777" w:rsidR="009F79FD" w:rsidRDefault="00A22E18" w:rsidP="00A22E18">
            <w:pPr>
              <w:shd w:val="clear" w:color="auto" w:fill="DEEAF6"/>
              <w:spacing w:before="120" w:after="120" w:line="240" w:lineRule="auto"/>
              <w:contextualSpacing/>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D9E08"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Dítě a jeho tělo, Dítě a jeho psychika, Dítě a ten druhý, Dítě a společnost, Dítě a svět</w:t>
            </w:r>
          </w:p>
        </w:tc>
      </w:tr>
      <w:tr w:rsidR="009F79FD" w14:paraId="02BE0E6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6391AE" w14:textId="77777777" w:rsidR="009F79FD" w:rsidRDefault="00A22E18" w:rsidP="00A22E18">
            <w:pPr>
              <w:shd w:val="clear" w:color="auto" w:fill="DEEAF6"/>
              <w:spacing w:before="120" w:after="120" w:line="240" w:lineRule="auto"/>
              <w:contextualSpacing/>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8799B" w14:textId="77777777" w:rsidR="009F79FD" w:rsidRDefault="00A22E18" w:rsidP="00A22E18">
            <w:pPr>
              <w:spacing w:before="120" w:after="120" w:line="240" w:lineRule="auto"/>
              <w:contextualSpacing/>
              <w:rPr>
                <w:bdr w:val="nil"/>
              </w:rPr>
            </w:pPr>
            <w:r>
              <w:rPr>
                <w:rFonts w:ascii="Calibri" w:eastAsia="Calibri" w:hAnsi="Calibri" w:cs="Calibri"/>
                <w:szCs w:val="27"/>
                <w:bdr w:val="nil"/>
              </w:rPr>
              <w:t>Tematický blok je zaměřen na hledání souvislostí a získávání prvních poznatků o vesmíru, planetě Zemi a společném životě na ní. Seznamuje děti s rozmanitostí světa, plynutím času, existencí různých národností a jejich způsobu života. Nenásilnou formou vede děti nejen k aktivnímu zkoumání ekologických zákonitostí, ale i rozvoji ekologického cítění a myšlení. </w:t>
            </w:r>
            <w:r>
              <w:rPr>
                <w:rFonts w:ascii="Calibri" w:eastAsia="Calibri" w:hAnsi="Calibri" w:cs="Calibri"/>
                <w:bdr w:val="nil"/>
              </w:rPr>
              <w:t xml:space="preserve">  </w:t>
            </w:r>
          </w:p>
        </w:tc>
      </w:tr>
      <w:tr w:rsidR="009F79FD" w14:paraId="0F9BE35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3B0AE3" w14:textId="77777777" w:rsidR="009F79FD" w:rsidRDefault="00A22E18" w:rsidP="00A22E18">
            <w:pPr>
              <w:shd w:val="clear" w:color="auto" w:fill="DEEAF6"/>
              <w:spacing w:before="120" w:after="120" w:line="240" w:lineRule="auto"/>
              <w:contextualSpacing/>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D8A47" w14:textId="77777777" w:rsidR="009F79FD" w:rsidRDefault="00A22E18" w:rsidP="00217C48">
            <w:pPr>
              <w:numPr>
                <w:ilvl w:val="0"/>
                <w:numId w:val="30"/>
              </w:numPr>
              <w:spacing w:before="120" w:after="120" w:line="240" w:lineRule="auto"/>
              <w:contextualSpacing/>
              <w:jc w:val="left"/>
              <w:rPr>
                <w:bdr w:val="nil"/>
              </w:rPr>
            </w:pPr>
            <w:r>
              <w:rPr>
                <w:rFonts w:ascii="Calibri" w:eastAsia="Calibri" w:hAnsi="Calibri" w:cs="Calibri"/>
                <w:szCs w:val="27"/>
                <w:bdr w:val="nil"/>
              </w:rPr>
              <w:t xml:space="preserve">To už ví i mrňata, že Země je kulatá </w:t>
            </w:r>
          </w:p>
          <w:p w14:paraId="7C4E67CF" w14:textId="77777777" w:rsidR="009F79FD" w:rsidRDefault="00A22E18" w:rsidP="00217C48">
            <w:pPr>
              <w:numPr>
                <w:ilvl w:val="0"/>
                <w:numId w:val="30"/>
              </w:numPr>
              <w:spacing w:before="120" w:after="120" w:line="240" w:lineRule="auto"/>
              <w:contextualSpacing/>
              <w:jc w:val="left"/>
              <w:rPr>
                <w:bdr w:val="nil"/>
              </w:rPr>
            </w:pPr>
            <w:r>
              <w:rPr>
                <w:rFonts w:ascii="Calibri" w:eastAsia="Calibri" w:hAnsi="Calibri" w:cs="Calibri"/>
                <w:szCs w:val="27"/>
                <w:bdr w:val="nil"/>
              </w:rPr>
              <w:t>Země slaví dneska svátek, ukliďme ji pro začátek</w:t>
            </w:r>
          </w:p>
          <w:p w14:paraId="66F15BDE" w14:textId="77777777" w:rsidR="009F79FD" w:rsidRDefault="00A22E18" w:rsidP="00217C48">
            <w:pPr>
              <w:numPr>
                <w:ilvl w:val="0"/>
                <w:numId w:val="30"/>
              </w:numPr>
              <w:spacing w:before="120" w:after="120" w:line="240" w:lineRule="auto"/>
              <w:contextualSpacing/>
              <w:jc w:val="left"/>
              <w:rPr>
                <w:bdr w:val="nil"/>
              </w:rPr>
            </w:pPr>
            <w:r>
              <w:rPr>
                <w:rFonts w:ascii="Calibri" w:eastAsia="Calibri" w:hAnsi="Calibri" w:cs="Calibri"/>
                <w:szCs w:val="27"/>
                <w:bdr w:val="nil"/>
              </w:rPr>
              <w:t>Odpady se hromadí…</w:t>
            </w:r>
          </w:p>
          <w:p w14:paraId="545E5499" w14:textId="77777777" w:rsidR="009F79FD" w:rsidRDefault="00A22E18" w:rsidP="00217C48">
            <w:pPr>
              <w:numPr>
                <w:ilvl w:val="0"/>
                <w:numId w:val="30"/>
              </w:numPr>
              <w:spacing w:before="120" w:after="120" w:line="240" w:lineRule="auto"/>
              <w:contextualSpacing/>
              <w:jc w:val="left"/>
              <w:rPr>
                <w:bdr w:val="nil"/>
              </w:rPr>
            </w:pPr>
            <w:r>
              <w:rPr>
                <w:rFonts w:ascii="Calibri" w:eastAsia="Calibri" w:hAnsi="Calibri" w:cs="Calibri"/>
                <w:szCs w:val="27"/>
                <w:bdr w:val="nil"/>
                <w:shd w:val="clear" w:color="auto" w:fill="FFFFFF"/>
              </w:rPr>
              <w:t xml:space="preserve">Cestujeme letem </w:t>
            </w:r>
            <w:proofErr w:type="spellStart"/>
            <w:proofErr w:type="gramStart"/>
            <w:r>
              <w:rPr>
                <w:rFonts w:ascii="Calibri" w:eastAsia="Calibri" w:hAnsi="Calibri" w:cs="Calibri"/>
                <w:szCs w:val="27"/>
                <w:bdr w:val="nil"/>
                <w:shd w:val="clear" w:color="auto" w:fill="FFFFFF"/>
              </w:rPr>
              <w:t>světem,na</w:t>
            </w:r>
            <w:proofErr w:type="spellEnd"/>
            <w:proofErr w:type="gramEnd"/>
            <w:r>
              <w:rPr>
                <w:rFonts w:ascii="Calibri" w:eastAsia="Calibri" w:hAnsi="Calibri" w:cs="Calibri"/>
                <w:szCs w:val="27"/>
                <w:bdr w:val="nil"/>
                <w:shd w:val="clear" w:color="auto" w:fill="FFFFFF"/>
              </w:rPr>
              <w:t xml:space="preserve"> návštěvu k jiným dětem</w:t>
            </w:r>
          </w:p>
          <w:p w14:paraId="41E06293" w14:textId="77777777" w:rsidR="009F79FD" w:rsidRDefault="00A22E18" w:rsidP="00217C48">
            <w:pPr>
              <w:numPr>
                <w:ilvl w:val="0"/>
                <w:numId w:val="30"/>
              </w:numPr>
              <w:spacing w:before="120" w:after="120" w:line="240" w:lineRule="auto"/>
              <w:contextualSpacing/>
              <w:jc w:val="left"/>
              <w:rPr>
                <w:bdr w:val="nil"/>
              </w:rPr>
            </w:pPr>
            <w:r>
              <w:rPr>
                <w:rFonts w:ascii="Calibri" w:eastAsia="Calibri" w:hAnsi="Calibri" w:cs="Calibri"/>
                <w:szCs w:val="27"/>
                <w:bdr w:val="nil"/>
              </w:rPr>
              <w:t>Zvídálek popleta, vydává se do světa</w:t>
            </w:r>
          </w:p>
          <w:p w14:paraId="583277F2" w14:textId="77777777" w:rsidR="009F79FD" w:rsidRDefault="00A22E18" w:rsidP="00217C48">
            <w:pPr>
              <w:numPr>
                <w:ilvl w:val="0"/>
                <w:numId w:val="30"/>
              </w:numPr>
              <w:spacing w:before="120" w:after="120" w:line="240" w:lineRule="auto"/>
              <w:contextualSpacing/>
              <w:jc w:val="left"/>
              <w:rPr>
                <w:bdr w:val="nil"/>
              </w:rPr>
            </w:pPr>
            <w:r>
              <w:rPr>
                <w:rFonts w:ascii="Calibri" w:eastAsia="Calibri" w:hAnsi="Calibri" w:cs="Calibri"/>
                <w:szCs w:val="27"/>
                <w:bdr w:val="nil"/>
              </w:rPr>
              <w:t>Svět je velké dobrodružství</w:t>
            </w:r>
          </w:p>
          <w:p w14:paraId="233050E3" w14:textId="77777777" w:rsidR="009F79FD" w:rsidRDefault="00A22E18" w:rsidP="00217C48">
            <w:pPr>
              <w:numPr>
                <w:ilvl w:val="0"/>
                <w:numId w:val="30"/>
              </w:numPr>
              <w:spacing w:before="120" w:after="120" w:line="240" w:lineRule="auto"/>
              <w:contextualSpacing/>
              <w:jc w:val="left"/>
              <w:rPr>
                <w:bdr w:val="nil"/>
              </w:rPr>
            </w:pPr>
            <w:r>
              <w:rPr>
                <w:rFonts w:ascii="Calibri" w:eastAsia="Calibri" w:hAnsi="Calibri" w:cs="Calibri"/>
                <w:szCs w:val="27"/>
                <w:bdr w:val="nil"/>
              </w:rPr>
              <w:t>Moje vlast a její tajemství</w:t>
            </w:r>
          </w:p>
        </w:tc>
      </w:tr>
    </w:tbl>
    <w:p w14:paraId="6A6E4AE3" w14:textId="77777777" w:rsidR="009F79FD" w:rsidRDefault="00A22E18" w:rsidP="00A22E18">
      <w:pPr>
        <w:spacing w:before="120" w:after="120"/>
        <w:contextualSpacing/>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3719"/>
        <w:gridCol w:w="5458"/>
      </w:tblGrid>
      <w:tr w:rsidR="009F79FD" w14:paraId="506AB2E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3BDA15" w14:textId="77777777" w:rsidR="009F79FD" w:rsidRDefault="00A22E18" w:rsidP="00A22E18">
            <w:pPr>
              <w:shd w:val="clear" w:color="auto" w:fill="9CC2E5"/>
              <w:spacing w:before="120" w:after="120" w:line="240" w:lineRule="auto"/>
              <w:contextualSpacing/>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2A1586" w14:textId="77777777" w:rsidR="009F79FD" w:rsidRDefault="00A22E18" w:rsidP="00A22E18">
            <w:pPr>
              <w:shd w:val="clear" w:color="auto" w:fill="9CC2E5"/>
              <w:spacing w:before="120" w:after="120" w:line="240" w:lineRule="auto"/>
              <w:contextualSpacing/>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886A82" w14:textId="77777777" w:rsidR="009F79FD" w:rsidRDefault="00A22E18" w:rsidP="00A22E18">
            <w:pPr>
              <w:shd w:val="clear" w:color="auto" w:fill="9CC2E5"/>
              <w:spacing w:before="120" w:after="120" w:line="240" w:lineRule="auto"/>
              <w:contextualSpacing/>
              <w:jc w:val="center"/>
              <w:rPr>
                <w:bdr w:val="nil"/>
              </w:rPr>
            </w:pPr>
            <w:r>
              <w:rPr>
                <w:rFonts w:ascii="Calibri" w:eastAsia="Calibri" w:hAnsi="Calibri" w:cs="Calibri"/>
                <w:b/>
                <w:bCs/>
                <w:bdr w:val="nil"/>
              </w:rPr>
              <w:t>Očekávané výstupy</w:t>
            </w:r>
          </w:p>
        </w:tc>
      </w:tr>
      <w:tr w:rsidR="009F79FD" w14:paraId="453F635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D1750"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soustředěně pozoruje, zkoumá, objevuje, všímá si souvislostí, experimentuje a užívá při tom jednoduchých pojmů, znaků a symbolů</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42D09"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064FF"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záměrně se soustředit na činnost a udržet pozornost</w:t>
            </w:r>
          </w:p>
        </w:tc>
      </w:tr>
      <w:tr w:rsidR="009F79FD" w14:paraId="0355CDC5" w14:textId="77777777">
        <w:tc>
          <w:tcPr>
            <w:tcW w:w="1650" w:type="pct"/>
            <w:vMerge/>
            <w:tcBorders>
              <w:top w:val="inset" w:sz="6" w:space="0" w:color="808080"/>
              <w:left w:val="inset" w:sz="6" w:space="0" w:color="808080"/>
              <w:bottom w:val="inset" w:sz="6" w:space="0" w:color="808080"/>
              <w:right w:val="inset" w:sz="6" w:space="0" w:color="808080"/>
            </w:tcBorders>
          </w:tcPr>
          <w:p w14:paraId="2BD34FEF"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64AE4E4D"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ECEF2"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r>
      <w:tr w:rsidR="009F79FD" w14:paraId="3EA86E2F" w14:textId="77777777">
        <w:tc>
          <w:tcPr>
            <w:tcW w:w="1650" w:type="pct"/>
            <w:vMerge/>
            <w:tcBorders>
              <w:top w:val="inset" w:sz="6" w:space="0" w:color="808080"/>
              <w:left w:val="inset" w:sz="6" w:space="0" w:color="808080"/>
              <w:bottom w:val="inset" w:sz="6" w:space="0" w:color="808080"/>
              <w:right w:val="inset" w:sz="6" w:space="0" w:color="808080"/>
            </w:tcBorders>
          </w:tcPr>
          <w:p w14:paraId="0DC3A65B" w14:textId="77777777" w:rsidR="009F79FD" w:rsidRDefault="009F79FD" w:rsidP="00A22E18">
            <w:pPr>
              <w:spacing w:before="120" w:after="120"/>
              <w:contextualSpacing/>
            </w:pP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1B5D8"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9EF90"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poznat některá písmena a číslice, popř. slova</w:t>
            </w:r>
          </w:p>
        </w:tc>
      </w:tr>
      <w:tr w:rsidR="009F79FD" w14:paraId="69E1CD4E" w14:textId="77777777">
        <w:tc>
          <w:tcPr>
            <w:tcW w:w="1650" w:type="pct"/>
            <w:vMerge/>
            <w:tcBorders>
              <w:top w:val="inset" w:sz="6" w:space="0" w:color="808080"/>
              <w:left w:val="inset" w:sz="6" w:space="0" w:color="808080"/>
              <w:bottom w:val="inset" w:sz="6" w:space="0" w:color="808080"/>
              <w:right w:val="inset" w:sz="6" w:space="0" w:color="808080"/>
            </w:tcBorders>
          </w:tcPr>
          <w:p w14:paraId="5E97D91D"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027117CA"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A4339"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projevovat zájem o knížky, soustředěně poslouchat četbu, hudbu, sledovat divadlo, film, užívat telefon</w:t>
            </w:r>
          </w:p>
        </w:tc>
      </w:tr>
      <w:tr w:rsidR="009F79FD" w14:paraId="52FF50B2" w14:textId="77777777">
        <w:tc>
          <w:tcPr>
            <w:tcW w:w="1650" w:type="pct"/>
            <w:vMerge/>
            <w:tcBorders>
              <w:top w:val="inset" w:sz="6" w:space="0" w:color="808080"/>
              <w:left w:val="inset" w:sz="6" w:space="0" w:color="808080"/>
              <w:bottom w:val="inset" w:sz="6" w:space="0" w:color="808080"/>
              <w:right w:val="inset" w:sz="6" w:space="0" w:color="808080"/>
            </w:tcBorders>
          </w:tcPr>
          <w:p w14:paraId="168E13E3"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639DAA2E"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681D3"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popsat situaci (skutečnou, podle obrázku)</w:t>
            </w:r>
          </w:p>
        </w:tc>
      </w:tr>
      <w:tr w:rsidR="009F79FD" w14:paraId="34B8F4F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79CB9"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si všímá dění i problémů v bezprostředním okolí; přirozenou motivací k řešení dalších problémů a situací je pro něj pozitivní odezva na aktivní zájem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439CD"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 xml:space="preserve">vytváření elementárního povědomí o širším přírodním, kulturním i technickém </w:t>
            </w:r>
            <w:r>
              <w:rPr>
                <w:rFonts w:ascii="Calibri" w:eastAsia="Calibri" w:hAnsi="Calibri" w:cs="Calibri"/>
                <w:bdr w:val="nil"/>
              </w:rPr>
              <w:lastRenderedPageBreak/>
              <w:t>prostředí, o jejich rozmanitosti, vývoji a neustálých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A4A15"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lastRenderedPageBreak/>
              <w:t xml:space="preserve">mít povědomí o širším společenském, věcném, přírodním, kulturním i technickém prostředí i jeho dění v rozsahu </w:t>
            </w:r>
            <w:r>
              <w:rPr>
                <w:rFonts w:ascii="Calibri" w:eastAsia="Calibri" w:hAnsi="Calibri" w:cs="Calibri"/>
                <w:bdr w:val="nil"/>
              </w:rPr>
              <w:lastRenderedPageBreak/>
              <w:t>praktických zkušeností a dostupných praktických ukázek v okolí dítěte</w:t>
            </w:r>
          </w:p>
        </w:tc>
      </w:tr>
      <w:tr w:rsidR="009F79FD" w14:paraId="77A2B5CE" w14:textId="77777777">
        <w:tc>
          <w:tcPr>
            <w:tcW w:w="1650" w:type="pct"/>
            <w:vMerge/>
            <w:tcBorders>
              <w:top w:val="inset" w:sz="6" w:space="0" w:color="808080"/>
              <w:left w:val="inset" w:sz="6" w:space="0" w:color="808080"/>
              <w:bottom w:val="inset" w:sz="6" w:space="0" w:color="808080"/>
              <w:right w:val="inset" w:sz="6" w:space="0" w:color="808080"/>
            </w:tcBorders>
          </w:tcPr>
          <w:p w14:paraId="3699E8B7"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49819789"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F418F"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9F79FD" w14:paraId="76F54B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59C25"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má elementární poznatky o světě lidí, kultury, přírody i techniky, který dítě obklopuje, o jeho rozmanitostech a proměnách; orientuje se v řádu a dění v prostředí, ve kterém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3F81B"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vytvoření povědomí o vlastní sounáležitosti se světem, se živou a neživou přírodou, lidmi, společností, planetou Zemí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1F448"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 xml:space="preserve">vnímat, že svět má svůj řád, že je rozmanitý a pozoruhodný, nekonečně pestrý a </w:t>
            </w:r>
            <w:proofErr w:type="gramStart"/>
            <w:r>
              <w:rPr>
                <w:rFonts w:ascii="Calibri" w:eastAsia="Calibri" w:hAnsi="Calibri" w:cs="Calibri"/>
                <w:bdr w:val="nil"/>
              </w:rPr>
              <w:t>různorodý - jak</w:t>
            </w:r>
            <w:proofErr w:type="gramEnd"/>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9F79FD" w14:paraId="6C4F046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08DE1"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FB680"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90419"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vědomě využívat všech smyslů, záměrně pozorovat, postřehovat, všímat si (nového, změněného, chybějícího)</w:t>
            </w:r>
          </w:p>
        </w:tc>
      </w:tr>
      <w:tr w:rsidR="009F79FD" w14:paraId="1AF0E74F" w14:textId="77777777">
        <w:tc>
          <w:tcPr>
            <w:tcW w:w="1650" w:type="pct"/>
            <w:vMerge/>
            <w:tcBorders>
              <w:top w:val="inset" w:sz="6" w:space="0" w:color="808080"/>
              <w:left w:val="inset" w:sz="6" w:space="0" w:color="808080"/>
              <w:bottom w:val="inset" w:sz="6" w:space="0" w:color="808080"/>
              <w:right w:val="inset" w:sz="6" w:space="0" w:color="808080"/>
            </w:tcBorders>
          </w:tcPr>
          <w:p w14:paraId="2E67DA27"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6128C6A2"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92517"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nalézat nová řešení nebo alternativní k běžným</w:t>
            </w:r>
          </w:p>
        </w:tc>
      </w:tr>
      <w:tr w:rsidR="009F79FD" w14:paraId="7AA3002B" w14:textId="77777777">
        <w:tc>
          <w:tcPr>
            <w:tcW w:w="1650" w:type="pct"/>
            <w:vMerge/>
            <w:tcBorders>
              <w:top w:val="inset" w:sz="6" w:space="0" w:color="808080"/>
              <w:left w:val="inset" w:sz="6" w:space="0" w:color="808080"/>
              <w:bottom w:val="inset" w:sz="6" w:space="0" w:color="808080"/>
              <w:right w:val="inset" w:sz="6" w:space="0" w:color="808080"/>
            </w:tcBorders>
          </w:tcPr>
          <w:p w14:paraId="26E6703B"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716C598D"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4796C"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9F79FD" w14:paraId="7DA3C37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A6CF4"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se spolupodílí na společných rozhodnutích; přijímá vyjasněné a zdůvodněné povinnosti; dodržuje dohodnutá a pochopená pravidla a přizpůsobuje se jim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2A5E1"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28F64"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9F79FD" w14:paraId="40A8BB8B" w14:textId="77777777">
        <w:tc>
          <w:tcPr>
            <w:tcW w:w="1650" w:type="pct"/>
            <w:vMerge/>
            <w:tcBorders>
              <w:top w:val="inset" w:sz="6" w:space="0" w:color="808080"/>
              <w:left w:val="inset" w:sz="6" w:space="0" w:color="808080"/>
              <w:bottom w:val="inset" w:sz="6" w:space="0" w:color="808080"/>
              <w:right w:val="inset" w:sz="6" w:space="0" w:color="808080"/>
            </w:tcBorders>
          </w:tcPr>
          <w:p w14:paraId="0E8ED220"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181FCF19"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8B1C6"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dodržovat pravidla her a jiných činností, jednat spravedlivě, hrát fair</w:t>
            </w:r>
          </w:p>
        </w:tc>
      </w:tr>
      <w:tr w:rsidR="009F79FD" w14:paraId="0350D82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F8955"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dovede využít informativní a komunikativní prostředky, se kterými se běžně setkává (knížky, encyklopedie, počítač, audiovizuální technika, telefon atp.)</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44072"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 xml:space="preserve">osvojení si některých poznatků a dovedností, které předcházejí čtení i psaní, rozvoj zájmu o psanou podobu jazyka i další formy sdělení verbální i </w:t>
            </w:r>
            <w:r>
              <w:rPr>
                <w:rFonts w:ascii="Calibri" w:eastAsia="Calibri" w:hAnsi="Calibri" w:cs="Calibri"/>
                <w:bdr w:val="nil"/>
              </w:rPr>
              <w:lastRenderedPageBreak/>
              <w:t>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92296"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lastRenderedPageBreak/>
              <w:t>poznat některá písmena a číslice, popř. slova</w:t>
            </w:r>
          </w:p>
        </w:tc>
      </w:tr>
      <w:tr w:rsidR="009F79FD" w14:paraId="31CB0D7E" w14:textId="77777777">
        <w:tc>
          <w:tcPr>
            <w:tcW w:w="1650" w:type="pct"/>
            <w:vMerge/>
            <w:tcBorders>
              <w:top w:val="inset" w:sz="6" w:space="0" w:color="808080"/>
              <w:left w:val="inset" w:sz="6" w:space="0" w:color="808080"/>
              <w:bottom w:val="inset" w:sz="6" w:space="0" w:color="808080"/>
              <w:right w:val="inset" w:sz="6" w:space="0" w:color="808080"/>
            </w:tcBorders>
          </w:tcPr>
          <w:p w14:paraId="4F80BC76"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18CADD7A"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F5D4C"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projevovat zájem o knížky, soustředěně poslouchat četbu, hudbu, sledovat divadlo, film, užívat telefon</w:t>
            </w:r>
          </w:p>
        </w:tc>
      </w:tr>
      <w:tr w:rsidR="009F79FD" w14:paraId="359BEC45" w14:textId="77777777">
        <w:tc>
          <w:tcPr>
            <w:tcW w:w="1650" w:type="pct"/>
            <w:vMerge/>
            <w:tcBorders>
              <w:top w:val="inset" w:sz="6" w:space="0" w:color="808080"/>
              <w:left w:val="inset" w:sz="6" w:space="0" w:color="808080"/>
              <w:bottom w:val="inset" w:sz="6" w:space="0" w:color="808080"/>
              <w:right w:val="inset" w:sz="6" w:space="0" w:color="808080"/>
            </w:tcBorders>
          </w:tcPr>
          <w:p w14:paraId="55D16F4B"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5EA765E3"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CA6E8"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popsat situaci (skutečnou, podle obrázku)</w:t>
            </w:r>
          </w:p>
        </w:tc>
      </w:tr>
      <w:tr w:rsidR="009F79FD" w14:paraId="29423B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3F2AD"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ví, že lidé se dorozumívají i jinými jazyky a že je možno se jim učit; má vytvořeny elementární předpoklady k učení se cizímu jazyku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1A7FF"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poznávání jiných kultur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6B09C"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9F79FD" w14:paraId="3CD8177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AD784"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je schopno chápat, že lidé se různí, a umí být tolerantní k jejich odlišnostem a jedinečnostem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AC794"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vytváření povědomí o existenci ostatních kultur a národností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776DE"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9F79FD" w14:paraId="0EDAE8DE" w14:textId="77777777">
        <w:tc>
          <w:tcPr>
            <w:tcW w:w="1650" w:type="pct"/>
            <w:vMerge/>
            <w:tcBorders>
              <w:top w:val="inset" w:sz="6" w:space="0" w:color="808080"/>
              <w:left w:val="inset" w:sz="6" w:space="0" w:color="808080"/>
              <w:bottom w:val="inset" w:sz="6" w:space="0" w:color="808080"/>
              <w:right w:val="inset" w:sz="6" w:space="0" w:color="808080"/>
            </w:tcBorders>
          </w:tcPr>
          <w:p w14:paraId="4908EA99" w14:textId="77777777" w:rsidR="009F79FD" w:rsidRDefault="009F79FD" w:rsidP="00A22E18">
            <w:pPr>
              <w:spacing w:before="120" w:after="120"/>
              <w:contextualSpacing/>
            </w:pP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CDC86"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504ED"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vést rozhovor (naslouchat druhým, vyčkat, až druhý dokončí myšlenku, sledovat řečníka i obsah, ptát se)</w:t>
            </w:r>
          </w:p>
        </w:tc>
      </w:tr>
      <w:tr w:rsidR="009F79FD" w14:paraId="6DB5926B" w14:textId="77777777">
        <w:tc>
          <w:tcPr>
            <w:tcW w:w="1650" w:type="pct"/>
            <w:vMerge/>
            <w:tcBorders>
              <w:top w:val="inset" w:sz="6" w:space="0" w:color="808080"/>
              <w:left w:val="inset" w:sz="6" w:space="0" w:color="808080"/>
              <w:bottom w:val="inset" w:sz="6" w:space="0" w:color="808080"/>
              <w:right w:val="inset" w:sz="6" w:space="0" w:color="808080"/>
            </w:tcBorders>
          </w:tcPr>
          <w:p w14:paraId="7F244E48"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2EDC24DB"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EB369"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poznat a vymyslet jednoduchá synonyma, homonyma a antonyma</w:t>
            </w:r>
          </w:p>
        </w:tc>
      </w:tr>
      <w:tr w:rsidR="009F79FD" w14:paraId="48F2A74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EF374"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si uvědomuje svá práva i práva druhých, učí se je hájit a respektovat; chápe, že všichni lidé mají stejnou hodnotu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E8839"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CDFCE"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9F79FD" w14:paraId="513D4D92" w14:textId="77777777">
        <w:tc>
          <w:tcPr>
            <w:tcW w:w="1650" w:type="pct"/>
            <w:vMerge/>
            <w:tcBorders>
              <w:top w:val="inset" w:sz="6" w:space="0" w:color="808080"/>
              <w:left w:val="inset" w:sz="6" w:space="0" w:color="808080"/>
              <w:bottom w:val="inset" w:sz="6" w:space="0" w:color="808080"/>
              <w:right w:val="inset" w:sz="6" w:space="0" w:color="808080"/>
            </w:tcBorders>
          </w:tcPr>
          <w:p w14:paraId="2008D0B3" w14:textId="77777777" w:rsidR="009F79FD" w:rsidRDefault="009F79FD" w:rsidP="00A22E18">
            <w:pPr>
              <w:spacing w:before="120" w:after="120"/>
              <w:contextualSpacing/>
            </w:pPr>
          </w:p>
        </w:tc>
        <w:tc>
          <w:tcPr>
            <w:tcW w:w="0" w:type="auto"/>
            <w:vMerge/>
            <w:tcBorders>
              <w:top w:val="inset" w:sz="6" w:space="0" w:color="808080"/>
              <w:left w:val="inset" w:sz="6" w:space="0" w:color="808080"/>
              <w:bottom w:val="inset" w:sz="6" w:space="0" w:color="808080"/>
              <w:right w:val="inset" w:sz="6" w:space="0" w:color="808080"/>
            </w:tcBorders>
          </w:tcPr>
          <w:p w14:paraId="0D3B1E73" w14:textId="77777777" w:rsidR="009F79FD" w:rsidRDefault="009F79FD" w:rsidP="00A22E18">
            <w:pPr>
              <w:spacing w:before="120" w:after="120" w:line="240" w:lineRule="auto"/>
              <w:contextualSpacing/>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BD6D4"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uvědomovat si svá práva ve vztahu k druhému, přiznávat stejná práva druhým a respektovat je</w:t>
            </w:r>
          </w:p>
        </w:tc>
      </w:tr>
      <w:tr w:rsidR="009F79FD" w14:paraId="6C7D9B3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5A99D"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ví, že není jedno, v jakém prostředí žije, uvědomuje si, že se svým chováním na něm podílí a že je může ovlivnit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8C221"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pochopení, že změny způsobené lidskou činností mohou prostředí chránit a zlepšovat, ale také poškozovat a ničit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C3A84"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 xml:space="preserve">rozlišovat aktivity, které mohou zdraví okolního prostředí podporovat a které je </w:t>
            </w:r>
            <w:proofErr w:type="spellStart"/>
            <w:r>
              <w:rPr>
                <w:rFonts w:ascii="Calibri" w:eastAsia="Calibri" w:hAnsi="Calibri" w:cs="Calibri"/>
                <w:bdr w:val="nil"/>
              </w:rPr>
              <w:t>mohoupoškozovat</w:t>
            </w:r>
            <w:proofErr w:type="spellEnd"/>
            <w:r>
              <w:rPr>
                <w:rFonts w:ascii="Calibri" w:eastAsia="Calibri" w:hAnsi="Calibri" w:cs="Calibri"/>
                <w:bdr w:val="nil"/>
              </w:rPr>
              <w:t>, všímat si nepořádků a škod, upozornit na ně</w:t>
            </w:r>
          </w:p>
        </w:tc>
      </w:tr>
      <w:tr w:rsidR="009F79FD" w14:paraId="0BA3A72F" w14:textId="77777777">
        <w:tc>
          <w:tcPr>
            <w:tcW w:w="1650" w:type="pct"/>
            <w:vMerge/>
            <w:tcBorders>
              <w:top w:val="inset" w:sz="6" w:space="0" w:color="808080"/>
              <w:left w:val="inset" w:sz="6" w:space="0" w:color="808080"/>
              <w:bottom w:val="inset" w:sz="6" w:space="0" w:color="808080"/>
              <w:right w:val="inset" w:sz="6" w:space="0" w:color="808080"/>
            </w:tcBorders>
          </w:tcPr>
          <w:p w14:paraId="29B86ED7" w14:textId="77777777" w:rsidR="009F79FD" w:rsidRDefault="009F79FD" w:rsidP="00A22E18">
            <w:pPr>
              <w:spacing w:before="120" w:after="120"/>
              <w:contextualSpacing/>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0EA46"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853CD"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r>
    </w:tbl>
    <w:p w14:paraId="20516309" w14:textId="77777777" w:rsidR="009F79FD" w:rsidRDefault="00A22E18" w:rsidP="00A22E18">
      <w:pPr>
        <w:spacing w:before="120" w:after="120"/>
        <w:contextualSpacing/>
        <w:rPr>
          <w:bdr w:val="nil"/>
        </w:rPr>
      </w:pPr>
      <w:r>
        <w:rPr>
          <w:bdr w:val="nil"/>
        </w:rPr>
        <w:t>     </w:t>
      </w:r>
    </w:p>
    <w:p w14:paraId="4F71C1D0" w14:textId="77777777" w:rsidR="00067C98" w:rsidRDefault="00A22E18">
      <w:pPr>
        <w:spacing w:line="240" w:lineRule="auto"/>
        <w:jc w:val="left"/>
        <w:rPr>
          <w:bdr w:val="nil"/>
        </w:rPr>
        <w:sectPr w:rsidR="00067C98" w:rsidSect="00A22E18">
          <w:pgSz w:w="16838" w:h="11906" w:orient="landscape"/>
          <w:pgMar w:top="1440" w:right="1325" w:bottom="1440" w:left="1800" w:header="720" w:footer="720" w:gutter="0"/>
          <w:cols w:space="720"/>
          <w:docGrid w:linePitch="299"/>
        </w:sectPr>
      </w:pPr>
      <w:bookmarkStart w:id="33" w:name="_Toc256000036"/>
      <w:r>
        <w:rPr>
          <w:bdr w:val="nil"/>
        </w:rPr>
        <w:br w:type="page"/>
      </w:r>
    </w:p>
    <w:p w14:paraId="6D510325" w14:textId="2F758346" w:rsidR="009F79FD" w:rsidRDefault="00A22E18" w:rsidP="00A22E18">
      <w:pPr>
        <w:pStyle w:val="Nadpis2"/>
        <w:spacing w:before="120" w:beforeAutospacing="0" w:after="120" w:afterAutospacing="0"/>
        <w:contextualSpacing/>
        <w:rPr>
          <w:bdr w:val="nil"/>
        </w:rPr>
      </w:pPr>
      <w:r>
        <w:rPr>
          <w:bdr w:val="nil"/>
        </w:rPr>
        <w:lastRenderedPageBreak/>
        <w:t>Popis zpracování třídního vzdělávacího programu</w:t>
      </w:r>
      <w:bookmarkEnd w:id="33"/>
      <w:r>
        <w:rPr>
          <w:bdr w:val="nil"/>
        </w:rPr>
        <w:t> </w:t>
      </w:r>
    </w:p>
    <w:p w14:paraId="57F28918" w14:textId="77777777" w:rsidR="009F79FD" w:rsidRDefault="00A22E18" w:rsidP="00A22E18">
      <w:pPr>
        <w:spacing w:before="120" w:after="120"/>
        <w:contextualSpacing/>
        <w:rPr>
          <w:bdr w:val="nil"/>
        </w:rPr>
      </w:pPr>
      <w:r>
        <w:rPr>
          <w:bdr w:val="nil"/>
        </w:rPr>
        <w:t>Školní vzdělávací program je zpracován v souladu se závazným dokumentem „Rámcový vzdělávací program pro předškolní vzdělávání (RVP PV). Vychází z podmínek mateřské školy, města a jeho tradic, okolního přírodního prostředí. ŠVP PV jsme doplnili informacemi z odborné pedagogické a psychologické literatury. </w:t>
      </w:r>
    </w:p>
    <w:p w14:paraId="0E8231DE" w14:textId="77777777" w:rsidR="009F79FD" w:rsidRDefault="00A22E18" w:rsidP="00A22E18">
      <w:pPr>
        <w:spacing w:before="120" w:after="120"/>
        <w:contextualSpacing/>
        <w:rPr>
          <w:bdr w:val="nil"/>
        </w:rPr>
      </w:pPr>
      <w:r>
        <w:rPr>
          <w:bdr w:val="nil"/>
        </w:rPr>
        <w:t>V ŠVP PV jsou propojeny všechny oblasti vzdělávání tak, aby bylo možno při plánování výchovně vzdělávací práce do každého integrovaného bloku vstupovat dle aktuálních situací a potřeb dětí. To vše je v souladu s podmínkami vzdělávání. </w:t>
      </w:r>
    </w:p>
    <w:p w14:paraId="33BFC473" w14:textId="77777777" w:rsidR="009F79FD" w:rsidRDefault="00A22E18" w:rsidP="00A22E18">
      <w:pPr>
        <w:spacing w:before="120" w:after="120"/>
        <w:contextualSpacing/>
        <w:rPr>
          <w:bdr w:val="nil"/>
        </w:rPr>
      </w:pPr>
      <w:r>
        <w:rPr>
          <w:bdr w:val="nil"/>
        </w:rPr>
        <w:t>Školní vzdělávací program má název „Jsem mateřáček, zvídavý žáček.“ </w:t>
      </w:r>
    </w:p>
    <w:p w14:paraId="5EE04F76" w14:textId="77777777" w:rsidR="009F79FD" w:rsidRDefault="00A22E18" w:rsidP="00A22E18">
      <w:pPr>
        <w:spacing w:before="120" w:after="120"/>
        <w:contextualSpacing/>
        <w:rPr>
          <w:bdr w:val="nil"/>
        </w:rPr>
      </w:pPr>
      <w:r>
        <w:rPr>
          <w:bdr w:val="nil"/>
        </w:rPr>
        <w:t>Je rozpracován do pěti hlavních integrovaných bloků: </w:t>
      </w:r>
    </w:p>
    <w:p w14:paraId="5E5539FB" w14:textId="77777777" w:rsidR="009F79FD" w:rsidRDefault="00A22E18" w:rsidP="00217C48">
      <w:pPr>
        <w:numPr>
          <w:ilvl w:val="0"/>
          <w:numId w:val="31"/>
        </w:numPr>
        <w:spacing w:before="120" w:after="120"/>
        <w:contextualSpacing/>
        <w:rPr>
          <w:bdr w:val="nil"/>
        </w:rPr>
      </w:pPr>
      <w:r>
        <w:rPr>
          <w:bdr w:val="nil"/>
        </w:rPr>
        <w:t>Co už Zvídálek ví a co ještě neví </w:t>
      </w:r>
    </w:p>
    <w:p w14:paraId="069E4367" w14:textId="77777777" w:rsidR="009F79FD" w:rsidRDefault="00A22E18" w:rsidP="00217C48">
      <w:pPr>
        <w:numPr>
          <w:ilvl w:val="0"/>
          <w:numId w:val="31"/>
        </w:numPr>
        <w:spacing w:before="120" w:after="120"/>
        <w:contextualSpacing/>
        <w:rPr>
          <w:bdr w:val="nil"/>
        </w:rPr>
      </w:pPr>
      <w:r>
        <w:rPr>
          <w:bdr w:val="nil"/>
        </w:rPr>
        <w:t xml:space="preserve">Se </w:t>
      </w:r>
      <w:proofErr w:type="spellStart"/>
      <w:r>
        <w:rPr>
          <w:bdr w:val="nil"/>
        </w:rPr>
        <w:t>Zvídálkem</w:t>
      </w:r>
      <w:proofErr w:type="spellEnd"/>
      <w:r>
        <w:rPr>
          <w:bdr w:val="nil"/>
        </w:rPr>
        <w:t xml:space="preserve"> do přírody </w:t>
      </w:r>
    </w:p>
    <w:p w14:paraId="008C8B82" w14:textId="259A0443" w:rsidR="009F79FD" w:rsidRDefault="00383CDF" w:rsidP="00217C48">
      <w:pPr>
        <w:numPr>
          <w:ilvl w:val="0"/>
          <w:numId w:val="31"/>
        </w:numPr>
        <w:spacing w:before="120" w:after="120"/>
        <w:contextualSpacing/>
        <w:rPr>
          <w:bdr w:val="nil"/>
        </w:rPr>
      </w:pPr>
      <w:r>
        <w:rPr>
          <w:bdr w:val="nil"/>
        </w:rPr>
        <w:t>Zvídálek a kamarádi jsou ve školce tuze rádi</w:t>
      </w:r>
    </w:p>
    <w:p w14:paraId="2AD09979" w14:textId="77777777" w:rsidR="009F79FD" w:rsidRDefault="00A22E18" w:rsidP="00217C48">
      <w:pPr>
        <w:numPr>
          <w:ilvl w:val="0"/>
          <w:numId w:val="31"/>
        </w:numPr>
        <w:spacing w:before="120" w:after="120"/>
        <w:contextualSpacing/>
        <w:rPr>
          <w:bdr w:val="nil"/>
        </w:rPr>
      </w:pPr>
      <w:r>
        <w:rPr>
          <w:bdr w:val="nil"/>
        </w:rPr>
        <w:t>Zvídálek a tradice </w:t>
      </w:r>
    </w:p>
    <w:p w14:paraId="1F9C86FC" w14:textId="77777777" w:rsidR="009F79FD" w:rsidRDefault="00A22E18" w:rsidP="00217C48">
      <w:pPr>
        <w:numPr>
          <w:ilvl w:val="0"/>
          <w:numId w:val="31"/>
        </w:numPr>
        <w:spacing w:before="120" w:after="120"/>
        <w:contextualSpacing/>
        <w:rPr>
          <w:bdr w:val="nil"/>
        </w:rPr>
      </w:pPr>
      <w:r>
        <w:rPr>
          <w:bdr w:val="nil"/>
        </w:rPr>
        <w:t>Zvídálek není popleta, ví, jaká je naše planeta </w:t>
      </w:r>
    </w:p>
    <w:p w14:paraId="52F33039" w14:textId="77777777" w:rsidR="009F79FD" w:rsidRDefault="00A22E18" w:rsidP="00A22E18">
      <w:pPr>
        <w:spacing w:before="120" w:after="120"/>
        <w:contextualSpacing/>
        <w:rPr>
          <w:bdr w:val="nil"/>
        </w:rPr>
      </w:pPr>
      <w:r>
        <w:rPr>
          <w:bdr w:val="nil"/>
        </w:rPr>
        <w:t>Integrované bloky obsahují klíčové kompetence, rozpracované dílčí vzdělávací cíle, které vycházejí z přirozeného vývoje života dítěte a zároveň naplňují očekávané výstupy stanovené v pěti oblastech RVP PV. </w:t>
      </w:r>
    </w:p>
    <w:p w14:paraId="568DE584" w14:textId="77777777" w:rsidR="009F79FD" w:rsidRDefault="00A22E18" w:rsidP="00A22E18">
      <w:pPr>
        <w:spacing w:before="120" w:after="120"/>
        <w:contextualSpacing/>
        <w:rPr>
          <w:bdr w:val="nil"/>
        </w:rPr>
      </w:pPr>
      <w:r>
        <w:rPr>
          <w:bdr w:val="nil"/>
        </w:rPr>
        <w:t>Nedílnou součástí ŠVP PV „Jsem mateřáček, zvídavý žáček“ jsou zpracované dílčí projekty, které slouží jako další rozšiřující náměty pro výchovně vzdělávací práci. </w:t>
      </w:r>
    </w:p>
    <w:p w14:paraId="1CAAE334" w14:textId="77777777" w:rsidR="009F79FD" w:rsidRDefault="00A22E18" w:rsidP="00A22E18">
      <w:pPr>
        <w:spacing w:before="120" w:after="120"/>
        <w:contextualSpacing/>
        <w:rPr>
          <w:bdr w:val="nil"/>
        </w:rPr>
      </w:pPr>
      <w:r>
        <w:rPr>
          <w:bdr w:val="nil"/>
        </w:rPr>
        <w:t>Velký důraz v našem ŠVP PV je kladen na logopedickou prevenci, která má u nás již dlouhodobou tradici. ŠVP PV je zpracován tak, aby umožňoval i vzdělávání dětí se speciálními vzdělávacími potřebami. </w:t>
      </w:r>
    </w:p>
    <w:p w14:paraId="62DB0B18" w14:textId="77777777" w:rsidR="009F79FD" w:rsidRDefault="00A22E18" w:rsidP="00A22E18">
      <w:pPr>
        <w:spacing w:before="120" w:after="120"/>
        <w:contextualSpacing/>
        <w:rPr>
          <w:bdr w:val="nil"/>
        </w:rPr>
      </w:pPr>
      <w:r>
        <w:rPr>
          <w:bdr w:val="nil"/>
        </w:rPr>
        <w:t>Platnost ŠVP PV je zpravidla 3 roky. </w:t>
      </w:r>
    </w:p>
    <w:p w14:paraId="08458352" w14:textId="77777777" w:rsidR="009F79FD" w:rsidRDefault="00A22E18" w:rsidP="00A22E18">
      <w:pPr>
        <w:spacing w:before="120" w:after="120"/>
        <w:contextualSpacing/>
        <w:rPr>
          <w:bdr w:val="nil"/>
        </w:rPr>
      </w:pPr>
      <w:r>
        <w:rPr>
          <w:bdr w:val="nil"/>
        </w:rPr>
        <w:t>Učitelky při plánování třídních vzdělávacích programů vycházejí ze ŠVP PV „Jsem mateřáček, zvídavý žáček“, který je vložen do systému INSPIS. Školní vzdělávací program bude plněn po dobu tří let. Pokud se integrované bloky osvědčí, zůstávají neměnné. </w:t>
      </w:r>
    </w:p>
    <w:p w14:paraId="6DCB8DF8" w14:textId="3F4AF18B" w:rsidR="009F79FD" w:rsidRDefault="00A22E18" w:rsidP="00217C48">
      <w:pPr>
        <w:numPr>
          <w:ilvl w:val="0"/>
          <w:numId w:val="32"/>
        </w:numPr>
        <w:spacing w:before="120" w:after="120"/>
        <w:contextualSpacing/>
        <w:rPr>
          <w:bdr w:val="nil"/>
        </w:rPr>
      </w:pPr>
      <w:r>
        <w:rPr>
          <w:bdr w:val="nil"/>
        </w:rPr>
        <w:t>Učitelky integrované bloky zpracovávají do t</w:t>
      </w:r>
      <w:r w:rsidR="00C24EEF">
        <w:rPr>
          <w:bdr w:val="nil"/>
        </w:rPr>
        <w:t>e</w:t>
      </w:r>
      <w:r>
        <w:rPr>
          <w:bdr w:val="nil"/>
        </w:rPr>
        <w:t>matických částí, které vybírají podle podmínek, potřeb a zájmů dětí ve třídě tak, aby děti dále rozvíjely a posunovaly je směrem k cílovým kompetencím. Při plánování obě učitelky spolupracují, domlouvají se. Učitelky k plánování využijí vygenerované podklady z </w:t>
      </w:r>
      <w:proofErr w:type="spellStart"/>
      <w:r>
        <w:rPr>
          <w:bdr w:val="nil"/>
        </w:rPr>
        <w:t>INSPISu</w:t>
      </w:r>
      <w:proofErr w:type="spellEnd"/>
      <w:r>
        <w:rPr>
          <w:bdr w:val="nil"/>
        </w:rPr>
        <w:t>. </w:t>
      </w:r>
    </w:p>
    <w:p w14:paraId="3512513D" w14:textId="77777777" w:rsidR="009F79FD" w:rsidRDefault="00A22E18" w:rsidP="00217C48">
      <w:pPr>
        <w:numPr>
          <w:ilvl w:val="0"/>
          <w:numId w:val="32"/>
        </w:numPr>
        <w:spacing w:before="120" w:after="120"/>
        <w:contextualSpacing/>
        <w:rPr>
          <w:bdr w:val="nil"/>
        </w:rPr>
      </w:pPr>
      <w:r>
        <w:rPr>
          <w:bdr w:val="nil"/>
        </w:rPr>
        <w:t>Při plánování mohou využívat i zpracované dílčí projekty </w:t>
      </w:r>
    </w:p>
    <w:p w14:paraId="1AC36B9A" w14:textId="77777777" w:rsidR="009F79FD" w:rsidRDefault="00A22E18" w:rsidP="00A22E18">
      <w:pPr>
        <w:spacing w:before="120" w:after="120"/>
        <w:contextualSpacing/>
        <w:rPr>
          <w:bdr w:val="nil"/>
        </w:rPr>
      </w:pPr>
      <w:r>
        <w:rPr>
          <w:bdr w:val="nil"/>
        </w:rPr>
        <w:t>Třídní vzdělávací plán obsahuje: </w:t>
      </w:r>
    </w:p>
    <w:p w14:paraId="5603AFA3" w14:textId="77777777" w:rsidR="009F79FD" w:rsidRDefault="00A22E18" w:rsidP="00217C48">
      <w:pPr>
        <w:numPr>
          <w:ilvl w:val="0"/>
          <w:numId w:val="33"/>
        </w:numPr>
        <w:spacing w:before="120" w:after="120"/>
        <w:contextualSpacing/>
        <w:rPr>
          <w:bdr w:val="nil"/>
        </w:rPr>
      </w:pPr>
      <w:r>
        <w:rPr>
          <w:bdr w:val="nil"/>
        </w:rPr>
        <w:t>integrovaný blok (název) </w:t>
      </w:r>
    </w:p>
    <w:p w14:paraId="6675DEFF" w14:textId="4C6F5295" w:rsidR="009F79FD" w:rsidRDefault="00A22E18" w:rsidP="00217C48">
      <w:pPr>
        <w:numPr>
          <w:ilvl w:val="0"/>
          <w:numId w:val="33"/>
        </w:numPr>
        <w:spacing w:before="120" w:after="120"/>
        <w:contextualSpacing/>
        <w:rPr>
          <w:bdr w:val="nil"/>
        </w:rPr>
      </w:pPr>
      <w:r>
        <w:rPr>
          <w:bdr w:val="nil"/>
        </w:rPr>
        <w:t>název a charakteristiku t</w:t>
      </w:r>
      <w:r w:rsidR="00C24EEF">
        <w:rPr>
          <w:bdr w:val="nil"/>
        </w:rPr>
        <w:t>e</w:t>
      </w:r>
      <w:r>
        <w:rPr>
          <w:bdr w:val="nil"/>
        </w:rPr>
        <w:t>matické části </w:t>
      </w:r>
    </w:p>
    <w:p w14:paraId="52F8D439" w14:textId="14028F74" w:rsidR="009F79FD" w:rsidRDefault="00A22E18" w:rsidP="00217C48">
      <w:pPr>
        <w:numPr>
          <w:ilvl w:val="0"/>
          <w:numId w:val="33"/>
        </w:numPr>
        <w:spacing w:before="120" w:after="120"/>
        <w:contextualSpacing/>
        <w:rPr>
          <w:bdr w:val="nil"/>
        </w:rPr>
      </w:pPr>
      <w:r>
        <w:rPr>
          <w:bdr w:val="nil"/>
        </w:rPr>
        <w:t>dobu trvání t</w:t>
      </w:r>
      <w:r w:rsidR="00C24EEF">
        <w:rPr>
          <w:bdr w:val="nil"/>
        </w:rPr>
        <w:t>e</w:t>
      </w:r>
      <w:r>
        <w:rPr>
          <w:bdr w:val="nil"/>
        </w:rPr>
        <w:t>matické části </w:t>
      </w:r>
    </w:p>
    <w:p w14:paraId="2EF264A7" w14:textId="77777777" w:rsidR="009F79FD" w:rsidRDefault="00A22E18" w:rsidP="00217C48">
      <w:pPr>
        <w:numPr>
          <w:ilvl w:val="0"/>
          <w:numId w:val="33"/>
        </w:numPr>
        <w:spacing w:before="120" w:after="120"/>
        <w:contextualSpacing/>
        <w:rPr>
          <w:bdr w:val="nil"/>
        </w:rPr>
      </w:pPr>
      <w:r>
        <w:rPr>
          <w:bdr w:val="nil"/>
        </w:rPr>
        <w:t>vybrané klíčové kompetence </w:t>
      </w:r>
    </w:p>
    <w:p w14:paraId="240C1B42" w14:textId="77777777" w:rsidR="009F79FD" w:rsidRDefault="00A22E18" w:rsidP="00217C48">
      <w:pPr>
        <w:numPr>
          <w:ilvl w:val="0"/>
          <w:numId w:val="33"/>
        </w:numPr>
        <w:spacing w:before="120" w:after="120"/>
        <w:contextualSpacing/>
        <w:rPr>
          <w:bdr w:val="nil"/>
        </w:rPr>
      </w:pPr>
      <w:r>
        <w:rPr>
          <w:bdr w:val="nil"/>
        </w:rPr>
        <w:lastRenderedPageBreak/>
        <w:t>dílčí vzdělávací cíle </w:t>
      </w:r>
    </w:p>
    <w:p w14:paraId="7F7E7C7A" w14:textId="77777777" w:rsidR="009F79FD" w:rsidRDefault="00A22E18" w:rsidP="00217C48">
      <w:pPr>
        <w:numPr>
          <w:ilvl w:val="0"/>
          <w:numId w:val="33"/>
        </w:numPr>
        <w:spacing w:before="120" w:after="120"/>
        <w:contextualSpacing/>
        <w:rPr>
          <w:bdr w:val="nil"/>
        </w:rPr>
      </w:pPr>
      <w:r>
        <w:rPr>
          <w:bdr w:val="nil"/>
        </w:rPr>
        <w:t>vzdělávací nabídku </w:t>
      </w:r>
    </w:p>
    <w:p w14:paraId="327A5BCB" w14:textId="77777777" w:rsidR="009F79FD" w:rsidRDefault="00A22E18" w:rsidP="00217C48">
      <w:pPr>
        <w:numPr>
          <w:ilvl w:val="0"/>
          <w:numId w:val="33"/>
        </w:numPr>
        <w:spacing w:before="120" w:after="120"/>
        <w:contextualSpacing/>
        <w:rPr>
          <w:bdr w:val="nil"/>
        </w:rPr>
      </w:pPr>
      <w:r>
        <w:rPr>
          <w:bdr w:val="nil"/>
        </w:rPr>
        <w:t>očekávané výstupy </w:t>
      </w:r>
    </w:p>
    <w:p w14:paraId="1B203DCF" w14:textId="77777777" w:rsidR="009F79FD" w:rsidRDefault="00A22E18" w:rsidP="00217C48">
      <w:pPr>
        <w:numPr>
          <w:ilvl w:val="0"/>
          <w:numId w:val="33"/>
        </w:numPr>
        <w:spacing w:before="120" w:after="120"/>
        <w:contextualSpacing/>
        <w:rPr>
          <w:bdr w:val="nil"/>
        </w:rPr>
      </w:pPr>
      <w:r>
        <w:rPr>
          <w:bdr w:val="nil"/>
        </w:rPr>
        <w:t>evaluaci </w:t>
      </w:r>
    </w:p>
    <w:p w14:paraId="3EEFF77B" w14:textId="77777777" w:rsidR="009F79FD" w:rsidRDefault="00A22E18" w:rsidP="00217C48">
      <w:pPr>
        <w:numPr>
          <w:ilvl w:val="0"/>
          <w:numId w:val="33"/>
        </w:numPr>
        <w:spacing w:before="120" w:after="120"/>
        <w:contextualSpacing/>
        <w:rPr>
          <w:bdr w:val="nil"/>
        </w:rPr>
      </w:pPr>
      <w:r>
        <w:rPr>
          <w:bdr w:val="nil"/>
        </w:rPr>
        <w:t>TVP jsou uloženy v jednotlivých třídách </w:t>
      </w:r>
    </w:p>
    <w:p w14:paraId="4375C089" w14:textId="77777777" w:rsidR="00067C98" w:rsidRDefault="00067C98">
      <w:pPr>
        <w:spacing w:line="240" w:lineRule="auto"/>
        <w:jc w:val="left"/>
        <w:rPr>
          <w:b/>
          <w:bCs/>
          <w:sz w:val="36"/>
          <w:szCs w:val="36"/>
          <w:bdr w:val="nil"/>
        </w:rPr>
      </w:pPr>
      <w:bookmarkStart w:id="34" w:name="_Toc256000037"/>
      <w:r>
        <w:rPr>
          <w:bdr w:val="nil"/>
        </w:rPr>
        <w:br w:type="page"/>
      </w:r>
    </w:p>
    <w:p w14:paraId="16F5F5E3" w14:textId="3826CC3B" w:rsidR="009F79FD" w:rsidRDefault="00A22E18" w:rsidP="00A22E18">
      <w:pPr>
        <w:pStyle w:val="Nadpis2"/>
        <w:spacing w:before="120" w:beforeAutospacing="0" w:after="120" w:afterAutospacing="0"/>
        <w:contextualSpacing/>
        <w:rPr>
          <w:bdr w:val="nil"/>
        </w:rPr>
      </w:pPr>
      <w:r>
        <w:rPr>
          <w:bdr w:val="nil"/>
        </w:rPr>
        <w:lastRenderedPageBreak/>
        <w:t>Dílčí projekty a programy</w:t>
      </w:r>
      <w:bookmarkEnd w:id="34"/>
      <w:r>
        <w:rPr>
          <w:bdr w:val="nil"/>
        </w:rPr>
        <w:t> </w:t>
      </w:r>
    </w:p>
    <w:p w14:paraId="74E6D4E3" w14:textId="77777777" w:rsidR="009F79FD" w:rsidRDefault="00A22E18" w:rsidP="00A22E18">
      <w:pPr>
        <w:spacing w:before="120" w:after="120"/>
        <w:contextualSpacing/>
        <w:rPr>
          <w:bdr w:val="nil"/>
        </w:rPr>
      </w:pPr>
      <w:r>
        <w:rPr>
          <w:b/>
          <w:bCs/>
          <w:bdr w:val="nil"/>
        </w:rPr>
        <w:t> Procvičíme jazýček u kluků a holčiček </w:t>
      </w:r>
    </w:p>
    <w:p w14:paraId="5681F6FC" w14:textId="77777777" w:rsidR="009F79FD" w:rsidRDefault="00A22E18" w:rsidP="00A22E18">
      <w:pPr>
        <w:spacing w:before="120" w:after="120"/>
        <w:contextualSpacing/>
        <w:rPr>
          <w:bdr w:val="nil"/>
        </w:rPr>
      </w:pPr>
      <w:r>
        <w:rPr>
          <w:bdr w:val="nil"/>
        </w:rPr>
        <w:t>(logopedická intervence a podpora čtenářské gramotnosti) </w:t>
      </w:r>
    </w:p>
    <w:p w14:paraId="52ECF863" w14:textId="77777777" w:rsidR="009F79FD" w:rsidRDefault="00A22E18" w:rsidP="00A22E18">
      <w:pPr>
        <w:spacing w:before="120" w:after="120"/>
        <w:contextualSpacing/>
        <w:rPr>
          <w:bdr w:val="nil"/>
        </w:rPr>
      </w:pPr>
      <w:r>
        <w:rPr>
          <w:bdr w:val="nil"/>
        </w:rPr>
        <w:t>Cílem projektu je rozvoj komunikativních dovedností a kultivovaného projevu v návaznosti na rozvoj dovedností, které podporují čtenářskou gramotnost dítěte. </w:t>
      </w:r>
    </w:p>
    <w:p w14:paraId="6801DBCF" w14:textId="77777777" w:rsidR="009F79FD" w:rsidRDefault="00A22E18" w:rsidP="00A22E18">
      <w:pPr>
        <w:spacing w:before="120" w:after="120"/>
        <w:contextualSpacing/>
        <w:rPr>
          <w:bdr w:val="nil"/>
        </w:rPr>
      </w:pPr>
      <w:r>
        <w:rPr>
          <w:b/>
          <w:bCs/>
          <w:bdr w:val="nil"/>
        </w:rPr>
        <w:t>Barva, symbol, počet, tvar, kdopak by se počtů bál </w:t>
      </w:r>
    </w:p>
    <w:p w14:paraId="2A5A78FB" w14:textId="77777777" w:rsidR="009F79FD" w:rsidRDefault="00A22E18" w:rsidP="00A22E18">
      <w:pPr>
        <w:spacing w:before="120" w:after="120"/>
        <w:contextualSpacing/>
        <w:rPr>
          <w:bdr w:val="nil"/>
        </w:rPr>
      </w:pPr>
      <w:r>
        <w:rPr>
          <w:bdr w:val="nil"/>
        </w:rPr>
        <w:t>Cílem projektu je podporovat rozvoj matematické gramotnosti dětí předškolního věku. </w:t>
      </w:r>
    </w:p>
    <w:p w14:paraId="6BDFF46C" w14:textId="77777777" w:rsidR="009F79FD" w:rsidRDefault="00A22E18" w:rsidP="00A22E18">
      <w:pPr>
        <w:spacing w:before="120" w:after="120"/>
        <w:contextualSpacing/>
        <w:rPr>
          <w:bdr w:val="nil"/>
        </w:rPr>
      </w:pPr>
      <w:r>
        <w:rPr>
          <w:b/>
          <w:bCs/>
          <w:bdr w:val="nil"/>
        </w:rPr>
        <w:t>Poznáváme památky našeho města </w:t>
      </w:r>
    </w:p>
    <w:p w14:paraId="09B0B8C4" w14:textId="77777777" w:rsidR="009F79FD" w:rsidRDefault="00A22E18" w:rsidP="00A22E18">
      <w:pPr>
        <w:spacing w:before="120" w:after="120"/>
        <w:contextualSpacing/>
        <w:rPr>
          <w:bdr w:val="nil"/>
        </w:rPr>
      </w:pPr>
      <w:r>
        <w:rPr>
          <w:bdr w:val="nil"/>
        </w:rPr>
        <w:t xml:space="preserve">Cílem projektu je přispívat k poznávání kulturního dědictví města Slavkova u Brna, jeho hodnot a </w:t>
      </w:r>
      <w:proofErr w:type="gramStart"/>
      <w:r>
        <w:rPr>
          <w:bdr w:val="nil"/>
        </w:rPr>
        <w:t>tradic</w:t>
      </w:r>
      <w:proofErr w:type="gramEnd"/>
      <w:r>
        <w:rPr>
          <w:bdr w:val="nil"/>
        </w:rPr>
        <w:t xml:space="preserve"> a to vše v rozsahu možností dětského chápání. </w:t>
      </w:r>
    </w:p>
    <w:p w14:paraId="5BACEF79" w14:textId="77777777" w:rsidR="009F79FD" w:rsidRDefault="00A22E18" w:rsidP="00A22E18">
      <w:pPr>
        <w:spacing w:before="120" w:after="120"/>
        <w:contextualSpacing/>
        <w:rPr>
          <w:bdr w:val="nil"/>
        </w:rPr>
      </w:pPr>
      <w:r>
        <w:rPr>
          <w:b/>
          <w:bCs/>
          <w:bdr w:val="nil"/>
        </w:rPr>
        <w:t>Ve zdravém těle zdravý duch </w:t>
      </w:r>
    </w:p>
    <w:p w14:paraId="146BDE9C" w14:textId="77777777" w:rsidR="009F79FD" w:rsidRDefault="00A22E18" w:rsidP="00A22E18">
      <w:pPr>
        <w:spacing w:before="120" w:after="120"/>
        <w:contextualSpacing/>
        <w:rPr>
          <w:bdr w:val="nil"/>
        </w:rPr>
      </w:pPr>
      <w:r>
        <w:rPr>
          <w:bdr w:val="nil"/>
        </w:rPr>
        <w:t>Projekt podporuje zdravý životní styl a vytváří elementární základy pro prevenci sociálně patologických jevů. </w:t>
      </w:r>
    </w:p>
    <w:p w14:paraId="0947BE7F" w14:textId="77777777" w:rsidR="009F79FD" w:rsidRDefault="00A22E18" w:rsidP="00A22E18">
      <w:pPr>
        <w:spacing w:before="120" w:after="120"/>
        <w:contextualSpacing/>
        <w:rPr>
          <w:bdr w:val="nil"/>
        </w:rPr>
      </w:pPr>
      <w:r>
        <w:rPr>
          <w:b/>
          <w:bCs/>
          <w:bdr w:val="nil"/>
        </w:rPr>
        <w:t>Jaro, léto, podzim, zima, v přírodě je vždycky prima </w:t>
      </w:r>
    </w:p>
    <w:p w14:paraId="2063CDFA" w14:textId="77777777" w:rsidR="009F79FD" w:rsidRDefault="00A22E18" w:rsidP="00A22E18">
      <w:pPr>
        <w:spacing w:before="120" w:after="120"/>
        <w:contextualSpacing/>
        <w:rPr>
          <w:bdr w:val="nil"/>
        </w:rPr>
      </w:pPr>
      <w:r>
        <w:rPr>
          <w:bdr w:val="nil"/>
        </w:rPr>
        <w:t>Projekt podporuje oblast enviromentální výchovy. </w:t>
      </w:r>
    </w:p>
    <w:p w14:paraId="2FE1C05F" w14:textId="77777777" w:rsidR="009F79FD" w:rsidRDefault="00A22E18" w:rsidP="00A22E18">
      <w:pPr>
        <w:spacing w:before="120" w:after="120"/>
        <w:contextualSpacing/>
        <w:rPr>
          <w:bdr w:val="nil"/>
        </w:rPr>
      </w:pPr>
      <w:r>
        <w:rPr>
          <w:bdr w:val="nil"/>
        </w:rPr>
        <w:t>Jeho cílem je probudit v dětech kladný vztah k přírodě a úctu k životu ve všech jeho formách. </w:t>
      </w:r>
    </w:p>
    <w:p w14:paraId="029DBA1B" w14:textId="77777777" w:rsidR="009F79FD" w:rsidRDefault="00A22E18" w:rsidP="00A22E18">
      <w:pPr>
        <w:spacing w:before="120" w:after="120"/>
        <w:contextualSpacing/>
        <w:rPr>
          <w:bdr w:val="nil"/>
        </w:rPr>
      </w:pPr>
      <w:r>
        <w:rPr>
          <w:b/>
          <w:bCs/>
          <w:bdr w:val="nil"/>
        </w:rPr>
        <w:t>Tajemství přírody </w:t>
      </w:r>
    </w:p>
    <w:p w14:paraId="77F95D1F" w14:textId="77777777" w:rsidR="009F79FD" w:rsidRDefault="00A22E18" w:rsidP="00A22E18">
      <w:pPr>
        <w:spacing w:before="120" w:after="120"/>
        <w:contextualSpacing/>
        <w:rPr>
          <w:bdr w:val="nil"/>
        </w:rPr>
      </w:pPr>
      <w:r>
        <w:rPr>
          <w:b/>
          <w:bCs/>
          <w:bdr w:val="nil"/>
        </w:rPr>
        <w:t>Vyprávění starého stromu </w:t>
      </w:r>
    </w:p>
    <w:p w14:paraId="34765AC3" w14:textId="77777777" w:rsidR="009F79FD" w:rsidRDefault="00A22E18" w:rsidP="00A22E18">
      <w:pPr>
        <w:spacing w:before="120" w:after="120"/>
        <w:contextualSpacing/>
        <w:rPr>
          <w:bdr w:val="nil"/>
        </w:rPr>
      </w:pPr>
      <w:r>
        <w:rPr>
          <w:bdr w:val="nil"/>
        </w:rPr>
        <w:t>Cílem obou projektů je založit u dětí elementární povědomí o okolním světě, o dění v živé a neživé přírodě, o vlivu člověka na životní prostředí formou pokusů a objevů. </w:t>
      </w:r>
    </w:p>
    <w:p w14:paraId="3B84B5FE" w14:textId="77777777" w:rsidR="009F79FD" w:rsidRDefault="00A22E18" w:rsidP="00A22E18">
      <w:pPr>
        <w:spacing w:before="120" w:after="120"/>
        <w:contextualSpacing/>
        <w:rPr>
          <w:bdr w:val="nil"/>
        </w:rPr>
      </w:pPr>
      <w:r>
        <w:rPr>
          <w:b/>
          <w:bCs/>
          <w:bdr w:val="nil"/>
        </w:rPr>
        <w:t>Rovná záda </w:t>
      </w:r>
    </w:p>
    <w:p w14:paraId="6D46B23A" w14:textId="77777777" w:rsidR="009F79FD" w:rsidRDefault="00A22E18" w:rsidP="00A22E18">
      <w:pPr>
        <w:spacing w:before="120" w:after="120"/>
        <w:contextualSpacing/>
        <w:rPr>
          <w:bdr w:val="nil"/>
        </w:rPr>
      </w:pPr>
      <w:r>
        <w:rPr>
          <w:bdr w:val="nil"/>
        </w:rPr>
        <w:t>Cílem projektu je prevence vadného držení těla u dětí předškolního věku. </w:t>
      </w:r>
    </w:p>
    <w:p w14:paraId="4C305CEC" w14:textId="77777777" w:rsidR="009F79FD" w:rsidRDefault="00A22E18" w:rsidP="00A22E18">
      <w:pPr>
        <w:spacing w:before="120" w:after="120"/>
        <w:contextualSpacing/>
        <w:rPr>
          <w:bdr w:val="nil"/>
        </w:rPr>
      </w:pPr>
      <w:r>
        <w:rPr>
          <w:b/>
          <w:bCs/>
          <w:bdr w:val="nil"/>
        </w:rPr>
        <w:t>Už vím proč, už vím jak, záviděl by Mat i Pat </w:t>
      </w:r>
    </w:p>
    <w:p w14:paraId="76699B54" w14:textId="1228CD67" w:rsidR="009F79FD" w:rsidRDefault="00A22E18" w:rsidP="00A22E18">
      <w:pPr>
        <w:spacing w:before="120" w:after="120"/>
        <w:contextualSpacing/>
        <w:rPr>
          <w:bdr w:val="nil"/>
        </w:rPr>
      </w:pPr>
      <w:r>
        <w:rPr>
          <w:bdr w:val="nil"/>
        </w:rPr>
        <w:t>Cílem projektu je podporovat polytechnické vzdělávání dětí. </w:t>
      </w:r>
    </w:p>
    <w:p w14:paraId="425C9AD8" w14:textId="3320ED0C" w:rsidR="000E50FB" w:rsidRDefault="000E50FB" w:rsidP="00A22E18">
      <w:pPr>
        <w:spacing w:before="120" w:after="120"/>
        <w:contextualSpacing/>
        <w:rPr>
          <w:b/>
          <w:bCs/>
          <w:bdr w:val="nil"/>
        </w:rPr>
      </w:pPr>
      <w:r w:rsidRPr="000E50FB">
        <w:rPr>
          <w:b/>
          <w:bCs/>
          <w:bdr w:val="nil"/>
        </w:rPr>
        <w:t>Digitalizace nás baví, jsme šikovní a hraví</w:t>
      </w:r>
    </w:p>
    <w:p w14:paraId="1132C62B" w14:textId="6713084F" w:rsidR="000E50FB" w:rsidRPr="000E50FB" w:rsidRDefault="000E50FB" w:rsidP="00A22E18">
      <w:pPr>
        <w:spacing w:before="120" w:after="120"/>
        <w:contextualSpacing/>
        <w:rPr>
          <w:bdr w:val="nil"/>
        </w:rPr>
      </w:pPr>
      <w:r w:rsidRPr="000E50FB">
        <w:rPr>
          <w:bdr w:val="nil"/>
        </w:rPr>
        <w:t>Cílem projektu je budovat základy digitálních kompetencí u dětí.</w:t>
      </w:r>
    </w:p>
    <w:p w14:paraId="2AF0EB56" w14:textId="2F783F4B" w:rsidR="000E50FB" w:rsidRPr="000E50FB" w:rsidRDefault="000E50FB" w:rsidP="00A22E18">
      <w:pPr>
        <w:spacing w:before="120" w:after="120"/>
        <w:contextualSpacing/>
        <w:rPr>
          <w:b/>
          <w:bCs/>
          <w:bdr w:val="nil"/>
        </w:rPr>
      </w:pPr>
    </w:p>
    <w:p w14:paraId="4C78DE4D" w14:textId="77777777" w:rsidR="009F79FD" w:rsidRDefault="00A22E18" w:rsidP="00A22E18">
      <w:pPr>
        <w:spacing w:before="120" w:after="120"/>
        <w:contextualSpacing/>
        <w:rPr>
          <w:bdr w:val="nil"/>
        </w:rPr>
      </w:pPr>
      <w:r>
        <w:rPr>
          <w:b/>
          <w:bCs/>
          <w:i/>
          <w:iCs/>
          <w:bdr w:val="nil"/>
        </w:rPr>
        <w:t>Další projekty </w:t>
      </w:r>
    </w:p>
    <w:p w14:paraId="53F50251" w14:textId="77777777" w:rsidR="009F79FD" w:rsidRDefault="00A22E18" w:rsidP="00A22E18">
      <w:pPr>
        <w:spacing w:before="120" w:after="120"/>
        <w:contextualSpacing/>
        <w:rPr>
          <w:bdr w:val="nil"/>
        </w:rPr>
      </w:pPr>
      <w:r>
        <w:rPr>
          <w:bdr w:val="nil"/>
        </w:rPr>
        <w:t>Byly realizovány a zpracovány na základě prožitkového učení. Slouží k doplnění tematických částí, využívají spolupráci s </w:t>
      </w:r>
      <w:proofErr w:type="gramStart"/>
      <w:r>
        <w:rPr>
          <w:bdr w:val="nil"/>
        </w:rPr>
        <w:t>rodiči :</w:t>
      </w:r>
      <w:proofErr w:type="gramEnd"/>
      <w:r>
        <w:rPr>
          <w:bdr w:val="nil"/>
        </w:rPr>
        <w:t> </w:t>
      </w:r>
    </w:p>
    <w:p w14:paraId="7966CF2A" w14:textId="77777777" w:rsidR="009F79FD" w:rsidRDefault="00A22E18" w:rsidP="00A22E18">
      <w:pPr>
        <w:spacing w:before="120" w:after="120"/>
        <w:contextualSpacing/>
        <w:rPr>
          <w:bdr w:val="nil"/>
        </w:rPr>
      </w:pPr>
      <w:r>
        <w:rPr>
          <w:b/>
          <w:bCs/>
          <w:bdr w:val="nil"/>
        </w:rPr>
        <w:t>Popelka </w:t>
      </w:r>
    </w:p>
    <w:p w14:paraId="7826741E" w14:textId="77777777" w:rsidR="009F79FD" w:rsidRDefault="00A22E18" w:rsidP="00A22E18">
      <w:pPr>
        <w:spacing w:before="120" w:after="120"/>
        <w:contextualSpacing/>
        <w:rPr>
          <w:bdr w:val="nil"/>
        </w:rPr>
      </w:pPr>
      <w:r>
        <w:rPr>
          <w:b/>
          <w:bCs/>
          <w:bdr w:val="nil"/>
        </w:rPr>
        <w:t>Pravěk </w:t>
      </w:r>
    </w:p>
    <w:p w14:paraId="76419875" w14:textId="77777777" w:rsidR="009F79FD" w:rsidRDefault="00A22E18" w:rsidP="00A22E18">
      <w:pPr>
        <w:spacing w:before="120" w:after="120"/>
        <w:contextualSpacing/>
        <w:rPr>
          <w:bdr w:val="nil"/>
        </w:rPr>
      </w:pPr>
      <w:r>
        <w:rPr>
          <w:b/>
          <w:bCs/>
          <w:bdr w:val="nil"/>
        </w:rPr>
        <w:t>Pod pirátskou vlajkou </w:t>
      </w:r>
    </w:p>
    <w:p w14:paraId="4D82C08E" w14:textId="77777777" w:rsidR="009F79FD" w:rsidRDefault="00A22E18" w:rsidP="00A22E18">
      <w:pPr>
        <w:spacing w:before="120" w:after="120"/>
        <w:contextualSpacing/>
        <w:rPr>
          <w:bdr w:val="nil"/>
        </w:rPr>
      </w:pPr>
      <w:r>
        <w:rPr>
          <w:b/>
          <w:bCs/>
          <w:bdr w:val="nil"/>
        </w:rPr>
        <w:t>U rybníka </w:t>
      </w:r>
    </w:p>
    <w:p w14:paraId="2C21F1C3" w14:textId="3D5B63FF" w:rsidR="009F79FD" w:rsidRDefault="00A22E18" w:rsidP="00A22E18">
      <w:pPr>
        <w:spacing w:before="120" w:after="120"/>
        <w:contextualSpacing/>
        <w:rPr>
          <w:b/>
          <w:bCs/>
          <w:bdr w:val="nil"/>
        </w:rPr>
      </w:pPr>
      <w:r>
        <w:rPr>
          <w:b/>
          <w:bCs/>
          <w:bdr w:val="nil"/>
        </w:rPr>
        <w:t>Jak se stát správným indiánem </w:t>
      </w:r>
    </w:p>
    <w:p w14:paraId="7618029A" w14:textId="77777777" w:rsidR="000E50FB" w:rsidRDefault="000E50FB" w:rsidP="00A22E18">
      <w:pPr>
        <w:spacing w:before="120" w:after="120"/>
        <w:contextualSpacing/>
        <w:rPr>
          <w:bdr w:val="nil"/>
        </w:rPr>
      </w:pPr>
    </w:p>
    <w:p w14:paraId="2848BBA5" w14:textId="77777777" w:rsidR="00067C98" w:rsidRDefault="00067C98">
      <w:pPr>
        <w:spacing w:line="240" w:lineRule="auto"/>
        <w:jc w:val="left"/>
        <w:rPr>
          <w:b/>
          <w:bCs/>
          <w:bdr w:val="nil"/>
        </w:rPr>
      </w:pPr>
      <w:r>
        <w:rPr>
          <w:b/>
          <w:bCs/>
          <w:bdr w:val="nil"/>
        </w:rPr>
        <w:br w:type="page"/>
      </w:r>
    </w:p>
    <w:p w14:paraId="2D448814" w14:textId="5D33D394" w:rsidR="009F79FD" w:rsidRPr="00B143CA" w:rsidRDefault="00A22E18" w:rsidP="00A22E18">
      <w:pPr>
        <w:spacing w:before="120" w:after="120"/>
        <w:contextualSpacing/>
        <w:rPr>
          <w:sz w:val="24"/>
          <w:szCs w:val="28"/>
          <w:bdr w:val="nil"/>
        </w:rPr>
      </w:pPr>
      <w:r w:rsidRPr="00B143CA">
        <w:rPr>
          <w:b/>
          <w:bCs/>
          <w:sz w:val="24"/>
          <w:szCs w:val="28"/>
          <w:bdr w:val="nil"/>
        </w:rPr>
        <w:lastRenderedPageBreak/>
        <w:t>Projekty spolufinancované z Evropského sociálního fondu a státního rozpočtu České republiky, prostřednictvím Operačního programu Vzdělávání pro konkurenceschopnost. </w:t>
      </w:r>
    </w:p>
    <w:p w14:paraId="0F13B1EB" w14:textId="5B26A7CB" w:rsidR="00067C98" w:rsidRDefault="00067C98" w:rsidP="00067C98">
      <w:pPr>
        <w:widowControl w:val="0"/>
        <w:spacing w:before="120" w:after="120"/>
        <w:contextualSpacing/>
        <w:rPr>
          <w:b/>
          <w:bCs/>
          <w:bdr w:val="nil"/>
        </w:rPr>
      </w:pPr>
    </w:p>
    <w:p w14:paraId="750000FE" w14:textId="77777777" w:rsidR="00B143CA" w:rsidRDefault="00B143CA" w:rsidP="00067C98">
      <w:pPr>
        <w:widowControl w:val="0"/>
        <w:spacing w:before="120" w:after="120"/>
        <w:contextualSpacing/>
        <w:rPr>
          <w:b/>
          <w:bCs/>
          <w:bdr w:val="nil"/>
        </w:rPr>
      </w:pPr>
    </w:p>
    <w:p w14:paraId="3925309F" w14:textId="73C95D78" w:rsidR="009F79FD" w:rsidRDefault="00A22E18" w:rsidP="00067C98">
      <w:pPr>
        <w:widowControl w:val="0"/>
        <w:spacing w:before="120" w:after="120"/>
        <w:contextualSpacing/>
        <w:rPr>
          <w:bdr w:val="nil"/>
        </w:rPr>
      </w:pPr>
      <w:r>
        <w:rPr>
          <w:b/>
          <w:bCs/>
          <w:bdr w:val="nil"/>
        </w:rPr>
        <w:t>Aktuální: </w:t>
      </w:r>
    </w:p>
    <w:p w14:paraId="43C19AFD" w14:textId="01326ACC" w:rsidR="00067C98" w:rsidRPr="00B143CA" w:rsidRDefault="00A22E18" w:rsidP="00217C48">
      <w:pPr>
        <w:widowControl w:val="0"/>
        <w:numPr>
          <w:ilvl w:val="0"/>
          <w:numId w:val="34"/>
        </w:numPr>
        <w:spacing w:before="120" w:after="120"/>
        <w:contextualSpacing/>
        <w:rPr>
          <w:b/>
          <w:bCs/>
          <w:bdr w:val="nil"/>
        </w:rPr>
      </w:pPr>
      <w:r w:rsidRPr="00067C98">
        <w:rPr>
          <w:b/>
          <w:bCs/>
          <w:bdr w:val="nil"/>
        </w:rPr>
        <w:t xml:space="preserve">Projekt MŠ Zvídálek Slavkov </w:t>
      </w:r>
      <w:r w:rsidR="004651C7">
        <w:rPr>
          <w:b/>
          <w:bCs/>
          <w:bdr w:val="nil"/>
        </w:rPr>
        <w:t>80</w:t>
      </w:r>
      <w:r w:rsidRPr="00067C98">
        <w:rPr>
          <w:b/>
          <w:bCs/>
          <w:bdr w:val="nil"/>
        </w:rPr>
        <w:t xml:space="preserve"> (Šablony II</w:t>
      </w:r>
      <w:r w:rsidR="004651C7">
        <w:rPr>
          <w:b/>
          <w:bCs/>
          <w:bdr w:val="nil"/>
        </w:rPr>
        <w:t>I</w:t>
      </w:r>
      <w:r w:rsidRPr="00067C98">
        <w:rPr>
          <w:b/>
          <w:bCs/>
          <w:bdr w:val="nil"/>
        </w:rPr>
        <w:t>) </w:t>
      </w:r>
    </w:p>
    <w:p w14:paraId="0AC79A21" w14:textId="69DFB175" w:rsidR="009F79FD" w:rsidRDefault="00A22E18" w:rsidP="00067C98">
      <w:pPr>
        <w:widowControl w:val="0"/>
        <w:spacing w:before="120" w:after="120"/>
        <w:contextualSpacing/>
        <w:rPr>
          <w:bdr w:val="nil"/>
        </w:rPr>
      </w:pPr>
      <w:r w:rsidRPr="00067C98">
        <w:rPr>
          <w:bdr w:val="nil"/>
        </w:rPr>
        <w:t xml:space="preserve">Cílem projektu u MŠ je personální posílení našeho týmu o školního asistenta a </w:t>
      </w:r>
      <w:r w:rsidR="004651C7">
        <w:rPr>
          <w:bdr w:val="nil"/>
        </w:rPr>
        <w:t>realizac</w:t>
      </w:r>
      <w:r w:rsidR="00E67504">
        <w:rPr>
          <w:bdr w:val="nil"/>
        </w:rPr>
        <w:t>e</w:t>
      </w:r>
      <w:r w:rsidR="004651C7">
        <w:rPr>
          <w:bdr w:val="nil"/>
        </w:rPr>
        <w:t xml:space="preserve"> projektového dne v MŠ.</w:t>
      </w:r>
      <w:r w:rsidRPr="00067C98">
        <w:rPr>
          <w:bdr w:val="nil"/>
        </w:rPr>
        <w:t xml:space="preserve"> Tento projekt je spolufinancován Evropskou unií. </w:t>
      </w:r>
    </w:p>
    <w:p w14:paraId="196AA56C" w14:textId="2190437A" w:rsidR="00E67504" w:rsidRDefault="00E67504" w:rsidP="00E67504">
      <w:pPr>
        <w:pStyle w:val="Odstavecseseznamem"/>
        <w:widowControl w:val="0"/>
        <w:numPr>
          <w:ilvl w:val="0"/>
          <w:numId w:val="46"/>
        </w:numPr>
        <w:spacing w:before="120" w:after="120"/>
        <w:rPr>
          <w:b/>
          <w:bCs/>
          <w:bdr w:val="nil"/>
        </w:rPr>
      </w:pPr>
      <w:r>
        <w:rPr>
          <w:b/>
          <w:bCs/>
          <w:bdr w:val="nil"/>
        </w:rPr>
        <w:t>P</w:t>
      </w:r>
      <w:r w:rsidRPr="00E67504">
        <w:rPr>
          <w:b/>
          <w:bCs/>
          <w:bdr w:val="nil"/>
        </w:rPr>
        <w:t>rojekt OP JAK</w:t>
      </w:r>
    </w:p>
    <w:p w14:paraId="195F467B" w14:textId="7409050C" w:rsidR="00E67504" w:rsidRPr="00E67504" w:rsidRDefault="00E67504" w:rsidP="00E67504">
      <w:pPr>
        <w:widowControl w:val="0"/>
        <w:spacing w:before="120" w:after="120"/>
        <w:rPr>
          <w:bdr w:val="nil"/>
        </w:rPr>
      </w:pPr>
      <w:r w:rsidRPr="00E67504">
        <w:rPr>
          <w:bdr w:val="nil"/>
        </w:rPr>
        <w:t>Cílem projektu u MŠ je personální posílení našeho týmu o školního asistenta</w:t>
      </w:r>
      <w:r>
        <w:rPr>
          <w:bdr w:val="nil"/>
        </w:rPr>
        <w:t>.</w:t>
      </w:r>
      <w:r w:rsidRPr="00E67504">
        <w:rPr>
          <w:bdr w:val="nil"/>
        </w:rPr>
        <w:t xml:space="preserve"> Tento projekt je spolufinancován Evropskou unií. </w:t>
      </w:r>
    </w:p>
    <w:p w14:paraId="2670AC85" w14:textId="77777777" w:rsidR="009F79FD" w:rsidRDefault="00A22E18" w:rsidP="00217C48">
      <w:pPr>
        <w:widowControl w:val="0"/>
        <w:numPr>
          <w:ilvl w:val="0"/>
          <w:numId w:val="34"/>
        </w:numPr>
        <w:spacing w:before="120" w:after="120"/>
        <w:contextualSpacing/>
        <w:rPr>
          <w:bdr w:val="nil"/>
        </w:rPr>
      </w:pPr>
      <w:r>
        <w:rPr>
          <w:b/>
          <w:bCs/>
          <w:bdr w:val="nil"/>
        </w:rPr>
        <w:t xml:space="preserve">Projekt </w:t>
      </w:r>
      <w:proofErr w:type="spellStart"/>
      <w:r>
        <w:rPr>
          <w:b/>
          <w:bCs/>
          <w:bdr w:val="nil"/>
        </w:rPr>
        <w:t>iSophi</w:t>
      </w:r>
      <w:proofErr w:type="spellEnd"/>
      <w:r>
        <w:rPr>
          <w:b/>
          <w:bCs/>
          <w:bdr w:val="nil"/>
        </w:rPr>
        <w:t> </w:t>
      </w:r>
    </w:p>
    <w:p w14:paraId="4B973D90" w14:textId="45A7C11A" w:rsidR="009F79FD" w:rsidRDefault="00A22E18" w:rsidP="00067C98">
      <w:pPr>
        <w:widowControl w:val="0"/>
        <w:spacing w:before="120" w:after="120"/>
        <w:contextualSpacing/>
        <w:rPr>
          <w:bdr w:val="nil"/>
        </w:rPr>
      </w:pPr>
      <w:r>
        <w:rPr>
          <w:bdr w:val="nil"/>
        </w:rPr>
        <w:t xml:space="preserve">Cílem je odborná spolupráce při standardizaci nástroje </w:t>
      </w:r>
      <w:proofErr w:type="spellStart"/>
      <w:r>
        <w:rPr>
          <w:bdr w:val="nil"/>
        </w:rPr>
        <w:t>iSophi</w:t>
      </w:r>
      <w:proofErr w:type="spellEnd"/>
      <w:r>
        <w:rPr>
          <w:bdr w:val="nil"/>
        </w:rPr>
        <w:t>, který je zaměřen na pedagogickou diagnostiku školní zralosti s využitím moderních technologií </w:t>
      </w:r>
    </w:p>
    <w:p w14:paraId="4FA7D5FD" w14:textId="77777777" w:rsidR="00E67504" w:rsidRDefault="00E67504" w:rsidP="00067C98">
      <w:pPr>
        <w:widowControl w:val="0"/>
        <w:spacing w:before="120" w:after="120"/>
        <w:contextualSpacing/>
        <w:rPr>
          <w:bdr w:val="nil"/>
        </w:rPr>
      </w:pPr>
    </w:p>
    <w:p w14:paraId="04218F96" w14:textId="267F7786" w:rsidR="009F79FD" w:rsidRDefault="00A22E18" w:rsidP="00217C48">
      <w:pPr>
        <w:widowControl w:val="0"/>
        <w:numPr>
          <w:ilvl w:val="0"/>
          <w:numId w:val="35"/>
        </w:numPr>
        <w:spacing w:before="120" w:after="120"/>
        <w:contextualSpacing/>
        <w:rPr>
          <w:bdr w:val="nil"/>
        </w:rPr>
      </w:pPr>
      <w:proofErr w:type="gramStart"/>
      <w:r>
        <w:rPr>
          <w:b/>
          <w:bCs/>
          <w:bdr w:val="nil"/>
        </w:rPr>
        <w:t>Projekt  MAP</w:t>
      </w:r>
      <w:proofErr w:type="gramEnd"/>
      <w:r>
        <w:rPr>
          <w:b/>
          <w:bCs/>
          <w:bdr w:val="nil"/>
        </w:rPr>
        <w:t xml:space="preserve"> II </w:t>
      </w:r>
      <w:r w:rsidR="00A70481">
        <w:rPr>
          <w:b/>
          <w:bCs/>
          <w:bdr w:val="nil"/>
        </w:rPr>
        <w:t xml:space="preserve">+ Projekt MAP III </w:t>
      </w:r>
      <w:r>
        <w:rPr>
          <w:b/>
          <w:bCs/>
          <w:bdr w:val="nil"/>
        </w:rPr>
        <w:t>Slavkov u Brna  </w:t>
      </w:r>
    </w:p>
    <w:p w14:paraId="168E31E8" w14:textId="74C9390D" w:rsidR="009F79FD" w:rsidRDefault="00A22E18" w:rsidP="00067C98">
      <w:pPr>
        <w:widowControl w:val="0"/>
        <w:spacing w:before="120" w:after="120"/>
        <w:contextualSpacing/>
        <w:rPr>
          <w:color w:val="0000EE"/>
          <w:u w:val="single"/>
          <w:bdr w:val="nil"/>
        </w:rPr>
      </w:pPr>
      <w:r>
        <w:rPr>
          <w:bdr w:val="nil"/>
        </w:rPr>
        <w:t>Cílem výzvy pro Místní akční plány rozvoje vzdělávání II (MAP II) je podpořit intervence naplánované v místního akčním plánu I vedoucí ke zlepšení kvality vzdělávání v mateřských a základních školách tím, že bude podpořena spolupráce zřizovatelů, škol a ostatních aktérů ve vzdělávání včetně organizací neformálního vzdělávání. Více zde -  </w:t>
      </w:r>
      <w:hyperlink r:id="rId12" w:tgtFrame="_blank" w:history="1">
        <w:r>
          <w:rPr>
            <w:color w:val="0000EE"/>
            <w:u w:val="single"/>
            <w:bdr w:val="nil"/>
          </w:rPr>
          <w:t>www.map-slavkov.cz </w:t>
        </w:r>
      </w:hyperlink>
    </w:p>
    <w:p w14:paraId="669EA85F" w14:textId="77777777" w:rsidR="00E67504" w:rsidRDefault="00E67504" w:rsidP="00067C98">
      <w:pPr>
        <w:widowControl w:val="0"/>
        <w:spacing w:before="120" w:after="120"/>
        <w:contextualSpacing/>
        <w:rPr>
          <w:bdr w:val="nil"/>
        </w:rPr>
      </w:pPr>
    </w:p>
    <w:p w14:paraId="681D3E89" w14:textId="77777777" w:rsidR="009F79FD" w:rsidRDefault="00A22E18" w:rsidP="00217C48">
      <w:pPr>
        <w:widowControl w:val="0"/>
        <w:numPr>
          <w:ilvl w:val="0"/>
          <w:numId w:val="36"/>
        </w:numPr>
        <w:spacing w:before="120" w:after="120"/>
        <w:contextualSpacing/>
        <w:rPr>
          <w:bdr w:val="nil"/>
        </w:rPr>
      </w:pPr>
      <w:r>
        <w:rPr>
          <w:b/>
          <w:bCs/>
          <w:bdr w:val="nil"/>
        </w:rPr>
        <w:t>Celé Česko čte dětem </w:t>
      </w:r>
    </w:p>
    <w:p w14:paraId="44F502E2" w14:textId="77777777" w:rsidR="009F79FD" w:rsidRDefault="00A22E18" w:rsidP="00067C98">
      <w:pPr>
        <w:widowControl w:val="0"/>
        <w:spacing w:before="120" w:after="120"/>
        <w:contextualSpacing/>
        <w:rPr>
          <w:bdr w:val="nil"/>
        </w:rPr>
      </w:pPr>
      <w:r>
        <w:rPr>
          <w:bdr w:val="nil"/>
        </w:rPr>
        <w:t>Cílem projektu je prostřednictvím společného čtení rozvíjet emocionální zdraví dětí, paměť, představivost a myšlení. Posilují se morální hodnoty a vazby mezi dětmi a dospělými. Využíváme i spolupráce s rodinou. </w:t>
      </w:r>
    </w:p>
    <w:p w14:paraId="6B8DC6C6" w14:textId="77777777" w:rsidR="00B143CA" w:rsidRDefault="00B143CA" w:rsidP="00067C98">
      <w:pPr>
        <w:widowControl w:val="0"/>
        <w:spacing w:before="120" w:after="120"/>
        <w:contextualSpacing/>
        <w:rPr>
          <w:b/>
          <w:bCs/>
          <w:bdr w:val="nil"/>
        </w:rPr>
      </w:pPr>
    </w:p>
    <w:p w14:paraId="26B2BADD" w14:textId="77777777" w:rsidR="00B143CA" w:rsidRDefault="00B143CA" w:rsidP="00067C98">
      <w:pPr>
        <w:widowControl w:val="0"/>
        <w:spacing w:before="120" w:after="120"/>
        <w:contextualSpacing/>
        <w:rPr>
          <w:b/>
          <w:bCs/>
          <w:bdr w:val="nil"/>
        </w:rPr>
      </w:pPr>
    </w:p>
    <w:p w14:paraId="067C6E46" w14:textId="7638372B" w:rsidR="009F79FD" w:rsidRDefault="00A22E18" w:rsidP="00067C98">
      <w:pPr>
        <w:widowControl w:val="0"/>
        <w:spacing w:before="120" w:after="120"/>
        <w:contextualSpacing/>
        <w:rPr>
          <w:b/>
          <w:bCs/>
          <w:bdr w:val="nil"/>
        </w:rPr>
      </w:pPr>
      <w:r>
        <w:rPr>
          <w:b/>
          <w:bCs/>
          <w:bdr w:val="nil"/>
        </w:rPr>
        <w:t>Ukončené: </w:t>
      </w:r>
    </w:p>
    <w:p w14:paraId="5903815A" w14:textId="77777777" w:rsidR="004651C7" w:rsidRPr="00B143CA" w:rsidRDefault="004651C7" w:rsidP="00217C48">
      <w:pPr>
        <w:widowControl w:val="0"/>
        <w:numPr>
          <w:ilvl w:val="0"/>
          <w:numId w:val="34"/>
        </w:numPr>
        <w:spacing w:before="120" w:after="120"/>
        <w:contextualSpacing/>
        <w:rPr>
          <w:b/>
          <w:bCs/>
          <w:bdr w:val="nil"/>
        </w:rPr>
      </w:pPr>
      <w:r w:rsidRPr="00067C98">
        <w:rPr>
          <w:b/>
          <w:bCs/>
          <w:bdr w:val="nil"/>
        </w:rPr>
        <w:t>Projekt MŠ Zvídálek Slavkov 63 (Šablony II) </w:t>
      </w:r>
    </w:p>
    <w:p w14:paraId="76863F98" w14:textId="77777777" w:rsidR="004651C7" w:rsidRPr="00067C98" w:rsidRDefault="004651C7" w:rsidP="004651C7">
      <w:pPr>
        <w:widowControl w:val="0"/>
        <w:spacing w:before="120" w:after="120"/>
        <w:contextualSpacing/>
        <w:rPr>
          <w:bdr w:val="nil"/>
        </w:rPr>
      </w:pPr>
      <w:r w:rsidRPr="00067C98">
        <w:rPr>
          <w:bdr w:val="nil"/>
        </w:rPr>
        <w:t>Cílem projektu u MŠ je personální posílení našeho týmu o školního asistenta a profesní růst pedagogů pomocí vzdělávání a sebevzdělávání v kurzu zaměřeném na polytechnické vzdělávání. Tento projekt je spolufinancován Evropskou unií. </w:t>
      </w:r>
    </w:p>
    <w:p w14:paraId="6E9F228F" w14:textId="77777777" w:rsidR="009F79FD" w:rsidRDefault="00A22E18" w:rsidP="00217C48">
      <w:pPr>
        <w:widowControl w:val="0"/>
        <w:numPr>
          <w:ilvl w:val="0"/>
          <w:numId w:val="37"/>
        </w:numPr>
        <w:spacing w:before="120" w:after="120"/>
        <w:contextualSpacing/>
        <w:rPr>
          <w:bdr w:val="nil"/>
        </w:rPr>
      </w:pPr>
      <w:r>
        <w:rPr>
          <w:b/>
          <w:bCs/>
          <w:bdr w:val="nil"/>
        </w:rPr>
        <w:t>Klokanův kufr </w:t>
      </w:r>
    </w:p>
    <w:p w14:paraId="69FDAB74" w14:textId="77777777" w:rsidR="009F79FD" w:rsidRDefault="00A22E18" w:rsidP="00067C98">
      <w:pPr>
        <w:widowControl w:val="0"/>
        <w:spacing w:before="120" w:after="120"/>
        <w:contextualSpacing/>
        <w:rPr>
          <w:bdr w:val="nil"/>
        </w:rPr>
      </w:pPr>
      <w:r>
        <w:rPr>
          <w:bdr w:val="nil"/>
        </w:rPr>
        <w:t>Cílem projektu je vytvořit kompletní pracovní materiál pro děti se speciálními vzdělávacími potřebami. Je zaměřen na dynamickou diagnostiku dětí. Pedagogové získají ucelený přehled o vývoji dítěte. </w:t>
      </w:r>
    </w:p>
    <w:p w14:paraId="43A7635F" w14:textId="77777777" w:rsidR="009F79FD" w:rsidRDefault="00A22E18" w:rsidP="00217C48">
      <w:pPr>
        <w:widowControl w:val="0"/>
        <w:numPr>
          <w:ilvl w:val="0"/>
          <w:numId w:val="38"/>
        </w:numPr>
        <w:spacing w:before="120" w:after="120"/>
        <w:contextualSpacing/>
        <w:rPr>
          <w:bdr w:val="nil"/>
        </w:rPr>
      </w:pPr>
      <w:r>
        <w:rPr>
          <w:b/>
          <w:bCs/>
          <w:bdr w:val="nil"/>
        </w:rPr>
        <w:t>Skládám, tvořím, myslím </w:t>
      </w:r>
    </w:p>
    <w:p w14:paraId="079C1260" w14:textId="77777777" w:rsidR="009F79FD" w:rsidRDefault="00A22E18" w:rsidP="00067C98">
      <w:pPr>
        <w:widowControl w:val="0"/>
        <w:spacing w:before="120" w:after="120"/>
        <w:contextualSpacing/>
        <w:rPr>
          <w:bdr w:val="nil"/>
        </w:rPr>
      </w:pPr>
      <w:r>
        <w:rPr>
          <w:bdr w:val="nil"/>
        </w:rPr>
        <w:t xml:space="preserve">Cílem je podpořit pedagogy MŠ v oblasti polytechnického vzdělávání </w:t>
      </w:r>
      <w:proofErr w:type="gramStart"/>
      <w:r>
        <w:rPr>
          <w:bdr w:val="nil"/>
        </w:rPr>
        <w:t>z</w:t>
      </w:r>
      <w:proofErr w:type="gramEnd"/>
      <w:r>
        <w:rPr>
          <w:bdr w:val="nil"/>
        </w:rPr>
        <w:t> důrazem na praktické využití poznatků v běžném vzdělávacím procesu v mateřské škole </w:t>
      </w:r>
    </w:p>
    <w:p w14:paraId="09799EB5" w14:textId="77777777" w:rsidR="009F79FD" w:rsidRDefault="00A22E18" w:rsidP="00217C48">
      <w:pPr>
        <w:widowControl w:val="0"/>
        <w:numPr>
          <w:ilvl w:val="0"/>
          <w:numId w:val="39"/>
        </w:numPr>
        <w:spacing w:before="120" w:after="120"/>
        <w:contextualSpacing/>
        <w:rPr>
          <w:bdr w:val="nil"/>
        </w:rPr>
      </w:pPr>
      <w:proofErr w:type="spellStart"/>
      <w:r>
        <w:rPr>
          <w:b/>
          <w:bCs/>
          <w:bdr w:val="nil"/>
        </w:rPr>
        <w:lastRenderedPageBreak/>
        <w:t>Diagnosticko</w:t>
      </w:r>
      <w:proofErr w:type="spellEnd"/>
      <w:r>
        <w:rPr>
          <w:b/>
          <w:bCs/>
          <w:bdr w:val="nil"/>
        </w:rPr>
        <w:t xml:space="preserve"> intervenční nástroje jako prevence školní neúspěšnosti a podpora žáků se speciálními vzdělávacími potřebami </w:t>
      </w:r>
    </w:p>
    <w:p w14:paraId="19CA3137" w14:textId="3426FA11" w:rsidR="009F79FD" w:rsidRDefault="00A22E18" w:rsidP="00067C98">
      <w:pPr>
        <w:widowControl w:val="0"/>
        <w:spacing w:before="120" w:after="120"/>
        <w:contextualSpacing/>
        <w:rPr>
          <w:bdr w:val="nil"/>
        </w:rPr>
      </w:pPr>
      <w:r>
        <w:rPr>
          <w:bdr w:val="nil"/>
        </w:rPr>
        <w:t>Cílem je soustředit se na možnosti, jak předcházet vzdělávacím problémům, které ovlivňují školní neúspěšnost dětí. </w:t>
      </w:r>
    </w:p>
    <w:p w14:paraId="7CCECBF1" w14:textId="77777777" w:rsidR="009F79FD" w:rsidRDefault="00A22E18" w:rsidP="00217C48">
      <w:pPr>
        <w:widowControl w:val="0"/>
        <w:numPr>
          <w:ilvl w:val="0"/>
          <w:numId w:val="40"/>
        </w:numPr>
        <w:spacing w:before="120" w:after="120"/>
        <w:contextualSpacing/>
        <w:rPr>
          <w:bdr w:val="nil"/>
        </w:rPr>
      </w:pPr>
      <w:r>
        <w:rPr>
          <w:b/>
          <w:bCs/>
          <w:bdr w:val="nil"/>
        </w:rPr>
        <w:t>Rozvojový program Podpora logopedické prevence v předškolním vzdělávání </w:t>
      </w:r>
    </w:p>
    <w:p w14:paraId="2472C8E6" w14:textId="77777777" w:rsidR="009F79FD" w:rsidRDefault="00A22E18" w:rsidP="00067C98">
      <w:pPr>
        <w:widowControl w:val="0"/>
        <w:spacing w:before="120" w:after="120"/>
        <w:contextualSpacing/>
        <w:rPr>
          <w:bdr w:val="nil"/>
        </w:rPr>
      </w:pPr>
      <w:r>
        <w:rPr>
          <w:bdr w:val="nil"/>
        </w:rPr>
        <w:t>Cílem projektu je zvyšování kvality rozvoje komunikačních dovedností a kultivovaného projevu předškolních dětí v návaznosti na školní úspěšnost. </w:t>
      </w:r>
    </w:p>
    <w:p w14:paraId="6291EC34" w14:textId="77777777" w:rsidR="009F79FD" w:rsidRDefault="00A22E18" w:rsidP="00217C48">
      <w:pPr>
        <w:widowControl w:val="0"/>
        <w:numPr>
          <w:ilvl w:val="0"/>
          <w:numId w:val="41"/>
        </w:numPr>
        <w:spacing w:before="120" w:after="120"/>
        <w:contextualSpacing/>
        <w:rPr>
          <w:bdr w:val="nil"/>
        </w:rPr>
      </w:pPr>
      <w:r>
        <w:rPr>
          <w:b/>
          <w:bCs/>
          <w:bdr w:val="nil"/>
        </w:rPr>
        <w:t xml:space="preserve">Podpora </w:t>
      </w:r>
      <w:proofErr w:type="spellStart"/>
      <w:r>
        <w:rPr>
          <w:b/>
          <w:bCs/>
          <w:bdr w:val="nil"/>
        </w:rPr>
        <w:t>pregramotnosti</w:t>
      </w:r>
      <w:proofErr w:type="spellEnd"/>
      <w:r>
        <w:rPr>
          <w:b/>
          <w:bCs/>
          <w:bdr w:val="nil"/>
        </w:rPr>
        <w:t xml:space="preserve"> v předškolním vzdělávání </w:t>
      </w:r>
    </w:p>
    <w:p w14:paraId="131F8021" w14:textId="77777777" w:rsidR="009F79FD" w:rsidRDefault="00A22E18" w:rsidP="00067C98">
      <w:pPr>
        <w:widowControl w:val="0"/>
        <w:spacing w:before="120" w:after="120"/>
        <w:contextualSpacing/>
        <w:rPr>
          <w:bdr w:val="nil"/>
        </w:rPr>
      </w:pPr>
      <w:r>
        <w:rPr>
          <w:bdr w:val="nil"/>
        </w:rPr>
        <w:t xml:space="preserve">Cílem projektu je zvýšení kvality předškolního vzdělávání včetně usnadnění přechodu dětí z MŠ do ZŠ. Prostřednictvím společenství praxe všech aktérů rozvíjet profesní kompetence učitelů a budoucích učitelů ISCED 0 v oblasti čtenářské, matematické </w:t>
      </w:r>
      <w:proofErr w:type="spellStart"/>
      <w:r>
        <w:rPr>
          <w:bdr w:val="nil"/>
        </w:rPr>
        <w:t>pregramotnosti</w:t>
      </w:r>
      <w:proofErr w:type="spellEnd"/>
      <w:r>
        <w:rPr>
          <w:bdr w:val="nil"/>
        </w:rPr>
        <w:t xml:space="preserve"> a didaktiky předškolního vzdělávání s akcentem na výměnu zkušeností, propojení teorie a praxe z hlediska specifik předškolního vzdělávání (hra, prožitkové, kooperační učení, tvůrčí činností) v souladu s cíli RVP PV. </w:t>
      </w:r>
    </w:p>
    <w:p w14:paraId="3A83216B" w14:textId="77777777" w:rsidR="009F79FD" w:rsidRDefault="00A22E18" w:rsidP="00217C48">
      <w:pPr>
        <w:widowControl w:val="0"/>
        <w:numPr>
          <w:ilvl w:val="0"/>
          <w:numId w:val="42"/>
        </w:numPr>
        <w:spacing w:before="120" w:after="120"/>
        <w:contextualSpacing/>
        <w:rPr>
          <w:bdr w:val="nil"/>
        </w:rPr>
      </w:pPr>
      <w:proofErr w:type="gramStart"/>
      <w:r>
        <w:rPr>
          <w:b/>
          <w:bCs/>
          <w:bdr w:val="nil"/>
        </w:rPr>
        <w:t>Projekt  MAP</w:t>
      </w:r>
      <w:proofErr w:type="gramEnd"/>
      <w:r>
        <w:rPr>
          <w:b/>
          <w:bCs/>
          <w:bdr w:val="nil"/>
        </w:rPr>
        <w:t xml:space="preserve"> I Slavkov u Brna  </w:t>
      </w:r>
    </w:p>
    <w:p w14:paraId="53A5DEE3" w14:textId="17681E17" w:rsidR="009F79FD" w:rsidRDefault="00A22E18" w:rsidP="00067C98">
      <w:pPr>
        <w:widowControl w:val="0"/>
        <w:spacing w:before="120" w:after="120"/>
        <w:contextualSpacing/>
        <w:rPr>
          <w:bdr w:val="nil"/>
        </w:rPr>
      </w:pPr>
      <w:r>
        <w:rPr>
          <w:bdr w:val="nil"/>
        </w:rPr>
        <w:t xml:space="preserve">Cílem výzvy pro Místní akční plány rozvoje </w:t>
      </w:r>
      <w:proofErr w:type="gramStart"/>
      <w:r>
        <w:rPr>
          <w:bdr w:val="nil"/>
        </w:rPr>
        <w:t>vzdělávání  (</w:t>
      </w:r>
      <w:proofErr w:type="gramEnd"/>
      <w:r>
        <w:rPr>
          <w:bdr w:val="nil"/>
        </w:rPr>
        <w:t>MAP I) je podpořit intervence naplánované v místního akčním plánu I vedoucí ke zlepšení kvality vzdělávání v mateřských a základních školách tím, že bude podpořena spolupráce zřizovatelů, škol a ostatních aktérů ve vzdělávání včetně organizací neformálního vzdělávání. </w:t>
      </w:r>
    </w:p>
    <w:p w14:paraId="1057156D" w14:textId="0BD5F8CB" w:rsidR="00067C98" w:rsidRDefault="00067C98" w:rsidP="00067C98">
      <w:pPr>
        <w:widowControl w:val="0"/>
        <w:spacing w:before="120" w:after="120"/>
        <w:contextualSpacing/>
        <w:rPr>
          <w:bdr w:val="nil"/>
        </w:rPr>
      </w:pPr>
    </w:p>
    <w:p w14:paraId="604F0C8C" w14:textId="77777777" w:rsidR="00067C98" w:rsidRDefault="00067C98">
      <w:pPr>
        <w:spacing w:line="240" w:lineRule="auto"/>
        <w:jc w:val="left"/>
        <w:rPr>
          <w:b/>
          <w:bCs/>
          <w:color w:val="5B9BD5" w:themeColor="accent1"/>
          <w:kern w:val="36"/>
          <w:sz w:val="48"/>
          <w:szCs w:val="48"/>
          <w:bdr w:val="nil"/>
        </w:rPr>
      </w:pPr>
      <w:bookmarkStart w:id="35" w:name="_Toc14366090"/>
      <w:bookmarkStart w:id="36" w:name="_Toc16530729"/>
      <w:r>
        <w:rPr>
          <w:bdr w:val="nil"/>
        </w:rPr>
        <w:br w:type="page"/>
      </w:r>
    </w:p>
    <w:p w14:paraId="5672C13E" w14:textId="09536B7B" w:rsidR="00067C98" w:rsidRPr="00067C98" w:rsidRDefault="00067C98" w:rsidP="00067C98">
      <w:pPr>
        <w:pStyle w:val="Nadpis1"/>
        <w:spacing w:before="120" w:beforeAutospacing="0" w:after="120" w:afterAutospacing="0"/>
        <w:ind w:left="431" w:hanging="431"/>
        <w:contextualSpacing/>
        <w:rPr>
          <w:bdr w:val="nil"/>
        </w:rPr>
      </w:pPr>
      <w:r w:rsidRPr="00067C98">
        <w:rPr>
          <w:bdr w:val="nil"/>
        </w:rPr>
        <w:lastRenderedPageBreak/>
        <w:t>Evaluační systém a pedagogická diagnostika</w:t>
      </w:r>
      <w:bookmarkEnd w:id="35"/>
      <w:bookmarkEnd w:id="36"/>
    </w:p>
    <w:p w14:paraId="0B6C5419" w14:textId="77777777" w:rsidR="00067C98" w:rsidRDefault="00067C98" w:rsidP="00067C98"/>
    <w:p w14:paraId="55E2FE20" w14:textId="54C9D8F7" w:rsidR="00067C98" w:rsidRDefault="00067C98" w:rsidP="00067C98">
      <w:r>
        <w:t>Evaluace je proces systematického shromažďování informací a analýzy informací podle předem stanovených krit</w:t>
      </w:r>
      <w:r w:rsidR="00383CDF">
        <w:t>é</w:t>
      </w:r>
      <w:r>
        <w:t xml:space="preserve">rií za účelem dalšího rozhodování. Evaluací ověřujeme kvalitu a efektivnost vzdělávacího procesu a jeho výsledků za účelem získání potřebné kvality práce. Evaluace a hodnocení jsou nezbytnou součástí vzdělávacího procesu i samotného plánování a projektování. </w:t>
      </w:r>
    </w:p>
    <w:p w14:paraId="003BF090" w14:textId="77777777" w:rsidR="00067C98" w:rsidRDefault="00067C98" w:rsidP="00067C98"/>
    <w:p w14:paraId="0D3468E1" w14:textId="13CC2D85" w:rsidR="00067C98" w:rsidRDefault="00067C98" w:rsidP="00067C98">
      <w:r>
        <w:rPr>
          <w:b/>
          <w:bCs/>
        </w:rPr>
        <w:t>Cíl evaluace:</w:t>
      </w:r>
      <w:r>
        <w:t xml:space="preserve"> ověřovat a zlepšovat kvalitu veškerých činností včetně podmínek školy. Hodnotit individuální rozvoj a učení dětí, kvalitu práce pedagogů, sledovat, hodnotit, zaznamenávat a vyhodnocovat veškerou činnost ve škole, sebereflexe. K evaluační činnosti jsme využili metodický materiál VÚP Praha, který jsme si zpracovali podle podmínek školy.</w:t>
      </w:r>
    </w:p>
    <w:p w14:paraId="2EA82915" w14:textId="77777777" w:rsidR="00067C98" w:rsidRPr="00067C98" w:rsidRDefault="00067C98" w:rsidP="00067C98">
      <w:pPr>
        <w:pStyle w:val="Nadpis2"/>
        <w:spacing w:before="120" w:beforeAutospacing="0" w:after="120" w:afterAutospacing="0"/>
        <w:ind w:left="578" w:hanging="578"/>
        <w:contextualSpacing/>
        <w:rPr>
          <w:bdr w:val="nil"/>
        </w:rPr>
      </w:pPr>
      <w:bookmarkStart w:id="37" w:name="_Toc14366091"/>
      <w:bookmarkStart w:id="38" w:name="_Toc16530730"/>
      <w:r w:rsidRPr="00067C98">
        <w:rPr>
          <w:bdr w:val="nil"/>
        </w:rPr>
        <w:t>Formy a metody evaluace</w:t>
      </w:r>
      <w:bookmarkEnd w:id="37"/>
      <w:bookmarkEnd w:id="38"/>
    </w:p>
    <w:p w14:paraId="043CD026" w14:textId="77777777" w:rsidR="00067C98" w:rsidRDefault="00067C98" w:rsidP="00217C48">
      <w:pPr>
        <w:numPr>
          <w:ilvl w:val="0"/>
          <w:numId w:val="43"/>
        </w:numPr>
        <w:spacing w:line="240" w:lineRule="auto"/>
        <w:jc w:val="left"/>
      </w:pPr>
      <w:r>
        <w:t xml:space="preserve">pozorování </w:t>
      </w:r>
    </w:p>
    <w:p w14:paraId="2C09EC5E" w14:textId="77777777" w:rsidR="00067C98" w:rsidRDefault="00067C98" w:rsidP="00217C48">
      <w:pPr>
        <w:numPr>
          <w:ilvl w:val="0"/>
          <w:numId w:val="43"/>
        </w:numPr>
        <w:spacing w:line="240" w:lineRule="auto"/>
        <w:jc w:val="left"/>
      </w:pPr>
      <w:r>
        <w:t>rozhovor s dítětem, rodiči, konzultace s ostatními odborníky</w:t>
      </w:r>
    </w:p>
    <w:p w14:paraId="13BD8C39" w14:textId="77777777" w:rsidR="00067C98" w:rsidRDefault="00067C98" w:rsidP="00217C48">
      <w:pPr>
        <w:numPr>
          <w:ilvl w:val="0"/>
          <w:numId w:val="43"/>
        </w:numPr>
        <w:spacing w:line="240" w:lineRule="auto"/>
        <w:jc w:val="left"/>
      </w:pPr>
      <w:r>
        <w:t>diskuse</w:t>
      </w:r>
    </w:p>
    <w:p w14:paraId="69B9116A" w14:textId="77777777" w:rsidR="00067C98" w:rsidRDefault="00067C98" w:rsidP="00217C48">
      <w:pPr>
        <w:numPr>
          <w:ilvl w:val="0"/>
          <w:numId w:val="43"/>
        </w:numPr>
        <w:spacing w:line="240" w:lineRule="auto"/>
        <w:jc w:val="left"/>
      </w:pPr>
      <w:r>
        <w:t>rozbor herních aktivit dítěte</w:t>
      </w:r>
    </w:p>
    <w:p w14:paraId="7BDDFDE0" w14:textId="77777777" w:rsidR="00067C98" w:rsidRDefault="00067C98" w:rsidP="00217C48">
      <w:pPr>
        <w:numPr>
          <w:ilvl w:val="0"/>
          <w:numId w:val="43"/>
        </w:numPr>
        <w:spacing w:line="240" w:lineRule="auto"/>
        <w:jc w:val="left"/>
      </w:pPr>
      <w:r>
        <w:t>rozbor procesu učení (vhodné využití didaktických her a testů, portfolio dítěte)</w:t>
      </w:r>
    </w:p>
    <w:p w14:paraId="0E616992" w14:textId="77777777" w:rsidR="00067C98" w:rsidRDefault="00067C98" w:rsidP="00217C48">
      <w:pPr>
        <w:numPr>
          <w:ilvl w:val="0"/>
          <w:numId w:val="43"/>
        </w:numPr>
        <w:spacing w:line="240" w:lineRule="auto"/>
        <w:jc w:val="left"/>
      </w:pPr>
      <w:r>
        <w:t>rozbor jazykových projevů (úroveň komunikace)</w:t>
      </w:r>
    </w:p>
    <w:p w14:paraId="4A1BCECB" w14:textId="77777777" w:rsidR="00067C98" w:rsidRDefault="00067C98" w:rsidP="00217C48">
      <w:pPr>
        <w:numPr>
          <w:ilvl w:val="0"/>
          <w:numId w:val="43"/>
        </w:numPr>
        <w:spacing w:line="240" w:lineRule="auto"/>
        <w:jc w:val="left"/>
      </w:pPr>
      <w:r>
        <w:t>rozbor, analýza prací – výtvorů dítěte (např. kresby, pracovní výrobky)</w:t>
      </w:r>
    </w:p>
    <w:p w14:paraId="27D929E6" w14:textId="77777777" w:rsidR="00067C98" w:rsidRDefault="00067C98" w:rsidP="00217C48">
      <w:pPr>
        <w:numPr>
          <w:ilvl w:val="0"/>
          <w:numId w:val="43"/>
        </w:numPr>
        <w:spacing w:line="240" w:lineRule="auto"/>
        <w:jc w:val="left"/>
      </w:pPr>
      <w:r>
        <w:t xml:space="preserve">rozbor osobní dokumentace dítěte </w:t>
      </w:r>
    </w:p>
    <w:p w14:paraId="51292276" w14:textId="77777777" w:rsidR="00067C98" w:rsidRDefault="00067C98" w:rsidP="00217C48">
      <w:pPr>
        <w:numPr>
          <w:ilvl w:val="0"/>
          <w:numId w:val="43"/>
        </w:numPr>
        <w:spacing w:line="240" w:lineRule="auto"/>
        <w:jc w:val="left"/>
      </w:pPr>
      <w:r>
        <w:t>anamnézy (rodinná i osobní)</w:t>
      </w:r>
    </w:p>
    <w:p w14:paraId="321BF4C4" w14:textId="77777777" w:rsidR="00067C98" w:rsidRDefault="00067C98" w:rsidP="00217C48">
      <w:pPr>
        <w:numPr>
          <w:ilvl w:val="0"/>
          <w:numId w:val="43"/>
        </w:numPr>
        <w:spacing w:line="240" w:lineRule="auto"/>
        <w:jc w:val="left"/>
      </w:pPr>
      <w:r>
        <w:t>sociometrické metody (rozbor chování a jednání ve skupině, vztahy, postavení dítěte ve skupině apod.)</w:t>
      </w:r>
    </w:p>
    <w:p w14:paraId="7589CC41" w14:textId="77777777" w:rsidR="00067C98" w:rsidRDefault="00067C98" w:rsidP="00217C48">
      <w:pPr>
        <w:numPr>
          <w:ilvl w:val="0"/>
          <w:numId w:val="43"/>
        </w:numPr>
        <w:spacing w:line="240" w:lineRule="auto"/>
        <w:jc w:val="left"/>
      </w:pPr>
      <w:r>
        <w:t>analýze vlastní pedagogické aktivity</w:t>
      </w:r>
    </w:p>
    <w:p w14:paraId="426DDDA3" w14:textId="77777777" w:rsidR="00067C98" w:rsidRDefault="00067C98" w:rsidP="00217C48">
      <w:pPr>
        <w:numPr>
          <w:ilvl w:val="0"/>
          <w:numId w:val="43"/>
        </w:numPr>
        <w:spacing w:line="240" w:lineRule="auto"/>
        <w:jc w:val="left"/>
      </w:pPr>
      <w:r>
        <w:t>evaluační dotazníky</w:t>
      </w:r>
    </w:p>
    <w:p w14:paraId="27DFB723" w14:textId="77777777" w:rsidR="00067C98" w:rsidRDefault="00067C98" w:rsidP="00067C98"/>
    <w:p w14:paraId="4C8192CE" w14:textId="77777777" w:rsidR="00067C98" w:rsidRDefault="00067C98" w:rsidP="00067C98"/>
    <w:p w14:paraId="21E9C18E" w14:textId="77777777" w:rsidR="00067C98" w:rsidRDefault="00067C98" w:rsidP="00067C98">
      <w:pPr>
        <w:rPr>
          <w:b/>
        </w:rPr>
      </w:pPr>
      <w:r>
        <w:rPr>
          <w:b/>
        </w:rPr>
        <w:t>Prostředky evaluace</w:t>
      </w:r>
    </w:p>
    <w:p w14:paraId="1FB31A76" w14:textId="77777777" w:rsidR="00067C98" w:rsidRDefault="00067C98" w:rsidP="00217C48">
      <w:pPr>
        <w:numPr>
          <w:ilvl w:val="0"/>
          <w:numId w:val="43"/>
        </w:numPr>
        <w:spacing w:line="240" w:lineRule="auto"/>
        <w:jc w:val="left"/>
      </w:pPr>
      <w:r w:rsidRPr="001D12FD">
        <w:t>sledování a</w:t>
      </w:r>
      <w:r>
        <w:t xml:space="preserve"> vyhodnocování integrovaných bloků</w:t>
      </w:r>
    </w:p>
    <w:p w14:paraId="350AEB59" w14:textId="77777777" w:rsidR="00067C98" w:rsidRDefault="00067C98" w:rsidP="00217C48">
      <w:pPr>
        <w:numPr>
          <w:ilvl w:val="0"/>
          <w:numId w:val="43"/>
        </w:numPr>
        <w:spacing w:line="240" w:lineRule="auto"/>
        <w:jc w:val="left"/>
      </w:pPr>
      <w:r>
        <w:t>porovnávání a vyhodnocení souladu ŠVP a TVP – diskuse, záznam z porad</w:t>
      </w:r>
    </w:p>
    <w:p w14:paraId="7EF37DEF" w14:textId="77777777" w:rsidR="00067C98" w:rsidRDefault="00067C98" w:rsidP="00217C48">
      <w:pPr>
        <w:numPr>
          <w:ilvl w:val="0"/>
          <w:numId w:val="43"/>
        </w:numPr>
        <w:spacing w:line="240" w:lineRule="auto"/>
        <w:jc w:val="left"/>
      </w:pPr>
      <w:r>
        <w:t>sledování a vyhodnocení provozních podmínek a chodu školy – zápis z kontrol</w:t>
      </w:r>
    </w:p>
    <w:p w14:paraId="5E333A66" w14:textId="77777777" w:rsidR="00067C98" w:rsidRDefault="00067C98" w:rsidP="00217C48">
      <w:pPr>
        <w:numPr>
          <w:ilvl w:val="0"/>
          <w:numId w:val="43"/>
        </w:numPr>
        <w:spacing w:line="240" w:lineRule="auto"/>
        <w:jc w:val="left"/>
      </w:pPr>
      <w:r>
        <w:t>vyhodnocování dle evaluačních dotazníků</w:t>
      </w:r>
    </w:p>
    <w:p w14:paraId="6E544F91" w14:textId="77777777" w:rsidR="00067C98" w:rsidRDefault="00067C98" w:rsidP="00217C48">
      <w:pPr>
        <w:numPr>
          <w:ilvl w:val="0"/>
          <w:numId w:val="43"/>
        </w:numPr>
        <w:spacing w:line="240" w:lineRule="auto"/>
        <w:jc w:val="left"/>
      </w:pPr>
      <w:r>
        <w:t>sledování a hodnocení práce zaměstnanců – záznam do archu</w:t>
      </w:r>
    </w:p>
    <w:p w14:paraId="337D58D3" w14:textId="77777777" w:rsidR="00067C98" w:rsidRDefault="00067C98" w:rsidP="00217C48">
      <w:pPr>
        <w:numPr>
          <w:ilvl w:val="0"/>
          <w:numId w:val="43"/>
        </w:numPr>
        <w:spacing w:line="240" w:lineRule="auto"/>
        <w:jc w:val="left"/>
      </w:pPr>
      <w:r>
        <w:t>pedagogická diagnostika a plány pro děti s OŠD</w:t>
      </w:r>
    </w:p>
    <w:p w14:paraId="6AC566E6" w14:textId="2DDC4CB8" w:rsidR="00067C98" w:rsidRDefault="00067C98" w:rsidP="00217C48">
      <w:pPr>
        <w:numPr>
          <w:ilvl w:val="0"/>
          <w:numId w:val="43"/>
        </w:numPr>
        <w:spacing w:line="240" w:lineRule="auto"/>
        <w:jc w:val="left"/>
      </w:pPr>
      <w:r>
        <w:t xml:space="preserve">hodnocení výsledku vzdělávání </w:t>
      </w:r>
      <w:proofErr w:type="gramStart"/>
      <w:r>
        <w:t xml:space="preserve">dětí - </w:t>
      </w:r>
      <w:proofErr w:type="spellStart"/>
      <w:r w:rsidR="00986342">
        <w:t>iSophi</w:t>
      </w:r>
      <w:proofErr w:type="spellEnd"/>
      <w:proofErr w:type="gramEnd"/>
    </w:p>
    <w:p w14:paraId="32097400" w14:textId="77777777" w:rsidR="00067C98" w:rsidRDefault="00067C98" w:rsidP="00217C48">
      <w:pPr>
        <w:numPr>
          <w:ilvl w:val="0"/>
          <w:numId w:val="43"/>
        </w:numPr>
        <w:spacing w:line="240" w:lineRule="auto"/>
        <w:jc w:val="left"/>
      </w:pPr>
      <w:r>
        <w:t xml:space="preserve">vyhodnocování účinnosti podpůrných opatření </w:t>
      </w:r>
      <w:proofErr w:type="gramStart"/>
      <w:r>
        <w:t>( IVP</w:t>
      </w:r>
      <w:proofErr w:type="gramEnd"/>
      <w:r>
        <w:t>, PLPP)</w:t>
      </w:r>
    </w:p>
    <w:p w14:paraId="2FB3F3F3" w14:textId="77777777" w:rsidR="00067C98" w:rsidRDefault="00067C98" w:rsidP="00217C48">
      <w:pPr>
        <w:numPr>
          <w:ilvl w:val="0"/>
          <w:numId w:val="43"/>
        </w:numPr>
        <w:spacing w:line="240" w:lineRule="auto"/>
        <w:jc w:val="left"/>
      </w:pPr>
      <w:r>
        <w:t>hodnocení třídních výsledků</w:t>
      </w:r>
    </w:p>
    <w:p w14:paraId="25A283DA" w14:textId="77777777" w:rsidR="00067C98" w:rsidRDefault="00067C98" w:rsidP="00217C48">
      <w:pPr>
        <w:numPr>
          <w:ilvl w:val="0"/>
          <w:numId w:val="43"/>
        </w:numPr>
        <w:spacing w:line="240" w:lineRule="auto"/>
        <w:jc w:val="left"/>
      </w:pPr>
      <w:r>
        <w:t>hodnocení školních výsledků</w:t>
      </w:r>
    </w:p>
    <w:p w14:paraId="66A8FC1D" w14:textId="77777777" w:rsidR="00067C98" w:rsidRDefault="00067C98" w:rsidP="00217C48">
      <w:pPr>
        <w:numPr>
          <w:ilvl w:val="0"/>
          <w:numId w:val="43"/>
        </w:numPr>
        <w:spacing w:line="240" w:lineRule="auto"/>
        <w:jc w:val="left"/>
      </w:pPr>
      <w:r>
        <w:t>hodnocení spolupráce s partnery</w:t>
      </w:r>
    </w:p>
    <w:p w14:paraId="7BDCCE08" w14:textId="77777777" w:rsidR="00067C98" w:rsidRDefault="00067C98" w:rsidP="00217C48">
      <w:pPr>
        <w:numPr>
          <w:ilvl w:val="0"/>
          <w:numId w:val="43"/>
        </w:numPr>
        <w:spacing w:line="240" w:lineRule="auto"/>
        <w:jc w:val="left"/>
      </w:pPr>
      <w:proofErr w:type="spellStart"/>
      <w:r>
        <w:t>sebeevaluace</w:t>
      </w:r>
      <w:proofErr w:type="spellEnd"/>
    </w:p>
    <w:p w14:paraId="60D8FF84" w14:textId="77777777" w:rsidR="00067C98" w:rsidRDefault="00067C98" w:rsidP="00217C48">
      <w:pPr>
        <w:numPr>
          <w:ilvl w:val="0"/>
          <w:numId w:val="43"/>
        </w:numPr>
        <w:spacing w:line="240" w:lineRule="auto"/>
        <w:jc w:val="left"/>
      </w:pPr>
      <w:r>
        <w:t>kontrola vnitřních norem a směrnic</w:t>
      </w:r>
    </w:p>
    <w:p w14:paraId="08956346" w14:textId="77777777" w:rsidR="00067C98" w:rsidRDefault="00067C98" w:rsidP="00067C98">
      <w:pPr>
        <w:rPr>
          <w:b/>
        </w:rPr>
      </w:pPr>
      <w:proofErr w:type="spellStart"/>
      <w:r>
        <w:rPr>
          <w:b/>
        </w:rPr>
        <w:lastRenderedPageBreak/>
        <w:t>Kriteria</w:t>
      </w:r>
      <w:proofErr w:type="spellEnd"/>
      <w:r>
        <w:rPr>
          <w:b/>
        </w:rPr>
        <w:t xml:space="preserve"> evaluační činnosti v pedagogické práci</w:t>
      </w:r>
    </w:p>
    <w:p w14:paraId="660E2B0D" w14:textId="77777777" w:rsidR="00067C98" w:rsidRDefault="00067C98" w:rsidP="00217C48">
      <w:pPr>
        <w:numPr>
          <w:ilvl w:val="0"/>
          <w:numId w:val="43"/>
        </w:numPr>
        <w:spacing w:line="240" w:lineRule="auto"/>
      </w:pPr>
      <w:r>
        <w:t xml:space="preserve">výběr cílů – soulad s RVP, ŠVP, TVP, diferenciace, respektování </w:t>
      </w:r>
      <w:proofErr w:type="spellStart"/>
      <w:r>
        <w:t>indiv</w:t>
      </w:r>
      <w:proofErr w:type="spellEnd"/>
      <w:r>
        <w:t>. potřeb, posloupnost</w:t>
      </w:r>
    </w:p>
    <w:p w14:paraId="48967B85" w14:textId="77777777" w:rsidR="00067C98" w:rsidRDefault="00067C98" w:rsidP="00217C48">
      <w:pPr>
        <w:numPr>
          <w:ilvl w:val="0"/>
          <w:numId w:val="43"/>
        </w:numPr>
        <w:spacing w:line="240" w:lineRule="auto"/>
      </w:pPr>
      <w:r>
        <w:t>organizace, vyváženost her, pohybových aktivit, řízených a spontánních činností, hygiena</w:t>
      </w:r>
    </w:p>
    <w:p w14:paraId="500D8970" w14:textId="77777777" w:rsidR="00067C98" w:rsidRDefault="00067C98" w:rsidP="00217C48">
      <w:pPr>
        <w:numPr>
          <w:ilvl w:val="0"/>
          <w:numId w:val="43"/>
        </w:numPr>
        <w:spacing w:line="240" w:lineRule="auto"/>
      </w:pPr>
      <w:r>
        <w:t>vhodná motivace – promyšlená, schopnost rychlé reakce a improvizace</w:t>
      </w:r>
    </w:p>
    <w:p w14:paraId="325E6BA6" w14:textId="77777777" w:rsidR="00067C98" w:rsidRDefault="00067C98" w:rsidP="00217C48">
      <w:pPr>
        <w:numPr>
          <w:ilvl w:val="0"/>
          <w:numId w:val="43"/>
        </w:numPr>
        <w:spacing w:line="240" w:lineRule="auto"/>
      </w:pPr>
      <w:r>
        <w:t xml:space="preserve">výběr metod –prožitkové, situační a kooperativní učení, povzbuzení, </w:t>
      </w:r>
      <w:proofErr w:type="gramStart"/>
      <w:r>
        <w:t>hodnocení,</w:t>
      </w:r>
      <w:proofErr w:type="gramEnd"/>
      <w:r>
        <w:t xml:space="preserve"> atd., </w:t>
      </w:r>
      <w:proofErr w:type="spellStart"/>
      <w:r>
        <w:t>vzdělávací-slovní</w:t>
      </w:r>
      <w:proofErr w:type="spellEnd"/>
      <w:r>
        <w:t xml:space="preserve"> pokyny, vysvětlení a názorné předvedení</w:t>
      </w:r>
    </w:p>
    <w:p w14:paraId="6B549099" w14:textId="77777777" w:rsidR="00067C98" w:rsidRDefault="00067C98" w:rsidP="00217C48">
      <w:pPr>
        <w:numPr>
          <w:ilvl w:val="0"/>
          <w:numId w:val="43"/>
        </w:numPr>
        <w:spacing w:line="240" w:lineRule="auto"/>
      </w:pPr>
      <w:r>
        <w:t xml:space="preserve">dodržování pedagogických </w:t>
      </w:r>
      <w:proofErr w:type="gramStart"/>
      <w:r>
        <w:t>zásad- cílevědomost</w:t>
      </w:r>
      <w:proofErr w:type="gramEnd"/>
      <w:r>
        <w:t>, názornost, aktivnost, soustavnost, citovost, respekt a tolerance k </w:t>
      </w:r>
      <w:proofErr w:type="spellStart"/>
      <w:r>
        <w:t>indiv</w:t>
      </w:r>
      <w:proofErr w:type="spellEnd"/>
      <w:r>
        <w:t>. zvláštnostem</w:t>
      </w:r>
    </w:p>
    <w:p w14:paraId="263C40DC" w14:textId="77777777" w:rsidR="00067C98" w:rsidRDefault="00067C98" w:rsidP="00217C48">
      <w:pPr>
        <w:numPr>
          <w:ilvl w:val="0"/>
          <w:numId w:val="43"/>
        </w:numPr>
        <w:spacing w:line="240" w:lineRule="auto"/>
      </w:pPr>
      <w:r>
        <w:t>osobnost pedagoga – kultivovanost vystupování a komunikace, odbornost, výkonnost, vnitřní disciplína, tvořivost, partnerství</w:t>
      </w:r>
    </w:p>
    <w:p w14:paraId="7090F463" w14:textId="77777777" w:rsidR="00067C98" w:rsidRDefault="00067C98" w:rsidP="00217C48">
      <w:pPr>
        <w:numPr>
          <w:ilvl w:val="0"/>
          <w:numId w:val="43"/>
        </w:numPr>
        <w:spacing w:line="240" w:lineRule="auto"/>
      </w:pPr>
      <w:proofErr w:type="gramStart"/>
      <w:r>
        <w:t>vztahy- pedagogický</w:t>
      </w:r>
      <w:proofErr w:type="gramEnd"/>
      <w:r>
        <w:t xml:space="preserve"> takt, uspokojování citových potřeb dětí</w:t>
      </w:r>
    </w:p>
    <w:p w14:paraId="03FC6A36" w14:textId="77777777" w:rsidR="00067C98" w:rsidRDefault="00067C98" w:rsidP="00217C48">
      <w:pPr>
        <w:numPr>
          <w:ilvl w:val="0"/>
          <w:numId w:val="43"/>
        </w:numPr>
        <w:spacing w:line="240" w:lineRule="auto"/>
      </w:pPr>
      <w:r>
        <w:t>hodnocení činností – reakce dětí na pokyny, zaujetí, úroveň odpovědí, pozornosti, poznatků, dodržování návyků, pravidel, zručnost, logické myšlení, uspokojení z výsledku</w:t>
      </w:r>
    </w:p>
    <w:p w14:paraId="058350FE" w14:textId="77777777" w:rsidR="00067C98" w:rsidRDefault="00067C98" w:rsidP="00217C48">
      <w:pPr>
        <w:numPr>
          <w:ilvl w:val="0"/>
          <w:numId w:val="43"/>
        </w:numPr>
        <w:spacing w:line="240" w:lineRule="auto"/>
      </w:pPr>
      <w:r>
        <w:t>diagnostika</w:t>
      </w:r>
    </w:p>
    <w:p w14:paraId="19C6DCAB" w14:textId="77777777" w:rsidR="00067C98" w:rsidRPr="001D12FD" w:rsidRDefault="00067C98" w:rsidP="00217C48">
      <w:pPr>
        <w:numPr>
          <w:ilvl w:val="0"/>
          <w:numId w:val="43"/>
        </w:numPr>
        <w:spacing w:line="240" w:lineRule="auto"/>
      </w:pPr>
      <w:proofErr w:type="gramStart"/>
      <w:r>
        <w:t>evaluace- pedagogická</w:t>
      </w:r>
      <w:proofErr w:type="gramEnd"/>
      <w:r>
        <w:t>, sledování cílů (rozvojový, postojový, hodnotový)</w:t>
      </w:r>
    </w:p>
    <w:p w14:paraId="7D0C4F07" w14:textId="77777777" w:rsidR="00067C98" w:rsidRDefault="00067C98" w:rsidP="00067C98"/>
    <w:p w14:paraId="5C40C79D" w14:textId="77777777" w:rsidR="00067C98" w:rsidRDefault="00067C98" w:rsidP="00067C98">
      <w:pPr>
        <w:rPr>
          <w:b/>
        </w:rPr>
      </w:pPr>
      <w:r>
        <w:rPr>
          <w:b/>
        </w:rPr>
        <w:t>Evaluace jednotlivých integrovaných bloků:</w:t>
      </w:r>
    </w:p>
    <w:p w14:paraId="3C36A67B" w14:textId="77777777" w:rsidR="00067C98" w:rsidRDefault="00067C98" w:rsidP="00067C98">
      <w:pPr>
        <w:ind w:firstLine="708"/>
      </w:pPr>
      <w:r>
        <w:t>Po skončení daného tématu učitelky vyhodnotí své průběžné poznámky, poznatky z práce s dětmi a své myšlenky a zaznamenají je do formuláře. Závěry se konzultují na pedagogických radách a písemně záznamy jsou přikládány k TVP.</w:t>
      </w:r>
    </w:p>
    <w:p w14:paraId="179D8B5C" w14:textId="447C2AD2" w:rsidR="00067C98" w:rsidRDefault="00067C98" w:rsidP="00067C98">
      <w:r>
        <w:t xml:space="preserve">Záznam hodnocení daného integrovaného bloku obsahuje </w:t>
      </w:r>
      <w:r w:rsidR="00AB5EC5">
        <w:t>podmínky vzdělávání, průběh vzdělávání, výsledky vzdělávání a závěry pro další práci.</w:t>
      </w:r>
    </w:p>
    <w:p w14:paraId="75AF085F" w14:textId="77777777" w:rsidR="00067C98" w:rsidRDefault="00067C98" w:rsidP="00067C98"/>
    <w:p w14:paraId="56E12E01" w14:textId="77777777" w:rsidR="00067C98" w:rsidRDefault="00067C98" w:rsidP="00067C98">
      <w:pPr>
        <w:rPr>
          <w:b/>
        </w:rPr>
      </w:pPr>
      <w:r>
        <w:rPr>
          <w:b/>
        </w:rPr>
        <w:t>Pedagogická diagnostika:</w:t>
      </w:r>
    </w:p>
    <w:p w14:paraId="17AEC232" w14:textId="5D58B155" w:rsidR="00067C98" w:rsidRDefault="00067C98" w:rsidP="00067C98">
      <w:r>
        <w:t xml:space="preserve">K pedagogické diagnostice </w:t>
      </w:r>
      <w:r w:rsidR="00986342">
        <w:t>všech dětí</w:t>
      </w:r>
      <w:r>
        <w:t xml:space="preserve"> bude využíván diagnostický a evaluační nástroj</w:t>
      </w:r>
      <w:r w:rsidR="00986342">
        <w:t xml:space="preserve"> </w:t>
      </w:r>
      <w:proofErr w:type="spellStart"/>
      <w:r w:rsidR="00986342">
        <w:t>iSophi</w:t>
      </w:r>
      <w:proofErr w:type="spellEnd"/>
      <w:r>
        <w:t>, do kterého budeme zaznamenávat výsledky vzdělávání dítěte.</w:t>
      </w:r>
    </w:p>
    <w:p w14:paraId="265CA5DF" w14:textId="29F77F69" w:rsidR="00067C98" w:rsidRPr="00C21855" w:rsidRDefault="00067C98" w:rsidP="00067C98">
      <w:r w:rsidRPr="00C21855">
        <w:t xml:space="preserve">Pro </w:t>
      </w:r>
      <w:r w:rsidR="009E4942" w:rsidRPr="00C21855">
        <w:t>některé</w:t>
      </w:r>
      <w:r w:rsidRPr="00C21855">
        <w:t xml:space="preserve"> mladší </w:t>
      </w:r>
      <w:r w:rsidR="00C21855" w:rsidRPr="00C21855">
        <w:t xml:space="preserve">děti </w:t>
      </w:r>
      <w:r w:rsidRPr="00C21855">
        <w:t>bud</w:t>
      </w:r>
      <w:r w:rsidR="009E4942" w:rsidRPr="00C21855">
        <w:t xml:space="preserve">ou využity diagnostické listy Co </w:t>
      </w:r>
      <w:proofErr w:type="gramStart"/>
      <w:r w:rsidR="009E4942" w:rsidRPr="00C21855">
        <w:t xml:space="preserve">dovedu </w:t>
      </w:r>
      <w:r w:rsidR="00C21855" w:rsidRPr="00C21855">
        <w:t>.</w:t>
      </w:r>
      <w:proofErr w:type="gramEnd"/>
    </w:p>
    <w:p w14:paraId="4B542E35" w14:textId="77777777" w:rsidR="00067C98" w:rsidRDefault="00067C98" w:rsidP="00067C98">
      <w:r>
        <w:t>Dětem jsou vedena portfolia (sběrná a diagnostická).</w:t>
      </w:r>
    </w:p>
    <w:p w14:paraId="777D8B0E" w14:textId="77777777" w:rsidR="00067C98" w:rsidRDefault="00067C98" w:rsidP="00067C98">
      <w:r>
        <w:t>Na základě pedagogické diagnostiky a zjištěných informací o dítěti realizuje učitelka individualizované vzdělávání dětí.</w:t>
      </w:r>
    </w:p>
    <w:p w14:paraId="264C9631" w14:textId="77777777" w:rsidR="00067C98" w:rsidRDefault="00067C98" w:rsidP="00067C98">
      <w:r>
        <w:t>Při zjištění nerovnoměrnosti vývoje dítěte využívá MŠ podpůrná opatření prvního stupně</w:t>
      </w:r>
    </w:p>
    <w:p w14:paraId="632AA440" w14:textId="77777777" w:rsidR="00067C98" w:rsidRDefault="00067C98" w:rsidP="00067C98">
      <w:proofErr w:type="gramStart"/>
      <w:r>
        <w:t>( PLPP</w:t>
      </w:r>
      <w:proofErr w:type="gramEnd"/>
      <w:r>
        <w:t>) a následně spolupráci se školskými poradenskými zařízeními.</w:t>
      </w:r>
    </w:p>
    <w:p w14:paraId="75EC0BE8" w14:textId="77777777" w:rsidR="00067C98" w:rsidRDefault="00067C98" w:rsidP="00067C98">
      <w:r>
        <w:t>U dětí s přiznanými podpůrnými opatřeními je vedena speciálně pedagogická diagnostika v souladu s doporučením ŠPZ.</w:t>
      </w:r>
    </w:p>
    <w:p w14:paraId="2AB639B2" w14:textId="77777777" w:rsidR="00067C98" w:rsidRDefault="00067C98" w:rsidP="00A22E18">
      <w:pPr>
        <w:spacing w:before="120" w:after="120"/>
        <w:contextualSpacing/>
        <w:rPr>
          <w:bdr w:val="nil"/>
        </w:rPr>
      </w:pPr>
    </w:p>
    <w:p w14:paraId="1D647C37" w14:textId="77777777" w:rsidR="009F79FD" w:rsidRDefault="00A22E18" w:rsidP="00A22E18">
      <w:pPr>
        <w:spacing w:before="120" w:after="120"/>
        <w:contextualSpacing/>
        <w:rPr>
          <w:bdr w:val="nil"/>
        </w:rPr>
        <w:sectPr w:rsidR="009F79FD" w:rsidSect="00067C98">
          <w:pgSz w:w="11906" w:h="16838"/>
          <w:pgMar w:top="1325" w:right="1440" w:bottom="1800" w:left="1440" w:header="720" w:footer="720" w:gutter="0"/>
          <w:cols w:space="720"/>
          <w:docGrid w:linePitch="299"/>
        </w:sectPr>
      </w:pPr>
      <w:r>
        <w:rPr>
          <w:bdr w:val="nil"/>
        </w:rPr>
        <w:br/>
      </w:r>
    </w:p>
    <w:p w14:paraId="32FE03FA" w14:textId="77777777" w:rsidR="009F79FD" w:rsidRDefault="00A22E18" w:rsidP="00067C98">
      <w:pPr>
        <w:pStyle w:val="Nadpis2"/>
        <w:spacing w:before="120" w:beforeAutospacing="0" w:after="120" w:afterAutospacing="0"/>
        <w:ind w:left="578" w:hanging="578"/>
        <w:contextualSpacing/>
        <w:rPr>
          <w:bdr w:val="nil"/>
        </w:rPr>
      </w:pPr>
      <w:bookmarkStart w:id="39" w:name="_Toc256000038"/>
      <w:r>
        <w:rPr>
          <w:bdr w:val="nil"/>
        </w:rPr>
        <w:lastRenderedPageBreak/>
        <w:t>Systém evaluace</w:t>
      </w:r>
      <w:bookmarkEnd w:id="39"/>
      <w:r>
        <w:rPr>
          <w:bdr w:val="nil"/>
        </w:rPr>
        <w:t> </w:t>
      </w:r>
    </w:p>
    <w:tbl>
      <w:tblPr>
        <w:tblStyle w:val="TabulkaK"/>
        <w:tblW w:w="5000" w:type="pct"/>
        <w:tblCellMar>
          <w:left w:w="15" w:type="dxa"/>
          <w:right w:w="15" w:type="dxa"/>
        </w:tblCellMar>
        <w:tblLook w:val="04A0" w:firstRow="1" w:lastRow="0" w:firstColumn="1" w:lastColumn="0" w:noHBand="0" w:noVBand="1"/>
      </w:tblPr>
      <w:tblGrid>
        <w:gridCol w:w="2699"/>
        <w:gridCol w:w="4479"/>
        <w:gridCol w:w="3383"/>
        <w:gridCol w:w="1120"/>
        <w:gridCol w:w="2016"/>
      </w:tblGrid>
      <w:tr w:rsidR="009F79FD" w14:paraId="4266261C" w14:textId="77777777" w:rsidTr="00A22E18">
        <w:trPr>
          <w:cnfStyle w:val="100000000000" w:firstRow="1" w:lastRow="0" w:firstColumn="0" w:lastColumn="0" w:oddVBand="0" w:evenVBand="0" w:oddHBand="0" w:evenHBand="0" w:firstRowFirstColumn="0" w:firstRowLastColumn="0" w:lastRowFirstColumn="0" w:lastRowLastColumn="0"/>
          <w:tblHeader/>
        </w:trPr>
        <w:tc>
          <w:tcPr>
            <w:tcW w:w="98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EB57EC" w14:textId="77777777" w:rsidR="009F79FD" w:rsidRDefault="00A22E18" w:rsidP="00A22E18">
            <w:pPr>
              <w:shd w:val="clear" w:color="auto" w:fill="9CC2E5"/>
              <w:spacing w:before="120" w:after="120" w:line="240" w:lineRule="auto"/>
              <w:contextualSpacing/>
              <w:jc w:val="left"/>
              <w:rPr>
                <w:bdr w:val="nil"/>
              </w:rPr>
            </w:pPr>
            <w:r>
              <w:rPr>
                <w:rFonts w:ascii="Calibri" w:eastAsia="Calibri" w:hAnsi="Calibri" w:cs="Calibri"/>
                <w:bdr w:val="nil"/>
              </w:rPr>
              <w:t>Oblast</w:t>
            </w:r>
          </w:p>
        </w:tc>
        <w:tc>
          <w:tcPr>
            <w:tcW w:w="163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98EB3A" w14:textId="77777777" w:rsidR="009F79FD" w:rsidRDefault="00A22E18" w:rsidP="00A22E18">
            <w:pPr>
              <w:shd w:val="clear" w:color="auto" w:fill="9CC2E5"/>
              <w:spacing w:before="120" w:after="120" w:line="240" w:lineRule="auto"/>
              <w:contextualSpacing/>
              <w:jc w:val="left"/>
              <w:rPr>
                <w:bdr w:val="nil"/>
              </w:rPr>
            </w:pPr>
            <w:r>
              <w:rPr>
                <w:rFonts w:ascii="Calibri" w:eastAsia="Calibri" w:hAnsi="Calibri" w:cs="Calibri"/>
                <w:bdr w:val="nil"/>
              </w:rPr>
              <w:t>Cíle a kritéria</w:t>
            </w:r>
          </w:p>
        </w:tc>
        <w:tc>
          <w:tcPr>
            <w:tcW w:w="123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84D887" w14:textId="77777777" w:rsidR="009F79FD" w:rsidRDefault="00A22E18" w:rsidP="00A22E18">
            <w:pPr>
              <w:shd w:val="clear" w:color="auto" w:fill="9CC2E5"/>
              <w:spacing w:before="120" w:after="120" w:line="240" w:lineRule="auto"/>
              <w:contextualSpacing/>
              <w:jc w:val="left"/>
              <w:rPr>
                <w:bdr w:val="nil"/>
              </w:rPr>
            </w:pPr>
            <w:r>
              <w:rPr>
                <w:rFonts w:ascii="Calibri" w:eastAsia="Calibri" w:hAnsi="Calibri" w:cs="Calibri"/>
                <w:bdr w:val="nil"/>
              </w:rPr>
              <w:t>Nástroje</w:t>
            </w:r>
          </w:p>
        </w:tc>
        <w:tc>
          <w:tcPr>
            <w:tcW w:w="40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737F53" w14:textId="77777777" w:rsidR="009F79FD" w:rsidRDefault="00A22E18" w:rsidP="00A22E18">
            <w:pPr>
              <w:shd w:val="clear" w:color="auto" w:fill="9CC2E5"/>
              <w:spacing w:before="120" w:after="120" w:line="240" w:lineRule="auto"/>
              <w:contextualSpacing/>
              <w:jc w:val="left"/>
              <w:rPr>
                <w:bdr w:val="nil"/>
              </w:rPr>
            </w:pPr>
            <w:r>
              <w:rPr>
                <w:rFonts w:ascii="Calibri" w:eastAsia="Calibri" w:hAnsi="Calibri" w:cs="Calibri"/>
                <w:bdr w:val="nil"/>
              </w:rPr>
              <w:t>Časové rozvržení</w:t>
            </w:r>
          </w:p>
        </w:tc>
        <w:tc>
          <w:tcPr>
            <w:tcW w:w="73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E8432F" w14:textId="77777777" w:rsidR="009F79FD" w:rsidRDefault="00A22E18" w:rsidP="00A22E18">
            <w:pPr>
              <w:shd w:val="clear" w:color="auto" w:fill="9CC2E5"/>
              <w:spacing w:before="120" w:after="120" w:line="240" w:lineRule="auto"/>
              <w:contextualSpacing/>
              <w:jc w:val="left"/>
              <w:rPr>
                <w:bdr w:val="nil"/>
              </w:rPr>
            </w:pPr>
            <w:r>
              <w:rPr>
                <w:rFonts w:ascii="Calibri" w:eastAsia="Calibri" w:hAnsi="Calibri" w:cs="Calibri"/>
                <w:bdr w:val="nil"/>
              </w:rPr>
              <w:t>Zodpovědnost</w:t>
            </w:r>
          </w:p>
        </w:tc>
      </w:tr>
      <w:tr w:rsidR="00A22E18" w14:paraId="68789526" w14:textId="77777777" w:rsidTr="00A22E18">
        <w:tc>
          <w:tcPr>
            <w:tcW w:w="5000" w:type="pct"/>
            <w:gridSpan w:val="5"/>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CF36DD" w14:textId="48B86DD4" w:rsidR="00A22E18" w:rsidRPr="00A22E18" w:rsidRDefault="00A22E18" w:rsidP="00A22E18">
            <w:pPr>
              <w:spacing w:before="120" w:after="120" w:line="240" w:lineRule="auto"/>
              <w:contextualSpacing/>
              <w:jc w:val="left"/>
              <w:rPr>
                <w:b/>
                <w:bCs/>
                <w:bdr w:val="nil"/>
              </w:rPr>
            </w:pPr>
            <w:r w:rsidRPr="00A22E18">
              <w:rPr>
                <w:rFonts w:ascii="Calibri" w:eastAsia="Calibri" w:hAnsi="Calibri" w:cs="Calibri"/>
                <w:b/>
                <w:bCs/>
                <w:bdr w:val="nil"/>
              </w:rPr>
              <w:t>Podmínky předškolního vzdělávání</w:t>
            </w:r>
          </w:p>
        </w:tc>
      </w:tr>
      <w:tr w:rsidR="009F79FD" w14:paraId="066C5968"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FEBCFA" w14:textId="77777777" w:rsidR="009F79FD" w:rsidRDefault="00A22E18" w:rsidP="00A22E18">
            <w:pPr>
              <w:shd w:val="clear" w:color="auto" w:fill="DEEAF6"/>
              <w:spacing w:before="120" w:after="120" w:line="240" w:lineRule="auto"/>
              <w:contextualSpacing/>
              <w:jc w:val="left"/>
              <w:rPr>
                <w:bdr w:val="nil"/>
              </w:rPr>
            </w:pPr>
            <w:r>
              <w:rPr>
                <w:rFonts w:ascii="Calibri" w:eastAsia="Calibri" w:hAnsi="Calibri" w:cs="Calibri"/>
                <w:bdr w:val="nil"/>
              </w:rPr>
              <w:t>Věcné podmínky</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4AB6B"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porovnání s požadavky RVP PV</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11797"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 xml:space="preserve">SWOT analýza pro zaměstnance dotazník č. 1 </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2CF19"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1x ročně 6. měsíc</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FEAB8"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všichni zaměstnanci</w:t>
            </w:r>
          </w:p>
        </w:tc>
      </w:tr>
      <w:tr w:rsidR="009F79FD" w14:paraId="5040BB57"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AEA5FA" w14:textId="77777777" w:rsidR="009F79FD" w:rsidRDefault="00A22E18" w:rsidP="00A22E18">
            <w:pPr>
              <w:shd w:val="clear" w:color="auto" w:fill="DEEAF6"/>
              <w:spacing w:before="120" w:after="120" w:line="240" w:lineRule="auto"/>
              <w:contextualSpacing/>
              <w:jc w:val="left"/>
              <w:rPr>
                <w:bdr w:val="nil"/>
              </w:rPr>
            </w:pPr>
            <w:r>
              <w:rPr>
                <w:rFonts w:ascii="Calibri" w:eastAsia="Calibri" w:hAnsi="Calibri" w:cs="Calibri"/>
                <w:bdr w:val="nil"/>
              </w:rPr>
              <w:t>Životospráva</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22E55"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porovnání s požadavky RVP PV</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8236E"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dotazník č. 2</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427C6"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1x ročně 6. měsíc</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6B7A9"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učitelky</w:t>
            </w:r>
          </w:p>
        </w:tc>
      </w:tr>
      <w:tr w:rsidR="009F79FD" w14:paraId="5BAB9D7D"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5FD67D" w14:textId="77777777" w:rsidR="009F79FD" w:rsidRDefault="00A22E18" w:rsidP="00A22E18">
            <w:pPr>
              <w:shd w:val="clear" w:color="auto" w:fill="DEEAF6"/>
              <w:spacing w:before="120" w:after="120" w:line="240" w:lineRule="auto"/>
              <w:contextualSpacing/>
              <w:jc w:val="left"/>
              <w:rPr>
                <w:bdr w:val="nil"/>
              </w:rPr>
            </w:pPr>
            <w:proofErr w:type="spellStart"/>
            <w:r>
              <w:rPr>
                <w:rFonts w:ascii="Calibri" w:eastAsia="Calibri" w:hAnsi="Calibri" w:cs="Calibri"/>
                <w:bdr w:val="nil"/>
              </w:rPr>
              <w:t>Psychsociální</w:t>
            </w:r>
            <w:proofErr w:type="spellEnd"/>
            <w:r>
              <w:rPr>
                <w:rFonts w:ascii="Calibri" w:eastAsia="Calibri" w:hAnsi="Calibri" w:cs="Calibri"/>
                <w:bdr w:val="nil"/>
              </w:rPr>
              <w:t xml:space="preserve"> podmínky</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46A1B"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porovnání s požadavky RVP PV</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7487B"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dotazník č. 4</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452C8"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1x ročně březen</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6869B1"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učitelky</w:t>
            </w:r>
          </w:p>
        </w:tc>
      </w:tr>
      <w:tr w:rsidR="009F79FD" w14:paraId="0712A4DB"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C5BDB8" w14:textId="77777777" w:rsidR="009F79FD" w:rsidRDefault="00A22E18" w:rsidP="00A22E18">
            <w:pPr>
              <w:shd w:val="clear" w:color="auto" w:fill="DEEAF6"/>
              <w:spacing w:before="120" w:after="120" w:line="240" w:lineRule="auto"/>
              <w:contextualSpacing/>
              <w:jc w:val="left"/>
              <w:rPr>
                <w:bdr w:val="nil"/>
              </w:rPr>
            </w:pPr>
            <w:r>
              <w:rPr>
                <w:rFonts w:ascii="Calibri" w:eastAsia="Calibri" w:hAnsi="Calibri" w:cs="Calibri"/>
                <w:bdr w:val="nil"/>
              </w:rPr>
              <w:t>Organizace vzdělávání</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C189A"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porovnání s požadavky RVP PV</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8C734"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dotazník č. 3</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EE815"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1x ročně listopad</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A77CC"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učitelky</w:t>
            </w:r>
          </w:p>
        </w:tc>
      </w:tr>
      <w:tr w:rsidR="009F79FD" w14:paraId="719111DA"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4B0D91" w14:textId="77777777" w:rsidR="009F79FD" w:rsidRDefault="00A22E18" w:rsidP="00A22E18">
            <w:pPr>
              <w:shd w:val="clear" w:color="auto" w:fill="DEEAF6"/>
              <w:spacing w:before="120" w:after="120" w:line="240" w:lineRule="auto"/>
              <w:contextualSpacing/>
              <w:jc w:val="left"/>
              <w:rPr>
                <w:bdr w:val="nil"/>
              </w:rPr>
            </w:pPr>
            <w:r>
              <w:rPr>
                <w:rFonts w:ascii="Calibri" w:eastAsia="Calibri" w:hAnsi="Calibri" w:cs="Calibri"/>
                <w:bdr w:val="nil"/>
              </w:rPr>
              <w:t>Řízení školy</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473BA"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porovnání s požadavky RVP PV</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890BF"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dotazník č. 5</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5B19F"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1x ročně březen</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C107B"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zaměstnanci školy</w:t>
            </w:r>
          </w:p>
        </w:tc>
      </w:tr>
      <w:tr w:rsidR="009F79FD" w14:paraId="68F356F4"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66C9DC" w14:textId="77777777" w:rsidR="009F79FD" w:rsidRDefault="00A22E18" w:rsidP="00A22E18">
            <w:pPr>
              <w:shd w:val="clear" w:color="auto" w:fill="DEEAF6"/>
              <w:spacing w:before="120" w:after="120" w:line="240" w:lineRule="auto"/>
              <w:contextualSpacing/>
              <w:jc w:val="left"/>
              <w:rPr>
                <w:bdr w:val="nil"/>
              </w:rPr>
            </w:pPr>
            <w:r>
              <w:rPr>
                <w:rFonts w:ascii="Calibri" w:eastAsia="Calibri" w:hAnsi="Calibri" w:cs="Calibri"/>
                <w:bdr w:val="nil"/>
              </w:rPr>
              <w:t>Personální a pedagogické zajištění</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AEBE4"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porovnání s požadavky RVP PV</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8640B"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dotazník č. 6</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2C826"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1x ročně srpen</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51E97"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ředitelka, zástupkyně</w:t>
            </w:r>
          </w:p>
        </w:tc>
      </w:tr>
      <w:tr w:rsidR="009F79FD" w14:paraId="3E18858D"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5BAF26" w14:textId="77777777" w:rsidR="009F79FD" w:rsidRDefault="00A22E18" w:rsidP="00A22E18">
            <w:pPr>
              <w:shd w:val="clear" w:color="auto" w:fill="DEEAF6"/>
              <w:spacing w:before="120" w:after="120" w:line="240" w:lineRule="auto"/>
              <w:contextualSpacing/>
              <w:jc w:val="left"/>
              <w:rPr>
                <w:bdr w:val="nil"/>
              </w:rPr>
            </w:pPr>
            <w:r>
              <w:rPr>
                <w:rFonts w:ascii="Calibri" w:eastAsia="Calibri" w:hAnsi="Calibri" w:cs="Calibri"/>
                <w:bdr w:val="nil"/>
              </w:rPr>
              <w:t>Spoluúčast rodičů</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B1CD9"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porovnání s požadavky RVP PV</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E74B7"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dotazník č. 7</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0800C"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1x ročně listopad</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D37F4"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učitelky</w:t>
            </w:r>
          </w:p>
        </w:tc>
      </w:tr>
      <w:tr w:rsidR="009F79FD" w14:paraId="1241235E" w14:textId="77777777" w:rsidTr="00D86568">
        <w:trPr>
          <w:trHeight w:val="830"/>
        </w:trPr>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C83A01" w14:textId="77777777" w:rsidR="009F79FD" w:rsidRDefault="00A22E18" w:rsidP="00A22E18">
            <w:pPr>
              <w:shd w:val="clear" w:color="auto" w:fill="DEEAF6"/>
              <w:spacing w:before="120" w:after="120" w:line="240" w:lineRule="auto"/>
              <w:contextualSpacing/>
              <w:jc w:val="left"/>
              <w:rPr>
                <w:bdr w:val="nil"/>
              </w:rPr>
            </w:pPr>
            <w:r>
              <w:rPr>
                <w:rFonts w:ascii="Calibri" w:eastAsia="Calibri" w:hAnsi="Calibri" w:cs="Calibri"/>
                <w:bdr w:val="nil"/>
              </w:rPr>
              <w:t>Vzdělávání dětí se speciálními vzdělávacími potřebami</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612A8"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porovnání s požadavky RVP PV</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665CA"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 xml:space="preserve">průběžné vyhodnocování </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BB70C"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3x ročně listopad, leden, červen</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A17D6"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Mgr. Červinková, Mgr. Rusnáková</w:t>
            </w:r>
          </w:p>
        </w:tc>
      </w:tr>
      <w:tr w:rsidR="009F79FD" w14:paraId="496907FC" w14:textId="77777777" w:rsidTr="00D86568">
        <w:trPr>
          <w:trHeight w:val="563"/>
        </w:trPr>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F69095" w14:textId="77777777" w:rsidR="009F79FD" w:rsidRDefault="00A22E18" w:rsidP="00A22E18">
            <w:pPr>
              <w:shd w:val="clear" w:color="auto" w:fill="DEEAF6"/>
              <w:spacing w:before="120" w:after="120" w:line="240" w:lineRule="auto"/>
              <w:contextualSpacing/>
              <w:jc w:val="left"/>
              <w:rPr>
                <w:bdr w:val="nil"/>
              </w:rPr>
            </w:pPr>
            <w:r>
              <w:rPr>
                <w:rFonts w:ascii="Calibri" w:eastAsia="Calibri" w:hAnsi="Calibri" w:cs="Calibri"/>
                <w:bdr w:val="nil"/>
              </w:rPr>
              <w:t>Vzdělávání dětí nadaných</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5903F"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porovnání s požadavky RVP PV</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BC536"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průběžné vyhodnocování</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97A11"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2x ročně leden, červen</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CA2AA" w14:textId="77777777" w:rsidR="009F79FD" w:rsidRDefault="00A22E18" w:rsidP="00A22E18">
            <w:pPr>
              <w:spacing w:before="120" w:after="120" w:line="240" w:lineRule="auto"/>
              <w:contextualSpacing/>
              <w:jc w:val="left"/>
              <w:rPr>
                <w:bdr w:val="nil"/>
              </w:rPr>
            </w:pPr>
            <w:r>
              <w:rPr>
                <w:rFonts w:ascii="Calibri" w:eastAsia="Calibri" w:hAnsi="Calibri" w:cs="Calibri"/>
                <w:bdr w:val="nil"/>
              </w:rPr>
              <w:t>učitelky</w:t>
            </w:r>
          </w:p>
        </w:tc>
      </w:tr>
      <w:tr w:rsidR="00D86568" w14:paraId="2C1C85C7"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7647DE" w14:textId="6CE45BE2" w:rsidR="00D86568" w:rsidRDefault="00D86568" w:rsidP="00D86568">
            <w:pPr>
              <w:shd w:val="clear" w:color="auto" w:fill="DEEAF6"/>
              <w:spacing w:before="120" w:after="120" w:line="240" w:lineRule="auto"/>
              <w:contextualSpacing/>
              <w:jc w:val="left"/>
              <w:rPr>
                <w:rFonts w:ascii="Calibri" w:eastAsia="Calibri" w:hAnsi="Calibri" w:cs="Calibri"/>
                <w:bdr w:val="nil"/>
              </w:rPr>
            </w:pPr>
            <w:r>
              <w:rPr>
                <w:rFonts w:ascii="Calibri" w:eastAsia="Calibri" w:hAnsi="Calibri" w:cs="Calibri"/>
                <w:bdr w:val="nil"/>
              </w:rPr>
              <w:t>Vzdělávání dětí s nedostatečnou znalostí ČJ</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FE60B" w14:textId="4474F65C" w:rsidR="00D86568" w:rsidRDefault="00D86568" w:rsidP="00D86568">
            <w:pPr>
              <w:spacing w:before="120" w:after="120" w:line="240" w:lineRule="auto"/>
              <w:contextualSpacing/>
              <w:jc w:val="left"/>
              <w:rPr>
                <w:rFonts w:ascii="Calibri" w:eastAsia="Calibri" w:hAnsi="Calibri" w:cs="Calibri"/>
                <w:bdr w:val="nil"/>
              </w:rPr>
            </w:pPr>
            <w:r>
              <w:rPr>
                <w:rFonts w:ascii="Calibri" w:eastAsia="Calibri" w:hAnsi="Calibri" w:cs="Calibri"/>
                <w:bdr w:val="nil"/>
              </w:rPr>
              <w:t>porovnání s požadavky RVP PV</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8F808" w14:textId="59A15D14" w:rsidR="00D86568" w:rsidRDefault="00D86568" w:rsidP="00D86568">
            <w:pPr>
              <w:spacing w:before="120" w:after="120" w:line="240" w:lineRule="auto"/>
              <w:contextualSpacing/>
              <w:jc w:val="left"/>
              <w:rPr>
                <w:rFonts w:ascii="Calibri" w:eastAsia="Calibri" w:hAnsi="Calibri" w:cs="Calibri"/>
                <w:bdr w:val="nil"/>
              </w:rPr>
            </w:pPr>
            <w:r>
              <w:rPr>
                <w:rFonts w:ascii="Calibri" w:eastAsia="Calibri" w:hAnsi="Calibri" w:cs="Calibri"/>
                <w:bdr w:val="nil"/>
              </w:rPr>
              <w:t>průběžné vyhodnocování</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0220C" w14:textId="1E7CAC26" w:rsidR="00D86568" w:rsidRDefault="00D86568" w:rsidP="00D86568">
            <w:pPr>
              <w:spacing w:before="120" w:after="120" w:line="240" w:lineRule="auto"/>
              <w:contextualSpacing/>
              <w:jc w:val="left"/>
              <w:rPr>
                <w:rFonts w:ascii="Calibri" w:eastAsia="Calibri" w:hAnsi="Calibri" w:cs="Calibri"/>
                <w:bdr w:val="nil"/>
              </w:rPr>
            </w:pPr>
            <w:r>
              <w:rPr>
                <w:rFonts w:ascii="Calibri" w:eastAsia="Calibri" w:hAnsi="Calibri" w:cs="Calibri"/>
                <w:bdr w:val="nil"/>
              </w:rPr>
              <w:t>2x ročně leden, červen</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709B7" w14:textId="2FE4E627" w:rsidR="00D86568" w:rsidRDefault="00D86568" w:rsidP="00D86568">
            <w:pPr>
              <w:spacing w:before="120" w:after="120" w:line="240" w:lineRule="auto"/>
              <w:contextualSpacing/>
              <w:jc w:val="left"/>
              <w:rPr>
                <w:rFonts w:ascii="Calibri" w:eastAsia="Calibri" w:hAnsi="Calibri" w:cs="Calibri"/>
                <w:bdr w:val="nil"/>
              </w:rPr>
            </w:pPr>
            <w:r>
              <w:rPr>
                <w:rFonts w:ascii="Calibri" w:eastAsia="Calibri" w:hAnsi="Calibri" w:cs="Calibri"/>
                <w:bdr w:val="nil"/>
              </w:rPr>
              <w:t>učitelky</w:t>
            </w:r>
          </w:p>
        </w:tc>
      </w:tr>
      <w:tr w:rsidR="00D86568" w14:paraId="0DF0FEA7"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64192D" w14:textId="77777777" w:rsidR="00D86568" w:rsidRDefault="00D86568" w:rsidP="00D86568">
            <w:pPr>
              <w:shd w:val="clear" w:color="auto" w:fill="DEEAF6"/>
              <w:spacing w:before="120" w:after="120" w:line="240" w:lineRule="auto"/>
              <w:contextualSpacing/>
              <w:jc w:val="left"/>
              <w:rPr>
                <w:bdr w:val="nil"/>
              </w:rPr>
            </w:pPr>
            <w:r>
              <w:rPr>
                <w:rFonts w:ascii="Calibri" w:eastAsia="Calibri" w:hAnsi="Calibri" w:cs="Calibri"/>
                <w:bdr w:val="nil"/>
              </w:rPr>
              <w:lastRenderedPageBreak/>
              <w:t>Vzdělávání dětí 2-</w:t>
            </w:r>
            <w:proofErr w:type="gramStart"/>
            <w:r>
              <w:rPr>
                <w:rFonts w:ascii="Calibri" w:eastAsia="Calibri" w:hAnsi="Calibri" w:cs="Calibri"/>
                <w:bdr w:val="nil"/>
              </w:rPr>
              <w:t>3 letých</w:t>
            </w:r>
            <w:proofErr w:type="gramEnd"/>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6A9E3"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porovnání s požadavky RVP PV</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061CD"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průběžné vyhodnocování</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4C45F"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2x ročně leden, červen</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E549D"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učitelky</w:t>
            </w:r>
          </w:p>
        </w:tc>
      </w:tr>
      <w:tr w:rsidR="00D86568" w14:paraId="4BD6E475" w14:textId="77777777" w:rsidTr="00A22E18">
        <w:tc>
          <w:tcPr>
            <w:tcW w:w="5000" w:type="pct"/>
            <w:gridSpan w:val="5"/>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4ECB37" w14:textId="5715A503" w:rsidR="00D86568" w:rsidRPr="00A22E18" w:rsidRDefault="00D86568" w:rsidP="00D86568">
            <w:pPr>
              <w:spacing w:before="120" w:after="120" w:line="240" w:lineRule="auto"/>
              <w:contextualSpacing/>
              <w:jc w:val="left"/>
              <w:rPr>
                <w:b/>
                <w:bCs/>
                <w:bdr w:val="nil"/>
              </w:rPr>
            </w:pPr>
            <w:proofErr w:type="gramStart"/>
            <w:r w:rsidRPr="00A22E18">
              <w:rPr>
                <w:rFonts w:ascii="Calibri" w:eastAsia="Calibri" w:hAnsi="Calibri" w:cs="Calibri"/>
                <w:b/>
                <w:bCs/>
                <w:bdr w:val="nil"/>
              </w:rPr>
              <w:t>Procesy - Výchovně</w:t>
            </w:r>
            <w:proofErr w:type="gramEnd"/>
            <w:r w:rsidRPr="00A22E18">
              <w:rPr>
                <w:rFonts w:ascii="Calibri" w:eastAsia="Calibri" w:hAnsi="Calibri" w:cs="Calibri"/>
                <w:b/>
                <w:bCs/>
                <w:bdr w:val="nil"/>
              </w:rPr>
              <w:t xml:space="preserve"> vzdělávací činnost</w:t>
            </w:r>
          </w:p>
        </w:tc>
      </w:tr>
      <w:tr w:rsidR="00D86568" w14:paraId="16333EDE"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07306D" w14:textId="77777777" w:rsidR="00D86568" w:rsidRDefault="00D86568" w:rsidP="00D86568">
            <w:pPr>
              <w:shd w:val="clear" w:color="auto" w:fill="DEEAF6"/>
              <w:spacing w:before="120" w:after="120" w:line="240" w:lineRule="auto"/>
              <w:contextualSpacing/>
              <w:jc w:val="left"/>
              <w:rPr>
                <w:bdr w:val="nil"/>
              </w:rPr>
            </w:pPr>
            <w:r>
              <w:rPr>
                <w:rFonts w:ascii="Calibri" w:eastAsia="Calibri" w:hAnsi="Calibri" w:cs="Calibri"/>
                <w:bdr w:val="nil"/>
              </w:rPr>
              <w:t>Každodenní vzdělávací práce</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989DB"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požadavky na metody a formy v ŠVP PV</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A829A"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 xml:space="preserve">zpětná vazba k vlastní </w:t>
            </w:r>
            <w:proofErr w:type="gramStart"/>
            <w:r>
              <w:rPr>
                <w:rFonts w:ascii="Calibri" w:eastAsia="Calibri" w:hAnsi="Calibri" w:cs="Calibri"/>
                <w:bdr w:val="nil"/>
              </w:rPr>
              <w:t>činnosti - ústně</w:t>
            </w:r>
            <w:proofErr w:type="gramEnd"/>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14B4D"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každodenně</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29E65"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učitelky</w:t>
            </w:r>
          </w:p>
        </w:tc>
      </w:tr>
      <w:tr w:rsidR="00D86568" w14:paraId="4CF8DE28"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FF8AA3" w14:textId="77777777" w:rsidR="00D86568" w:rsidRDefault="00D86568" w:rsidP="00D86568">
            <w:pPr>
              <w:shd w:val="clear" w:color="auto" w:fill="DEEAF6"/>
              <w:spacing w:before="120" w:after="120" w:line="240" w:lineRule="auto"/>
              <w:contextualSpacing/>
              <w:jc w:val="left"/>
              <w:rPr>
                <w:bdr w:val="nil"/>
              </w:rPr>
            </w:pPr>
            <w:r>
              <w:rPr>
                <w:rFonts w:ascii="Calibri" w:eastAsia="Calibri" w:hAnsi="Calibri" w:cs="Calibri"/>
                <w:bdr w:val="nil"/>
              </w:rPr>
              <w:t xml:space="preserve">Hodnocení </w:t>
            </w:r>
            <w:proofErr w:type="spellStart"/>
            <w:r>
              <w:rPr>
                <w:rFonts w:ascii="Calibri" w:eastAsia="Calibri" w:hAnsi="Calibri" w:cs="Calibri"/>
                <w:bdr w:val="nil"/>
              </w:rPr>
              <w:t>tématické</w:t>
            </w:r>
            <w:proofErr w:type="spellEnd"/>
            <w:r>
              <w:rPr>
                <w:rFonts w:ascii="Calibri" w:eastAsia="Calibri" w:hAnsi="Calibri" w:cs="Calibri"/>
                <w:bdr w:val="nil"/>
              </w:rPr>
              <w:t xml:space="preserve"> části</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66DB3"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požadavky na metody a formy v ŠVP PV</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B47BD"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zápis do formuláře TVP</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C0416"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po ukončení TČ</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5A573"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učitelky</w:t>
            </w:r>
          </w:p>
        </w:tc>
      </w:tr>
      <w:tr w:rsidR="00D86568" w14:paraId="6E7CD583"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6F72E9" w14:textId="77777777" w:rsidR="00D86568" w:rsidRDefault="00D86568" w:rsidP="00D86568">
            <w:pPr>
              <w:shd w:val="clear" w:color="auto" w:fill="DEEAF6"/>
              <w:spacing w:before="120" w:after="120" w:line="240" w:lineRule="auto"/>
              <w:contextualSpacing/>
              <w:jc w:val="left"/>
              <w:rPr>
                <w:bdr w:val="nil"/>
              </w:rPr>
            </w:pPr>
            <w:r>
              <w:rPr>
                <w:rFonts w:ascii="Calibri" w:eastAsia="Calibri" w:hAnsi="Calibri" w:cs="Calibri"/>
                <w:bdr w:val="nil"/>
              </w:rPr>
              <w:t xml:space="preserve">Vzdělávací </w:t>
            </w:r>
            <w:proofErr w:type="gramStart"/>
            <w:r>
              <w:rPr>
                <w:rFonts w:ascii="Calibri" w:eastAsia="Calibri" w:hAnsi="Calibri" w:cs="Calibri"/>
                <w:bdr w:val="nil"/>
              </w:rPr>
              <w:t>proces - sebehodnocení</w:t>
            </w:r>
            <w:proofErr w:type="gramEnd"/>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807F9"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požadavky na metody a formy v ŠVP PV</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69F32"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dotazník č. 8</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6136E"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leden, červen</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41815"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učitelky</w:t>
            </w:r>
          </w:p>
        </w:tc>
      </w:tr>
      <w:tr w:rsidR="00D86568" w14:paraId="0E8F2825"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17F468" w14:textId="77777777" w:rsidR="00D86568" w:rsidRDefault="00D86568" w:rsidP="00D86568">
            <w:pPr>
              <w:shd w:val="clear" w:color="auto" w:fill="DEEAF6"/>
              <w:spacing w:before="120" w:after="120" w:line="240" w:lineRule="auto"/>
              <w:contextualSpacing/>
              <w:jc w:val="left"/>
              <w:rPr>
                <w:bdr w:val="nil"/>
              </w:rPr>
            </w:pPr>
            <w:r>
              <w:rPr>
                <w:rFonts w:ascii="Calibri" w:eastAsia="Calibri" w:hAnsi="Calibri" w:cs="Calibri"/>
                <w:bdr w:val="nil"/>
              </w:rPr>
              <w:t>Hospitační a kontrolní činnost</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81053"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požadavky na metody a formy v ŠVP PV</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7121F"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orientační vstupy, hospitace, kontroly</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F2486"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1x ročně u každé učitelky</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90CDC"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ředitelka, zástupkyně</w:t>
            </w:r>
          </w:p>
        </w:tc>
      </w:tr>
      <w:tr w:rsidR="00D86568" w14:paraId="0837A4B5" w14:textId="77777777" w:rsidTr="00A22E18">
        <w:tc>
          <w:tcPr>
            <w:tcW w:w="5000" w:type="pct"/>
            <w:gridSpan w:val="5"/>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18EC8C" w14:textId="2D3CE58C" w:rsidR="00D86568" w:rsidRPr="00A22E18" w:rsidRDefault="00D86568" w:rsidP="00D86568">
            <w:pPr>
              <w:spacing w:before="120" w:after="120" w:line="240" w:lineRule="auto"/>
              <w:contextualSpacing/>
              <w:jc w:val="left"/>
              <w:rPr>
                <w:b/>
                <w:bCs/>
                <w:bdr w:val="nil"/>
              </w:rPr>
            </w:pPr>
            <w:r w:rsidRPr="00A22E18">
              <w:rPr>
                <w:rFonts w:ascii="Calibri" w:eastAsia="Calibri" w:hAnsi="Calibri" w:cs="Calibri"/>
                <w:b/>
                <w:bCs/>
                <w:bdr w:val="nil"/>
              </w:rPr>
              <w:t>Výsledky výchovně vzdělávací práce, úroveň výsledků vzdělávání</w:t>
            </w:r>
          </w:p>
        </w:tc>
      </w:tr>
      <w:tr w:rsidR="00D86568" w14:paraId="4E750E6E"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B6722B" w14:textId="77777777" w:rsidR="00D86568" w:rsidRDefault="00D86568" w:rsidP="00D86568">
            <w:pPr>
              <w:shd w:val="clear" w:color="auto" w:fill="DEEAF6"/>
              <w:spacing w:before="120" w:after="120" w:line="240" w:lineRule="auto"/>
              <w:contextualSpacing/>
              <w:jc w:val="left"/>
              <w:rPr>
                <w:bdr w:val="nil"/>
              </w:rPr>
            </w:pPr>
            <w:r>
              <w:rPr>
                <w:rFonts w:ascii="Calibri" w:eastAsia="Calibri" w:hAnsi="Calibri" w:cs="Calibri"/>
                <w:bdr w:val="nil"/>
              </w:rPr>
              <w:t>Informace o dítěti</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6C139"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dosažená úroveň vývoje a dovedností dítěte</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F8D3D"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vstupní dotazník o dítěti</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A155B"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při nástupu do MŠ</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226BE"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učitelky</w:t>
            </w:r>
          </w:p>
        </w:tc>
      </w:tr>
      <w:tr w:rsidR="00D86568" w14:paraId="6C237808"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B76FC5" w14:textId="77777777" w:rsidR="00D86568" w:rsidRDefault="00D86568" w:rsidP="00D86568">
            <w:pPr>
              <w:shd w:val="clear" w:color="auto" w:fill="DEEAF6"/>
              <w:spacing w:before="120" w:after="120" w:line="240" w:lineRule="auto"/>
              <w:contextualSpacing/>
              <w:jc w:val="left"/>
              <w:rPr>
                <w:bdr w:val="nil"/>
              </w:rPr>
            </w:pPr>
            <w:r>
              <w:rPr>
                <w:rFonts w:ascii="Calibri" w:eastAsia="Calibri" w:hAnsi="Calibri" w:cs="Calibri"/>
                <w:bdr w:val="nil"/>
              </w:rPr>
              <w:t>Adaptace dětí</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7C24A"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úroveň přizpůsobení dítěte na docházku do MŠ</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5761D"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písemný záznam v diagnostice</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0F939"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1x ročně, listopad</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5CC82"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učitelky</w:t>
            </w:r>
          </w:p>
        </w:tc>
      </w:tr>
      <w:tr w:rsidR="00D86568" w14:paraId="0E2688A5"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C0BED2" w14:textId="77777777" w:rsidR="00D86568" w:rsidRDefault="00D86568" w:rsidP="00D86568">
            <w:pPr>
              <w:shd w:val="clear" w:color="auto" w:fill="DEEAF6"/>
              <w:spacing w:before="120" w:after="120" w:line="240" w:lineRule="auto"/>
              <w:contextualSpacing/>
              <w:jc w:val="left"/>
              <w:rPr>
                <w:bdr w:val="nil"/>
              </w:rPr>
            </w:pPr>
            <w:r>
              <w:rPr>
                <w:rFonts w:ascii="Calibri" w:eastAsia="Calibri" w:hAnsi="Calibri" w:cs="Calibri"/>
                <w:bdr w:val="nil"/>
              </w:rPr>
              <w:t xml:space="preserve">Individuální záznamy o dětech </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55821"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dosažená úroveň vývoje a dovedností dítěte</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2BBA9"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krátké záznamy z pozorování</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61BC9"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dle potřeby</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4BC3E"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učitelky</w:t>
            </w:r>
          </w:p>
        </w:tc>
      </w:tr>
      <w:tr w:rsidR="00D86568" w14:paraId="5A72A6C2"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54C7A1" w14:textId="77777777" w:rsidR="00D86568" w:rsidRDefault="00D86568" w:rsidP="00D86568">
            <w:pPr>
              <w:shd w:val="clear" w:color="auto" w:fill="DEEAF6"/>
              <w:spacing w:before="120" w:after="120" w:line="240" w:lineRule="auto"/>
              <w:contextualSpacing/>
              <w:jc w:val="left"/>
              <w:rPr>
                <w:bdr w:val="nil"/>
              </w:rPr>
            </w:pPr>
            <w:r>
              <w:rPr>
                <w:rFonts w:ascii="Calibri" w:eastAsia="Calibri" w:hAnsi="Calibri" w:cs="Calibri"/>
                <w:bdr w:val="nil"/>
              </w:rPr>
              <w:t>Dosažené výsledky vzdělávání</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B5358"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očekávané výstupy, kompetence</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90127" w14:textId="37CA4F86" w:rsidR="00D86568" w:rsidRDefault="00D86568" w:rsidP="00D86568">
            <w:pPr>
              <w:spacing w:before="120" w:after="120" w:line="240" w:lineRule="auto"/>
              <w:contextualSpacing/>
              <w:jc w:val="left"/>
              <w:rPr>
                <w:bdr w:val="nil"/>
              </w:rPr>
            </w:pPr>
            <w:r>
              <w:rPr>
                <w:rFonts w:ascii="Calibri" w:eastAsia="Calibri" w:hAnsi="Calibri" w:cs="Calibri"/>
                <w:bdr w:val="nil"/>
              </w:rPr>
              <w:t xml:space="preserve">Orientační pedagogická diagnostika </w:t>
            </w:r>
            <w:proofErr w:type="spellStart"/>
            <w:r>
              <w:rPr>
                <w:rFonts w:ascii="Calibri" w:eastAsia="Calibri" w:hAnsi="Calibri" w:cs="Calibri"/>
                <w:bdr w:val="nil"/>
              </w:rPr>
              <w:t>iSophi</w:t>
            </w:r>
            <w:proofErr w:type="spellEnd"/>
            <w:r>
              <w:rPr>
                <w:rFonts w:ascii="Calibri" w:eastAsia="Calibri" w:hAnsi="Calibri" w:cs="Calibri"/>
                <w:bdr w:val="nil"/>
              </w:rPr>
              <w:t>, Co dovedu (</w:t>
            </w:r>
            <w:proofErr w:type="spellStart"/>
            <w:proofErr w:type="gramStart"/>
            <w:r>
              <w:rPr>
                <w:rFonts w:ascii="Calibri" w:eastAsia="Calibri" w:hAnsi="Calibri" w:cs="Calibri"/>
                <w:bdr w:val="nil"/>
              </w:rPr>
              <w:t>diag.listy</w:t>
            </w:r>
            <w:proofErr w:type="spellEnd"/>
            <w:proofErr w:type="gramEnd"/>
            <w:r>
              <w:rPr>
                <w:rFonts w:ascii="Calibri" w:eastAsia="Calibri" w:hAnsi="Calibri" w:cs="Calibri"/>
                <w:bdr w:val="nil"/>
              </w:rPr>
              <w:t xml:space="preserve"> dítěte)</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558BE" w14:textId="77777777" w:rsidR="00D86568" w:rsidRDefault="00EF2EED" w:rsidP="00D86568">
            <w:pPr>
              <w:spacing w:before="120" w:after="120" w:line="240" w:lineRule="auto"/>
              <w:contextualSpacing/>
              <w:jc w:val="left"/>
              <w:rPr>
                <w:rFonts w:ascii="Calibri" w:eastAsia="Calibri" w:hAnsi="Calibri" w:cs="Calibri"/>
                <w:bdr w:val="nil"/>
              </w:rPr>
            </w:pPr>
            <w:r>
              <w:rPr>
                <w:rFonts w:ascii="Calibri" w:eastAsia="Calibri" w:hAnsi="Calibri" w:cs="Calibri"/>
                <w:bdr w:val="nil"/>
              </w:rPr>
              <w:t>1</w:t>
            </w:r>
            <w:r w:rsidR="00D86568">
              <w:rPr>
                <w:rFonts w:ascii="Calibri" w:eastAsia="Calibri" w:hAnsi="Calibri" w:cs="Calibri"/>
                <w:bdr w:val="nil"/>
              </w:rPr>
              <w:t>x ročně</w:t>
            </w:r>
          </w:p>
          <w:p w14:paraId="7DEE191E" w14:textId="32384E03" w:rsidR="00EF2EED" w:rsidRDefault="00EF2EED" w:rsidP="00D86568">
            <w:pPr>
              <w:spacing w:before="120" w:after="120" w:line="240" w:lineRule="auto"/>
              <w:contextualSpacing/>
              <w:jc w:val="left"/>
              <w:rPr>
                <w:bdr w:val="nil"/>
              </w:rPr>
            </w:pPr>
            <w:proofErr w:type="spellStart"/>
            <w:r>
              <w:rPr>
                <w:bdr w:val="nil"/>
              </w:rPr>
              <w:t>II.polol</w:t>
            </w:r>
            <w:proofErr w:type="spellEnd"/>
            <w:r>
              <w:rPr>
                <w:bdr w:val="nil"/>
              </w:rPr>
              <w:t>.</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69FF1"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učitelky</w:t>
            </w:r>
          </w:p>
        </w:tc>
      </w:tr>
      <w:tr w:rsidR="00D86568" w14:paraId="4A7C23BF"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7441E1" w14:textId="77777777" w:rsidR="00D86568" w:rsidRDefault="00D86568" w:rsidP="00D86568">
            <w:pPr>
              <w:shd w:val="clear" w:color="auto" w:fill="DEEAF6"/>
              <w:spacing w:before="120" w:after="120" w:line="240" w:lineRule="auto"/>
              <w:contextualSpacing/>
              <w:jc w:val="left"/>
              <w:rPr>
                <w:bdr w:val="nil"/>
              </w:rPr>
            </w:pPr>
            <w:r>
              <w:rPr>
                <w:rFonts w:ascii="Calibri" w:eastAsia="Calibri" w:hAnsi="Calibri" w:cs="Calibri"/>
                <w:bdr w:val="nil"/>
              </w:rPr>
              <w:t>Školní zralost</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05A09"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dosažení úrovně školní připravenosti</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AEA81"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 xml:space="preserve">nástroj </w:t>
            </w:r>
            <w:proofErr w:type="spellStart"/>
            <w:r>
              <w:rPr>
                <w:rFonts w:ascii="Calibri" w:eastAsia="Calibri" w:hAnsi="Calibri" w:cs="Calibri"/>
                <w:bdr w:val="nil"/>
              </w:rPr>
              <w:t>iSophi</w:t>
            </w:r>
            <w:proofErr w:type="spellEnd"/>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32B88"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říjen, duben</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9E3FC"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učitelky</w:t>
            </w:r>
          </w:p>
        </w:tc>
      </w:tr>
      <w:tr w:rsidR="00D86568" w14:paraId="4D8E5594"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743121" w14:textId="77777777" w:rsidR="00D86568" w:rsidRDefault="00D86568" w:rsidP="00D86568">
            <w:pPr>
              <w:shd w:val="clear" w:color="auto" w:fill="DEEAF6"/>
              <w:spacing w:before="120" w:after="120" w:line="240" w:lineRule="auto"/>
              <w:contextualSpacing/>
              <w:jc w:val="left"/>
              <w:rPr>
                <w:bdr w:val="nil"/>
              </w:rPr>
            </w:pPr>
            <w:r>
              <w:rPr>
                <w:rFonts w:ascii="Calibri" w:eastAsia="Calibri" w:hAnsi="Calibri" w:cs="Calibri"/>
                <w:bdr w:val="nil"/>
              </w:rPr>
              <w:t>PLPP, IVP, POR</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D7130"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doporučená podpůrná opatření</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C331A"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vyhodnocení</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13F2B"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1x ročně</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11C7A"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učitelky</w:t>
            </w:r>
          </w:p>
        </w:tc>
      </w:tr>
      <w:tr w:rsidR="00D86568" w14:paraId="3E8D499E" w14:textId="77777777" w:rsidTr="004A4335">
        <w:tc>
          <w:tcPr>
            <w:tcW w:w="985"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6875DFC3" w14:textId="77777777" w:rsidR="00D86568" w:rsidRPr="004A4335" w:rsidRDefault="00D86568" w:rsidP="00D86568">
            <w:pPr>
              <w:shd w:val="clear" w:color="auto" w:fill="DEEAF6"/>
              <w:spacing w:before="120" w:after="120" w:line="240" w:lineRule="auto"/>
              <w:contextualSpacing/>
              <w:jc w:val="left"/>
              <w:rPr>
                <w:b/>
                <w:bCs/>
                <w:bdr w:val="nil"/>
              </w:rPr>
            </w:pPr>
            <w:r w:rsidRPr="004A4335">
              <w:rPr>
                <w:rFonts w:ascii="Calibri" w:eastAsia="Calibri" w:hAnsi="Calibri" w:cs="Calibri"/>
                <w:b/>
                <w:bCs/>
                <w:bdr w:val="nil"/>
              </w:rPr>
              <w:t>Vedení a řízení školy</w:t>
            </w:r>
          </w:p>
        </w:tc>
        <w:tc>
          <w:tcPr>
            <w:tcW w:w="1635"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0D16233F" w14:textId="77777777" w:rsidR="00D86568" w:rsidRDefault="00D86568" w:rsidP="00D86568">
            <w:pPr>
              <w:spacing w:before="120" w:after="120"/>
              <w:contextualSpacing/>
            </w:pPr>
          </w:p>
        </w:tc>
        <w:tc>
          <w:tcPr>
            <w:tcW w:w="1235"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2552CE7A" w14:textId="77777777" w:rsidR="00D86568" w:rsidRDefault="00D86568" w:rsidP="00D86568">
            <w:pPr>
              <w:spacing w:before="120" w:after="120" w:line="240" w:lineRule="auto"/>
              <w:contextualSpacing/>
              <w:jc w:val="left"/>
              <w:rPr>
                <w:bdr w:val="nil"/>
              </w:rPr>
            </w:pPr>
          </w:p>
        </w:tc>
        <w:tc>
          <w:tcPr>
            <w:tcW w:w="409"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74C7E6B3" w14:textId="77777777" w:rsidR="00D86568" w:rsidRDefault="00D86568" w:rsidP="00D86568">
            <w:pPr>
              <w:spacing w:before="120" w:after="120"/>
              <w:contextualSpacing/>
            </w:pPr>
          </w:p>
        </w:tc>
        <w:tc>
          <w:tcPr>
            <w:tcW w:w="736" w:type="pct"/>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15" w:type="dxa"/>
              <w:left w:w="15" w:type="dxa"/>
              <w:bottom w:w="15" w:type="dxa"/>
              <w:right w:w="15" w:type="dxa"/>
            </w:tcMar>
          </w:tcPr>
          <w:p w14:paraId="33EA4CB3" w14:textId="77777777" w:rsidR="00D86568" w:rsidRDefault="00D86568" w:rsidP="00D86568">
            <w:pPr>
              <w:spacing w:before="120" w:after="120" w:line="240" w:lineRule="auto"/>
              <w:contextualSpacing/>
              <w:jc w:val="left"/>
              <w:rPr>
                <w:bdr w:val="nil"/>
              </w:rPr>
            </w:pPr>
          </w:p>
        </w:tc>
      </w:tr>
      <w:tr w:rsidR="00D86568" w14:paraId="24F90779"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4DFD07" w14:textId="77777777" w:rsidR="00D86568" w:rsidRDefault="00D86568" w:rsidP="00D86568">
            <w:pPr>
              <w:shd w:val="clear" w:color="auto" w:fill="DEEAF6"/>
              <w:spacing w:before="120" w:after="120" w:line="240" w:lineRule="auto"/>
              <w:contextualSpacing/>
              <w:jc w:val="left"/>
              <w:rPr>
                <w:bdr w:val="nil"/>
              </w:rPr>
            </w:pPr>
            <w:r>
              <w:rPr>
                <w:rFonts w:ascii="Calibri" w:eastAsia="Calibri" w:hAnsi="Calibri" w:cs="Calibri"/>
                <w:bdr w:val="nil"/>
              </w:rPr>
              <w:t>Koncepce školy</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0CC16"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naplňování cílů</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239F8"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SWOT analýza</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687A2"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1x ročně, červen</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E0F98"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ředitelka, zástupkyně</w:t>
            </w:r>
          </w:p>
        </w:tc>
      </w:tr>
      <w:tr w:rsidR="00D86568" w14:paraId="61D901E9"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A06ADA" w14:textId="77777777" w:rsidR="00D86568" w:rsidRDefault="00D86568" w:rsidP="00D86568">
            <w:pPr>
              <w:shd w:val="clear" w:color="auto" w:fill="DEEAF6"/>
              <w:spacing w:before="120" w:after="120" w:line="240" w:lineRule="auto"/>
              <w:contextualSpacing/>
              <w:jc w:val="left"/>
              <w:rPr>
                <w:bdr w:val="nil"/>
              </w:rPr>
            </w:pPr>
            <w:r>
              <w:rPr>
                <w:rFonts w:ascii="Calibri" w:eastAsia="Calibri" w:hAnsi="Calibri" w:cs="Calibri"/>
                <w:bdr w:val="nil"/>
              </w:rPr>
              <w:lastRenderedPageBreak/>
              <w:t>Autoevaluace školy</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FE206"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naplňování ŠVP PV</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EB5D5" w14:textId="2124FB6B" w:rsidR="00D86568" w:rsidRDefault="00D86568" w:rsidP="00D86568">
            <w:pPr>
              <w:spacing w:before="120" w:after="120" w:line="240" w:lineRule="auto"/>
              <w:contextualSpacing/>
              <w:jc w:val="left"/>
              <w:rPr>
                <w:bdr w:val="nil"/>
              </w:rPr>
            </w:pPr>
            <w:r>
              <w:rPr>
                <w:rFonts w:ascii="Calibri" w:eastAsia="Calibri" w:hAnsi="Calibri" w:cs="Calibri"/>
                <w:bdr w:val="nil"/>
              </w:rPr>
              <w:t>dotazník č. 9</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26D75"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1x ročně, červen</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DDECB"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všichni zaměstnanci</w:t>
            </w:r>
          </w:p>
        </w:tc>
      </w:tr>
      <w:tr w:rsidR="00D86568" w14:paraId="74E7DAD3"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2B44B3" w14:textId="77777777" w:rsidR="00D86568" w:rsidRDefault="00D86568" w:rsidP="00D86568">
            <w:pPr>
              <w:shd w:val="clear" w:color="auto" w:fill="DEEAF6"/>
              <w:spacing w:before="120" w:after="120" w:line="240" w:lineRule="auto"/>
              <w:contextualSpacing/>
              <w:jc w:val="left"/>
              <w:rPr>
                <w:bdr w:val="nil"/>
              </w:rPr>
            </w:pPr>
            <w:r>
              <w:rPr>
                <w:rFonts w:ascii="Calibri" w:eastAsia="Calibri" w:hAnsi="Calibri" w:cs="Calibri"/>
                <w:bdr w:val="nil"/>
              </w:rPr>
              <w:t>Hodnocení MŠ rodiči</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766EF"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pohled na činnost MŠ ze strany rodičů</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4CBD9"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dotazník</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D0252"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1x ročně, květen</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EF05C"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rodiče</w:t>
            </w:r>
          </w:p>
        </w:tc>
      </w:tr>
      <w:tr w:rsidR="00D86568" w14:paraId="310910F6" w14:textId="77777777" w:rsidTr="00A22E18">
        <w:tc>
          <w:tcPr>
            <w:tcW w:w="5000" w:type="pct"/>
            <w:gridSpan w:val="5"/>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94DDAC" w14:textId="0AD421FD" w:rsidR="00D86568" w:rsidRPr="00A22E18" w:rsidRDefault="00D86568" w:rsidP="00D86568">
            <w:pPr>
              <w:spacing w:before="120" w:after="120" w:line="240" w:lineRule="auto"/>
              <w:contextualSpacing/>
              <w:jc w:val="left"/>
              <w:rPr>
                <w:b/>
                <w:bCs/>
                <w:bdr w:val="nil"/>
              </w:rPr>
            </w:pPr>
            <w:r w:rsidRPr="00A22E18">
              <w:rPr>
                <w:rFonts w:ascii="Calibri" w:eastAsia="Calibri" w:hAnsi="Calibri" w:cs="Calibri"/>
                <w:b/>
                <w:bCs/>
                <w:bdr w:val="nil"/>
              </w:rPr>
              <w:t>Nadstandardní aktivity</w:t>
            </w:r>
          </w:p>
        </w:tc>
      </w:tr>
      <w:tr w:rsidR="00D86568" w14:paraId="538BBCF3"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DC8269" w14:textId="77777777" w:rsidR="00D86568" w:rsidRDefault="00D86568" w:rsidP="00D86568">
            <w:pPr>
              <w:shd w:val="clear" w:color="auto" w:fill="DEEAF6"/>
              <w:spacing w:before="120" w:after="120" w:line="240" w:lineRule="auto"/>
              <w:contextualSpacing/>
              <w:jc w:val="left"/>
              <w:rPr>
                <w:bdr w:val="nil"/>
              </w:rPr>
            </w:pPr>
            <w:r>
              <w:rPr>
                <w:rFonts w:ascii="Calibri" w:eastAsia="Calibri" w:hAnsi="Calibri" w:cs="Calibri"/>
                <w:bdr w:val="nil"/>
              </w:rPr>
              <w:t>Logopedická prevence a poradenská činnost</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3D633"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úroveň a výsledky odborné činnosti</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D5D7C"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písemné vyhodnocení</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83ABD"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1x ročně, červen</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20C3A"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Mgr. Červinková, Mgr. Rusnáková</w:t>
            </w:r>
          </w:p>
        </w:tc>
      </w:tr>
      <w:tr w:rsidR="00D86568" w14:paraId="65C28E80"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DC92BD" w14:textId="77777777" w:rsidR="00D86568" w:rsidRDefault="00D86568" w:rsidP="00D86568">
            <w:pPr>
              <w:shd w:val="clear" w:color="auto" w:fill="DEEAF6"/>
              <w:spacing w:before="120" w:after="120" w:line="240" w:lineRule="auto"/>
              <w:contextualSpacing/>
              <w:jc w:val="left"/>
              <w:rPr>
                <w:bdr w:val="nil"/>
              </w:rPr>
            </w:pPr>
            <w:r>
              <w:rPr>
                <w:rFonts w:ascii="Calibri" w:eastAsia="Calibri" w:hAnsi="Calibri" w:cs="Calibri"/>
                <w:bdr w:val="nil"/>
              </w:rPr>
              <w:t>Akce školy</w:t>
            </w: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63C0B"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vyhodnocení akcí školy</w:t>
            </w: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A549A" w14:textId="61D00E11" w:rsidR="00D86568" w:rsidRDefault="00D86568" w:rsidP="00D86568">
            <w:pPr>
              <w:spacing w:before="120" w:after="120" w:line="240" w:lineRule="auto"/>
              <w:contextualSpacing/>
              <w:jc w:val="left"/>
              <w:rPr>
                <w:bdr w:val="nil"/>
              </w:rPr>
            </w:pPr>
            <w:r>
              <w:rPr>
                <w:rFonts w:ascii="Calibri" w:eastAsia="Calibri" w:hAnsi="Calibri" w:cs="Calibri"/>
                <w:bdr w:val="nil"/>
              </w:rPr>
              <w:t>písemná zpráva</w:t>
            </w: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C7348"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1x ročně, červen</w:t>
            </w: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F7B1B" w14:textId="77777777" w:rsidR="00D86568" w:rsidRDefault="00D86568" w:rsidP="00D86568">
            <w:pPr>
              <w:spacing w:before="120" w:after="120" w:line="240" w:lineRule="auto"/>
              <w:contextualSpacing/>
              <w:jc w:val="left"/>
              <w:rPr>
                <w:bdr w:val="nil"/>
              </w:rPr>
            </w:pPr>
            <w:r>
              <w:rPr>
                <w:rFonts w:ascii="Calibri" w:eastAsia="Calibri" w:hAnsi="Calibri" w:cs="Calibri"/>
                <w:bdr w:val="nil"/>
              </w:rPr>
              <w:t>Mgr. Červinková</w:t>
            </w:r>
          </w:p>
        </w:tc>
      </w:tr>
      <w:tr w:rsidR="00D86568" w14:paraId="204002E9"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1565BE"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CF568"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F3FEC"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3E97E"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17FC8"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18068D4C"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BC63A9"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81B05"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15361"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86B6F"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E47D4"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14DCA174"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676B0F"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2FF1B"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194C9"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5C51A"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74772"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7F44F59C"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2AAC17"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8DD19"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6F3E7"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7CD5E"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E7115"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32AA7470"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8F70B7"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3C685"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38BF9"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D9703"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7454E"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260F6F9B"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41C1E1"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7C2BD"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672A5"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927AA"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38B2F"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45BBE210"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394581"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C488B"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7DECD"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B444D"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8121E"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37DBFB50"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DC5F7F"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86341"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47F78"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AE3AD"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D4FD1"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5F01043C"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45059B"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4C11C"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112AE"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6904D"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AB3CF"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7B7AA347"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0C4B56"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2FE68"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69F4C"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9CCF9"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9464B"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3BA53D03"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D6DA8C"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AFB2A"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2269D"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04341"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0F5DF"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0E696850"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225D21"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B87F1"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AF0EE"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9C622"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2E0DD"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51251503"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D3795C"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3B662"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8A019"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2B865"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8E850"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6CDEA86A"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A3E6AA"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4C1AE"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6F35A"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26D94"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2B537"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210AC4C2"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EFD582"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E9E63"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F24B7"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057EC"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9D199"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3440E869"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2B08B7"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A1DD6"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76DE9"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0754F"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146AC"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6FEC1031"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20D944"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BC65E"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5D49F"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AB4C0"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4ED30"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17C7C887"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362C20"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79913"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83263"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1DA8E"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A4437"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687988F5"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648EA6"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16B91"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87DC8"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E2EE8"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A5E8A"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09618944"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87FB05"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5A465"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0654D"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AEDB3"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DC4BE"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54E882DD"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DB99D1"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8D5E4"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28C7B"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41FE0"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7C25E"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6701C849"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F135B8"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6C117"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A62E6"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0FFB4"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E5077"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658FA400"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6D774E"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6BC8E"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C8FE5"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904C8"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93629"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15014F7B"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937D6C"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F87E0"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C8EF1"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4830C"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458DA"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3086EA4F"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52E292"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AE06A"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03992"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D61A5"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7B4FC"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219A6B58"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D7AC78"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05447"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E1C16"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827DF"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E7279"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6D984498"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14CB36"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4B1F5"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BC798"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4BF8D"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559F1"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67183077"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8C7774"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F56E8"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60435"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C3DE5"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F4F76"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109455C2"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0833D4"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90364"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3CFB9"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4AF1E"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EF39B"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5946C3D6"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AA9BCA"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76396"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424BF"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27028"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56DEB" w14:textId="77777777" w:rsidR="00D86568" w:rsidRDefault="00D86568" w:rsidP="00D86568">
            <w:pPr>
              <w:spacing w:before="120" w:after="120" w:line="240" w:lineRule="auto"/>
              <w:contextualSpacing/>
              <w:jc w:val="left"/>
              <w:rPr>
                <w:rFonts w:ascii="Calibri" w:eastAsia="Calibri" w:hAnsi="Calibri" w:cs="Calibri"/>
                <w:bdr w:val="nil"/>
              </w:rPr>
            </w:pPr>
          </w:p>
        </w:tc>
      </w:tr>
      <w:tr w:rsidR="00D86568" w14:paraId="0E591021" w14:textId="77777777" w:rsidTr="00A22E18">
        <w:tc>
          <w:tcPr>
            <w:tcW w:w="98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D3BF10" w14:textId="77777777" w:rsidR="00D86568" w:rsidRDefault="00D86568" w:rsidP="00D86568">
            <w:pPr>
              <w:shd w:val="clear" w:color="auto" w:fill="DEEAF6"/>
              <w:spacing w:before="120" w:after="120" w:line="240" w:lineRule="auto"/>
              <w:contextualSpacing/>
              <w:jc w:val="left"/>
              <w:rPr>
                <w:rFonts w:ascii="Calibri" w:eastAsia="Calibri" w:hAnsi="Calibri" w:cs="Calibri"/>
                <w:bdr w:val="nil"/>
              </w:rPr>
            </w:pPr>
          </w:p>
        </w:tc>
        <w:tc>
          <w:tcPr>
            <w:tcW w:w="16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585E0" w14:textId="77777777" w:rsidR="00D86568" w:rsidRDefault="00D86568" w:rsidP="00D86568">
            <w:pPr>
              <w:spacing w:before="120" w:after="120" w:line="240" w:lineRule="auto"/>
              <w:contextualSpacing/>
              <w:jc w:val="left"/>
              <w:rPr>
                <w:rFonts w:ascii="Calibri" w:eastAsia="Calibri" w:hAnsi="Calibri" w:cs="Calibri"/>
                <w:bdr w:val="nil"/>
              </w:rPr>
            </w:pPr>
          </w:p>
        </w:tc>
        <w:tc>
          <w:tcPr>
            <w:tcW w:w="12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DE401" w14:textId="77777777" w:rsidR="00D86568" w:rsidRDefault="00D86568" w:rsidP="00D86568">
            <w:pPr>
              <w:spacing w:before="120" w:after="120" w:line="240" w:lineRule="auto"/>
              <w:contextualSpacing/>
              <w:jc w:val="left"/>
              <w:rPr>
                <w:rFonts w:ascii="Calibri" w:eastAsia="Calibri" w:hAnsi="Calibri" w:cs="Calibri"/>
                <w:bdr w:val="nil"/>
              </w:rPr>
            </w:pPr>
          </w:p>
        </w:tc>
        <w:tc>
          <w:tcPr>
            <w:tcW w:w="40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0B721" w14:textId="77777777" w:rsidR="00D86568" w:rsidRDefault="00D86568" w:rsidP="00D86568">
            <w:pPr>
              <w:spacing w:before="120" w:after="120" w:line="240" w:lineRule="auto"/>
              <w:contextualSpacing/>
              <w:jc w:val="left"/>
              <w:rPr>
                <w:rFonts w:ascii="Calibri" w:eastAsia="Calibri" w:hAnsi="Calibri" w:cs="Calibri"/>
                <w:bdr w:val="nil"/>
              </w:rPr>
            </w:pPr>
          </w:p>
        </w:tc>
        <w:tc>
          <w:tcPr>
            <w:tcW w:w="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E52BF" w14:textId="77777777" w:rsidR="00D86568" w:rsidRDefault="00D86568" w:rsidP="00D86568">
            <w:pPr>
              <w:spacing w:before="120" w:after="120" w:line="240" w:lineRule="auto"/>
              <w:contextualSpacing/>
              <w:jc w:val="left"/>
              <w:rPr>
                <w:rFonts w:ascii="Calibri" w:eastAsia="Calibri" w:hAnsi="Calibri" w:cs="Calibri"/>
                <w:bdr w:val="nil"/>
              </w:rPr>
            </w:pPr>
          </w:p>
        </w:tc>
      </w:tr>
    </w:tbl>
    <w:p w14:paraId="73E1C094" w14:textId="77777777" w:rsidR="009F79FD" w:rsidRDefault="00A22E18" w:rsidP="00A22E18">
      <w:pPr>
        <w:spacing w:before="120" w:after="120"/>
        <w:contextualSpacing/>
        <w:rPr>
          <w:bdr w:val="nil"/>
        </w:rPr>
      </w:pPr>
      <w:r>
        <w:rPr>
          <w:bdr w:val="nil"/>
        </w:rPr>
        <w:t xml:space="preserve">  </w:t>
      </w:r>
    </w:p>
    <w:sectPr w:rsidR="009F79FD" w:rsidSect="00A22E18">
      <w:pgSz w:w="16838" w:h="11906" w:orient="landscape"/>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D709" w14:textId="77777777" w:rsidR="00116A3A" w:rsidRDefault="00116A3A">
      <w:pPr>
        <w:spacing w:line="240" w:lineRule="auto"/>
      </w:pPr>
      <w:r>
        <w:separator/>
      </w:r>
    </w:p>
  </w:endnote>
  <w:endnote w:type="continuationSeparator" w:id="0">
    <w:p w14:paraId="6BB0FA8B" w14:textId="77777777" w:rsidR="00116A3A" w:rsidRDefault="00116A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650538"/>
      <w:docPartObj>
        <w:docPartGallery w:val="Page Numbers (Bottom of Page)"/>
        <w:docPartUnique/>
      </w:docPartObj>
    </w:sdtPr>
    <w:sdtContent>
      <w:p w14:paraId="160436EB" w14:textId="77777777" w:rsidR="00C24EEF" w:rsidRDefault="00C24EEF" w:rsidP="00A22E18">
        <w:pPr>
          <w:pStyle w:val="Zpat"/>
          <w:pBdr>
            <w:top w:val="single" w:sz="4" w:space="1" w:color="auto"/>
          </w:pBdr>
          <w:jc w:val="right"/>
        </w:pPr>
        <w:r>
          <w:fldChar w:fldCharType="begin"/>
        </w:r>
        <w:r>
          <w:instrText>PAGE   \* MERGEFORMAT</w:instrText>
        </w:r>
        <w:r>
          <w:fldChar w:fldCharType="separate"/>
        </w:r>
        <w:r>
          <w:rPr>
            <w:noProof/>
          </w:rPr>
          <w:t>49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2014" w14:textId="77777777" w:rsidR="00116A3A" w:rsidRDefault="00116A3A">
      <w:pPr>
        <w:spacing w:line="240" w:lineRule="auto"/>
      </w:pPr>
      <w:r>
        <w:separator/>
      </w:r>
    </w:p>
  </w:footnote>
  <w:footnote w:type="continuationSeparator" w:id="0">
    <w:p w14:paraId="3A1FAC47" w14:textId="77777777" w:rsidR="00116A3A" w:rsidRDefault="00116A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CDAE" w14:textId="56782191" w:rsidR="00C24EEF" w:rsidRDefault="00C24EEF" w:rsidP="00A22E18">
    <w:pPr>
      <w:pStyle w:val="Zhlav"/>
      <w:pBdr>
        <w:bottom w:val="single" w:sz="4" w:space="1" w:color="auto"/>
      </w:pBdr>
    </w:pPr>
    <w:r>
      <w:t xml:space="preserve">Školní vzdělávací program pro předškolní vzdělávání </w:t>
    </w:r>
    <w:proofErr w:type="gramStart"/>
    <w:r>
      <w:t>-  „</w:t>
    </w:r>
    <w:proofErr w:type="gramEnd"/>
    <w:r>
      <w:t>Jsem mateřáček, zvídavý žáček“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0CEA"/>
    <w:multiLevelType w:val="hybridMultilevel"/>
    <w:tmpl w:val="26501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FFC33BE"/>
    <w:multiLevelType w:val="hybridMultilevel"/>
    <w:tmpl w:val="6F98A54E"/>
    <w:lvl w:ilvl="0" w:tplc="CC989044">
      <w:start w:val="2"/>
      <w:numFmt w:val="bullet"/>
      <w:lvlText w:val=""/>
      <w:lvlJc w:val="left"/>
      <w:pPr>
        <w:tabs>
          <w:tab w:val="num" w:pos="927"/>
        </w:tabs>
        <w:ind w:left="90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664C4AB9"/>
    <w:multiLevelType w:val="hybridMultilevel"/>
    <w:tmpl w:val="00000001"/>
    <w:lvl w:ilvl="0" w:tplc="7056125A">
      <w:start w:val="1"/>
      <w:numFmt w:val="bullet"/>
      <w:lvlText w:val=""/>
      <w:lvlJc w:val="left"/>
      <w:pPr>
        <w:tabs>
          <w:tab w:val="num" w:pos="720"/>
        </w:tabs>
        <w:ind w:left="720" w:hanging="360"/>
      </w:pPr>
      <w:rPr>
        <w:rFonts w:ascii="Symbol" w:hAnsi="Symbol"/>
        <w:bdr w:val="nil"/>
      </w:rPr>
    </w:lvl>
    <w:lvl w:ilvl="1" w:tplc="87843972">
      <w:start w:val="1"/>
      <w:numFmt w:val="bullet"/>
      <w:lvlText w:val="o"/>
      <w:lvlJc w:val="left"/>
      <w:pPr>
        <w:tabs>
          <w:tab w:val="num" w:pos="1440"/>
        </w:tabs>
        <w:ind w:left="1440" w:hanging="360"/>
      </w:pPr>
      <w:rPr>
        <w:rFonts w:ascii="Courier New" w:hAnsi="Courier New"/>
      </w:rPr>
    </w:lvl>
    <w:lvl w:ilvl="2" w:tplc="1BC01C2E">
      <w:start w:val="1"/>
      <w:numFmt w:val="bullet"/>
      <w:lvlText w:val=""/>
      <w:lvlJc w:val="left"/>
      <w:pPr>
        <w:tabs>
          <w:tab w:val="num" w:pos="2160"/>
        </w:tabs>
        <w:ind w:left="2160" w:hanging="360"/>
      </w:pPr>
      <w:rPr>
        <w:rFonts w:ascii="Wingdings" w:hAnsi="Wingdings"/>
      </w:rPr>
    </w:lvl>
    <w:lvl w:ilvl="3" w:tplc="90BCFC52">
      <w:start w:val="1"/>
      <w:numFmt w:val="bullet"/>
      <w:lvlText w:val=""/>
      <w:lvlJc w:val="left"/>
      <w:pPr>
        <w:tabs>
          <w:tab w:val="num" w:pos="2880"/>
        </w:tabs>
        <w:ind w:left="2880" w:hanging="360"/>
      </w:pPr>
      <w:rPr>
        <w:rFonts w:ascii="Symbol" w:hAnsi="Symbol"/>
      </w:rPr>
    </w:lvl>
    <w:lvl w:ilvl="4" w:tplc="72165172">
      <w:start w:val="1"/>
      <w:numFmt w:val="bullet"/>
      <w:lvlText w:val="o"/>
      <w:lvlJc w:val="left"/>
      <w:pPr>
        <w:tabs>
          <w:tab w:val="num" w:pos="3600"/>
        </w:tabs>
        <w:ind w:left="3600" w:hanging="360"/>
      </w:pPr>
      <w:rPr>
        <w:rFonts w:ascii="Courier New" w:hAnsi="Courier New"/>
      </w:rPr>
    </w:lvl>
    <w:lvl w:ilvl="5" w:tplc="0C044A06">
      <w:start w:val="1"/>
      <w:numFmt w:val="bullet"/>
      <w:lvlText w:val=""/>
      <w:lvlJc w:val="left"/>
      <w:pPr>
        <w:tabs>
          <w:tab w:val="num" w:pos="4320"/>
        </w:tabs>
        <w:ind w:left="4320" w:hanging="360"/>
      </w:pPr>
      <w:rPr>
        <w:rFonts w:ascii="Wingdings" w:hAnsi="Wingdings"/>
      </w:rPr>
    </w:lvl>
    <w:lvl w:ilvl="6" w:tplc="53C65A30">
      <w:start w:val="1"/>
      <w:numFmt w:val="bullet"/>
      <w:lvlText w:val=""/>
      <w:lvlJc w:val="left"/>
      <w:pPr>
        <w:tabs>
          <w:tab w:val="num" w:pos="5040"/>
        </w:tabs>
        <w:ind w:left="5040" w:hanging="360"/>
      </w:pPr>
      <w:rPr>
        <w:rFonts w:ascii="Symbol" w:hAnsi="Symbol"/>
      </w:rPr>
    </w:lvl>
    <w:lvl w:ilvl="7" w:tplc="473887A6">
      <w:start w:val="1"/>
      <w:numFmt w:val="bullet"/>
      <w:lvlText w:val="o"/>
      <w:lvlJc w:val="left"/>
      <w:pPr>
        <w:tabs>
          <w:tab w:val="num" w:pos="5760"/>
        </w:tabs>
        <w:ind w:left="5760" w:hanging="360"/>
      </w:pPr>
      <w:rPr>
        <w:rFonts w:ascii="Courier New" w:hAnsi="Courier New"/>
      </w:rPr>
    </w:lvl>
    <w:lvl w:ilvl="8" w:tplc="73C823F6">
      <w:start w:val="1"/>
      <w:numFmt w:val="bullet"/>
      <w:lvlText w:val=""/>
      <w:lvlJc w:val="left"/>
      <w:pPr>
        <w:tabs>
          <w:tab w:val="num" w:pos="6480"/>
        </w:tabs>
        <w:ind w:left="6480" w:hanging="360"/>
      </w:pPr>
      <w:rPr>
        <w:rFonts w:ascii="Wingdings" w:hAnsi="Wingdings"/>
      </w:rPr>
    </w:lvl>
  </w:abstractNum>
  <w:abstractNum w:abstractNumId="4" w15:restartNumberingAfterBreak="0">
    <w:nsid w:val="664C4ABA"/>
    <w:multiLevelType w:val="hybridMultilevel"/>
    <w:tmpl w:val="00000002"/>
    <w:lvl w:ilvl="0" w:tplc="EFD43EE8">
      <w:start w:val="1"/>
      <w:numFmt w:val="bullet"/>
      <w:lvlText w:val=""/>
      <w:lvlJc w:val="left"/>
      <w:pPr>
        <w:tabs>
          <w:tab w:val="num" w:pos="720"/>
        </w:tabs>
        <w:ind w:left="720" w:hanging="360"/>
      </w:pPr>
      <w:rPr>
        <w:rFonts w:ascii="Symbol" w:hAnsi="Symbol"/>
        <w:bdr w:val="nil"/>
      </w:rPr>
    </w:lvl>
    <w:lvl w:ilvl="1" w:tplc="B590DF92">
      <w:start w:val="1"/>
      <w:numFmt w:val="bullet"/>
      <w:lvlText w:val="o"/>
      <w:lvlJc w:val="left"/>
      <w:pPr>
        <w:tabs>
          <w:tab w:val="num" w:pos="1440"/>
        </w:tabs>
        <w:ind w:left="1440" w:hanging="360"/>
      </w:pPr>
      <w:rPr>
        <w:rFonts w:ascii="Courier New" w:hAnsi="Courier New"/>
      </w:rPr>
    </w:lvl>
    <w:lvl w:ilvl="2" w:tplc="A98E5CAC">
      <w:start w:val="1"/>
      <w:numFmt w:val="bullet"/>
      <w:lvlText w:val=""/>
      <w:lvlJc w:val="left"/>
      <w:pPr>
        <w:tabs>
          <w:tab w:val="num" w:pos="2160"/>
        </w:tabs>
        <w:ind w:left="2160" w:hanging="360"/>
      </w:pPr>
      <w:rPr>
        <w:rFonts w:ascii="Wingdings" w:hAnsi="Wingdings"/>
      </w:rPr>
    </w:lvl>
    <w:lvl w:ilvl="3" w:tplc="90B4E0E0">
      <w:start w:val="1"/>
      <w:numFmt w:val="bullet"/>
      <w:lvlText w:val=""/>
      <w:lvlJc w:val="left"/>
      <w:pPr>
        <w:tabs>
          <w:tab w:val="num" w:pos="2880"/>
        </w:tabs>
        <w:ind w:left="2880" w:hanging="360"/>
      </w:pPr>
      <w:rPr>
        <w:rFonts w:ascii="Symbol" w:hAnsi="Symbol"/>
      </w:rPr>
    </w:lvl>
    <w:lvl w:ilvl="4" w:tplc="8C10B6B2">
      <w:start w:val="1"/>
      <w:numFmt w:val="bullet"/>
      <w:lvlText w:val="o"/>
      <w:lvlJc w:val="left"/>
      <w:pPr>
        <w:tabs>
          <w:tab w:val="num" w:pos="3600"/>
        </w:tabs>
        <w:ind w:left="3600" w:hanging="360"/>
      </w:pPr>
      <w:rPr>
        <w:rFonts w:ascii="Courier New" w:hAnsi="Courier New"/>
      </w:rPr>
    </w:lvl>
    <w:lvl w:ilvl="5" w:tplc="7E4CBB0A">
      <w:start w:val="1"/>
      <w:numFmt w:val="bullet"/>
      <w:lvlText w:val=""/>
      <w:lvlJc w:val="left"/>
      <w:pPr>
        <w:tabs>
          <w:tab w:val="num" w:pos="4320"/>
        </w:tabs>
        <w:ind w:left="4320" w:hanging="360"/>
      </w:pPr>
      <w:rPr>
        <w:rFonts w:ascii="Wingdings" w:hAnsi="Wingdings"/>
      </w:rPr>
    </w:lvl>
    <w:lvl w:ilvl="6" w:tplc="0F6AB7EE">
      <w:start w:val="1"/>
      <w:numFmt w:val="bullet"/>
      <w:lvlText w:val=""/>
      <w:lvlJc w:val="left"/>
      <w:pPr>
        <w:tabs>
          <w:tab w:val="num" w:pos="5040"/>
        </w:tabs>
        <w:ind w:left="5040" w:hanging="360"/>
      </w:pPr>
      <w:rPr>
        <w:rFonts w:ascii="Symbol" w:hAnsi="Symbol"/>
      </w:rPr>
    </w:lvl>
    <w:lvl w:ilvl="7" w:tplc="AA2CF1BE">
      <w:start w:val="1"/>
      <w:numFmt w:val="bullet"/>
      <w:lvlText w:val="o"/>
      <w:lvlJc w:val="left"/>
      <w:pPr>
        <w:tabs>
          <w:tab w:val="num" w:pos="5760"/>
        </w:tabs>
        <w:ind w:left="5760" w:hanging="360"/>
      </w:pPr>
      <w:rPr>
        <w:rFonts w:ascii="Courier New" w:hAnsi="Courier New"/>
      </w:rPr>
    </w:lvl>
    <w:lvl w:ilvl="8" w:tplc="8EAE0A9A">
      <w:start w:val="1"/>
      <w:numFmt w:val="bullet"/>
      <w:lvlText w:val=""/>
      <w:lvlJc w:val="left"/>
      <w:pPr>
        <w:tabs>
          <w:tab w:val="num" w:pos="6480"/>
        </w:tabs>
        <w:ind w:left="6480" w:hanging="360"/>
      </w:pPr>
      <w:rPr>
        <w:rFonts w:ascii="Wingdings" w:hAnsi="Wingdings"/>
      </w:rPr>
    </w:lvl>
  </w:abstractNum>
  <w:abstractNum w:abstractNumId="5" w15:restartNumberingAfterBreak="0">
    <w:nsid w:val="664C4ABB"/>
    <w:multiLevelType w:val="hybridMultilevel"/>
    <w:tmpl w:val="00000003"/>
    <w:lvl w:ilvl="0" w:tplc="4CAE2FDA">
      <w:start w:val="1"/>
      <w:numFmt w:val="bullet"/>
      <w:lvlText w:val=""/>
      <w:lvlJc w:val="left"/>
      <w:pPr>
        <w:tabs>
          <w:tab w:val="num" w:pos="720"/>
        </w:tabs>
        <w:ind w:left="720" w:hanging="360"/>
      </w:pPr>
      <w:rPr>
        <w:rFonts w:ascii="Symbol" w:hAnsi="Symbol"/>
        <w:bdr w:val="nil"/>
      </w:rPr>
    </w:lvl>
    <w:lvl w:ilvl="1" w:tplc="1B2851AE">
      <w:start w:val="1"/>
      <w:numFmt w:val="bullet"/>
      <w:lvlText w:val="o"/>
      <w:lvlJc w:val="left"/>
      <w:pPr>
        <w:tabs>
          <w:tab w:val="num" w:pos="1440"/>
        </w:tabs>
        <w:ind w:left="1440" w:hanging="360"/>
      </w:pPr>
      <w:rPr>
        <w:rFonts w:ascii="Courier New" w:hAnsi="Courier New"/>
      </w:rPr>
    </w:lvl>
    <w:lvl w:ilvl="2" w:tplc="D3920BBC">
      <w:start w:val="1"/>
      <w:numFmt w:val="bullet"/>
      <w:lvlText w:val=""/>
      <w:lvlJc w:val="left"/>
      <w:pPr>
        <w:tabs>
          <w:tab w:val="num" w:pos="2160"/>
        </w:tabs>
        <w:ind w:left="2160" w:hanging="360"/>
      </w:pPr>
      <w:rPr>
        <w:rFonts w:ascii="Wingdings" w:hAnsi="Wingdings"/>
      </w:rPr>
    </w:lvl>
    <w:lvl w:ilvl="3" w:tplc="7F4E4AFE">
      <w:start w:val="1"/>
      <w:numFmt w:val="bullet"/>
      <w:lvlText w:val=""/>
      <w:lvlJc w:val="left"/>
      <w:pPr>
        <w:tabs>
          <w:tab w:val="num" w:pos="2880"/>
        </w:tabs>
        <w:ind w:left="2880" w:hanging="360"/>
      </w:pPr>
      <w:rPr>
        <w:rFonts w:ascii="Symbol" w:hAnsi="Symbol"/>
      </w:rPr>
    </w:lvl>
    <w:lvl w:ilvl="4" w:tplc="80D4CB62">
      <w:start w:val="1"/>
      <w:numFmt w:val="bullet"/>
      <w:lvlText w:val="o"/>
      <w:lvlJc w:val="left"/>
      <w:pPr>
        <w:tabs>
          <w:tab w:val="num" w:pos="3600"/>
        </w:tabs>
        <w:ind w:left="3600" w:hanging="360"/>
      </w:pPr>
      <w:rPr>
        <w:rFonts w:ascii="Courier New" w:hAnsi="Courier New"/>
      </w:rPr>
    </w:lvl>
    <w:lvl w:ilvl="5" w:tplc="EE98C5C4">
      <w:start w:val="1"/>
      <w:numFmt w:val="bullet"/>
      <w:lvlText w:val=""/>
      <w:lvlJc w:val="left"/>
      <w:pPr>
        <w:tabs>
          <w:tab w:val="num" w:pos="4320"/>
        </w:tabs>
        <w:ind w:left="4320" w:hanging="360"/>
      </w:pPr>
      <w:rPr>
        <w:rFonts w:ascii="Wingdings" w:hAnsi="Wingdings"/>
      </w:rPr>
    </w:lvl>
    <w:lvl w:ilvl="6" w:tplc="6CD6EB3E">
      <w:start w:val="1"/>
      <w:numFmt w:val="bullet"/>
      <w:lvlText w:val=""/>
      <w:lvlJc w:val="left"/>
      <w:pPr>
        <w:tabs>
          <w:tab w:val="num" w:pos="5040"/>
        </w:tabs>
        <w:ind w:left="5040" w:hanging="360"/>
      </w:pPr>
      <w:rPr>
        <w:rFonts w:ascii="Symbol" w:hAnsi="Symbol"/>
      </w:rPr>
    </w:lvl>
    <w:lvl w:ilvl="7" w:tplc="3F9A68F2">
      <w:start w:val="1"/>
      <w:numFmt w:val="bullet"/>
      <w:lvlText w:val="o"/>
      <w:lvlJc w:val="left"/>
      <w:pPr>
        <w:tabs>
          <w:tab w:val="num" w:pos="5760"/>
        </w:tabs>
        <w:ind w:left="5760" w:hanging="360"/>
      </w:pPr>
      <w:rPr>
        <w:rFonts w:ascii="Courier New" w:hAnsi="Courier New"/>
      </w:rPr>
    </w:lvl>
    <w:lvl w:ilvl="8" w:tplc="61B614CC">
      <w:start w:val="1"/>
      <w:numFmt w:val="bullet"/>
      <w:lvlText w:val=""/>
      <w:lvlJc w:val="left"/>
      <w:pPr>
        <w:tabs>
          <w:tab w:val="num" w:pos="6480"/>
        </w:tabs>
        <w:ind w:left="6480" w:hanging="360"/>
      </w:pPr>
      <w:rPr>
        <w:rFonts w:ascii="Wingdings" w:hAnsi="Wingdings"/>
      </w:rPr>
    </w:lvl>
  </w:abstractNum>
  <w:abstractNum w:abstractNumId="6" w15:restartNumberingAfterBreak="0">
    <w:nsid w:val="664C4ABC"/>
    <w:multiLevelType w:val="hybridMultilevel"/>
    <w:tmpl w:val="00000004"/>
    <w:lvl w:ilvl="0" w:tplc="59928F4E">
      <w:start w:val="1"/>
      <w:numFmt w:val="bullet"/>
      <w:lvlText w:val=""/>
      <w:lvlJc w:val="left"/>
      <w:pPr>
        <w:tabs>
          <w:tab w:val="num" w:pos="720"/>
        </w:tabs>
        <w:ind w:left="720" w:hanging="360"/>
      </w:pPr>
      <w:rPr>
        <w:rFonts w:ascii="Symbol" w:hAnsi="Symbol"/>
        <w:bdr w:val="nil"/>
      </w:rPr>
    </w:lvl>
    <w:lvl w:ilvl="1" w:tplc="1E6220A0">
      <w:start w:val="1"/>
      <w:numFmt w:val="bullet"/>
      <w:lvlText w:val="o"/>
      <w:lvlJc w:val="left"/>
      <w:pPr>
        <w:tabs>
          <w:tab w:val="num" w:pos="1440"/>
        </w:tabs>
        <w:ind w:left="1440" w:hanging="360"/>
      </w:pPr>
      <w:rPr>
        <w:rFonts w:ascii="Courier New" w:hAnsi="Courier New"/>
      </w:rPr>
    </w:lvl>
    <w:lvl w:ilvl="2" w:tplc="DD2C772C">
      <w:start w:val="1"/>
      <w:numFmt w:val="bullet"/>
      <w:lvlText w:val=""/>
      <w:lvlJc w:val="left"/>
      <w:pPr>
        <w:tabs>
          <w:tab w:val="num" w:pos="2160"/>
        </w:tabs>
        <w:ind w:left="2160" w:hanging="360"/>
      </w:pPr>
      <w:rPr>
        <w:rFonts w:ascii="Wingdings" w:hAnsi="Wingdings"/>
      </w:rPr>
    </w:lvl>
    <w:lvl w:ilvl="3" w:tplc="3746EC7C">
      <w:start w:val="1"/>
      <w:numFmt w:val="bullet"/>
      <w:lvlText w:val=""/>
      <w:lvlJc w:val="left"/>
      <w:pPr>
        <w:tabs>
          <w:tab w:val="num" w:pos="2880"/>
        </w:tabs>
        <w:ind w:left="2880" w:hanging="360"/>
      </w:pPr>
      <w:rPr>
        <w:rFonts w:ascii="Symbol" w:hAnsi="Symbol"/>
      </w:rPr>
    </w:lvl>
    <w:lvl w:ilvl="4" w:tplc="17BE3790">
      <w:start w:val="1"/>
      <w:numFmt w:val="bullet"/>
      <w:lvlText w:val="o"/>
      <w:lvlJc w:val="left"/>
      <w:pPr>
        <w:tabs>
          <w:tab w:val="num" w:pos="3600"/>
        </w:tabs>
        <w:ind w:left="3600" w:hanging="360"/>
      </w:pPr>
      <w:rPr>
        <w:rFonts w:ascii="Courier New" w:hAnsi="Courier New"/>
      </w:rPr>
    </w:lvl>
    <w:lvl w:ilvl="5" w:tplc="E1C4CBFE">
      <w:start w:val="1"/>
      <w:numFmt w:val="bullet"/>
      <w:lvlText w:val=""/>
      <w:lvlJc w:val="left"/>
      <w:pPr>
        <w:tabs>
          <w:tab w:val="num" w:pos="4320"/>
        </w:tabs>
        <w:ind w:left="4320" w:hanging="360"/>
      </w:pPr>
      <w:rPr>
        <w:rFonts w:ascii="Wingdings" w:hAnsi="Wingdings"/>
      </w:rPr>
    </w:lvl>
    <w:lvl w:ilvl="6" w:tplc="479C9CD8">
      <w:start w:val="1"/>
      <w:numFmt w:val="bullet"/>
      <w:lvlText w:val=""/>
      <w:lvlJc w:val="left"/>
      <w:pPr>
        <w:tabs>
          <w:tab w:val="num" w:pos="5040"/>
        </w:tabs>
        <w:ind w:left="5040" w:hanging="360"/>
      </w:pPr>
      <w:rPr>
        <w:rFonts w:ascii="Symbol" w:hAnsi="Symbol"/>
      </w:rPr>
    </w:lvl>
    <w:lvl w:ilvl="7" w:tplc="B7248E9C">
      <w:start w:val="1"/>
      <w:numFmt w:val="bullet"/>
      <w:lvlText w:val="o"/>
      <w:lvlJc w:val="left"/>
      <w:pPr>
        <w:tabs>
          <w:tab w:val="num" w:pos="5760"/>
        </w:tabs>
        <w:ind w:left="5760" w:hanging="360"/>
      </w:pPr>
      <w:rPr>
        <w:rFonts w:ascii="Courier New" w:hAnsi="Courier New"/>
      </w:rPr>
    </w:lvl>
    <w:lvl w:ilvl="8" w:tplc="9DC07646">
      <w:start w:val="1"/>
      <w:numFmt w:val="bullet"/>
      <w:lvlText w:val=""/>
      <w:lvlJc w:val="left"/>
      <w:pPr>
        <w:tabs>
          <w:tab w:val="num" w:pos="6480"/>
        </w:tabs>
        <w:ind w:left="6480" w:hanging="360"/>
      </w:pPr>
      <w:rPr>
        <w:rFonts w:ascii="Wingdings" w:hAnsi="Wingdings"/>
      </w:rPr>
    </w:lvl>
  </w:abstractNum>
  <w:abstractNum w:abstractNumId="7" w15:restartNumberingAfterBreak="0">
    <w:nsid w:val="664C4ABD"/>
    <w:multiLevelType w:val="hybridMultilevel"/>
    <w:tmpl w:val="00000005"/>
    <w:lvl w:ilvl="0" w:tplc="4FA6E754">
      <w:start w:val="1"/>
      <w:numFmt w:val="bullet"/>
      <w:lvlText w:val=""/>
      <w:lvlJc w:val="left"/>
      <w:pPr>
        <w:tabs>
          <w:tab w:val="num" w:pos="720"/>
        </w:tabs>
        <w:ind w:left="720" w:hanging="360"/>
      </w:pPr>
      <w:rPr>
        <w:rFonts w:ascii="Symbol" w:hAnsi="Symbol"/>
        <w:bdr w:val="nil"/>
      </w:rPr>
    </w:lvl>
    <w:lvl w:ilvl="1" w:tplc="41D276E0">
      <w:start w:val="1"/>
      <w:numFmt w:val="bullet"/>
      <w:lvlText w:val="o"/>
      <w:lvlJc w:val="left"/>
      <w:pPr>
        <w:tabs>
          <w:tab w:val="num" w:pos="1440"/>
        </w:tabs>
        <w:ind w:left="1440" w:hanging="360"/>
      </w:pPr>
      <w:rPr>
        <w:rFonts w:ascii="Courier New" w:hAnsi="Courier New"/>
      </w:rPr>
    </w:lvl>
    <w:lvl w:ilvl="2" w:tplc="CDF6DDF2">
      <w:start w:val="1"/>
      <w:numFmt w:val="bullet"/>
      <w:lvlText w:val=""/>
      <w:lvlJc w:val="left"/>
      <w:pPr>
        <w:tabs>
          <w:tab w:val="num" w:pos="2160"/>
        </w:tabs>
        <w:ind w:left="2160" w:hanging="360"/>
      </w:pPr>
      <w:rPr>
        <w:rFonts w:ascii="Wingdings" w:hAnsi="Wingdings"/>
      </w:rPr>
    </w:lvl>
    <w:lvl w:ilvl="3" w:tplc="39B65A74">
      <w:start w:val="1"/>
      <w:numFmt w:val="bullet"/>
      <w:lvlText w:val=""/>
      <w:lvlJc w:val="left"/>
      <w:pPr>
        <w:tabs>
          <w:tab w:val="num" w:pos="2880"/>
        </w:tabs>
        <w:ind w:left="2880" w:hanging="360"/>
      </w:pPr>
      <w:rPr>
        <w:rFonts w:ascii="Symbol" w:hAnsi="Symbol"/>
      </w:rPr>
    </w:lvl>
    <w:lvl w:ilvl="4" w:tplc="AB34768C">
      <w:start w:val="1"/>
      <w:numFmt w:val="bullet"/>
      <w:lvlText w:val="o"/>
      <w:lvlJc w:val="left"/>
      <w:pPr>
        <w:tabs>
          <w:tab w:val="num" w:pos="3600"/>
        </w:tabs>
        <w:ind w:left="3600" w:hanging="360"/>
      </w:pPr>
      <w:rPr>
        <w:rFonts w:ascii="Courier New" w:hAnsi="Courier New"/>
      </w:rPr>
    </w:lvl>
    <w:lvl w:ilvl="5" w:tplc="7F2E8D4E">
      <w:start w:val="1"/>
      <w:numFmt w:val="bullet"/>
      <w:lvlText w:val=""/>
      <w:lvlJc w:val="left"/>
      <w:pPr>
        <w:tabs>
          <w:tab w:val="num" w:pos="4320"/>
        </w:tabs>
        <w:ind w:left="4320" w:hanging="360"/>
      </w:pPr>
      <w:rPr>
        <w:rFonts w:ascii="Wingdings" w:hAnsi="Wingdings"/>
      </w:rPr>
    </w:lvl>
    <w:lvl w:ilvl="6" w:tplc="92BA6DB0">
      <w:start w:val="1"/>
      <w:numFmt w:val="bullet"/>
      <w:lvlText w:val=""/>
      <w:lvlJc w:val="left"/>
      <w:pPr>
        <w:tabs>
          <w:tab w:val="num" w:pos="5040"/>
        </w:tabs>
        <w:ind w:left="5040" w:hanging="360"/>
      </w:pPr>
      <w:rPr>
        <w:rFonts w:ascii="Symbol" w:hAnsi="Symbol"/>
      </w:rPr>
    </w:lvl>
    <w:lvl w:ilvl="7" w:tplc="7972858A">
      <w:start w:val="1"/>
      <w:numFmt w:val="bullet"/>
      <w:lvlText w:val="o"/>
      <w:lvlJc w:val="left"/>
      <w:pPr>
        <w:tabs>
          <w:tab w:val="num" w:pos="5760"/>
        </w:tabs>
        <w:ind w:left="5760" w:hanging="360"/>
      </w:pPr>
      <w:rPr>
        <w:rFonts w:ascii="Courier New" w:hAnsi="Courier New"/>
      </w:rPr>
    </w:lvl>
    <w:lvl w:ilvl="8" w:tplc="86389E8C">
      <w:start w:val="1"/>
      <w:numFmt w:val="bullet"/>
      <w:lvlText w:val=""/>
      <w:lvlJc w:val="left"/>
      <w:pPr>
        <w:tabs>
          <w:tab w:val="num" w:pos="6480"/>
        </w:tabs>
        <w:ind w:left="6480" w:hanging="360"/>
      </w:pPr>
      <w:rPr>
        <w:rFonts w:ascii="Wingdings" w:hAnsi="Wingdings"/>
      </w:rPr>
    </w:lvl>
  </w:abstractNum>
  <w:abstractNum w:abstractNumId="8" w15:restartNumberingAfterBreak="0">
    <w:nsid w:val="664C4ABE"/>
    <w:multiLevelType w:val="hybridMultilevel"/>
    <w:tmpl w:val="00000006"/>
    <w:lvl w:ilvl="0" w:tplc="0DF84C96">
      <w:start w:val="1"/>
      <w:numFmt w:val="bullet"/>
      <w:lvlText w:val=""/>
      <w:lvlJc w:val="left"/>
      <w:pPr>
        <w:tabs>
          <w:tab w:val="num" w:pos="720"/>
        </w:tabs>
        <w:ind w:left="720" w:hanging="360"/>
      </w:pPr>
      <w:rPr>
        <w:rFonts w:ascii="Symbol" w:hAnsi="Symbol"/>
        <w:bdr w:val="nil"/>
      </w:rPr>
    </w:lvl>
    <w:lvl w:ilvl="1" w:tplc="8ADA3C12">
      <w:start w:val="1"/>
      <w:numFmt w:val="bullet"/>
      <w:lvlText w:val="o"/>
      <w:lvlJc w:val="left"/>
      <w:pPr>
        <w:tabs>
          <w:tab w:val="num" w:pos="1440"/>
        </w:tabs>
        <w:ind w:left="1440" w:hanging="360"/>
      </w:pPr>
      <w:rPr>
        <w:rFonts w:ascii="Courier New" w:hAnsi="Courier New"/>
      </w:rPr>
    </w:lvl>
    <w:lvl w:ilvl="2" w:tplc="0B400478">
      <w:start w:val="1"/>
      <w:numFmt w:val="bullet"/>
      <w:lvlText w:val=""/>
      <w:lvlJc w:val="left"/>
      <w:pPr>
        <w:tabs>
          <w:tab w:val="num" w:pos="2160"/>
        </w:tabs>
        <w:ind w:left="2160" w:hanging="360"/>
      </w:pPr>
      <w:rPr>
        <w:rFonts w:ascii="Wingdings" w:hAnsi="Wingdings"/>
      </w:rPr>
    </w:lvl>
    <w:lvl w:ilvl="3" w:tplc="EFD20756">
      <w:start w:val="1"/>
      <w:numFmt w:val="bullet"/>
      <w:lvlText w:val=""/>
      <w:lvlJc w:val="left"/>
      <w:pPr>
        <w:tabs>
          <w:tab w:val="num" w:pos="2880"/>
        </w:tabs>
        <w:ind w:left="2880" w:hanging="360"/>
      </w:pPr>
      <w:rPr>
        <w:rFonts w:ascii="Symbol" w:hAnsi="Symbol"/>
      </w:rPr>
    </w:lvl>
    <w:lvl w:ilvl="4" w:tplc="AC7C7D3E">
      <w:start w:val="1"/>
      <w:numFmt w:val="bullet"/>
      <w:lvlText w:val="o"/>
      <w:lvlJc w:val="left"/>
      <w:pPr>
        <w:tabs>
          <w:tab w:val="num" w:pos="3600"/>
        </w:tabs>
        <w:ind w:left="3600" w:hanging="360"/>
      </w:pPr>
      <w:rPr>
        <w:rFonts w:ascii="Courier New" w:hAnsi="Courier New"/>
      </w:rPr>
    </w:lvl>
    <w:lvl w:ilvl="5" w:tplc="2F58BC6A">
      <w:start w:val="1"/>
      <w:numFmt w:val="bullet"/>
      <w:lvlText w:val=""/>
      <w:lvlJc w:val="left"/>
      <w:pPr>
        <w:tabs>
          <w:tab w:val="num" w:pos="4320"/>
        </w:tabs>
        <w:ind w:left="4320" w:hanging="360"/>
      </w:pPr>
      <w:rPr>
        <w:rFonts w:ascii="Wingdings" w:hAnsi="Wingdings"/>
      </w:rPr>
    </w:lvl>
    <w:lvl w:ilvl="6" w:tplc="B65C6F8C">
      <w:start w:val="1"/>
      <w:numFmt w:val="bullet"/>
      <w:lvlText w:val=""/>
      <w:lvlJc w:val="left"/>
      <w:pPr>
        <w:tabs>
          <w:tab w:val="num" w:pos="5040"/>
        </w:tabs>
        <w:ind w:left="5040" w:hanging="360"/>
      </w:pPr>
      <w:rPr>
        <w:rFonts w:ascii="Symbol" w:hAnsi="Symbol"/>
      </w:rPr>
    </w:lvl>
    <w:lvl w:ilvl="7" w:tplc="A6B01C2E">
      <w:start w:val="1"/>
      <w:numFmt w:val="bullet"/>
      <w:lvlText w:val="o"/>
      <w:lvlJc w:val="left"/>
      <w:pPr>
        <w:tabs>
          <w:tab w:val="num" w:pos="5760"/>
        </w:tabs>
        <w:ind w:left="5760" w:hanging="360"/>
      </w:pPr>
      <w:rPr>
        <w:rFonts w:ascii="Courier New" w:hAnsi="Courier New"/>
      </w:rPr>
    </w:lvl>
    <w:lvl w:ilvl="8" w:tplc="7110D1F4">
      <w:start w:val="1"/>
      <w:numFmt w:val="bullet"/>
      <w:lvlText w:val=""/>
      <w:lvlJc w:val="left"/>
      <w:pPr>
        <w:tabs>
          <w:tab w:val="num" w:pos="6480"/>
        </w:tabs>
        <w:ind w:left="6480" w:hanging="360"/>
      </w:pPr>
      <w:rPr>
        <w:rFonts w:ascii="Wingdings" w:hAnsi="Wingdings"/>
      </w:rPr>
    </w:lvl>
  </w:abstractNum>
  <w:abstractNum w:abstractNumId="9" w15:restartNumberingAfterBreak="0">
    <w:nsid w:val="664C4ABF"/>
    <w:multiLevelType w:val="hybridMultilevel"/>
    <w:tmpl w:val="00000007"/>
    <w:lvl w:ilvl="0" w:tplc="7248C870">
      <w:start w:val="1"/>
      <w:numFmt w:val="bullet"/>
      <w:lvlText w:val=""/>
      <w:lvlJc w:val="left"/>
      <w:pPr>
        <w:tabs>
          <w:tab w:val="num" w:pos="720"/>
        </w:tabs>
        <w:ind w:left="720" w:hanging="360"/>
      </w:pPr>
      <w:rPr>
        <w:rFonts w:ascii="Symbol" w:hAnsi="Symbol"/>
        <w:bdr w:val="nil"/>
      </w:rPr>
    </w:lvl>
    <w:lvl w:ilvl="1" w:tplc="122A2434">
      <w:start w:val="1"/>
      <w:numFmt w:val="bullet"/>
      <w:lvlText w:val="o"/>
      <w:lvlJc w:val="left"/>
      <w:pPr>
        <w:tabs>
          <w:tab w:val="num" w:pos="1440"/>
        </w:tabs>
        <w:ind w:left="1440" w:hanging="360"/>
      </w:pPr>
      <w:rPr>
        <w:rFonts w:ascii="Courier New" w:hAnsi="Courier New"/>
      </w:rPr>
    </w:lvl>
    <w:lvl w:ilvl="2" w:tplc="42F88D16">
      <w:start w:val="1"/>
      <w:numFmt w:val="bullet"/>
      <w:lvlText w:val=""/>
      <w:lvlJc w:val="left"/>
      <w:pPr>
        <w:tabs>
          <w:tab w:val="num" w:pos="2160"/>
        </w:tabs>
        <w:ind w:left="2160" w:hanging="360"/>
      </w:pPr>
      <w:rPr>
        <w:rFonts w:ascii="Wingdings" w:hAnsi="Wingdings"/>
      </w:rPr>
    </w:lvl>
    <w:lvl w:ilvl="3" w:tplc="23781922">
      <w:start w:val="1"/>
      <w:numFmt w:val="bullet"/>
      <w:lvlText w:val=""/>
      <w:lvlJc w:val="left"/>
      <w:pPr>
        <w:tabs>
          <w:tab w:val="num" w:pos="2880"/>
        </w:tabs>
        <w:ind w:left="2880" w:hanging="360"/>
      </w:pPr>
      <w:rPr>
        <w:rFonts w:ascii="Symbol" w:hAnsi="Symbol"/>
      </w:rPr>
    </w:lvl>
    <w:lvl w:ilvl="4" w:tplc="7E5C18E2">
      <w:start w:val="1"/>
      <w:numFmt w:val="bullet"/>
      <w:lvlText w:val="o"/>
      <w:lvlJc w:val="left"/>
      <w:pPr>
        <w:tabs>
          <w:tab w:val="num" w:pos="3600"/>
        </w:tabs>
        <w:ind w:left="3600" w:hanging="360"/>
      </w:pPr>
      <w:rPr>
        <w:rFonts w:ascii="Courier New" w:hAnsi="Courier New"/>
      </w:rPr>
    </w:lvl>
    <w:lvl w:ilvl="5" w:tplc="E20A561A">
      <w:start w:val="1"/>
      <w:numFmt w:val="bullet"/>
      <w:lvlText w:val=""/>
      <w:lvlJc w:val="left"/>
      <w:pPr>
        <w:tabs>
          <w:tab w:val="num" w:pos="4320"/>
        </w:tabs>
        <w:ind w:left="4320" w:hanging="360"/>
      </w:pPr>
      <w:rPr>
        <w:rFonts w:ascii="Wingdings" w:hAnsi="Wingdings"/>
      </w:rPr>
    </w:lvl>
    <w:lvl w:ilvl="6" w:tplc="AABA2F64">
      <w:start w:val="1"/>
      <w:numFmt w:val="bullet"/>
      <w:lvlText w:val=""/>
      <w:lvlJc w:val="left"/>
      <w:pPr>
        <w:tabs>
          <w:tab w:val="num" w:pos="5040"/>
        </w:tabs>
        <w:ind w:left="5040" w:hanging="360"/>
      </w:pPr>
      <w:rPr>
        <w:rFonts w:ascii="Symbol" w:hAnsi="Symbol"/>
      </w:rPr>
    </w:lvl>
    <w:lvl w:ilvl="7" w:tplc="97AE7D76">
      <w:start w:val="1"/>
      <w:numFmt w:val="bullet"/>
      <w:lvlText w:val="o"/>
      <w:lvlJc w:val="left"/>
      <w:pPr>
        <w:tabs>
          <w:tab w:val="num" w:pos="5760"/>
        </w:tabs>
        <w:ind w:left="5760" w:hanging="360"/>
      </w:pPr>
      <w:rPr>
        <w:rFonts w:ascii="Courier New" w:hAnsi="Courier New"/>
      </w:rPr>
    </w:lvl>
    <w:lvl w:ilvl="8" w:tplc="B3E4E3A0">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0"/>
    <w:multiLevelType w:val="hybridMultilevel"/>
    <w:tmpl w:val="00000008"/>
    <w:lvl w:ilvl="0" w:tplc="7F9E51A6">
      <w:start w:val="1"/>
      <w:numFmt w:val="bullet"/>
      <w:lvlText w:val=""/>
      <w:lvlJc w:val="left"/>
      <w:pPr>
        <w:tabs>
          <w:tab w:val="num" w:pos="720"/>
        </w:tabs>
        <w:ind w:left="720" w:hanging="360"/>
      </w:pPr>
      <w:rPr>
        <w:rFonts w:ascii="Symbol" w:hAnsi="Symbol"/>
        <w:bdr w:val="nil"/>
      </w:rPr>
    </w:lvl>
    <w:lvl w:ilvl="1" w:tplc="9C807FCA">
      <w:start w:val="1"/>
      <w:numFmt w:val="bullet"/>
      <w:lvlText w:val="o"/>
      <w:lvlJc w:val="left"/>
      <w:pPr>
        <w:tabs>
          <w:tab w:val="num" w:pos="1440"/>
        </w:tabs>
        <w:ind w:left="1440" w:hanging="360"/>
      </w:pPr>
      <w:rPr>
        <w:rFonts w:ascii="Courier New" w:hAnsi="Courier New"/>
      </w:rPr>
    </w:lvl>
    <w:lvl w:ilvl="2" w:tplc="CBB6BFF0">
      <w:start w:val="1"/>
      <w:numFmt w:val="bullet"/>
      <w:lvlText w:val=""/>
      <w:lvlJc w:val="left"/>
      <w:pPr>
        <w:tabs>
          <w:tab w:val="num" w:pos="2160"/>
        </w:tabs>
        <w:ind w:left="2160" w:hanging="360"/>
      </w:pPr>
      <w:rPr>
        <w:rFonts w:ascii="Wingdings" w:hAnsi="Wingdings"/>
      </w:rPr>
    </w:lvl>
    <w:lvl w:ilvl="3" w:tplc="DA58E3E6">
      <w:start w:val="1"/>
      <w:numFmt w:val="bullet"/>
      <w:lvlText w:val=""/>
      <w:lvlJc w:val="left"/>
      <w:pPr>
        <w:tabs>
          <w:tab w:val="num" w:pos="2880"/>
        </w:tabs>
        <w:ind w:left="2880" w:hanging="360"/>
      </w:pPr>
      <w:rPr>
        <w:rFonts w:ascii="Symbol" w:hAnsi="Symbol"/>
      </w:rPr>
    </w:lvl>
    <w:lvl w:ilvl="4" w:tplc="76ECD1E0">
      <w:start w:val="1"/>
      <w:numFmt w:val="bullet"/>
      <w:lvlText w:val="o"/>
      <w:lvlJc w:val="left"/>
      <w:pPr>
        <w:tabs>
          <w:tab w:val="num" w:pos="3600"/>
        </w:tabs>
        <w:ind w:left="3600" w:hanging="360"/>
      </w:pPr>
      <w:rPr>
        <w:rFonts w:ascii="Courier New" w:hAnsi="Courier New"/>
      </w:rPr>
    </w:lvl>
    <w:lvl w:ilvl="5" w:tplc="1238652A">
      <w:start w:val="1"/>
      <w:numFmt w:val="bullet"/>
      <w:lvlText w:val=""/>
      <w:lvlJc w:val="left"/>
      <w:pPr>
        <w:tabs>
          <w:tab w:val="num" w:pos="4320"/>
        </w:tabs>
        <w:ind w:left="4320" w:hanging="360"/>
      </w:pPr>
      <w:rPr>
        <w:rFonts w:ascii="Wingdings" w:hAnsi="Wingdings"/>
      </w:rPr>
    </w:lvl>
    <w:lvl w:ilvl="6" w:tplc="5DA2A564">
      <w:start w:val="1"/>
      <w:numFmt w:val="bullet"/>
      <w:lvlText w:val=""/>
      <w:lvlJc w:val="left"/>
      <w:pPr>
        <w:tabs>
          <w:tab w:val="num" w:pos="5040"/>
        </w:tabs>
        <w:ind w:left="5040" w:hanging="360"/>
      </w:pPr>
      <w:rPr>
        <w:rFonts w:ascii="Symbol" w:hAnsi="Symbol"/>
      </w:rPr>
    </w:lvl>
    <w:lvl w:ilvl="7" w:tplc="9A8EA368">
      <w:start w:val="1"/>
      <w:numFmt w:val="bullet"/>
      <w:lvlText w:val="o"/>
      <w:lvlJc w:val="left"/>
      <w:pPr>
        <w:tabs>
          <w:tab w:val="num" w:pos="5760"/>
        </w:tabs>
        <w:ind w:left="5760" w:hanging="360"/>
      </w:pPr>
      <w:rPr>
        <w:rFonts w:ascii="Courier New" w:hAnsi="Courier New"/>
      </w:rPr>
    </w:lvl>
    <w:lvl w:ilvl="8" w:tplc="7D744F3A">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1"/>
    <w:multiLevelType w:val="hybridMultilevel"/>
    <w:tmpl w:val="00000009"/>
    <w:lvl w:ilvl="0" w:tplc="AE8825F6">
      <w:start w:val="1"/>
      <w:numFmt w:val="bullet"/>
      <w:lvlText w:val=""/>
      <w:lvlJc w:val="left"/>
      <w:pPr>
        <w:tabs>
          <w:tab w:val="num" w:pos="720"/>
        </w:tabs>
        <w:ind w:left="720" w:hanging="360"/>
      </w:pPr>
      <w:rPr>
        <w:rFonts w:ascii="Symbol" w:hAnsi="Symbol"/>
        <w:bdr w:val="nil"/>
      </w:rPr>
    </w:lvl>
    <w:lvl w:ilvl="1" w:tplc="AF12E9C2">
      <w:start w:val="1"/>
      <w:numFmt w:val="bullet"/>
      <w:lvlText w:val="o"/>
      <w:lvlJc w:val="left"/>
      <w:pPr>
        <w:tabs>
          <w:tab w:val="num" w:pos="1440"/>
        </w:tabs>
        <w:ind w:left="1440" w:hanging="360"/>
      </w:pPr>
      <w:rPr>
        <w:rFonts w:ascii="Courier New" w:hAnsi="Courier New"/>
      </w:rPr>
    </w:lvl>
    <w:lvl w:ilvl="2" w:tplc="599C1454">
      <w:start w:val="1"/>
      <w:numFmt w:val="bullet"/>
      <w:lvlText w:val=""/>
      <w:lvlJc w:val="left"/>
      <w:pPr>
        <w:tabs>
          <w:tab w:val="num" w:pos="2160"/>
        </w:tabs>
        <w:ind w:left="2160" w:hanging="360"/>
      </w:pPr>
      <w:rPr>
        <w:rFonts w:ascii="Wingdings" w:hAnsi="Wingdings"/>
      </w:rPr>
    </w:lvl>
    <w:lvl w:ilvl="3" w:tplc="37EA9582">
      <w:start w:val="1"/>
      <w:numFmt w:val="bullet"/>
      <w:lvlText w:val=""/>
      <w:lvlJc w:val="left"/>
      <w:pPr>
        <w:tabs>
          <w:tab w:val="num" w:pos="2880"/>
        </w:tabs>
        <w:ind w:left="2880" w:hanging="360"/>
      </w:pPr>
      <w:rPr>
        <w:rFonts w:ascii="Symbol" w:hAnsi="Symbol"/>
      </w:rPr>
    </w:lvl>
    <w:lvl w:ilvl="4" w:tplc="00C4ADB6">
      <w:start w:val="1"/>
      <w:numFmt w:val="bullet"/>
      <w:lvlText w:val="o"/>
      <w:lvlJc w:val="left"/>
      <w:pPr>
        <w:tabs>
          <w:tab w:val="num" w:pos="3600"/>
        </w:tabs>
        <w:ind w:left="3600" w:hanging="360"/>
      </w:pPr>
      <w:rPr>
        <w:rFonts w:ascii="Courier New" w:hAnsi="Courier New"/>
      </w:rPr>
    </w:lvl>
    <w:lvl w:ilvl="5" w:tplc="AB5691CE">
      <w:start w:val="1"/>
      <w:numFmt w:val="bullet"/>
      <w:lvlText w:val=""/>
      <w:lvlJc w:val="left"/>
      <w:pPr>
        <w:tabs>
          <w:tab w:val="num" w:pos="4320"/>
        </w:tabs>
        <w:ind w:left="4320" w:hanging="360"/>
      </w:pPr>
      <w:rPr>
        <w:rFonts w:ascii="Wingdings" w:hAnsi="Wingdings"/>
      </w:rPr>
    </w:lvl>
    <w:lvl w:ilvl="6" w:tplc="19065A0C">
      <w:start w:val="1"/>
      <w:numFmt w:val="bullet"/>
      <w:lvlText w:val=""/>
      <w:lvlJc w:val="left"/>
      <w:pPr>
        <w:tabs>
          <w:tab w:val="num" w:pos="5040"/>
        </w:tabs>
        <w:ind w:left="5040" w:hanging="360"/>
      </w:pPr>
      <w:rPr>
        <w:rFonts w:ascii="Symbol" w:hAnsi="Symbol"/>
      </w:rPr>
    </w:lvl>
    <w:lvl w:ilvl="7" w:tplc="F9921758">
      <w:start w:val="1"/>
      <w:numFmt w:val="bullet"/>
      <w:lvlText w:val="o"/>
      <w:lvlJc w:val="left"/>
      <w:pPr>
        <w:tabs>
          <w:tab w:val="num" w:pos="5760"/>
        </w:tabs>
        <w:ind w:left="5760" w:hanging="360"/>
      </w:pPr>
      <w:rPr>
        <w:rFonts w:ascii="Courier New" w:hAnsi="Courier New"/>
      </w:rPr>
    </w:lvl>
    <w:lvl w:ilvl="8" w:tplc="0A166BE6">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2"/>
    <w:multiLevelType w:val="hybridMultilevel"/>
    <w:tmpl w:val="0000000A"/>
    <w:lvl w:ilvl="0" w:tplc="6762B204">
      <w:start w:val="1"/>
      <w:numFmt w:val="bullet"/>
      <w:lvlText w:val=""/>
      <w:lvlJc w:val="left"/>
      <w:pPr>
        <w:tabs>
          <w:tab w:val="num" w:pos="720"/>
        </w:tabs>
        <w:ind w:left="720" w:hanging="360"/>
      </w:pPr>
      <w:rPr>
        <w:rFonts w:ascii="Symbol" w:hAnsi="Symbol"/>
        <w:bdr w:val="nil"/>
      </w:rPr>
    </w:lvl>
    <w:lvl w:ilvl="1" w:tplc="B57AA0A2">
      <w:start w:val="1"/>
      <w:numFmt w:val="bullet"/>
      <w:lvlText w:val="o"/>
      <w:lvlJc w:val="left"/>
      <w:pPr>
        <w:tabs>
          <w:tab w:val="num" w:pos="1440"/>
        </w:tabs>
        <w:ind w:left="1440" w:hanging="360"/>
      </w:pPr>
      <w:rPr>
        <w:rFonts w:ascii="Courier New" w:hAnsi="Courier New"/>
      </w:rPr>
    </w:lvl>
    <w:lvl w:ilvl="2" w:tplc="D01C7706">
      <w:start w:val="1"/>
      <w:numFmt w:val="bullet"/>
      <w:lvlText w:val=""/>
      <w:lvlJc w:val="left"/>
      <w:pPr>
        <w:tabs>
          <w:tab w:val="num" w:pos="2160"/>
        </w:tabs>
        <w:ind w:left="2160" w:hanging="360"/>
      </w:pPr>
      <w:rPr>
        <w:rFonts w:ascii="Wingdings" w:hAnsi="Wingdings"/>
      </w:rPr>
    </w:lvl>
    <w:lvl w:ilvl="3" w:tplc="BC7A2D42">
      <w:start w:val="1"/>
      <w:numFmt w:val="bullet"/>
      <w:lvlText w:val=""/>
      <w:lvlJc w:val="left"/>
      <w:pPr>
        <w:tabs>
          <w:tab w:val="num" w:pos="2880"/>
        </w:tabs>
        <w:ind w:left="2880" w:hanging="360"/>
      </w:pPr>
      <w:rPr>
        <w:rFonts w:ascii="Symbol" w:hAnsi="Symbol"/>
      </w:rPr>
    </w:lvl>
    <w:lvl w:ilvl="4" w:tplc="A88ED98A">
      <w:start w:val="1"/>
      <w:numFmt w:val="bullet"/>
      <w:lvlText w:val="o"/>
      <w:lvlJc w:val="left"/>
      <w:pPr>
        <w:tabs>
          <w:tab w:val="num" w:pos="3600"/>
        </w:tabs>
        <w:ind w:left="3600" w:hanging="360"/>
      </w:pPr>
      <w:rPr>
        <w:rFonts w:ascii="Courier New" w:hAnsi="Courier New"/>
      </w:rPr>
    </w:lvl>
    <w:lvl w:ilvl="5" w:tplc="128014BC">
      <w:start w:val="1"/>
      <w:numFmt w:val="bullet"/>
      <w:lvlText w:val=""/>
      <w:lvlJc w:val="left"/>
      <w:pPr>
        <w:tabs>
          <w:tab w:val="num" w:pos="4320"/>
        </w:tabs>
        <w:ind w:left="4320" w:hanging="360"/>
      </w:pPr>
      <w:rPr>
        <w:rFonts w:ascii="Wingdings" w:hAnsi="Wingdings"/>
      </w:rPr>
    </w:lvl>
    <w:lvl w:ilvl="6" w:tplc="B2865534">
      <w:start w:val="1"/>
      <w:numFmt w:val="bullet"/>
      <w:lvlText w:val=""/>
      <w:lvlJc w:val="left"/>
      <w:pPr>
        <w:tabs>
          <w:tab w:val="num" w:pos="5040"/>
        </w:tabs>
        <w:ind w:left="5040" w:hanging="360"/>
      </w:pPr>
      <w:rPr>
        <w:rFonts w:ascii="Symbol" w:hAnsi="Symbol"/>
      </w:rPr>
    </w:lvl>
    <w:lvl w:ilvl="7" w:tplc="21365A90">
      <w:start w:val="1"/>
      <w:numFmt w:val="bullet"/>
      <w:lvlText w:val="o"/>
      <w:lvlJc w:val="left"/>
      <w:pPr>
        <w:tabs>
          <w:tab w:val="num" w:pos="5760"/>
        </w:tabs>
        <w:ind w:left="5760" w:hanging="360"/>
      </w:pPr>
      <w:rPr>
        <w:rFonts w:ascii="Courier New" w:hAnsi="Courier New"/>
      </w:rPr>
    </w:lvl>
    <w:lvl w:ilvl="8" w:tplc="995CC5DC">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3"/>
    <w:multiLevelType w:val="hybridMultilevel"/>
    <w:tmpl w:val="0000000B"/>
    <w:lvl w:ilvl="0" w:tplc="9D0EBD3E">
      <w:start w:val="1"/>
      <w:numFmt w:val="bullet"/>
      <w:lvlText w:val=""/>
      <w:lvlJc w:val="left"/>
      <w:pPr>
        <w:tabs>
          <w:tab w:val="num" w:pos="720"/>
        </w:tabs>
        <w:ind w:left="720" w:hanging="360"/>
      </w:pPr>
      <w:rPr>
        <w:rFonts w:ascii="Symbol" w:hAnsi="Symbol"/>
        <w:bdr w:val="nil"/>
      </w:rPr>
    </w:lvl>
    <w:lvl w:ilvl="1" w:tplc="A4086552">
      <w:start w:val="1"/>
      <w:numFmt w:val="bullet"/>
      <w:lvlText w:val="o"/>
      <w:lvlJc w:val="left"/>
      <w:pPr>
        <w:tabs>
          <w:tab w:val="num" w:pos="1440"/>
        </w:tabs>
        <w:ind w:left="1440" w:hanging="360"/>
      </w:pPr>
      <w:rPr>
        <w:rFonts w:ascii="Courier New" w:hAnsi="Courier New"/>
      </w:rPr>
    </w:lvl>
    <w:lvl w:ilvl="2" w:tplc="9086E558">
      <w:start w:val="1"/>
      <w:numFmt w:val="bullet"/>
      <w:lvlText w:val=""/>
      <w:lvlJc w:val="left"/>
      <w:pPr>
        <w:tabs>
          <w:tab w:val="num" w:pos="2160"/>
        </w:tabs>
        <w:ind w:left="2160" w:hanging="360"/>
      </w:pPr>
      <w:rPr>
        <w:rFonts w:ascii="Wingdings" w:hAnsi="Wingdings"/>
      </w:rPr>
    </w:lvl>
    <w:lvl w:ilvl="3" w:tplc="15CA4B80">
      <w:start w:val="1"/>
      <w:numFmt w:val="bullet"/>
      <w:lvlText w:val=""/>
      <w:lvlJc w:val="left"/>
      <w:pPr>
        <w:tabs>
          <w:tab w:val="num" w:pos="2880"/>
        </w:tabs>
        <w:ind w:left="2880" w:hanging="360"/>
      </w:pPr>
      <w:rPr>
        <w:rFonts w:ascii="Symbol" w:hAnsi="Symbol"/>
      </w:rPr>
    </w:lvl>
    <w:lvl w:ilvl="4" w:tplc="0644D646">
      <w:start w:val="1"/>
      <w:numFmt w:val="bullet"/>
      <w:lvlText w:val="o"/>
      <w:lvlJc w:val="left"/>
      <w:pPr>
        <w:tabs>
          <w:tab w:val="num" w:pos="3600"/>
        </w:tabs>
        <w:ind w:left="3600" w:hanging="360"/>
      </w:pPr>
      <w:rPr>
        <w:rFonts w:ascii="Courier New" w:hAnsi="Courier New"/>
      </w:rPr>
    </w:lvl>
    <w:lvl w:ilvl="5" w:tplc="F1A84794">
      <w:start w:val="1"/>
      <w:numFmt w:val="bullet"/>
      <w:lvlText w:val=""/>
      <w:lvlJc w:val="left"/>
      <w:pPr>
        <w:tabs>
          <w:tab w:val="num" w:pos="4320"/>
        </w:tabs>
        <w:ind w:left="4320" w:hanging="360"/>
      </w:pPr>
      <w:rPr>
        <w:rFonts w:ascii="Wingdings" w:hAnsi="Wingdings"/>
      </w:rPr>
    </w:lvl>
    <w:lvl w:ilvl="6" w:tplc="44F00B90">
      <w:start w:val="1"/>
      <w:numFmt w:val="bullet"/>
      <w:lvlText w:val=""/>
      <w:lvlJc w:val="left"/>
      <w:pPr>
        <w:tabs>
          <w:tab w:val="num" w:pos="5040"/>
        </w:tabs>
        <w:ind w:left="5040" w:hanging="360"/>
      </w:pPr>
      <w:rPr>
        <w:rFonts w:ascii="Symbol" w:hAnsi="Symbol"/>
      </w:rPr>
    </w:lvl>
    <w:lvl w:ilvl="7" w:tplc="010A42BE">
      <w:start w:val="1"/>
      <w:numFmt w:val="bullet"/>
      <w:lvlText w:val="o"/>
      <w:lvlJc w:val="left"/>
      <w:pPr>
        <w:tabs>
          <w:tab w:val="num" w:pos="5760"/>
        </w:tabs>
        <w:ind w:left="5760" w:hanging="360"/>
      </w:pPr>
      <w:rPr>
        <w:rFonts w:ascii="Courier New" w:hAnsi="Courier New"/>
      </w:rPr>
    </w:lvl>
    <w:lvl w:ilvl="8" w:tplc="04E40946">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4"/>
    <w:multiLevelType w:val="hybridMultilevel"/>
    <w:tmpl w:val="0000000C"/>
    <w:lvl w:ilvl="0" w:tplc="6DD01D64">
      <w:start w:val="1"/>
      <w:numFmt w:val="bullet"/>
      <w:lvlText w:val=""/>
      <w:lvlJc w:val="left"/>
      <w:pPr>
        <w:tabs>
          <w:tab w:val="num" w:pos="720"/>
        </w:tabs>
        <w:ind w:left="720" w:hanging="360"/>
      </w:pPr>
      <w:rPr>
        <w:rFonts w:ascii="Symbol" w:hAnsi="Symbol"/>
        <w:bdr w:val="nil"/>
      </w:rPr>
    </w:lvl>
    <w:lvl w:ilvl="1" w:tplc="C5C0062C">
      <w:start w:val="1"/>
      <w:numFmt w:val="bullet"/>
      <w:lvlText w:val="o"/>
      <w:lvlJc w:val="left"/>
      <w:pPr>
        <w:tabs>
          <w:tab w:val="num" w:pos="1440"/>
        </w:tabs>
        <w:ind w:left="1440" w:hanging="360"/>
      </w:pPr>
      <w:rPr>
        <w:rFonts w:ascii="Courier New" w:hAnsi="Courier New"/>
      </w:rPr>
    </w:lvl>
    <w:lvl w:ilvl="2" w:tplc="333CD8E2">
      <w:start w:val="1"/>
      <w:numFmt w:val="bullet"/>
      <w:lvlText w:val=""/>
      <w:lvlJc w:val="left"/>
      <w:pPr>
        <w:tabs>
          <w:tab w:val="num" w:pos="2160"/>
        </w:tabs>
        <w:ind w:left="2160" w:hanging="360"/>
      </w:pPr>
      <w:rPr>
        <w:rFonts w:ascii="Wingdings" w:hAnsi="Wingdings"/>
      </w:rPr>
    </w:lvl>
    <w:lvl w:ilvl="3" w:tplc="1366B60A">
      <w:start w:val="1"/>
      <w:numFmt w:val="bullet"/>
      <w:lvlText w:val=""/>
      <w:lvlJc w:val="left"/>
      <w:pPr>
        <w:tabs>
          <w:tab w:val="num" w:pos="2880"/>
        </w:tabs>
        <w:ind w:left="2880" w:hanging="360"/>
      </w:pPr>
      <w:rPr>
        <w:rFonts w:ascii="Symbol" w:hAnsi="Symbol"/>
      </w:rPr>
    </w:lvl>
    <w:lvl w:ilvl="4" w:tplc="444A165E">
      <w:start w:val="1"/>
      <w:numFmt w:val="bullet"/>
      <w:lvlText w:val="o"/>
      <w:lvlJc w:val="left"/>
      <w:pPr>
        <w:tabs>
          <w:tab w:val="num" w:pos="3600"/>
        </w:tabs>
        <w:ind w:left="3600" w:hanging="360"/>
      </w:pPr>
      <w:rPr>
        <w:rFonts w:ascii="Courier New" w:hAnsi="Courier New"/>
      </w:rPr>
    </w:lvl>
    <w:lvl w:ilvl="5" w:tplc="8ADCB85E">
      <w:start w:val="1"/>
      <w:numFmt w:val="bullet"/>
      <w:lvlText w:val=""/>
      <w:lvlJc w:val="left"/>
      <w:pPr>
        <w:tabs>
          <w:tab w:val="num" w:pos="4320"/>
        </w:tabs>
        <w:ind w:left="4320" w:hanging="360"/>
      </w:pPr>
      <w:rPr>
        <w:rFonts w:ascii="Wingdings" w:hAnsi="Wingdings"/>
      </w:rPr>
    </w:lvl>
    <w:lvl w:ilvl="6" w:tplc="7D2EE150">
      <w:start w:val="1"/>
      <w:numFmt w:val="bullet"/>
      <w:lvlText w:val=""/>
      <w:lvlJc w:val="left"/>
      <w:pPr>
        <w:tabs>
          <w:tab w:val="num" w:pos="5040"/>
        </w:tabs>
        <w:ind w:left="5040" w:hanging="360"/>
      </w:pPr>
      <w:rPr>
        <w:rFonts w:ascii="Symbol" w:hAnsi="Symbol"/>
      </w:rPr>
    </w:lvl>
    <w:lvl w:ilvl="7" w:tplc="46D6EBA0">
      <w:start w:val="1"/>
      <w:numFmt w:val="bullet"/>
      <w:lvlText w:val="o"/>
      <w:lvlJc w:val="left"/>
      <w:pPr>
        <w:tabs>
          <w:tab w:val="num" w:pos="5760"/>
        </w:tabs>
        <w:ind w:left="5760" w:hanging="360"/>
      </w:pPr>
      <w:rPr>
        <w:rFonts w:ascii="Courier New" w:hAnsi="Courier New"/>
      </w:rPr>
    </w:lvl>
    <w:lvl w:ilvl="8" w:tplc="08E478D0">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5"/>
    <w:multiLevelType w:val="hybridMultilevel"/>
    <w:tmpl w:val="0000000D"/>
    <w:lvl w:ilvl="0" w:tplc="2F66A7E2">
      <w:start w:val="1"/>
      <w:numFmt w:val="bullet"/>
      <w:lvlText w:val=""/>
      <w:lvlJc w:val="left"/>
      <w:pPr>
        <w:tabs>
          <w:tab w:val="num" w:pos="720"/>
        </w:tabs>
        <w:ind w:left="720" w:hanging="360"/>
      </w:pPr>
      <w:rPr>
        <w:rFonts w:ascii="Symbol" w:hAnsi="Symbol"/>
        <w:bdr w:val="nil"/>
      </w:rPr>
    </w:lvl>
    <w:lvl w:ilvl="1" w:tplc="0602D942">
      <w:start w:val="1"/>
      <w:numFmt w:val="bullet"/>
      <w:lvlText w:val="o"/>
      <w:lvlJc w:val="left"/>
      <w:pPr>
        <w:tabs>
          <w:tab w:val="num" w:pos="1440"/>
        </w:tabs>
        <w:ind w:left="1440" w:hanging="360"/>
      </w:pPr>
      <w:rPr>
        <w:rFonts w:ascii="Courier New" w:hAnsi="Courier New"/>
      </w:rPr>
    </w:lvl>
    <w:lvl w:ilvl="2" w:tplc="45FA019A">
      <w:start w:val="1"/>
      <w:numFmt w:val="bullet"/>
      <w:lvlText w:val=""/>
      <w:lvlJc w:val="left"/>
      <w:pPr>
        <w:tabs>
          <w:tab w:val="num" w:pos="2160"/>
        </w:tabs>
        <w:ind w:left="2160" w:hanging="360"/>
      </w:pPr>
      <w:rPr>
        <w:rFonts w:ascii="Wingdings" w:hAnsi="Wingdings"/>
      </w:rPr>
    </w:lvl>
    <w:lvl w:ilvl="3" w:tplc="E52685B6">
      <w:start w:val="1"/>
      <w:numFmt w:val="bullet"/>
      <w:lvlText w:val=""/>
      <w:lvlJc w:val="left"/>
      <w:pPr>
        <w:tabs>
          <w:tab w:val="num" w:pos="2880"/>
        </w:tabs>
        <w:ind w:left="2880" w:hanging="360"/>
      </w:pPr>
      <w:rPr>
        <w:rFonts w:ascii="Symbol" w:hAnsi="Symbol"/>
      </w:rPr>
    </w:lvl>
    <w:lvl w:ilvl="4" w:tplc="350C743C">
      <w:start w:val="1"/>
      <w:numFmt w:val="bullet"/>
      <w:lvlText w:val="o"/>
      <w:lvlJc w:val="left"/>
      <w:pPr>
        <w:tabs>
          <w:tab w:val="num" w:pos="3600"/>
        </w:tabs>
        <w:ind w:left="3600" w:hanging="360"/>
      </w:pPr>
      <w:rPr>
        <w:rFonts w:ascii="Courier New" w:hAnsi="Courier New"/>
      </w:rPr>
    </w:lvl>
    <w:lvl w:ilvl="5" w:tplc="81287EA2">
      <w:start w:val="1"/>
      <w:numFmt w:val="bullet"/>
      <w:lvlText w:val=""/>
      <w:lvlJc w:val="left"/>
      <w:pPr>
        <w:tabs>
          <w:tab w:val="num" w:pos="4320"/>
        </w:tabs>
        <w:ind w:left="4320" w:hanging="360"/>
      </w:pPr>
      <w:rPr>
        <w:rFonts w:ascii="Wingdings" w:hAnsi="Wingdings"/>
      </w:rPr>
    </w:lvl>
    <w:lvl w:ilvl="6" w:tplc="B09E1B2C">
      <w:start w:val="1"/>
      <w:numFmt w:val="bullet"/>
      <w:lvlText w:val=""/>
      <w:lvlJc w:val="left"/>
      <w:pPr>
        <w:tabs>
          <w:tab w:val="num" w:pos="5040"/>
        </w:tabs>
        <w:ind w:left="5040" w:hanging="360"/>
      </w:pPr>
      <w:rPr>
        <w:rFonts w:ascii="Symbol" w:hAnsi="Symbol"/>
      </w:rPr>
    </w:lvl>
    <w:lvl w:ilvl="7" w:tplc="ACC0F2EE">
      <w:start w:val="1"/>
      <w:numFmt w:val="bullet"/>
      <w:lvlText w:val="o"/>
      <w:lvlJc w:val="left"/>
      <w:pPr>
        <w:tabs>
          <w:tab w:val="num" w:pos="5760"/>
        </w:tabs>
        <w:ind w:left="5760" w:hanging="360"/>
      </w:pPr>
      <w:rPr>
        <w:rFonts w:ascii="Courier New" w:hAnsi="Courier New"/>
      </w:rPr>
    </w:lvl>
    <w:lvl w:ilvl="8" w:tplc="153E6CA0">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6"/>
    <w:multiLevelType w:val="hybridMultilevel"/>
    <w:tmpl w:val="0000000E"/>
    <w:lvl w:ilvl="0" w:tplc="EF5AFADA">
      <w:start w:val="1"/>
      <w:numFmt w:val="bullet"/>
      <w:lvlText w:val=""/>
      <w:lvlJc w:val="left"/>
      <w:pPr>
        <w:tabs>
          <w:tab w:val="num" w:pos="720"/>
        </w:tabs>
        <w:ind w:left="720" w:hanging="360"/>
      </w:pPr>
      <w:rPr>
        <w:rFonts w:ascii="Symbol" w:hAnsi="Symbol"/>
        <w:bdr w:val="nil"/>
      </w:rPr>
    </w:lvl>
    <w:lvl w:ilvl="1" w:tplc="0DBE8DC4">
      <w:start w:val="1"/>
      <w:numFmt w:val="bullet"/>
      <w:lvlText w:val="o"/>
      <w:lvlJc w:val="left"/>
      <w:pPr>
        <w:tabs>
          <w:tab w:val="num" w:pos="1440"/>
        </w:tabs>
        <w:ind w:left="1440" w:hanging="360"/>
      </w:pPr>
      <w:rPr>
        <w:rFonts w:ascii="Courier New" w:hAnsi="Courier New"/>
      </w:rPr>
    </w:lvl>
    <w:lvl w:ilvl="2" w:tplc="14C65A5C">
      <w:start w:val="1"/>
      <w:numFmt w:val="bullet"/>
      <w:lvlText w:val=""/>
      <w:lvlJc w:val="left"/>
      <w:pPr>
        <w:tabs>
          <w:tab w:val="num" w:pos="2160"/>
        </w:tabs>
        <w:ind w:left="2160" w:hanging="360"/>
      </w:pPr>
      <w:rPr>
        <w:rFonts w:ascii="Wingdings" w:hAnsi="Wingdings"/>
      </w:rPr>
    </w:lvl>
    <w:lvl w:ilvl="3" w:tplc="049AD350">
      <w:start w:val="1"/>
      <w:numFmt w:val="bullet"/>
      <w:lvlText w:val=""/>
      <w:lvlJc w:val="left"/>
      <w:pPr>
        <w:tabs>
          <w:tab w:val="num" w:pos="2880"/>
        </w:tabs>
        <w:ind w:left="2880" w:hanging="360"/>
      </w:pPr>
      <w:rPr>
        <w:rFonts w:ascii="Symbol" w:hAnsi="Symbol"/>
      </w:rPr>
    </w:lvl>
    <w:lvl w:ilvl="4" w:tplc="625A6AB6">
      <w:start w:val="1"/>
      <w:numFmt w:val="bullet"/>
      <w:lvlText w:val="o"/>
      <w:lvlJc w:val="left"/>
      <w:pPr>
        <w:tabs>
          <w:tab w:val="num" w:pos="3600"/>
        </w:tabs>
        <w:ind w:left="3600" w:hanging="360"/>
      </w:pPr>
      <w:rPr>
        <w:rFonts w:ascii="Courier New" w:hAnsi="Courier New"/>
      </w:rPr>
    </w:lvl>
    <w:lvl w:ilvl="5" w:tplc="52F056DE">
      <w:start w:val="1"/>
      <w:numFmt w:val="bullet"/>
      <w:lvlText w:val=""/>
      <w:lvlJc w:val="left"/>
      <w:pPr>
        <w:tabs>
          <w:tab w:val="num" w:pos="4320"/>
        </w:tabs>
        <w:ind w:left="4320" w:hanging="360"/>
      </w:pPr>
      <w:rPr>
        <w:rFonts w:ascii="Wingdings" w:hAnsi="Wingdings"/>
      </w:rPr>
    </w:lvl>
    <w:lvl w:ilvl="6" w:tplc="1A244470">
      <w:start w:val="1"/>
      <w:numFmt w:val="bullet"/>
      <w:lvlText w:val=""/>
      <w:lvlJc w:val="left"/>
      <w:pPr>
        <w:tabs>
          <w:tab w:val="num" w:pos="5040"/>
        </w:tabs>
        <w:ind w:left="5040" w:hanging="360"/>
      </w:pPr>
      <w:rPr>
        <w:rFonts w:ascii="Symbol" w:hAnsi="Symbol"/>
      </w:rPr>
    </w:lvl>
    <w:lvl w:ilvl="7" w:tplc="CE923208">
      <w:start w:val="1"/>
      <w:numFmt w:val="bullet"/>
      <w:lvlText w:val="o"/>
      <w:lvlJc w:val="left"/>
      <w:pPr>
        <w:tabs>
          <w:tab w:val="num" w:pos="5760"/>
        </w:tabs>
        <w:ind w:left="5760" w:hanging="360"/>
      </w:pPr>
      <w:rPr>
        <w:rFonts w:ascii="Courier New" w:hAnsi="Courier New"/>
      </w:rPr>
    </w:lvl>
    <w:lvl w:ilvl="8" w:tplc="B3823936">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7"/>
    <w:multiLevelType w:val="hybridMultilevel"/>
    <w:tmpl w:val="0000000F"/>
    <w:lvl w:ilvl="0" w:tplc="CE8A2C46">
      <w:start w:val="1"/>
      <w:numFmt w:val="bullet"/>
      <w:lvlText w:val=""/>
      <w:lvlJc w:val="left"/>
      <w:pPr>
        <w:tabs>
          <w:tab w:val="num" w:pos="720"/>
        </w:tabs>
        <w:ind w:left="720" w:hanging="360"/>
      </w:pPr>
      <w:rPr>
        <w:rFonts w:ascii="Symbol" w:hAnsi="Symbol"/>
        <w:bdr w:val="nil"/>
      </w:rPr>
    </w:lvl>
    <w:lvl w:ilvl="1" w:tplc="F006CD6A">
      <w:start w:val="1"/>
      <w:numFmt w:val="bullet"/>
      <w:lvlText w:val="o"/>
      <w:lvlJc w:val="left"/>
      <w:pPr>
        <w:tabs>
          <w:tab w:val="num" w:pos="1440"/>
        </w:tabs>
        <w:ind w:left="1440" w:hanging="360"/>
      </w:pPr>
      <w:rPr>
        <w:rFonts w:ascii="Courier New" w:hAnsi="Courier New"/>
      </w:rPr>
    </w:lvl>
    <w:lvl w:ilvl="2" w:tplc="0DA00D70">
      <w:start w:val="1"/>
      <w:numFmt w:val="bullet"/>
      <w:lvlText w:val=""/>
      <w:lvlJc w:val="left"/>
      <w:pPr>
        <w:tabs>
          <w:tab w:val="num" w:pos="2160"/>
        </w:tabs>
        <w:ind w:left="2160" w:hanging="360"/>
      </w:pPr>
      <w:rPr>
        <w:rFonts w:ascii="Wingdings" w:hAnsi="Wingdings"/>
      </w:rPr>
    </w:lvl>
    <w:lvl w:ilvl="3" w:tplc="F8E28ECC">
      <w:start w:val="1"/>
      <w:numFmt w:val="bullet"/>
      <w:lvlText w:val=""/>
      <w:lvlJc w:val="left"/>
      <w:pPr>
        <w:tabs>
          <w:tab w:val="num" w:pos="2880"/>
        </w:tabs>
        <w:ind w:left="2880" w:hanging="360"/>
      </w:pPr>
      <w:rPr>
        <w:rFonts w:ascii="Symbol" w:hAnsi="Symbol"/>
      </w:rPr>
    </w:lvl>
    <w:lvl w:ilvl="4" w:tplc="90384E52">
      <w:start w:val="1"/>
      <w:numFmt w:val="bullet"/>
      <w:lvlText w:val="o"/>
      <w:lvlJc w:val="left"/>
      <w:pPr>
        <w:tabs>
          <w:tab w:val="num" w:pos="3600"/>
        </w:tabs>
        <w:ind w:left="3600" w:hanging="360"/>
      </w:pPr>
      <w:rPr>
        <w:rFonts w:ascii="Courier New" w:hAnsi="Courier New"/>
      </w:rPr>
    </w:lvl>
    <w:lvl w:ilvl="5" w:tplc="3752C19E">
      <w:start w:val="1"/>
      <w:numFmt w:val="bullet"/>
      <w:lvlText w:val=""/>
      <w:lvlJc w:val="left"/>
      <w:pPr>
        <w:tabs>
          <w:tab w:val="num" w:pos="4320"/>
        </w:tabs>
        <w:ind w:left="4320" w:hanging="360"/>
      </w:pPr>
      <w:rPr>
        <w:rFonts w:ascii="Wingdings" w:hAnsi="Wingdings"/>
      </w:rPr>
    </w:lvl>
    <w:lvl w:ilvl="6" w:tplc="4454CF5A">
      <w:start w:val="1"/>
      <w:numFmt w:val="bullet"/>
      <w:lvlText w:val=""/>
      <w:lvlJc w:val="left"/>
      <w:pPr>
        <w:tabs>
          <w:tab w:val="num" w:pos="5040"/>
        </w:tabs>
        <w:ind w:left="5040" w:hanging="360"/>
      </w:pPr>
      <w:rPr>
        <w:rFonts w:ascii="Symbol" w:hAnsi="Symbol"/>
      </w:rPr>
    </w:lvl>
    <w:lvl w:ilvl="7" w:tplc="45B6D9E2">
      <w:start w:val="1"/>
      <w:numFmt w:val="bullet"/>
      <w:lvlText w:val="o"/>
      <w:lvlJc w:val="left"/>
      <w:pPr>
        <w:tabs>
          <w:tab w:val="num" w:pos="5760"/>
        </w:tabs>
        <w:ind w:left="5760" w:hanging="360"/>
      </w:pPr>
      <w:rPr>
        <w:rFonts w:ascii="Courier New" w:hAnsi="Courier New"/>
      </w:rPr>
    </w:lvl>
    <w:lvl w:ilvl="8" w:tplc="3D1CB098">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8"/>
    <w:multiLevelType w:val="hybridMultilevel"/>
    <w:tmpl w:val="00000010"/>
    <w:lvl w:ilvl="0" w:tplc="D7B2482A">
      <w:start w:val="1"/>
      <w:numFmt w:val="bullet"/>
      <w:lvlText w:val=""/>
      <w:lvlJc w:val="left"/>
      <w:pPr>
        <w:tabs>
          <w:tab w:val="num" w:pos="720"/>
        </w:tabs>
        <w:ind w:left="720" w:hanging="360"/>
      </w:pPr>
      <w:rPr>
        <w:rFonts w:ascii="Symbol" w:hAnsi="Symbol"/>
        <w:bdr w:val="nil"/>
      </w:rPr>
    </w:lvl>
    <w:lvl w:ilvl="1" w:tplc="DB9818AE">
      <w:start w:val="1"/>
      <w:numFmt w:val="bullet"/>
      <w:lvlText w:val="o"/>
      <w:lvlJc w:val="left"/>
      <w:pPr>
        <w:tabs>
          <w:tab w:val="num" w:pos="1440"/>
        </w:tabs>
        <w:ind w:left="1440" w:hanging="360"/>
      </w:pPr>
      <w:rPr>
        <w:rFonts w:ascii="Courier New" w:hAnsi="Courier New"/>
      </w:rPr>
    </w:lvl>
    <w:lvl w:ilvl="2" w:tplc="3F1A5434">
      <w:start w:val="1"/>
      <w:numFmt w:val="bullet"/>
      <w:lvlText w:val=""/>
      <w:lvlJc w:val="left"/>
      <w:pPr>
        <w:tabs>
          <w:tab w:val="num" w:pos="2160"/>
        </w:tabs>
        <w:ind w:left="2160" w:hanging="360"/>
      </w:pPr>
      <w:rPr>
        <w:rFonts w:ascii="Wingdings" w:hAnsi="Wingdings"/>
      </w:rPr>
    </w:lvl>
    <w:lvl w:ilvl="3" w:tplc="C1846CA6">
      <w:start w:val="1"/>
      <w:numFmt w:val="bullet"/>
      <w:lvlText w:val=""/>
      <w:lvlJc w:val="left"/>
      <w:pPr>
        <w:tabs>
          <w:tab w:val="num" w:pos="2880"/>
        </w:tabs>
        <w:ind w:left="2880" w:hanging="360"/>
      </w:pPr>
      <w:rPr>
        <w:rFonts w:ascii="Symbol" w:hAnsi="Symbol"/>
      </w:rPr>
    </w:lvl>
    <w:lvl w:ilvl="4" w:tplc="B1A6DA52">
      <w:start w:val="1"/>
      <w:numFmt w:val="bullet"/>
      <w:lvlText w:val="o"/>
      <w:lvlJc w:val="left"/>
      <w:pPr>
        <w:tabs>
          <w:tab w:val="num" w:pos="3600"/>
        </w:tabs>
        <w:ind w:left="3600" w:hanging="360"/>
      </w:pPr>
      <w:rPr>
        <w:rFonts w:ascii="Courier New" w:hAnsi="Courier New"/>
      </w:rPr>
    </w:lvl>
    <w:lvl w:ilvl="5" w:tplc="3E304A24">
      <w:start w:val="1"/>
      <w:numFmt w:val="bullet"/>
      <w:lvlText w:val=""/>
      <w:lvlJc w:val="left"/>
      <w:pPr>
        <w:tabs>
          <w:tab w:val="num" w:pos="4320"/>
        </w:tabs>
        <w:ind w:left="4320" w:hanging="360"/>
      </w:pPr>
      <w:rPr>
        <w:rFonts w:ascii="Wingdings" w:hAnsi="Wingdings"/>
      </w:rPr>
    </w:lvl>
    <w:lvl w:ilvl="6" w:tplc="987EC4EE">
      <w:start w:val="1"/>
      <w:numFmt w:val="bullet"/>
      <w:lvlText w:val=""/>
      <w:lvlJc w:val="left"/>
      <w:pPr>
        <w:tabs>
          <w:tab w:val="num" w:pos="5040"/>
        </w:tabs>
        <w:ind w:left="5040" w:hanging="360"/>
      </w:pPr>
      <w:rPr>
        <w:rFonts w:ascii="Symbol" w:hAnsi="Symbol"/>
      </w:rPr>
    </w:lvl>
    <w:lvl w:ilvl="7" w:tplc="765E8FE2">
      <w:start w:val="1"/>
      <w:numFmt w:val="bullet"/>
      <w:lvlText w:val="o"/>
      <w:lvlJc w:val="left"/>
      <w:pPr>
        <w:tabs>
          <w:tab w:val="num" w:pos="5760"/>
        </w:tabs>
        <w:ind w:left="5760" w:hanging="360"/>
      </w:pPr>
      <w:rPr>
        <w:rFonts w:ascii="Courier New" w:hAnsi="Courier New"/>
      </w:rPr>
    </w:lvl>
    <w:lvl w:ilvl="8" w:tplc="3E2479B2">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9"/>
    <w:multiLevelType w:val="hybridMultilevel"/>
    <w:tmpl w:val="00000011"/>
    <w:lvl w:ilvl="0" w:tplc="F330430E">
      <w:start w:val="1"/>
      <w:numFmt w:val="bullet"/>
      <w:lvlText w:val=""/>
      <w:lvlJc w:val="left"/>
      <w:pPr>
        <w:tabs>
          <w:tab w:val="num" w:pos="720"/>
        </w:tabs>
        <w:ind w:left="720" w:hanging="360"/>
      </w:pPr>
      <w:rPr>
        <w:rFonts w:ascii="Symbol" w:hAnsi="Symbol"/>
        <w:bdr w:val="nil"/>
      </w:rPr>
    </w:lvl>
    <w:lvl w:ilvl="1" w:tplc="F432B358">
      <w:start w:val="1"/>
      <w:numFmt w:val="bullet"/>
      <w:lvlText w:val="o"/>
      <w:lvlJc w:val="left"/>
      <w:pPr>
        <w:tabs>
          <w:tab w:val="num" w:pos="1440"/>
        </w:tabs>
        <w:ind w:left="1440" w:hanging="360"/>
      </w:pPr>
      <w:rPr>
        <w:rFonts w:ascii="Courier New" w:hAnsi="Courier New"/>
      </w:rPr>
    </w:lvl>
    <w:lvl w:ilvl="2" w:tplc="E032609C">
      <w:start w:val="1"/>
      <w:numFmt w:val="bullet"/>
      <w:lvlText w:val=""/>
      <w:lvlJc w:val="left"/>
      <w:pPr>
        <w:tabs>
          <w:tab w:val="num" w:pos="2160"/>
        </w:tabs>
        <w:ind w:left="2160" w:hanging="360"/>
      </w:pPr>
      <w:rPr>
        <w:rFonts w:ascii="Wingdings" w:hAnsi="Wingdings"/>
      </w:rPr>
    </w:lvl>
    <w:lvl w:ilvl="3" w:tplc="CD56FB0C">
      <w:start w:val="1"/>
      <w:numFmt w:val="bullet"/>
      <w:lvlText w:val=""/>
      <w:lvlJc w:val="left"/>
      <w:pPr>
        <w:tabs>
          <w:tab w:val="num" w:pos="2880"/>
        </w:tabs>
        <w:ind w:left="2880" w:hanging="360"/>
      </w:pPr>
      <w:rPr>
        <w:rFonts w:ascii="Symbol" w:hAnsi="Symbol"/>
      </w:rPr>
    </w:lvl>
    <w:lvl w:ilvl="4" w:tplc="8FC4EE1C">
      <w:start w:val="1"/>
      <w:numFmt w:val="bullet"/>
      <w:lvlText w:val="o"/>
      <w:lvlJc w:val="left"/>
      <w:pPr>
        <w:tabs>
          <w:tab w:val="num" w:pos="3600"/>
        </w:tabs>
        <w:ind w:left="3600" w:hanging="360"/>
      </w:pPr>
      <w:rPr>
        <w:rFonts w:ascii="Courier New" w:hAnsi="Courier New"/>
      </w:rPr>
    </w:lvl>
    <w:lvl w:ilvl="5" w:tplc="57C0CB6A">
      <w:start w:val="1"/>
      <w:numFmt w:val="bullet"/>
      <w:lvlText w:val=""/>
      <w:lvlJc w:val="left"/>
      <w:pPr>
        <w:tabs>
          <w:tab w:val="num" w:pos="4320"/>
        </w:tabs>
        <w:ind w:left="4320" w:hanging="360"/>
      </w:pPr>
      <w:rPr>
        <w:rFonts w:ascii="Wingdings" w:hAnsi="Wingdings"/>
      </w:rPr>
    </w:lvl>
    <w:lvl w:ilvl="6" w:tplc="154EBF52">
      <w:start w:val="1"/>
      <w:numFmt w:val="bullet"/>
      <w:lvlText w:val=""/>
      <w:lvlJc w:val="left"/>
      <w:pPr>
        <w:tabs>
          <w:tab w:val="num" w:pos="5040"/>
        </w:tabs>
        <w:ind w:left="5040" w:hanging="360"/>
      </w:pPr>
      <w:rPr>
        <w:rFonts w:ascii="Symbol" w:hAnsi="Symbol"/>
      </w:rPr>
    </w:lvl>
    <w:lvl w:ilvl="7" w:tplc="1FEE6C12">
      <w:start w:val="1"/>
      <w:numFmt w:val="bullet"/>
      <w:lvlText w:val="o"/>
      <w:lvlJc w:val="left"/>
      <w:pPr>
        <w:tabs>
          <w:tab w:val="num" w:pos="5760"/>
        </w:tabs>
        <w:ind w:left="5760" w:hanging="360"/>
      </w:pPr>
      <w:rPr>
        <w:rFonts w:ascii="Courier New" w:hAnsi="Courier New"/>
      </w:rPr>
    </w:lvl>
    <w:lvl w:ilvl="8" w:tplc="7D442888">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A"/>
    <w:multiLevelType w:val="hybridMultilevel"/>
    <w:tmpl w:val="00000012"/>
    <w:lvl w:ilvl="0" w:tplc="905C85F4">
      <w:start w:val="1"/>
      <w:numFmt w:val="bullet"/>
      <w:lvlText w:val=""/>
      <w:lvlJc w:val="left"/>
      <w:pPr>
        <w:tabs>
          <w:tab w:val="num" w:pos="720"/>
        </w:tabs>
        <w:ind w:left="720" w:hanging="360"/>
      </w:pPr>
      <w:rPr>
        <w:rFonts w:ascii="Symbol" w:hAnsi="Symbol"/>
        <w:bdr w:val="nil"/>
      </w:rPr>
    </w:lvl>
    <w:lvl w:ilvl="1" w:tplc="401E1728">
      <w:start w:val="1"/>
      <w:numFmt w:val="bullet"/>
      <w:lvlText w:val="o"/>
      <w:lvlJc w:val="left"/>
      <w:pPr>
        <w:tabs>
          <w:tab w:val="num" w:pos="1440"/>
        </w:tabs>
        <w:ind w:left="1440" w:hanging="360"/>
      </w:pPr>
      <w:rPr>
        <w:rFonts w:ascii="Courier New" w:hAnsi="Courier New"/>
      </w:rPr>
    </w:lvl>
    <w:lvl w:ilvl="2" w:tplc="A4C6EFAC">
      <w:start w:val="1"/>
      <w:numFmt w:val="bullet"/>
      <w:lvlText w:val=""/>
      <w:lvlJc w:val="left"/>
      <w:pPr>
        <w:tabs>
          <w:tab w:val="num" w:pos="2160"/>
        </w:tabs>
        <w:ind w:left="2160" w:hanging="360"/>
      </w:pPr>
      <w:rPr>
        <w:rFonts w:ascii="Wingdings" w:hAnsi="Wingdings"/>
      </w:rPr>
    </w:lvl>
    <w:lvl w:ilvl="3" w:tplc="3F725C80">
      <w:start w:val="1"/>
      <w:numFmt w:val="bullet"/>
      <w:lvlText w:val=""/>
      <w:lvlJc w:val="left"/>
      <w:pPr>
        <w:tabs>
          <w:tab w:val="num" w:pos="2880"/>
        </w:tabs>
        <w:ind w:left="2880" w:hanging="360"/>
      </w:pPr>
      <w:rPr>
        <w:rFonts w:ascii="Symbol" w:hAnsi="Symbol"/>
      </w:rPr>
    </w:lvl>
    <w:lvl w:ilvl="4" w:tplc="02A8327E">
      <w:start w:val="1"/>
      <w:numFmt w:val="bullet"/>
      <w:lvlText w:val="o"/>
      <w:lvlJc w:val="left"/>
      <w:pPr>
        <w:tabs>
          <w:tab w:val="num" w:pos="3600"/>
        </w:tabs>
        <w:ind w:left="3600" w:hanging="360"/>
      </w:pPr>
      <w:rPr>
        <w:rFonts w:ascii="Courier New" w:hAnsi="Courier New"/>
      </w:rPr>
    </w:lvl>
    <w:lvl w:ilvl="5" w:tplc="594C38B8">
      <w:start w:val="1"/>
      <w:numFmt w:val="bullet"/>
      <w:lvlText w:val=""/>
      <w:lvlJc w:val="left"/>
      <w:pPr>
        <w:tabs>
          <w:tab w:val="num" w:pos="4320"/>
        </w:tabs>
        <w:ind w:left="4320" w:hanging="360"/>
      </w:pPr>
      <w:rPr>
        <w:rFonts w:ascii="Wingdings" w:hAnsi="Wingdings"/>
      </w:rPr>
    </w:lvl>
    <w:lvl w:ilvl="6" w:tplc="60ECA45A">
      <w:start w:val="1"/>
      <w:numFmt w:val="bullet"/>
      <w:lvlText w:val=""/>
      <w:lvlJc w:val="left"/>
      <w:pPr>
        <w:tabs>
          <w:tab w:val="num" w:pos="5040"/>
        </w:tabs>
        <w:ind w:left="5040" w:hanging="360"/>
      </w:pPr>
      <w:rPr>
        <w:rFonts w:ascii="Symbol" w:hAnsi="Symbol"/>
      </w:rPr>
    </w:lvl>
    <w:lvl w:ilvl="7" w:tplc="BC6ADF3C">
      <w:start w:val="1"/>
      <w:numFmt w:val="bullet"/>
      <w:lvlText w:val="o"/>
      <w:lvlJc w:val="left"/>
      <w:pPr>
        <w:tabs>
          <w:tab w:val="num" w:pos="5760"/>
        </w:tabs>
        <w:ind w:left="5760" w:hanging="360"/>
      </w:pPr>
      <w:rPr>
        <w:rFonts w:ascii="Courier New" w:hAnsi="Courier New"/>
      </w:rPr>
    </w:lvl>
    <w:lvl w:ilvl="8" w:tplc="A4C46634">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B"/>
    <w:multiLevelType w:val="hybridMultilevel"/>
    <w:tmpl w:val="00000013"/>
    <w:lvl w:ilvl="0" w:tplc="CF1AC2D0">
      <w:start w:val="1"/>
      <w:numFmt w:val="bullet"/>
      <w:lvlText w:val=""/>
      <w:lvlJc w:val="left"/>
      <w:pPr>
        <w:tabs>
          <w:tab w:val="num" w:pos="720"/>
        </w:tabs>
        <w:ind w:left="720" w:hanging="360"/>
      </w:pPr>
      <w:rPr>
        <w:rFonts w:ascii="Symbol" w:hAnsi="Symbol"/>
        <w:bdr w:val="nil"/>
      </w:rPr>
    </w:lvl>
    <w:lvl w:ilvl="1" w:tplc="539609AE">
      <w:start w:val="1"/>
      <w:numFmt w:val="bullet"/>
      <w:lvlText w:val="o"/>
      <w:lvlJc w:val="left"/>
      <w:pPr>
        <w:tabs>
          <w:tab w:val="num" w:pos="1440"/>
        </w:tabs>
        <w:ind w:left="1440" w:hanging="360"/>
      </w:pPr>
      <w:rPr>
        <w:rFonts w:ascii="Courier New" w:hAnsi="Courier New"/>
      </w:rPr>
    </w:lvl>
    <w:lvl w:ilvl="2" w:tplc="94AE4F90">
      <w:start w:val="1"/>
      <w:numFmt w:val="bullet"/>
      <w:lvlText w:val=""/>
      <w:lvlJc w:val="left"/>
      <w:pPr>
        <w:tabs>
          <w:tab w:val="num" w:pos="2160"/>
        </w:tabs>
        <w:ind w:left="2160" w:hanging="360"/>
      </w:pPr>
      <w:rPr>
        <w:rFonts w:ascii="Wingdings" w:hAnsi="Wingdings"/>
      </w:rPr>
    </w:lvl>
    <w:lvl w:ilvl="3" w:tplc="BBA66706">
      <w:start w:val="1"/>
      <w:numFmt w:val="bullet"/>
      <w:lvlText w:val=""/>
      <w:lvlJc w:val="left"/>
      <w:pPr>
        <w:tabs>
          <w:tab w:val="num" w:pos="2880"/>
        </w:tabs>
        <w:ind w:left="2880" w:hanging="360"/>
      </w:pPr>
      <w:rPr>
        <w:rFonts w:ascii="Symbol" w:hAnsi="Symbol"/>
      </w:rPr>
    </w:lvl>
    <w:lvl w:ilvl="4" w:tplc="E82ECC06">
      <w:start w:val="1"/>
      <w:numFmt w:val="bullet"/>
      <w:lvlText w:val="o"/>
      <w:lvlJc w:val="left"/>
      <w:pPr>
        <w:tabs>
          <w:tab w:val="num" w:pos="3600"/>
        </w:tabs>
        <w:ind w:left="3600" w:hanging="360"/>
      </w:pPr>
      <w:rPr>
        <w:rFonts w:ascii="Courier New" w:hAnsi="Courier New"/>
      </w:rPr>
    </w:lvl>
    <w:lvl w:ilvl="5" w:tplc="B31CB218">
      <w:start w:val="1"/>
      <w:numFmt w:val="bullet"/>
      <w:lvlText w:val=""/>
      <w:lvlJc w:val="left"/>
      <w:pPr>
        <w:tabs>
          <w:tab w:val="num" w:pos="4320"/>
        </w:tabs>
        <w:ind w:left="4320" w:hanging="360"/>
      </w:pPr>
      <w:rPr>
        <w:rFonts w:ascii="Wingdings" w:hAnsi="Wingdings"/>
      </w:rPr>
    </w:lvl>
    <w:lvl w:ilvl="6" w:tplc="ECC039A6">
      <w:start w:val="1"/>
      <w:numFmt w:val="bullet"/>
      <w:lvlText w:val=""/>
      <w:lvlJc w:val="left"/>
      <w:pPr>
        <w:tabs>
          <w:tab w:val="num" w:pos="5040"/>
        </w:tabs>
        <w:ind w:left="5040" w:hanging="360"/>
      </w:pPr>
      <w:rPr>
        <w:rFonts w:ascii="Symbol" w:hAnsi="Symbol"/>
      </w:rPr>
    </w:lvl>
    <w:lvl w:ilvl="7" w:tplc="1056FC98">
      <w:start w:val="1"/>
      <w:numFmt w:val="bullet"/>
      <w:lvlText w:val="o"/>
      <w:lvlJc w:val="left"/>
      <w:pPr>
        <w:tabs>
          <w:tab w:val="num" w:pos="5760"/>
        </w:tabs>
        <w:ind w:left="5760" w:hanging="360"/>
      </w:pPr>
      <w:rPr>
        <w:rFonts w:ascii="Courier New" w:hAnsi="Courier New"/>
      </w:rPr>
    </w:lvl>
    <w:lvl w:ilvl="8" w:tplc="0D8289EA">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C"/>
    <w:multiLevelType w:val="hybridMultilevel"/>
    <w:tmpl w:val="00000014"/>
    <w:lvl w:ilvl="0" w:tplc="5742F6AC">
      <w:start w:val="1"/>
      <w:numFmt w:val="bullet"/>
      <w:lvlText w:val=""/>
      <w:lvlJc w:val="left"/>
      <w:pPr>
        <w:tabs>
          <w:tab w:val="num" w:pos="720"/>
        </w:tabs>
        <w:ind w:left="720" w:hanging="360"/>
      </w:pPr>
      <w:rPr>
        <w:rFonts w:ascii="Symbol" w:hAnsi="Symbol"/>
        <w:bdr w:val="nil"/>
      </w:rPr>
    </w:lvl>
    <w:lvl w:ilvl="1" w:tplc="B8FE5A66">
      <w:start w:val="1"/>
      <w:numFmt w:val="bullet"/>
      <w:lvlText w:val="o"/>
      <w:lvlJc w:val="left"/>
      <w:pPr>
        <w:tabs>
          <w:tab w:val="num" w:pos="1440"/>
        </w:tabs>
        <w:ind w:left="1440" w:hanging="360"/>
      </w:pPr>
      <w:rPr>
        <w:rFonts w:ascii="Courier New" w:hAnsi="Courier New"/>
      </w:rPr>
    </w:lvl>
    <w:lvl w:ilvl="2" w:tplc="67A239AE">
      <w:start w:val="1"/>
      <w:numFmt w:val="bullet"/>
      <w:lvlText w:val=""/>
      <w:lvlJc w:val="left"/>
      <w:pPr>
        <w:tabs>
          <w:tab w:val="num" w:pos="2160"/>
        </w:tabs>
        <w:ind w:left="2160" w:hanging="360"/>
      </w:pPr>
      <w:rPr>
        <w:rFonts w:ascii="Wingdings" w:hAnsi="Wingdings"/>
      </w:rPr>
    </w:lvl>
    <w:lvl w:ilvl="3" w:tplc="27484298">
      <w:start w:val="1"/>
      <w:numFmt w:val="bullet"/>
      <w:lvlText w:val=""/>
      <w:lvlJc w:val="left"/>
      <w:pPr>
        <w:tabs>
          <w:tab w:val="num" w:pos="2880"/>
        </w:tabs>
        <w:ind w:left="2880" w:hanging="360"/>
      </w:pPr>
      <w:rPr>
        <w:rFonts w:ascii="Symbol" w:hAnsi="Symbol"/>
      </w:rPr>
    </w:lvl>
    <w:lvl w:ilvl="4" w:tplc="3806A304">
      <w:start w:val="1"/>
      <w:numFmt w:val="bullet"/>
      <w:lvlText w:val="o"/>
      <w:lvlJc w:val="left"/>
      <w:pPr>
        <w:tabs>
          <w:tab w:val="num" w:pos="3600"/>
        </w:tabs>
        <w:ind w:left="3600" w:hanging="360"/>
      </w:pPr>
      <w:rPr>
        <w:rFonts w:ascii="Courier New" w:hAnsi="Courier New"/>
      </w:rPr>
    </w:lvl>
    <w:lvl w:ilvl="5" w:tplc="791CA0EC">
      <w:start w:val="1"/>
      <w:numFmt w:val="bullet"/>
      <w:lvlText w:val=""/>
      <w:lvlJc w:val="left"/>
      <w:pPr>
        <w:tabs>
          <w:tab w:val="num" w:pos="4320"/>
        </w:tabs>
        <w:ind w:left="4320" w:hanging="360"/>
      </w:pPr>
      <w:rPr>
        <w:rFonts w:ascii="Wingdings" w:hAnsi="Wingdings"/>
      </w:rPr>
    </w:lvl>
    <w:lvl w:ilvl="6" w:tplc="0FA46EDE">
      <w:start w:val="1"/>
      <w:numFmt w:val="bullet"/>
      <w:lvlText w:val=""/>
      <w:lvlJc w:val="left"/>
      <w:pPr>
        <w:tabs>
          <w:tab w:val="num" w:pos="5040"/>
        </w:tabs>
        <w:ind w:left="5040" w:hanging="360"/>
      </w:pPr>
      <w:rPr>
        <w:rFonts w:ascii="Symbol" w:hAnsi="Symbol"/>
      </w:rPr>
    </w:lvl>
    <w:lvl w:ilvl="7" w:tplc="92568818">
      <w:start w:val="1"/>
      <w:numFmt w:val="bullet"/>
      <w:lvlText w:val="o"/>
      <w:lvlJc w:val="left"/>
      <w:pPr>
        <w:tabs>
          <w:tab w:val="num" w:pos="5760"/>
        </w:tabs>
        <w:ind w:left="5760" w:hanging="360"/>
      </w:pPr>
      <w:rPr>
        <w:rFonts w:ascii="Courier New" w:hAnsi="Courier New"/>
      </w:rPr>
    </w:lvl>
    <w:lvl w:ilvl="8" w:tplc="90628EE0">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D"/>
    <w:multiLevelType w:val="hybridMultilevel"/>
    <w:tmpl w:val="00000015"/>
    <w:lvl w:ilvl="0" w:tplc="C3BA7006">
      <w:start w:val="1"/>
      <w:numFmt w:val="bullet"/>
      <w:lvlText w:val=""/>
      <w:lvlJc w:val="left"/>
      <w:pPr>
        <w:tabs>
          <w:tab w:val="num" w:pos="720"/>
        </w:tabs>
        <w:ind w:left="720" w:hanging="360"/>
      </w:pPr>
      <w:rPr>
        <w:rFonts w:ascii="Symbol" w:hAnsi="Symbol"/>
        <w:bdr w:val="nil"/>
      </w:rPr>
    </w:lvl>
    <w:lvl w:ilvl="1" w:tplc="F35252EC">
      <w:start w:val="1"/>
      <w:numFmt w:val="bullet"/>
      <w:lvlText w:val="o"/>
      <w:lvlJc w:val="left"/>
      <w:pPr>
        <w:tabs>
          <w:tab w:val="num" w:pos="1440"/>
        </w:tabs>
        <w:ind w:left="1440" w:hanging="360"/>
      </w:pPr>
      <w:rPr>
        <w:rFonts w:ascii="Courier New" w:hAnsi="Courier New"/>
      </w:rPr>
    </w:lvl>
    <w:lvl w:ilvl="2" w:tplc="87320796">
      <w:start w:val="1"/>
      <w:numFmt w:val="bullet"/>
      <w:lvlText w:val=""/>
      <w:lvlJc w:val="left"/>
      <w:pPr>
        <w:tabs>
          <w:tab w:val="num" w:pos="2160"/>
        </w:tabs>
        <w:ind w:left="2160" w:hanging="360"/>
      </w:pPr>
      <w:rPr>
        <w:rFonts w:ascii="Wingdings" w:hAnsi="Wingdings"/>
      </w:rPr>
    </w:lvl>
    <w:lvl w:ilvl="3" w:tplc="40B60F62">
      <w:start w:val="1"/>
      <w:numFmt w:val="bullet"/>
      <w:lvlText w:val=""/>
      <w:lvlJc w:val="left"/>
      <w:pPr>
        <w:tabs>
          <w:tab w:val="num" w:pos="2880"/>
        </w:tabs>
        <w:ind w:left="2880" w:hanging="360"/>
      </w:pPr>
      <w:rPr>
        <w:rFonts w:ascii="Symbol" w:hAnsi="Symbol"/>
      </w:rPr>
    </w:lvl>
    <w:lvl w:ilvl="4" w:tplc="7C601562">
      <w:start w:val="1"/>
      <w:numFmt w:val="bullet"/>
      <w:lvlText w:val="o"/>
      <w:lvlJc w:val="left"/>
      <w:pPr>
        <w:tabs>
          <w:tab w:val="num" w:pos="3600"/>
        </w:tabs>
        <w:ind w:left="3600" w:hanging="360"/>
      </w:pPr>
      <w:rPr>
        <w:rFonts w:ascii="Courier New" w:hAnsi="Courier New"/>
      </w:rPr>
    </w:lvl>
    <w:lvl w:ilvl="5" w:tplc="953E049A">
      <w:start w:val="1"/>
      <w:numFmt w:val="bullet"/>
      <w:lvlText w:val=""/>
      <w:lvlJc w:val="left"/>
      <w:pPr>
        <w:tabs>
          <w:tab w:val="num" w:pos="4320"/>
        </w:tabs>
        <w:ind w:left="4320" w:hanging="360"/>
      </w:pPr>
      <w:rPr>
        <w:rFonts w:ascii="Wingdings" w:hAnsi="Wingdings"/>
      </w:rPr>
    </w:lvl>
    <w:lvl w:ilvl="6" w:tplc="C292F122">
      <w:start w:val="1"/>
      <w:numFmt w:val="bullet"/>
      <w:lvlText w:val=""/>
      <w:lvlJc w:val="left"/>
      <w:pPr>
        <w:tabs>
          <w:tab w:val="num" w:pos="5040"/>
        </w:tabs>
        <w:ind w:left="5040" w:hanging="360"/>
      </w:pPr>
      <w:rPr>
        <w:rFonts w:ascii="Symbol" w:hAnsi="Symbol"/>
      </w:rPr>
    </w:lvl>
    <w:lvl w:ilvl="7" w:tplc="565C77B4">
      <w:start w:val="1"/>
      <w:numFmt w:val="bullet"/>
      <w:lvlText w:val="o"/>
      <w:lvlJc w:val="left"/>
      <w:pPr>
        <w:tabs>
          <w:tab w:val="num" w:pos="5760"/>
        </w:tabs>
        <w:ind w:left="5760" w:hanging="360"/>
      </w:pPr>
      <w:rPr>
        <w:rFonts w:ascii="Courier New" w:hAnsi="Courier New"/>
      </w:rPr>
    </w:lvl>
    <w:lvl w:ilvl="8" w:tplc="A97433AA">
      <w:start w:val="1"/>
      <w:numFmt w:val="bullet"/>
      <w:lvlText w:val=""/>
      <w:lvlJc w:val="left"/>
      <w:pPr>
        <w:tabs>
          <w:tab w:val="num" w:pos="6480"/>
        </w:tabs>
        <w:ind w:left="6480" w:hanging="360"/>
      </w:pPr>
      <w:rPr>
        <w:rFonts w:ascii="Wingdings" w:hAnsi="Wingdings"/>
      </w:rPr>
    </w:lvl>
  </w:abstractNum>
  <w:abstractNum w:abstractNumId="24" w15:restartNumberingAfterBreak="0">
    <w:nsid w:val="664C4ACE"/>
    <w:multiLevelType w:val="hybridMultilevel"/>
    <w:tmpl w:val="00000016"/>
    <w:lvl w:ilvl="0" w:tplc="8F2C3782">
      <w:start w:val="1"/>
      <w:numFmt w:val="bullet"/>
      <w:lvlText w:val=""/>
      <w:lvlJc w:val="left"/>
      <w:pPr>
        <w:tabs>
          <w:tab w:val="num" w:pos="720"/>
        </w:tabs>
        <w:ind w:left="720" w:hanging="360"/>
      </w:pPr>
      <w:rPr>
        <w:rFonts w:ascii="Symbol" w:hAnsi="Symbol"/>
        <w:bdr w:val="nil"/>
      </w:rPr>
    </w:lvl>
    <w:lvl w:ilvl="1" w:tplc="BE08AE7E">
      <w:start w:val="1"/>
      <w:numFmt w:val="bullet"/>
      <w:lvlText w:val="o"/>
      <w:lvlJc w:val="left"/>
      <w:pPr>
        <w:tabs>
          <w:tab w:val="num" w:pos="1440"/>
        </w:tabs>
        <w:ind w:left="1440" w:hanging="360"/>
      </w:pPr>
      <w:rPr>
        <w:rFonts w:ascii="Courier New" w:hAnsi="Courier New"/>
      </w:rPr>
    </w:lvl>
    <w:lvl w:ilvl="2" w:tplc="97148598">
      <w:start w:val="1"/>
      <w:numFmt w:val="bullet"/>
      <w:lvlText w:val=""/>
      <w:lvlJc w:val="left"/>
      <w:pPr>
        <w:tabs>
          <w:tab w:val="num" w:pos="2160"/>
        </w:tabs>
        <w:ind w:left="2160" w:hanging="360"/>
      </w:pPr>
      <w:rPr>
        <w:rFonts w:ascii="Wingdings" w:hAnsi="Wingdings"/>
      </w:rPr>
    </w:lvl>
    <w:lvl w:ilvl="3" w:tplc="9CEC8F3A">
      <w:start w:val="1"/>
      <w:numFmt w:val="bullet"/>
      <w:lvlText w:val=""/>
      <w:lvlJc w:val="left"/>
      <w:pPr>
        <w:tabs>
          <w:tab w:val="num" w:pos="2880"/>
        </w:tabs>
        <w:ind w:left="2880" w:hanging="360"/>
      </w:pPr>
      <w:rPr>
        <w:rFonts w:ascii="Symbol" w:hAnsi="Symbol"/>
      </w:rPr>
    </w:lvl>
    <w:lvl w:ilvl="4" w:tplc="240C5A78">
      <w:start w:val="1"/>
      <w:numFmt w:val="bullet"/>
      <w:lvlText w:val="o"/>
      <w:lvlJc w:val="left"/>
      <w:pPr>
        <w:tabs>
          <w:tab w:val="num" w:pos="3600"/>
        </w:tabs>
        <w:ind w:left="3600" w:hanging="360"/>
      </w:pPr>
      <w:rPr>
        <w:rFonts w:ascii="Courier New" w:hAnsi="Courier New"/>
      </w:rPr>
    </w:lvl>
    <w:lvl w:ilvl="5" w:tplc="3F761566">
      <w:start w:val="1"/>
      <w:numFmt w:val="bullet"/>
      <w:lvlText w:val=""/>
      <w:lvlJc w:val="left"/>
      <w:pPr>
        <w:tabs>
          <w:tab w:val="num" w:pos="4320"/>
        </w:tabs>
        <w:ind w:left="4320" w:hanging="360"/>
      </w:pPr>
      <w:rPr>
        <w:rFonts w:ascii="Wingdings" w:hAnsi="Wingdings"/>
      </w:rPr>
    </w:lvl>
    <w:lvl w:ilvl="6" w:tplc="2FE26DBC">
      <w:start w:val="1"/>
      <w:numFmt w:val="bullet"/>
      <w:lvlText w:val=""/>
      <w:lvlJc w:val="left"/>
      <w:pPr>
        <w:tabs>
          <w:tab w:val="num" w:pos="5040"/>
        </w:tabs>
        <w:ind w:left="5040" w:hanging="360"/>
      </w:pPr>
      <w:rPr>
        <w:rFonts w:ascii="Symbol" w:hAnsi="Symbol"/>
      </w:rPr>
    </w:lvl>
    <w:lvl w:ilvl="7" w:tplc="593006BE">
      <w:start w:val="1"/>
      <w:numFmt w:val="bullet"/>
      <w:lvlText w:val="o"/>
      <w:lvlJc w:val="left"/>
      <w:pPr>
        <w:tabs>
          <w:tab w:val="num" w:pos="5760"/>
        </w:tabs>
        <w:ind w:left="5760" w:hanging="360"/>
      </w:pPr>
      <w:rPr>
        <w:rFonts w:ascii="Courier New" w:hAnsi="Courier New"/>
      </w:rPr>
    </w:lvl>
    <w:lvl w:ilvl="8" w:tplc="16447DA6">
      <w:start w:val="1"/>
      <w:numFmt w:val="bullet"/>
      <w:lvlText w:val=""/>
      <w:lvlJc w:val="left"/>
      <w:pPr>
        <w:tabs>
          <w:tab w:val="num" w:pos="6480"/>
        </w:tabs>
        <w:ind w:left="6480" w:hanging="360"/>
      </w:pPr>
      <w:rPr>
        <w:rFonts w:ascii="Wingdings" w:hAnsi="Wingdings"/>
      </w:rPr>
    </w:lvl>
  </w:abstractNum>
  <w:abstractNum w:abstractNumId="25" w15:restartNumberingAfterBreak="0">
    <w:nsid w:val="664C4ACF"/>
    <w:multiLevelType w:val="hybridMultilevel"/>
    <w:tmpl w:val="00000017"/>
    <w:lvl w:ilvl="0" w:tplc="2640F2CE">
      <w:start w:val="1"/>
      <w:numFmt w:val="bullet"/>
      <w:lvlText w:val=""/>
      <w:lvlJc w:val="left"/>
      <w:pPr>
        <w:tabs>
          <w:tab w:val="num" w:pos="720"/>
        </w:tabs>
        <w:ind w:left="720" w:hanging="360"/>
      </w:pPr>
      <w:rPr>
        <w:rFonts w:ascii="Symbol" w:hAnsi="Symbol"/>
        <w:bdr w:val="nil"/>
      </w:rPr>
    </w:lvl>
    <w:lvl w:ilvl="1" w:tplc="8F0C2B80">
      <w:start w:val="1"/>
      <w:numFmt w:val="bullet"/>
      <w:lvlText w:val="o"/>
      <w:lvlJc w:val="left"/>
      <w:pPr>
        <w:tabs>
          <w:tab w:val="num" w:pos="1440"/>
        </w:tabs>
        <w:ind w:left="1440" w:hanging="360"/>
      </w:pPr>
      <w:rPr>
        <w:rFonts w:ascii="Courier New" w:hAnsi="Courier New"/>
      </w:rPr>
    </w:lvl>
    <w:lvl w:ilvl="2" w:tplc="4B8CBF56">
      <w:start w:val="1"/>
      <w:numFmt w:val="bullet"/>
      <w:lvlText w:val=""/>
      <w:lvlJc w:val="left"/>
      <w:pPr>
        <w:tabs>
          <w:tab w:val="num" w:pos="2160"/>
        </w:tabs>
        <w:ind w:left="2160" w:hanging="360"/>
      </w:pPr>
      <w:rPr>
        <w:rFonts w:ascii="Wingdings" w:hAnsi="Wingdings"/>
      </w:rPr>
    </w:lvl>
    <w:lvl w:ilvl="3" w:tplc="F0489B10">
      <w:start w:val="1"/>
      <w:numFmt w:val="bullet"/>
      <w:lvlText w:val=""/>
      <w:lvlJc w:val="left"/>
      <w:pPr>
        <w:tabs>
          <w:tab w:val="num" w:pos="2880"/>
        </w:tabs>
        <w:ind w:left="2880" w:hanging="360"/>
      </w:pPr>
      <w:rPr>
        <w:rFonts w:ascii="Symbol" w:hAnsi="Symbol"/>
      </w:rPr>
    </w:lvl>
    <w:lvl w:ilvl="4" w:tplc="62F266F0">
      <w:start w:val="1"/>
      <w:numFmt w:val="bullet"/>
      <w:lvlText w:val="o"/>
      <w:lvlJc w:val="left"/>
      <w:pPr>
        <w:tabs>
          <w:tab w:val="num" w:pos="3600"/>
        </w:tabs>
        <w:ind w:left="3600" w:hanging="360"/>
      </w:pPr>
      <w:rPr>
        <w:rFonts w:ascii="Courier New" w:hAnsi="Courier New"/>
      </w:rPr>
    </w:lvl>
    <w:lvl w:ilvl="5" w:tplc="9F6EC35E">
      <w:start w:val="1"/>
      <w:numFmt w:val="bullet"/>
      <w:lvlText w:val=""/>
      <w:lvlJc w:val="left"/>
      <w:pPr>
        <w:tabs>
          <w:tab w:val="num" w:pos="4320"/>
        </w:tabs>
        <w:ind w:left="4320" w:hanging="360"/>
      </w:pPr>
      <w:rPr>
        <w:rFonts w:ascii="Wingdings" w:hAnsi="Wingdings"/>
      </w:rPr>
    </w:lvl>
    <w:lvl w:ilvl="6" w:tplc="99A4CBE0">
      <w:start w:val="1"/>
      <w:numFmt w:val="bullet"/>
      <w:lvlText w:val=""/>
      <w:lvlJc w:val="left"/>
      <w:pPr>
        <w:tabs>
          <w:tab w:val="num" w:pos="5040"/>
        </w:tabs>
        <w:ind w:left="5040" w:hanging="360"/>
      </w:pPr>
      <w:rPr>
        <w:rFonts w:ascii="Symbol" w:hAnsi="Symbol"/>
      </w:rPr>
    </w:lvl>
    <w:lvl w:ilvl="7" w:tplc="06DA2B2E">
      <w:start w:val="1"/>
      <w:numFmt w:val="bullet"/>
      <w:lvlText w:val="o"/>
      <w:lvlJc w:val="left"/>
      <w:pPr>
        <w:tabs>
          <w:tab w:val="num" w:pos="5760"/>
        </w:tabs>
        <w:ind w:left="5760" w:hanging="360"/>
      </w:pPr>
      <w:rPr>
        <w:rFonts w:ascii="Courier New" w:hAnsi="Courier New"/>
      </w:rPr>
    </w:lvl>
    <w:lvl w:ilvl="8" w:tplc="DAD6E698">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0"/>
    <w:multiLevelType w:val="hybridMultilevel"/>
    <w:tmpl w:val="00000018"/>
    <w:lvl w:ilvl="0" w:tplc="D562D360">
      <w:start w:val="1"/>
      <w:numFmt w:val="bullet"/>
      <w:lvlText w:val=""/>
      <w:lvlJc w:val="left"/>
      <w:pPr>
        <w:tabs>
          <w:tab w:val="num" w:pos="720"/>
        </w:tabs>
        <w:ind w:left="720" w:hanging="360"/>
      </w:pPr>
      <w:rPr>
        <w:rFonts w:ascii="Symbol" w:hAnsi="Symbol"/>
        <w:bdr w:val="nil"/>
      </w:rPr>
    </w:lvl>
    <w:lvl w:ilvl="1" w:tplc="81E6D614">
      <w:start w:val="1"/>
      <w:numFmt w:val="bullet"/>
      <w:lvlText w:val="o"/>
      <w:lvlJc w:val="left"/>
      <w:pPr>
        <w:tabs>
          <w:tab w:val="num" w:pos="1440"/>
        </w:tabs>
        <w:ind w:left="1440" w:hanging="360"/>
      </w:pPr>
      <w:rPr>
        <w:rFonts w:ascii="Courier New" w:hAnsi="Courier New"/>
      </w:rPr>
    </w:lvl>
    <w:lvl w:ilvl="2" w:tplc="50C86EE8">
      <w:start w:val="1"/>
      <w:numFmt w:val="bullet"/>
      <w:lvlText w:val=""/>
      <w:lvlJc w:val="left"/>
      <w:pPr>
        <w:tabs>
          <w:tab w:val="num" w:pos="2160"/>
        </w:tabs>
        <w:ind w:left="2160" w:hanging="360"/>
      </w:pPr>
      <w:rPr>
        <w:rFonts w:ascii="Wingdings" w:hAnsi="Wingdings"/>
      </w:rPr>
    </w:lvl>
    <w:lvl w:ilvl="3" w:tplc="2E1071D6">
      <w:start w:val="1"/>
      <w:numFmt w:val="bullet"/>
      <w:lvlText w:val=""/>
      <w:lvlJc w:val="left"/>
      <w:pPr>
        <w:tabs>
          <w:tab w:val="num" w:pos="2880"/>
        </w:tabs>
        <w:ind w:left="2880" w:hanging="360"/>
      </w:pPr>
      <w:rPr>
        <w:rFonts w:ascii="Symbol" w:hAnsi="Symbol"/>
      </w:rPr>
    </w:lvl>
    <w:lvl w:ilvl="4" w:tplc="B78C09FC">
      <w:start w:val="1"/>
      <w:numFmt w:val="bullet"/>
      <w:lvlText w:val="o"/>
      <w:lvlJc w:val="left"/>
      <w:pPr>
        <w:tabs>
          <w:tab w:val="num" w:pos="3600"/>
        </w:tabs>
        <w:ind w:left="3600" w:hanging="360"/>
      </w:pPr>
      <w:rPr>
        <w:rFonts w:ascii="Courier New" w:hAnsi="Courier New"/>
      </w:rPr>
    </w:lvl>
    <w:lvl w:ilvl="5" w:tplc="49FE1866">
      <w:start w:val="1"/>
      <w:numFmt w:val="bullet"/>
      <w:lvlText w:val=""/>
      <w:lvlJc w:val="left"/>
      <w:pPr>
        <w:tabs>
          <w:tab w:val="num" w:pos="4320"/>
        </w:tabs>
        <w:ind w:left="4320" w:hanging="360"/>
      </w:pPr>
      <w:rPr>
        <w:rFonts w:ascii="Wingdings" w:hAnsi="Wingdings"/>
      </w:rPr>
    </w:lvl>
    <w:lvl w:ilvl="6" w:tplc="52C4B7D2">
      <w:start w:val="1"/>
      <w:numFmt w:val="bullet"/>
      <w:lvlText w:val=""/>
      <w:lvlJc w:val="left"/>
      <w:pPr>
        <w:tabs>
          <w:tab w:val="num" w:pos="5040"/>
        </w:tabs>
        <w:ind w:left="5040" w:hanging="360"/>
      </w:pPr>
      <w:rPr>
        <w:rFonts w:ascii="Symbol" w:hAnsi="Symbol"/>
      </w:rPr>
    </w:lvl>
    <w:lvl w:ilvl="7" w:tplc="8F5A08EE">
      <w:start w:val="1"/>
      <w:numFmt w:val="bullet"/>
      <w:lvlText w:val="o"/>
      <w:lvlJc w:val="left"/>
      <w:pPr>
        <w:tabs>
          <w:tab w:val="num" w:pos="5760"/>
        </w:tabs>
        <w:ind w:left="5760" w:hanging="360"/>
      </w:pPr>
      <w:rPr>
        <w:rFonts w:ascii="Courier New" w:hAnsi="Courier New"/>
      </w:rPr>
    </w:lvl>
    <w:lvl w:ilvl="8" w:tplc="F23472E4">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1"/>
    <w:multiLevelType w:val="hybridMultilevel"/>
    <w:tmpl w:val="00000019"/>
    <w:lvl w:ilvl="0" w:tplc="2E0C01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52DC42">
      <w:start w:val="1"/>
      <w:numFmt w:val="bullet"/>
      <w:lvlText w:val="o"/>
      <w:lvlJc w:val="left"/>
      <w:pPr>
        <w:tabs>
          <w:tab w:val="num" w:pos="1440"/>
        </w:tabs>
        <w:ind w:left="1440" w:hanging="360"/>
      </w:pPr>
      <w:rPr>
        <w:rFonts w:ascii="Courier New" w:hAnsi="Courier New"/>
      </w:rPr>
    </w:lvl>
    <w:lvl w:ilvl="2" w:tplc="71BA7C42">
      <w:start w:val="1"/>
      <w:numFmt w:val="bullet"/>
      <w:lvlText w:val=""/>
      <w:lvlJc w:val="left"/>
      <w:pPr>
        <w:tabs>
          <w:tab w:val="num" w:pos="2160"/>
        </w:tabs>
        <w:ind w:left="2160" w:hanging="360"/>
      </w:pPr>
      <w:rPr>
        <w:rFonts w:ascii="Wingdings" w:hAnsi="Wingdings"/>
      </w:rPr>
    </w:lvl>
    <w:lvl w:ilvl="3" w:tplc="5E5C6760">
      <w:start w:val="1"/>
      <w:numFmt w:val="bullet"/>
      <w:lvlText w:val=""/>
      <w:lvlJc w:val="left"/>
      <w:pPr>
        <w:tabs>
          <w:tab w:val="num" w:pos="2880"/>
        </w:tabs>
        <w:ind w:left="2880" w:hanging="360"/>
      </w:pPr>
      <w:rPr>
        <w:rFonts w:ascii="Symbol" w:hAnsi="Symbol"/>
      </w:rPr>
    </w:lvl>
    <w:lvl w:ilvl="4" w:tplc="5EFAF1B2">
      <w:start w:val="1"/>
      <w:numFmt w:val="bullet"/>
      <w:lvlText w:val="o"/>
      <w:lvlJc w:val="left"/>
      <w:pPr>
        <w:tabs>
          <w:tab w:val="num" w:pos="3600"/>
        </w:tabs>
        <w:ind w:left="3600" w:hanging="360"/>
      </w:pPr>
      <w:rPr>
        <w:rFonts w:ascii="Courier New" w:hAnsi="Courier New"/>
      </w:rPr>
    </w:lvl>
    <w:lvl w:ilvl="5" w:tplc="DB5281CA">
      <w:start w:val="1"/>
      <w:numFmt w:val="bullet"/>
      <w:lvlText w:val=""/>
      <w:lvlJc w:val="left"/>
      <w:pPr>
        <w:tabs>
          <w:tab w:val="num" w:pos="4320"/>
        </w:tabs>
        <w:ind w:left="4320" w:hanging="360"/>
      </w:pPr>
      <w:rPr>
        <w:rFonts w:ascii="Wingdings" w:hAnsi="Wingdings"/>
      </w:rPr>
    </w:lvl>
    <w:lvl w:ilvl="6" w:tplc="9BB29C3E">
      <w:start w:val="1"/>
      <w:numFmt w:val="bullet"/>
      <w:lvlText w:val=""/>
      <w:lvlJc w:val="left"/>
      <w:pPr>
        <w:tabs>
          <w:tab w:val="num" w:pos="5040"/>
        </w:tabs>
        <w:ind w:left="5040" w:hanging="360"/>
      </w:pPr>
      <w:rPr>
        <w:rFonts w:ascii="Symbol" w:hAnsi="Symbol"/>
      </w:rPr>
    </w:lvl>
    <w:lvl w:ilvl="7" w:tplc="9E26A1D2">
      <w:start w:val="1"/>
      <w:numFmt w:val="bullet"/>
      <w:lvlText w:val="o"/>
      <w:lvlJc w:val="left"/>
      <w:pPr>
        <w:tabs>
          <w:tab w:val="num" w:pos="5760"/>
        </w:tabs>
        <w:ind w:left="5760" w:hanging="360"/>
      </w:pPr>
      <w:rPr>
        <w:rFonts w:ascii="Courier New" w:hAnsi="Courier New"/>
      </w:rPr>
    </w:lvl>
    <w:lvl w:ilvl="8" w:tplc="7AF47B1C">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2"/>
    <w:multiLevelType w:val="hybridMultilevel"/>
    <w:tmpl w:val="0000001A"/>
    <w:lvl w:ilvl="0" w:tplc="538484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C63882">
      <w:start w:val="1"/>
      <w:numFmt w:val="bullet"/>
      <w:lvlText w:val="o"/>
      <w:lvlJc w:val="left"/>
      <w:pPr>
        <w:tabs>
          <w:tab w:val="num" w:pos="1440"/>
        </w:tabs>
        <w:ind w:left="1440" w:hanging="360"/>
      </w:pPr>
      <w:rPr>
        <w:rFonts w:ascii="Courier New" w:hAnsi="Courier New"/>
      </w:rPr>
    </w:lvl>
    <w:lvl w:ilvl="2" w:tplc="2AD22BB2">
      <w:start w:val="1"/>
      <w:numFmt w:val="bullet"/>
      <w:lvlText w:val=""/>
      <w:lvlJc w:val="left"/>
      <w:pPr>
        <w:tabs>
          <w:tab w:val="num" w:pos="2160"/>
        </w:tabs>
        <w:ind w:left="2160" w:hanging="360"/>
      </w:pPr>
      <w:rPr>
        <w:rFonts w:ascii="Wingdings" w:hAnsi="Wingdings"/>
      </w:rPr>
    </w:lvl>
    <w:lvl w:ilvl="3" w:tplc="A34633B0">
      <w:start w:val="1"/>
      <w:numFmt w:val="bullet"/>
      <w:lvlText w:val=""/>
      <w:lvlJc w:val="left"/>
      <w:pPr>
        <w:tabs>
          <w:tab w:val="num" w:pos="2880"/>
        </w:tabs>
        <w:ind w:left="2880" w:hanging="360"/>
      </w:pPr>
      <w:rPr>
        <w:rFonts w:ascii="Symbol" w:hAnsi="Symbol"/>
      </w:rPr>
    </w:lvl>
    <w:lvl w:ilvl="4" w:tplc="3D82038C">
      <w:start w:val="1"/>
      <w:numFmt w:val="bullet"/>
      <w:lvlText w:val="o"/>
      <w:lvlJc w:val="left"/>
      <w:pPr>
        <w:tabs>
          <w:tab w:val="num" w:pos="3600"/>
        </w:tabs>
        <w:ind w:left="3600" w:hanging="360"/>
      </w:pPr>
      <w:rPr>
        <w:rFonts w:ascii="Courier New" w:hAnsi="Courier New"/>
      </w:rPr>
    </w:lvl>
    <w:lvl w:ilvl="5" w:tplc="6A68A328">
      <w:start w:val="1"/>
      <w:numFmt w:val="bullet"/>
      <w:lvlText w:val=""/>
      <w:lvlJc w:val="left"/>
      <w:pPr>
        <w:tabs>
          <w:tab w:val="num" w:pos="4320"/>
        </w:tabs>
        <w:ind w:left="4320" w:hanging="360"/>
      </w:pPr>
      <w:rPr>
        <w:rFonts w:ascii="Wingdings" w:hAnsi="Wingdings"/>
      </w:rPr>
    </w:lvl>
    <w:lvl w:ilvl="6" w:tplc="E118E79A">
      <w:start w:val="1"/>
      <w:numFmt w:val="bullet"/>
      <w:lvlText w:val=""/>
      <w:lvlJc w:val="left"/>
      <w:pPr>
        <w:tabs>
          <w:tab w:val="num" w:pos="5040"/>
        </w:tabs>
        <w:ind w:left="5040" w:hanging="360"/>
      </w:pPr>
      <w:rPr>
        <w:rFonts w:ascii="Symbol" w:hAnsi="Symbol"/>
      </w:rPr>
    </w:lvl>
    <w:lvl w:ilvl="7" w:tplc="9B582D6E">
      <w:start w:val="1"/>
      <w:numFmt w:val="bullet"/>
      <w:lvlText w:val="o"/>
      <w:lvlJc w:val="left"/>
      <w:pPr>
        <w:tabs>
          <w:tab w:val="num" w:pos="5760"/>
        </w:tabs>
        <w:ind w:left="5760" w:hanging="360"/>
      </w:pPr>
      <w:rPr>
        <w:rFonts w:ascii="Courier New" w:hAnsi="Courier New"/>
      </w:rPr>
    </w:lvl>
    <w:lvl w:ilvl="8" w:tplc="2F5894E6">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3"/>
    <w:multiLevelType w:val="hybridMultilevel"/>
    <w:tmpl w:val="0000001B"/>
    <w:lvl w:ilvl="0" w:tplc="69BA9A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FCCE86">
      <w:start w:val="1"/>
      <w:numFmt w:val="bullet"/>
      <w:lvlText w:val="o"/>
      <w:lvlJc w:val="left"/>
      <w:pPr>
        <w:tabs>
          <w:tab w:val="num" w:pos="1440"/>
        </w:tabs>
        <w:ind w:left="1440" w:hanging="360"/>
      </w:pPr>
      <w:rPr>
        <w:rFonts w:ascii="Courier New" w:hAnsi="Courier New"/>
      </w:rPr>
    </w:lvl>
    <w:lvl w:ilvl="2" w:tplc="933CE5FA">
      <w:start w:val="1"/>
      <w:numFmt w:val="bullet"/>
      <w:lvlText w:val=""/>
      <w:lvlJc w:val="left"/>
      <w:pPr>
        <w:tabs>
          <w:tab w:val="num" w:pos="2160"/>
        </w:tabs>
        <w:ind w:left="2160" w:hanging="360"/>
      </w:pPr>
      <w:rPr>
        <w:rFonts w:ascii="Wingdings" w:hAnsi="Wingdings"/>
      </w:rPr>
    </w:lvl>
    <w:lvl w:ilvl="3" w:tplc="31BC58A0">
      <w:start w:val="1"/>
      <w:numFmt w:val="bullet"/>
      <w:lvlText w:val=""/>
      <w:lvlJc w:val="left"/>
      <w:pPr>
        <w:tabs>
          <w:tab w:val="num" w:pos="2880"/>
        </w:tabs>
        <w:ind w:left="2880" w:hanging="360"/>
      </w:pPr>
      <w:rPr>
        <w:rFonts w:ascii="Symbol" w:hAnsi="Symbol"/>
      </w:rPr>
    </w:lvl>
    <w:lvl w:ilvl="4" w:tplc="71B6E016">
      <w:start w:val="1"/>
      <w:numFmt w:val="bullet"/>
      <w:lvlText w:val="o"/>
      <w:lvlJc w:val="left"/>
      <w:pPr>
        <w:tabs>
          <w:tab w:val="num" w:pos="3600"/>
        </w:tabs>
        <w:ind w:left="3600" w:hanging="360"/>
      </w:pPr>
      <w:rPr>
        <w:rFonts w:ascii="Courier New" w:hAnsi="Courier New"/>
      </w:rPr>
    </w:lvl>
    <w:lvl w:ilvl="5" w:tplc="6DD8840A">
      <w:start w:val="1"/>
      <w:numFmt w:val="bullet"/>
      <w:lvlText w:val=""/>
      <w:lvlJc w:val="left"/>
      <w:pPr>
        <w:tabs>
          <w:tab w:val="num" w:pos="4320"/>
        </w:tabs>
        <w:ind w:left="4320" w:hanging="360"/>
      </w:pPr>
      <w:rPr>
        <w:rFonts w:ascii="Wingdings" w:hAnsi="Wingdings"/>
      </w:rPr>
    </w:lvl>
    <w:lvl w:ilvl="6" w:tplc="DE96D1EC">
      <w:start w:val="1"/>
      <w:numFmt w:val="bullet"/>
      <w:lvlText w:val=""/>
      <w:lvlJc w:val="left"/>
      <w:pPr>
        <w:tabs>
          <w:tab w:val="num" w:pos="5040"/>
        </w:tabs>
        <w:ind w:left="5040" w:hanging="360"/>
      </w:pPr>
      <w:rPr>
        <w:rFonts w:ascii="Symbol" w:hAnsi="Symbol"/>
      </w:rPr>
    </w:lvl>
    <w:lvl w:ilvl="7" w:tplc="FBF804A8">
      <w:start w:val="1"/>
      <w:numFmt w:val="bullet"/>
      <w:lvlText w:val="o"/>
      <w:lvlJc w:val="left"/>
      <w:pPr>
        <w:tabs>
          <w:tab w:val="num" w:pos="5760"/>
        </w:tabs>
        <w:ind w:left="5760" w:hanging="360"/>
      </w:pPr>
      <w:rPr>
        <w:rFonts w:ascii="Courier New" w:hAnsi="Courier New"/>
      </w:rPr>
    </w:lvl>
    <w:lvl w:ilvl="8" w:tplc="EEC8FA62">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4"/>
    <w:multiLevelType w:val="hybridMultilevel"/>
    <w:tmpl w:val="0000001C"/>
    <w:lvl w:ilvl="0" w:tplc="9F9CA1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9C89B0">
      <w:start w:val="1"/>
      <w:numFmt w:val="bullet"/>
      <w:lvlText w:val="o"/>
      <w:lvlJc w:val="left"/>
      <w:pPr>
        <w:tabs>
          <w:tab w:val="num" w:pos="1440"/>
        </w:tabs>
        <w:ind w:left="1440" w:hanging="360"/>
      </w:pPr>
      <w:rPr>
        <w:rFonts w:ascii="Courier New" w:hAnsi="Courier New"/>
      </w:rPr>
    </w:lvl>
    <w:lvl w:ilvl="2" w:tplc="B0C4ED68">
      <w:start w:val="1"/>
      <w:numFmt w:val="bullet"/>
      <w:lvlText w:val=""/>
      <w:lvlJc w:val="left"/>
      <w:pPr>
        <w:tabs>
          <w:tab w:val="num" w:pos="2160"/>
        </w:tabs>
        <w:ind w:left="2160" w:hanging="360"/>
      </w:pPr>
      <w:rPr>
        <w:rFonts w:ascii="Wingdings" w:hAnsi="Wingdings"/>
      </w:rPr>
    </w:lvl>
    <w:lvl w:ilvl="3" w:tplc="48903DD0">
      <w:start w:val="1"/>
      <w:numFmt w:val="bullet"/>
      <w:lvlText w:val=""/>
      <w:lvlJc w:val="left"/>
      <w:pPr>
        <w:tabs>
          <w:tab w:val="num" w:pos="2880"/>
        </w:tabs>
        <w:ind w:left="2880" w:hanging="360"/>
      </w:pPr>
      <w:rPr>
        <w:rFonts w:ascii="Symbol" w:hAnsi="Symbol"/>
      </w:rPr>
    </w:lvl>
    <w:lvl w:ilvl="4" w:tplc="DC984488">
      <w:start w:val="1"/>
      <w:numFmt w:val="bullet"/>
      <w:lvlText w:val="o"/>
      <w:lvlJc w:val="left"/>
      <w:pPr>
        <w:tabs>
          <w:tab w:val="num" w:pos="3600"/>
        </w:tabs>
        <w:ind w:left="3600" w:hanging="360"/>
      </w:pPr>
      <w:rPr>
        <w:rFonts w:ascii="Courier New" w:hAnsi="Courier New"/>
      </w:rPr>
    </w:lvl>
    <w:lvl w:ilvl="5" w:tplc="7F241AB8">
      <w:start w:val="1"/>
      <w:numFmt w:val="bullet"/>
      <w:lvlText w:val=""/>
      <w:lvlJc w:val="left"/>
      <w:pPr>
        <w:tabs>
          <w:tab w:val="num" w:pos="4320"/>
        </w:tabs>
        <w:ind w:left="4320" w:hanging="360"/>
      </w:pPr>
      <w:rPr>
        <w:rFonts w:ascii="Wingdings" w:hAnsi="Wingdings"/>
      </w:rPr>
    </w:lvl>
    <w:lvl w:ilvl="6" w:tplc="6EF64EC2">
      <w:start w:val="1"/>
      <w:numFmt w:val="bullet"/>
      <w:lvlText w:val=""/>
      <w:lvlJc w:val="left"/>
      <w:pPr>
        <w:tabs>
          <w:tab w:val="num" w:pos="5040"/>
        </w:tabs>
        <w:ind w:left="5040" w:hanging="360"/>
      </w:pPr>
      <w:rPr>
        <w:rFonts w:ascii="Symbol" w:hAnsi="Symbol"/>
      </w:rPr>
    </w:lvl>
    <w:lvl w:ilvl="7" w:tplc="BB86721A">
      <w:start w:val="1"/>
      <w:numFmt w:val="bullet"/>
      <w:lvlText w:val="o"/>
      <w:lvlJc w:val="left"/>
      <w:pPr>
        <w:tabs>
          <w:tab w:val="num" w:pos="5760"/>
        </w:tabs>
        <w:ind w:left="5760" w:hanging="360"/>
      </w:pPr>
      <w:rPr>
        <w:rFonts w:ascii="Courier New" w:hAnsi="Courier New"/>
      </w:rPr>
    </w:lvl>
    <w:lvl w:ilvl="8" w:tplc="E7FC36FA">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5"/>
    <w:multiLevelType w:val="hybridMultilevel"/>
    <w:tmpl w:val="0000001D"/>
    <w:lvl w:ilvl="0" w:tplc="DFA696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2AC57E">
      <w:start w:val="1"/>
      <w:numFmt w:val="bullet"/>
      <w:lvlText w:val="o"/>
      <w:lvlJc w:val="left"/>
      <w:pPr>
        <w:tabs>
          <w:tab w:val="num" w:pos="1440"/>
        </w:tabs>
        <w:ind w:left="1440" w:hanging="360"/>
      </w:pPr>
      <w:rPr>
        <w:rFonts w:ascii="Courier New" w:hAnsi="Courier New"/>
      </w:rPr>
    </w:lvl>
    <w:lvl w:ilvl="2" w:tplc="221A8828">
      <w:start w:val="1"/>
      <w:numFmt w:val="bullet"/>
      <w:lvlText w:val=""/>
      <w:lvlJc w:val="left"/>
      <w:pPr>
        <w:tabs>
          <w:tab w:val="num" w:pos="2160"/>
        </w:tabs>
        <w:ind w:left="2160" w:hanging="360"/>
      </w:pPr>
      <w:rPr>
        <w:rFonts w:ascii="Wingdings" w:hAnsi="Wingdings"/>
      </w:rPr>
    </w:lvl>
    <w:lvl w:ilvl="3" w:tplc="F6C2FDFE">
      <w:start w:val="1"/>
      <w:numFmt w:val="bullet"/>
      <w:lvlText w:val=""/>
      <w:lvlJc w:val="left"/>
      <w:pPr>
        <w:tabs>
          <w:tab w:val="num" w:pos="2880"/>
        </w:tabs>
        <w:ind w:left="2880" w:hanging="360"/>
      </w:pPr>
      <w:rPr>
        <w:rFonts w:ascii="Symbol" w:hAnsi="Symbol"/>
      </w:rPr>
    </w:lvl>
    <w:lvl w:ilvl="4" w:tplc="A762FA58">
      <w:start w:val="1"/>
      <w:numFmt w:val="bullet"/>
      <w:lvlText w:val="o"/>
      <w:lvlJc w:val="left"/>
      <w:pPr>
        <w:tabs>
          <w:tab w:val="num" w:pos="3600"/>
        </w:tabs>
        <w:ind w:left="3600" w:hanging="360"/>
      </w:pPr>
      <w:rPr>
        <w:rFonts w:ascii="Courier New" w:hAnsi="Courier New"/>
      </w:rPr>
    </w:lvl>
    <w:lvl w:ilvl="5" w:tplc="BC361E8E">
      <w:start w:val="1"/>
      <w:numFmt w:val="bullet"/>
      <w:lvlText w:val=""/>
      <w:lvlJc w:val="left"/>
      <w:pPr>
        <w:tabs>
          <w:tab w:val="num" w:pos="4320"/>
        </w:tabs>
        <w:ind w:left="4320" w:hanging="360"/>
      </w:pPr>
      <w:rPr>
        <w:rFonts w:ascii="Wingdings" w:hAnsi="Wingdings"/>
      </w:rPr>
    </w:lvl>
    <w:lvl w:ilvl="6" w:tplc="9E686716">
      <w:start w:val="1"/>
      <w:numFmt w:val="bullet"/>
      <w:lvlText w:val=""/>
      <w:lvlJc w:val="left"/>
      <w:pPr>
        <w:tabs>
          <w:tab w:val="num" w:pos="5040"/>
        </w:tabs>
        <w:ind w:left="5040" w:hanging="360"/>
      </w:pPr>
      <w:rPr>
        <w:rFonts w:ascii="Symbol" w:hAnsi="Symbol"/>
      </w:rPr>
    </w:lvl>
    <w:lvl w:ilvl="7" w:tplc="36C0F432">
      <w:start w:val="1"/>
      <w:numFmt w:val="bullet"/>
      <w:lvlText w:val="o"/>
      <w:lvlJc w:val="left"/>
      <w:pPr>
        <w:tabs>
          <w:tab w:val="num" w:pos="5760"/>
        </w:tabs>
        <w:ind w:left="5760" w:hanging="360"/>
      </w:pPr>
      <w:rPr>
        <w:rFonts w:ascii="Courier New" w:hAnsi="Courier New"/>
      </w:rPr>
    </w:lvl>
    <w:lvl w:ilvl="8" w:tplc="E02C85FA">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6"/>
    <w:multiLevelType w:val="hybridMultilevel"/>
    <w:tmpl w:val="0000001E"/>
    <w:lvl w:ilvl="0" w:tplc="F4A28B7A">
      <w:start w:val="1"/>
      <w:numFmt w:val="bullet"/>
      <w:lvlText w:val=""/>
      <w:lvlJc w:val="left"/>
      <w:pPr>
        <w:tabs>
          <w:tab w:val="num" w:pos="720"/>
        </w:tabs>
        <w:ind w:left="720" w:hanging="360"/>
      </w:pPr>
      <w:rPr>
        <w:rFonts w:ascii="Symbol" w:hAnsi="Symbol"/>
        <w:bdr w:val="nil"/>
      </w:rPr>
    </w:lvl>
    <w:lvl w:ilvl="1" w:tplc="4792FECE">
      <w:start w:val="1"/>
      <w:numFmt w:val="bullet"/>
      <w:lvlText w:val="o"/>
      <w:lvlJc w:val="left"/>
      <w:pPr>
        <w:tabs>
          <w:tab w:val="num" w:pos="1440"/>
        </w:tabs>
        <w:ind w:left="1440" w:hanging="360"/>
      </w:pPr>
      <w:rPr>
        <w:rFonts w:ascii="Courier New" w:hAnsi="Courier New"/>
      </w:rPr>
    </w:lvl>
    <w:lvl w:ilvl="2" w:tplc="AB36CD02">
      <w:start w:val="1"/>
      <w:numFmt w:val="bullet"/>
      <w:lvlText w:val=""/>
      <w:lvlJc w:val="left"/>
      <w:pPr>
        <w:tabs>
          <w:tab w:val="num" w:pos="2160"/>
        </w:tabs>
        <w:ind w:left="2160" w:hanging="360"/>
      </w:pPr>
      <w:rPr>
        <w:rFonts w:ascii="Wingdings" w:hAnsi="Wingdings"/>
      </w:rPr>
    </w:lvl>
    <w:lvl w:ilvl="3" w:tplc="4FD8741C">
      <w:start w:val="1"/>
      <w:numFmt w:val="bullet"/>
      <w:lvlText w:val=""/>
      <w:lvlJc w:val="left"/>
      <w:pPr>
        <w:tabs>
          <w:tab w:val="num" w:pos="2880"/>
        </w:tabs>
        <w:ind w:left="2880" w:hanging="360"/>
      </w:pPr>
      <w:rPr>
        <w:rFonts w:ascii="Symbol" w:hAnsi="Symbol"/>
      </w:rPr>
    </w:lvl>
    <w:lvl w:ilvl="4" w:tplc="BCC68424">
      <w:start w:val="1"/>
      <w:numFmt w:val="bullet"/>
      <w:lvlText w:val="o"/>
      <w:lvlJc w:val="left"/>
      <w:pPr>
        <w:tabs>
          <w:tab w:val="num" w:pos="3600"/>
        </w:tabs>
        <w:ind w:left="3600" w:hanging="360"/>
      </w:pPr>
      <w:rPr>
        <w:rFonts w:ascii="Courier New" w:hAnsi="Courier New"/>
      </w:rPr>
    </w:lvl>
    <w:lvl w:ilvl="5" w:tplc="CE38E560">
      <w:start w:val="1"/>
      <w:numFmt w:val="bullet"/>
      <w:lvlText w:val=""/>
      <w:lvlJc w:val="left"/>
      <w:pPr>
        <w:tabs>
          <w:tab w:val="num" w:pos="4320"/>
        </w:tabs>
        <w:ind w:left="4320" w:hanging="360"/>
      </w:pPr>
      <w:rPr>
        <w:rFonts w:ascii="Wingdings" w:hAnsi="Wingdings"/>
      </w:rPr>
    </w:lvl>
    <w:lvl w:ilvl="6" w:tplc="5428E17A">
      <w:start w:val="1"/>
      <w:numFmt w:val="bullet"/>
      <w:lvlText w:val=""/>
      <w:lvlJc w:val="left"/>
      <w:pPr>
        <w:tabs>
          <w:tab w:val="num" w:pos="5040"/>
        </w:tabs>
        <w:ind w:left="5040" w:hanging="360"/>
      </w:pPr>
      <w:rPr>
        <w:rFonts w:ascii="Symbol" w:hAnsi="Symbol"/>
      </w:rPr>
    </w:lvl>
    <w:lvl w:ilvl="7" w:tplc="B944D784">
      <w:start w:val="1"/>
      <w:numFmt w:val="bullet"/>
      <w:lvlText w:val="o"/>
      <w:lvlJc w:val="left"/>
      <w:pPr>
        <w:tabs>
          <w:tab w:val="num" w:pos="5760"/>
        </w:tabs>
        <w:ind w:left="5760" w:hanging="360"/>
      </w:pPr>
      <w:rPr>
        <w:rFonts w:ascii="Courier New" w:hAnsi="Courier New"/>
      </w:rPr>
    </w:lvl>
    <w:lvl w:ilvl="8" w:tplc="6A92E59C">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7"/>
    <w:multiLevelType w:val="hybridMultilevel"/>
    <w:tmpl w:val="0000001F"/>
    <w:lvl w:ilvl="0" w:tplc="2ED2B666">
      <w:start w:val="1"/>
      <w:numFmt w:val="bullet"/>
      <w:lvlText w:val=""/>
      <w:lvlJc w:val="left"/>
      <w:pPr>
        <w:tabs>
          <w:tab w:val="num" w:pos="720"/>
        </w:tabs>
        <w:ind w:left="720" w:hanging="360"/>
      </w:pPr>
      <w:rPr>
        <w:rFonts w:ascii="Symbol" w:hAnsi="Symbol"/>
        <w:bdr w:val="nil"/>
      </w:rPr>
    </w:lvl>
    <w:lvl w:ilvl="1" w:tplc="FEDA921A">
      <w:start w:val="1"/>
      <w:numFmt w:val="bullet"/>
      <w:lvlText w:val="o"/>
      <w:lvlJc w:val="left"/>
      <w:pPr>
        <w:tabs>
          <w:tab w:val="num" w:pos="1440"/>
        </w:tabs>
        <w:ind w:left="1440" w:hanging="360"/>
      </w:pPr>
      <w:rPr>
        <w:rFonts w:ascii="Courier New" w:hAnsi="Courier New"/>
      </w:rPr>
    </w:lvl>
    <w:lvl w:ilvl="2" w:tplc="73505C7E">
      <w:start w:val="1"/>
      <w:numFmt w:val="bullet"/>
      <w:lvlText w:val=""/>
      <w:lvlJc w:val="left"/>
      <w:pPr>
        <w:tabs>
          <w:tab w:val="num" w:pos="2160"/>
        </w:tabs>
        <w:ind w:left="2160" w:hanging="360"/>
      </w:pPr>
      <w:rPr>
        <w:rFonts w:ascii="Wingdings" w:hAnsi="Wingdings"/>
      </w:rPr>
    </w:lvl>
    <w:lvl w:ilvl="3" w:tplc="C49403AC">
      <w:start w:val="1"/>
      <w:numFmt w:val="bullet"/>
      <w:lvlText w:val=""/>
      <w:lvlJc w:val="left"/>
      <w:pPr>
        <w:tabs>
          <w:tab w:val="num" w:pos="2880"/>
        </w:tabs>
        <w:ind w:left="2880" w:hanging="360"/>
      </w:pPr>
      <w:rPr>
        <w:rFonts w:ascii="Symbol" w:hAnsi="Symbol"/>
      </w:rPr>
    </w:lvl>
    <w:lvl w:ilvl="4" w:tplc="26585EC2">
      <w:start w:val="1"/>
      <w:numFmt w:val="bullet"/>
      <w:lvlText w:val="o"/>
      <w:lvlJc w:val="left"/>
      <w:pPr>
        <w:tabs>
          <w:tab w:val="num" w:pos="3600"/>
        </w:tabs>
        <w:ind w:left="3600" w:hanging="360"/>
      </w:pPr>
      <w:rPr>
        <w:rFonts w:ascii="Courier New" w:hAnsi="Courier New"/>
      </w:rPr>
    </w:lvl>
    <w:lvl w:ilvl="5" w:tplc="BE30C978">
      <w:start w:val="1"/>
      <w:numFmt w:val="bullet"/>
      <w:lvlText w:val=""/>
      <w:lvlJc w:val="left"/>
      <w:pPr>
        <w:tabs>
          <w:tab w:val="num" w:pos="4320"/>
        </w:tabs>
        <w:ind w:left="4320" w:hanging="360"/>
      </w:pPr>
      <w:rPr>
        <w:rFonts w:ascii="Wingdings" w:hAnsi="Wingdings"/>
      </w:rPr>
    </w:lvl>
    <w:lvl w:ilvl="6" w:tplc="ABE041C2">
      <w:start w:val="1"/>
      <w:numFmt w:val="bullet"/>
      <w:lvlText w:val=""/>
      <w:lvlJc w:val="left"/>
      <w:pPr>
        <w:tabs>
          <w:tab w:val="num" w:pos="5040"/>
        </w:tabs>
        <w:ind w:left="5040" w:hanging="360"/>
      </w:pPr>
      <w:rPr>
        <w:rFonts w:ascii="Symbol" w:hAnsi="Symbol"/>
      </w:rPr>
    </w:lvl>
    <w:lvl w:ilvl="7" w:tplc="30CEDC7C">
      <w:start w:val="1"/>
      <w:numFmt w:val="bullet"/>
      <w:lvlText w:val="o"/>
      <w:lvlJc w:val="left"/>
      <w:pPr>
        <w:tabs>
          <w:tab w:val="num" w:pos="5760"/>
        </w:tabs>
        <w:ind w:left="5760" w:hanging="360"/>
      </w:pPr>
      <w:rPr>
        <w:rFonts w:ascii="Courier New" w:hAnsi="Courier New"/>
      </w:rPr>
    </w:lvl>
    <w:lvl w:ilvl="8" w:tplc="2348C4D2">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8"/>
    <w:multiLevelType w:val="hybridMultilevel"/>
    <w:tmpl w:val="00000020"/>
    <w:lvl w:ilvl="0" w:tplc="21AE58C8">
      <w:start w:val="1"/>
      <w:numFmt w:val="bullet"/>
      <w:lvlText w:val="o"/>
      <w:lvlJc w:val="left"/>
      <w:pPr>
        <w:tabs>
          <w:tab w:val="num" w:pos="720"/>
        </w:tabs>
        <w:ind w:left="720" w:hanging="360"/>
      </w:pPr>
      <w:rPr>
        <w:rFonts w:ascii="Courier New" w:hAnsi="Courier New"/>
        <w:bdr w:val="nil"/>
      </w:rPr>
    </w:lvl>
    <w:lvl w:ilvl="1" w:tplc="6DCA754C">
      <w:start w:val="1"/>
      <w:numFmt w:val="bullet"/>
      <w:lvlText w:val="o"/>
      <w:lvlJc w:val="left"/>
      <w:pPr>
        <w:tabs>
          <w:tab w:val="num" w:pos="1440"/>
        </w:tabs>
        <w:ind w:left="1440" w:hanging="360"/>
      </w:pPr>
      <w:rPr>
        <w:rFonts w:ascii="Courier New" w:hAnsi="Courier New"/>
      </w:rPr>
    </w:lvl>
    <w:lvl w:ilvl="2" w:tplc="58E4A048">
      <w:start w:val="1"/>
      <w:numFmt w:val="bullet"/>
      <w:lvlText w:val=""/>
      <w:lvlJc w:val="left"/>
      <w:pPr>
        <w:tabs>
          <w:tab w:val="num" w:pos="2160"/>
        </w:tabs>
        <w:ind w:left="2160" w:hanging="360"/>
      </w:pPr>
      <w:rPr>
        <w:rFonts w:ascii="Wingdings" w:hAnsi="Wingdings"/>
      </w:rPr>
    </w:lvl>
    <w:lvl w:ilvl="3" w:tplc="54E2DE4C">
      <w:start w:val="1"/>
      <w:numFmt w:val="bullet"/>
      <w:lvlText w:val=""/>
      <w:lvlJc w:val="left"/>
      <w:pPr>
        <w:tabs>
          <w:tab w:val="num" w:pos="2880"/>
        </w:tabs>
        <w:ind w:left="2880" w:hanging="360"/>
      </w:pPr>
      <w:rPr>
        <w:rFonts w:ascii="Symbol" w:hAnsi="Symbol"/>
      </w:rPr>
    </w:lvl>
    <w:lvl w:ilvl="4" w:tplc="A7C6F7CE">
      <w:start w:val="1"/>
      <w:numFmt w:val="bullet"/>
      <w:lvlText w:val="o"/>
      <w:lvlJc w:val="left"/>
      <w:pPr>
        <w:tabs>
          <w:tab w:val="num" w:pos="3600"/>
        </w:tabs>
        <w:ind w:left="3600" w:hanging="360"/>
      </w:pPr>
      <w:rPr>
        <w:rFonts w:ascii="Courier New" w:hAnsi="Courier New"/>
      </w:rPr>
    </w:lvl>
    <w:lvl w:ilvl="5" w:tplc="35D6BA22">
      <w:start w:val="1"/>
      <w:numFmt w:val="bullet"/>
      <w:lvlText w:val=""/>
      <w:lvlJc w:val="left"/>
      <w:pPr>
        <w:tabs>
          <w:tab w:val="num" w:pos="4320"/>
        </w:tabs>
        <w:ind w:left="4320" w:hanging="360"/>
      </w:pPr>
      <w:rPr>
        <w:rFonts w:ascii="Wingdings" w:hAnsi="Wingdings"/>
      </w:rPr>
    </w:lvl>
    <w:lvl w:ilvl="6" w:tplc="516E59E4">
      <w:start w:val="1"/>
      <w:numFmt w:val="bullet"/>
      <w:lvlText w:val=""/>
      <w:lvlJc w:val="left"/>
      <w:pPr>
        <w:tabs>
          <w:tab w:val="num" w:pos="5040"/>
        </w:tabs>
        <w:ind w:left="5040" w:hanging="360"/>
      </w:pPr>
      <w:rPr>
        <w:rFonts w:ascii="Symbol" w:hAnsi="Symbol"/>
      </w:rPr>
    </w:lvl>
    <w:lvl w:ilvl="7" w:tplc="195E7E7E">
      <w:start w:val="1"/>
      <w:numFmt w:val="bullet"/>
      <w:lvlText w:val="o"/>
      <w:lvlJc w:val="left"/>
      <w:pPr>
        <w:tabs>
          <w:tab w:val="num" w:pos="5760"/>
        </w:tabs>
        <w:ind w:left="5760" w:hanging="360"/>
      </w:pPr>
      <w:rPr>
        <w:rFonts w:ascii="Courier New" w:hAnsi="Courier New"/>
      </w:rPr>
    </w:lvl>
    <w:lvl w:ilvl="8" w:tplc="1FFA0136">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A"/>
    <w:multiLevelType w:val="hybridMultilevel"/>
    <w:tmpl w:val="00000022"/>
    <w:lvl w:ilvl="0" w:tplc="5A8076A2">
      <w:start w:val="1"/>
      <w:numFmt w:val="bullet"/>
      <w:lvlText w:val=""/>
      <w:lvlJc w:val="left"/>
      <w:pPr>
        <w:tabs>
          <w:tab w:val="num" w:pos="720"/>
        </w:tabs>
        <w:ind w:left="720" w:hanging="360"/>
      </w:pPr>
      <w:rPr>
        <w:rFonts w:ascii="Symbol" w:hAnsi="Symbol"/>
        <w:bdr w:val="nil"/>
      </w:rPr>
    </w:lvl>
    <w:lvl w:ilvl="1" w:tplc="A8789E28">
      <w:start w:val="1"/>
      <w:numFmt w:val="bullet"/>
      <w:lvlText w:val="o"/>
      <w:lvlJc w:val="left"/>
      <w:pPr>
        <w:tabs>
          <w:tab w:val="num" w:pos="1440"/>
        </w:tabs>
        <w:ind w:left="1440" w:hanging="360"/>
      </w:pPr>
      <w:rPr>
        <w:rFonts w:ascii="Courier New" w:hAnsi="Courier New"/>
      </w:rPr>
    </w:lvl>
    <w:lvl w:ilvl="2" w:tplc="0FCEB074">
      <w:start w:val="1"/>
      <w:numFmt w:val="bullet"/>
      <w:lvlText w:val=""/>
      <w:lvlJc w:val="left"/>
      <w:pPr>
        <w:tabs>
          <w:tab w:val="num" w:pos="2160"/>
        </w:tabs>
        <w:ind w:left="2160" w:hanging="360"/>
      </w:pPr>
      <w:rPr>
        <w:rFonts w:ascii="Wingdings" w:hAnsi="Wingdings"/>
      </w:rPr>
    </w:lvl>
    <w:lvl w:ilvl="3" w:tplc="F9480990">
      <w:start w:val="1"/>
      <w:numFmt w:val="bullet"/>
      <w:lvlText w:val=""/>
      <w:lvlJc w:val="left"/>
      <w:pPr>
        <w:tabs>
          <w:tab w:val="num" w:pos="2880"/>
        </w:tabs>
        <w:ind w:left="2880" w:hanging="360"/>
      </w:pPr>
      <w:rPr>
        <w:rFonts w:ascii="Symbol" w:hAnsi="Symbol"/>
      </w:rPr>
    </w:lvl>
    <w:lvl w:ilvl="4" w:tplc="50A6829A">
      <w:start w:val="1"/>
      <w:numFmt w:val="bullet"/>
      <w:lvlText w:val="o"/>
      <w:lvlJc w:val="left"/>
      <w:pPr>
        <w:tabs>
          <w:tab w:val="num" w:pos="3600"/>
        </w:tabs>
        <w:ind w:left="3600" w:hanging="360"/>
      </w:pPr>
      <w:rPr>
        <w:rFonts w:ascii="Courier New" w:hAnsi="Courier New"/>
      </w:rPr>
    </w:lvl>
    <w:lvl w:ilvl="5" w:tplc="CF104816">
      <w:start w:val="1"/>
      <w:numFmt w:val="bullet"/>
      <w:lvlText w:val=""/>
      <w:lvlJc w:val="left"/>
      <w:pPr>
        <w:tabs>
          <w:tab w:val="num" w:pos="4320"/>
        </w:tabs>
        <w:ind w:left="4320" w:hanging="360"/>
      </w:pPr>
      <w:rPr>
        <w:rFonts w:ascii="Wingdings" w:hAnsi="Wingdings"/>
      </w:rPr>
    </w:lvl>
    <w:lvl w:ilvl="6" w:tplc="00C849A4">
      <w:start w:val="1"/>
      <w:numFmt w:val="bullet"/>
      <w:lvlText w:val=""/>
      <w:lvlJc w:val="left"/>
      <w:pPr>
        <w:tabs>
          <w:tab w:val="num" w:pos="5040"/>
        </w:tabs>
        <w:ind w:left="5040" w:hanging="360"/>
      </w:pPr>
      <w:rPr>
        <w:rFonts w:ascii="Symbol" w:hAnsi="Symbol"/>
      </w:rPr>
    </w:lvl>
    <w:lvl w:ilvl="7" w:tplc="6A9C3C08">
      <w:start w:val="1"/>
      <w:numFmt w:val="bullet"/>
      <w:lvlText w:val="o"/>
      <w:lvlJc w:val="left"/>
      <w:pPr>
        <w:tabs>
          <w:tab w:val="num" w:pos="5760"/>
        </w:tabs>
        <w:ind w:left="5760" w:hanging="360"/>
      </w:pPr>
      <w:rPr>
        <w:rFonts w:ascii="Courier New" w:hAnsi="Courier New"/>
      </w:rPr>
    </w:lvl>
    <w:lvl w:ilvl="8" w:tplc="907EDBF0">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B"/>
    <w:multiLevelType w:val="hybridMultilevel"/>
    <w:tmpl w:val="00000023"/>
    <w:lvl w:ilvl="0" w:tplc="C62C201E">
      <w:start w:val="1"/>
      <w:numFmt w:val="bullet"/>
      <w:lvlText w:val=""/>
      <w:lvlJc w:val="left"/>
      <w:pPr>
        <w:tabs>
          <w:tab w:val="num" w:pos="720"/>
        </w:tabs>
        <w:ind w:left="720" w:hanging="360"/>
      </w:pPr>
      <w:rPr>
        <w:rFonts w:ascii="Symbol" w:hAnsi="Symbol"/>
        <w:bdr w:val="nil"/>
      </w:rPr>
    </w:lvl>
    <w:lvl w:ilvl="1" w:tplc="A2F62452">
      <w:start w:val="1"/>
      <w:numFmt w:val="bullet"/>
      <w:lvlText w:val="o"/>
      <w:lvlJc w:val="left"/>
      <w:pPr>
        <w:tabs>
          <w:tab w:val="num" w:pos="1440"/>
        </w:tabs>
        <w:ind w:left="1440" w:hanging="360"/>
      </w:pPr>
      <w:rPr>
        <w:rFonts w:ascii="Courier New" w:hAnsi="Courier New"/>
      </w:rPr>
    </w:lvl>
    <w:lvl w:ilvl="2" w:tplc="D10084EA">
      <w:start w:val="1"/>
      <w:numFmt w:val="bullet"/>
      <w:lvlText w:val=""/>
      <w:lvlJc w:val="left"/>
      <w:pPr>
        <w:tabs>
          <w:tab w:val="num" w:pos="2160"/>
        </w:tabs>
        <w:ind w:left="2160" w:hanging="360"/>
      </w:pPr>
      <w:rPr>
        <w:rFonts w:ascii="Wingdings" w:hAnsi="Wingdings"/>
      </w:rPr>
    </w:lvl>
    <w:lvl w:ilvl="3" w:tplc="6576F1EC">
      <w:start w:val="1"/>
      <w:numFmt w:val="bullet"/>
      <w:lvlText w:val=""/>
      <w:lvlJc w:val="left"/>
      <w:pPr>
        <w:tabs>
          <w:tab w:val="num" w:pos="2880"/>
        </w:tabs>
        <w:ind w:left="2880" w:hanging="360"/>
      </w:pPr>
      <w:rPr>
        <w:rFonts w:ascii="Symbol" w:hAnsi="Symbol"/>
      </w:rPr>
    </w:lvl>
    <w:lvl w:ilvl="4" w:tplc="97A4DC52">
      <w:start w:val="1"/>
      <w:numFmt w:val="bullet"/>
      <w:lvlText w:val="o"/>
      <w:lvlJc w:val="left"/>
      <w:pPr>
        <w:tabs>
          <w:tab w:val="num" w:pos="3600"/>
        </w:tabs>
        <w:ind w:left="3600" w:hanging="360"/>
      </w:pPr>
      <w:rPr>
        <w:rFonts w:ascii="Courier New" w:hAnsi="Courier New"/>
      </w:rPr>
    </w:lvl>
    <w:lvl w:ilvl="5" w:tplc="E0E8A2A2">
      <w:start w:val="1"/>
      <w:numFmt w:val="bullet"/>
      <w:lvlText w:val=""/>
      <w:lvlJc w:val="left"/>
      <w:pPr>
        <w:tabs>
          <w:tab w:val="num" w:pos="4320"/>
        </w:tabs>
        <w:ind w:left="4320" w:hanging="360"/>
      </w:pPr>
      <w:rPr>
        <w:rFonts w:ascii="Wingdings" w:hAnsi="Wingdings"/>
      </w:rPr>
    </w:lvl>
    <w:lvl w:ilvl="6" w:tplc="AF922608">
      <w:start w:val="1"/>
      <w:numFmt w:val="bullet"/>
      <w:lvlText w:val=""/>
      <w:lvlJc w:val="left"/>
      <w:pPr>
        <w:tabs>
          <w:tab w:val="num" w:pos="5040"/>
        </w:tabs>
        <w:ind w:left="5040" w:hanging="360"/>
      </w:pPr>
      <w:rPr>
        <w:rFonts w:ascii="Symbol" w:hAnsi="Symbol"/>
      </w:rPr>
    </w:lvl>
    <w:lvl w:ilvl="7" w:tplc="52B20F0E">
      <w:start w:val="1"/>
      <w:numFmt w:val="bullet"/>
      <w:lvlText w:val="o"/>
      <w:lvlJc w:val="left"/>
      <w:pPr>
        <w:tabs>
          <w:tab w:val="num" w:pos="5760"/>
        </w:tabs>
        <w:ind w:left="5760" w:hanging="360"/>
      </w:pPr>
      <w:rPr>
        <w:rFonts w:ascii="Courier New" w:hAnsi="Courier New"/>
      </w:rPr>
    </w:lvl>
    <w:lvl w:ilvl="8" w:tplc="F9C0E336">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C"/>
    <w:multiLevelType w:val="hybridMultilevel"/>
    <w:tmpl w:val="00000024"/>
    <w:lvl w:ilvl="0" w:tplc="32D45DFC">
      <w:start w:val="1"/>
      <w:numFmt w:val="bullet"/>
      <w:lvlText w:val=""/>
      <w:lvlJc w:val="left"/>
      <w:pPr>
        <w:tabs>
          <w:tab w:val="num" w:pos="720"/>
        </w:tabs>
        <w:ind w:left="720" w:hanging="360"/>
      </w:pPr>
      <w:rPr>
        <w:rFonts w:ascii="Symbol" w:hAnsi="Symbol"/>
        <w:bdr w:val="nil"/>
      </w:rPr>
    </w:lvl>
    <w:lvl w:ilvl="1" w:tplc="12D4D4D6">
      <w:start w:val="1"/>
      <w:numFmt w:val="bullet"/>
      <w:lvlText w:val="o"/>
      <w:lvlJc w:val="left"/>
      <w:pPr>
        <w:tabs>
          <w:tab w:val="num" w:pos="1440"/>
        </w:tabs>
        <w:ind w:left="1440" w:hanging="360"/>
      </w:pPr>
      <w:rPr>
        <w:rFonts w:ascii="Courier New" w:hAnsi="Courier New"/>
      </w:rPr>
    </w:lvl>
    <w:lvl w:ilvl="2" w:tplc="AFEC649C">
      <w:start w:val="1"/>
      <w:numFmt w:val="bullet"/>
      <w:lvlText w:val=""/>
      <w:lvlJc w:val="left"/>
      <w:pPr>
        <w:tabs>
          <w:tab w:val="num" w:pos="2160"/>
        </w:tabs>
        <w:ind w:left="2160" w:hanging="360"/>
      </w:pPr>
      <w:rPr>
        <w:rFonts w:ascii="Wingdings" w:hAnsi="Wingdings"/>
      </w:rPr>
    </w:lvl>
    <w:lvl w:ilvl="3" w:tplc="5232D1FC">
      <w:start w:val="1"/>
      <w:numFmt w:val="bullet"/>
      <w:lvlText w:val=""/>
      <w:lvlJc w:val="left"/>
      <w:pPr>
        <w:tabs>
          <w:tab w:val="num" w:pos="2880"/>
        </w:tabs>
        <w:ind w:left="2880" w:hanging="360"/>
      </w:pPr>
      <w:rPr>
        <w:rFonts w:ascii="Symbol" w:hAnsi="Symbol"/>
      </w:rPr>
    </w:lvl>
    <w:lvl w:ilvl="4" w:tplc="2A0C5DD8">
      <w:start w:val="1"/>
      <w:numFmt w:val="bullet"/>
      <w:lvlText w:val="o"/>
      <w:lvlJc w:val="left"/>
      <w:pPr>
        <w:tabs>
          <w:tab w:val="num" w:pos="3600"/>
        </w:tabs>
        <w:ind w:left="3600" w:hanging="360"/>
      </w:pPr>
      <w:rPr>
        <w:rFonts w:ascii="Courier New" w:hAnsi="Courier New"/>
      </w:rPr>
    </w:lvl>
    <w:lvl w:ilvl="5" w:tplc="8454F8C8">
      <w:start w:val="1"/>
      <w:numFmt w:val="bullet"/>
      <w:lvlText w:val=""/>
      <w:lvlJc w:val="left"/>
      <w:pPr>
        <w:tabs>
          <w:tab w:val="num" w:pos="4320"/>
        </w:tabs>
        <w:ind w:left="4320" w:hanging="360"/>
      </w:pPr>
      <w:rPr>
        <w:rFonts w:ascii="Wingdings" w:hAnsi="Wingdings"/>
      </w:rPr>
    </w:lvl>
    <w:lvl w:ilvl="6" w:tplc="983240B0">
      <w:start w:val="1"/>
      <w:numFmt w:val="bullet"/>
      <w:lvlText w:val=""/>
      <w:lvlJc w:val="left"/>
      <w:pPr>
        <w:tabs>
          <w:tab w:val="num" w:pos="5040"/>
        </w:tabs>
        <w:ind w:left="5040" w:hanging="360"/>
      </w:pPr>
      <w:rPr>
        <w:rFonts w:ascii="Symbol" w:hAnsi="Symbol"/>
      </w:rPr>
    </w:lvl>
    <w:lvl w:ilvl="7" w:tplc="27AC5B10">
      <w:start w:val="1"/>
      <w:numFmt w:val="bullet"/>
      <w:lvlText w:val="o"/>
      <w:lvlJc w:val="left"/>
      <w:pPr>
        <w:tabs>
          <w:tab w:val="num" w:pos="5760"/>
        </w:tabs>
        <w:ind w:left="5760" w:hanging="360"/>
      </w:pPr>
      <w:rPr>
        <w:rFonts w:ascii="Courier New" w:hAnsi="Courier New"/>
      </w:rPr>
    </w:lvl>
    <w:lvl w:ilvl="8" w:tplc="0380B7F6">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D"/>
    <w:multiLevelType w:val="hybridMultilevel"/>
    <w:tmpl w:val="00000025"/>
    <w:lvl w:ilvl="0" w:tplc="5B52D8B4">
      <w:start w:val="1"/>
      <w:numFmt w:val="bullet"/>
      <w:lvlText w:val=""/>
      <w:lvlJc w:val="left"/>
      <w:pPr>
        <w:tabs>
          <w:tab w:val="num" w:pos="720"/>
        </w:tabs>
        <w:ind w:left="720" w:hanging="360"/>
      </w:pPr>
      <w:rPr>
        <w:rFonts w:ascii="Symbol" w:hAnsi="Symbol"/>
        <w:bdr w:val="nil"/>
      </w:rPr>
    </w:lvl>
    <w:lvl w:ilvl="1" w:tplc="2BDC147A">
      <w:start w:val="1"/>
      <w:numFmt w:val="bullet"/>
      <w:lvlText w:val="o"/>
      <w:lvlJc w:val="left"/>
      <w:pPr>
        <w:tabs>
          <w:tab w:val="num" w:pos="1440"/>
        </w:tabs>
        <w:ind w:left="1440" w:hanging="360"/>
      </w:pPr>
      <w:rPr>
        <w:rFonts w:ascii="Courier New" w:hAnsi="Courier New"/>
      </w:rPr>
    </w:lvl>
    <w:lvl w:ilvl="2" w:tplc="EFDC7EA4">
      <w:start w:val="1"/>
      <w:numFmt w:val="bullet"/>
      <w:lvlText w:val=""/>
      <w:lvlJc w:val="left"/>
      <w:pPr>
        <w:tabs>
          <w:tab w:val="num" w:pos="2160"/>
        </w:tabs>
        <w:ind w:left="2160" w:hanging="360"/>
      </w:pPr>
      <w:rPr>
        <w:rFonts w:ascii="Wingdings" w:hAnsi="Wingdings"/>
      </w:rPr>
    </w:lvl>
    <w:lvl w:ilvl="3" w:tplc="DE2CD93E">
      <w:start w:val="1"/>
      <w:numFmt w:val="bullet"/>
      <w:lvlText w:val=""/>
      <w:lvlJc w:val="left"/>
      <w:pPr>
        <w:tabs>
          <w:tab w:val="num" w:pos="2880"/>
        </w:tabs>
        <w:ind w:left="2880" w:hanging="360"/>
      </w:pPr>
      <w:rPr>
        <w:rFonts w:ascii="Symbol" w:hAnsi="Symbol"/>
      </w:rPr>
    </w:lvl>
    <w:lvl w:ilvl="4" w:tplc="C9A203AA">
      <w:start w:val="1"/>
      <w:numFmt w:val="bullet"/>
      <w:lvlText w:val="o"/>
      <w:lvlJc w:val="left"/>
      <w:pPr>
        <w:tabs>
          <w:tab w:val="num" w:pos="3600"/>
        </w:tabs>
        <w:ind w:left="3600" w:hanging="360"/>
      </w:pPr>
      <w:rPr>
        <w:rFonts w:ascii="Courier New" w:hAnsi="Courier New"/>
      </w:rPr>
    </w:lvl>
    <w:lvl w:ilvl="5" w:tplc="E4D4547A">
      <w:start w:val="1"/>
      <w:numFmt w:val="bullet"/>
      <w:lvlText w:val=""/>
      <w:lvlJc w:val="left"/>
      <w:pPr>
        <w:tabs>
          <w:tab w:val="num" w:pos="4320"/>
        </w:tabs>
        <w:ind w:left="4320" w:hanging="360"/>
      </w:pPr>
      <w:rPr>
        <w:rFonts w:ascii="Wingdings" w:hAnsi="Wingdings"/>
      </w:rPr>
    </w:lvl>
    <w:lvl w:ilvl="6" w:tplc="41500D60">
      <w:start w:val="1"/>
      <w:numFmt w:val="bullet"/>
      <w:lvlText w:val=""/>
      <w:lvlJc w:val="left"/>
      <w:pPr>
        <w:tabs>
          <w:tab w:val="num" w:pos="5040"/>
        </w:tabs>
        <w:ind w:left="5040" w:hanging="360"/>
      </w:pPr>
      <w:rPr>
        <w:rFonts w:ascii="Symbol" w:hAnsi="Symbol"/>
      </w:rPr>
    </w:lvl>
    <w:lvl w:ilvl="7" w:tplc="764EFDC2">
      <w:start w:val="1"/>
      <w:numFmt w:val="bullet"/>
      <w:lvlText w:val="o"/>
      <w:lvlJc w:val="left"/>
      <w:pPr>
        <w:tabs>
          <w:tab w:val="num" w:pos="5760"/>
        </w:tabs>
        <w:ind w:left="5760" w:hanging="360"/>
      </w:pPr>
      <w:rPr>
        <w:rFonts w:ascii="Courier New" w:hAnsi="Courier New"/>
      </w:rPr>
    </w:lvl>
    <w:lvl w:ilvl="8" w:tplc="B39E3238">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E"/>
    <w:multiLevelType w:val="hybridMultilevel"/>
    <w:tmpl w:val="00000026"/>
    <w:lvl w:ilvl="0" w:tplc="D90E7D28">
      <w:start w:val="1"/>
      <w:numFmt w:val="bullet"/>
      <w:lvlText w:val=""/>
      <w:lvlJc w:val="left"/>
      <w:pPr>
        <w:tabs>
          <w:tab w:val="num" w:pos="720"/>
        </w:tabs>
        <w:ind w:left="720" w:hanging="360"/>
      </w:pPr>
      <w:rPr>
        <w:rFonts w:ascii="Symbol" w:hAnsi="Symbol"/>
        <w:bdr w:val="nil"/>
      </w:rPr>
    </w:lvl>
    <w:lvl w:ilvl="1" w:tplc="E3DE49DA">
      <w:start w:val="1"/>
      <w:numFmt w:val="bullet"/>
      <w:lvlText w:val="o"/>
      <w:lvlJc w:val="left"/>
      <w:pPr>
        <w:tabs>
          <w:tab w:val="num" w:pos="1440"/>
        </w:tabs>
        <w:ind w:left="1440" w:hanging="360"/>
      </w:pPr>
      <w:rPr>
        <w:rFonts w:ascii="Courier New" w:hAnsi="Courier New"/>
      </w:rPr>
    </w:lvl>
    <w:lvl w:ilvl="2" w:tplc="C10C8AA4">
      <w:start w:val="1"/>
      <w:numFmt w:val="bullet"/>
      <w:lvlText w:val=""/>
      <w:lvlJc w:val="left"/>
      <w:pPr>
        <w:tabs>
          <w:tab w:val="num" w:pos="2160"/>
        </w:tabs>
        <w:ind w:left="2160" w:hanging="360"/>
      </w:pPr>
      <w:rPr>
        <w:rFonts w:ascii="Wingdings" w:hAnsi="Wingdings"/>
      </w:rPr>
    </w:lvl>
    <w:lvl w:ilvl="3" w:tplc="3B7A14C8">
      <w:start w:val="1"/>
      <w:numFmt w:val="bullet"/>
      <w:lvlText w:val=""/>
      <w:lvlJc w:val="left"/>
      <w:pPr>
        <w:tabs>
          <w:tab w:val="num" w:pos="2880"/>
        </w:tabs>
        <w:ind w:left="2880" w:hanging="360"/>
      </w:pPr>
      <w:rPr>
        <w:rFonts w:ascii="Symbol" w:hAnsi="Symbol"/>
      </w:rPr>
    </w:lvl>
    <w:lvl w:ilvl="4" w:tplc="7F207C94">
      <w:start w:val="1"/>
      <w:numFmt w:val="bullet"/>
      <w:lvlText w:val="o"/>
      <w:lvlJc w:val="left"/>
      <w:pPr>
        <w:tabs>
          <w:tab w:val="num" w:pos="3600"/>
        </w:tabs>
        <w:ind w:left="3600" w:hanging="360"/>
      </w:pPr>
      <w:rPr>
        <w:rFonts w:ascii="Courier New" w:hAnsi="Courier New"/>
      </w:rPr>
    </w:lvl>
    <w:lvl w:ilvl="5" w:tplc="B3D46CE0">
      <w:start w:val="1"/>
      <w:numFmt w:val="bullet"/>
      <w:lvlText w:val=""/>
      <w:lvlJc w:val="left"/>
      <w:pPr>
        <w:tabs>
          <w:tab w:val="num" w:pos="4320"/>
        </w:tabs>
        <w:ind w:left="4320" w:hanging="360"/>
      </w:pPr>
      <w:rPr>
        <w:rFonts w:ascii="Wingdings" w:hAnsi="Wingdings"/>
      </w:rPr>
    </w:lvl>
    <w:lvl w:ilvl="6" w:tplc="52562F20">
      <w:start w:val="1"/>
      <w:numFmt w:val="bullet"/>
      <w:lvlText w:val=""/>
      <w:lvlJc w:val="left"/>
      <w:pPr>
        <w:tabs>
          <w:tab w:val="num" w:pos="5040"/>
        </w:tabs>
        <w:ind w:left="5040" w:hanging="360"/>
      </w:pPr>
      <w:rPr>
        <w:rFonts w:ascii="Symbol" w:hAnsi="Symbol"/>
      </w:rPr>
    </w:lvl>
    <w:lvl w:ilvl="7" w:tplc="4B4C1A5A">
      <w:start w:val="1"/>
      <w:numFmt w:val="bullet"/>
      <w:lvlText w:val="o"/>
      <w:lvlJc w:val="left"/>
      <w:pPr>
        <w:tabs>
          <w:tab w:val="num" w:pos="5760"/>
        </w:tabs>
        <w:ind w:left="5760" w:hanging="360"/>
      </w:pPr>
      <w:rPr>
        <w:rFonts w:ascii="Courier New" w:hAnsi="Courier New"/>
      </w:rPr>
    </w:lvl>
    <w:lvl w:ilvl="8" w:tplc="62DAB712">
      <w:start w:val="1"/>
      <w:numFmt w:val="bullet"/>
      <w:lvlText w:val=""/>
      <w:lvlJc w:val="left"/>
      <w:pPr>
        <w:tabs>
          <w:tab w:val="num" w:pos="6480"/>
        </w:tabs>
        <w:ind w:left="6480" w:hanging="360"/>
      </w:pPr>
      <w:rPr>
        <w:rFonts w:ascii="Wingdings" w:hAnsi="Wingdings"/>
      </w:rPr>
    </w:lvl>
  </w:abstractNum>
  <w:abstractNum w:abstractNumId="40" w15:restartNumberingAfterBreak="0">
    <w:nsid w:val="664C4ADF"/>
    <w:multiLevelType w:val="hybridMultilevel"/>
    <w:tmpl w:val="00000027"/>
    <w:lvl w:ilvl="0" w:tplc="46D0F124">
      <w:start w:val="1"/>
      <w:numFmt w:val="bullet"/>
      <w:lvlText w:val=""/>
      <w:lvlJc w:val="left"/>
      <w:pPr>
        <w:tabs>
          <w:tab w:val="num" w:pos="720"/>
        </w:tabs>
        <w:ind w:left="720" w:hanging="360"/>
      </w:pPr>
      <w:rPr>
        <w:rFonts w:ascii="Symbol" w:hAnsi="Symbol"/>
        <w:bdr w:val="nil"/>
      </w:rPr>
    </w:lvl>
    <w:lvl w:ilvl="1" w:tplc="A25C5438">
      <w:start w:val="1"/>
      <w:numFmt w:val="bullet"/>
      <w:lvlText w:val="o"/>
      <w:lvlJc w:val="left"/>
      <w:pPr>
        <w:tabs>
          <w:tab w:val="num" w:pos="1440"/>
        </w:tabs>
        <w:ind w:left="1440" w:hanging="360"/>
      </w:pPr>
      <w:rPr>
        <w:rFonts w:ascii="Courier New" w:hAnsi="Courier New"/>
      </w:rPr>
    </w:lvl>
    <w:lvl w:ilvl="2" w:tplc="58ECC882">
      <w:start w:val="1"/>
      <w:numFmt w:val="bullet"/>
      <w:lvlText w:val=""/>
      <w:lvlJc w:val="left"/>
      <w:pPr>
        <w:tabs>
          <w:tab w:val="num" w:pos="2160"/>
        </w:tabs>
        <w:ind w:left="2160" w:hanging="360"/>
      </w:pPr>
      <w:rPr>
        <w:rFonts w:ascii="Wingdings" w:hAnsi="Wingdings"/>
      </w:rPr>
    </w:lvl>
    <w:lvl w:ilvl="3" w:tplc="A9BAB242">
      <w:start w:val="1"/>
      <w:numFmt w:val="bullet"/>
      <w:lvlText w:val=""/>
      <w:lvlJc w:val="left"/>
      <w:pPr>
        <w:tabs>
          <w:tab w:val="num" w:pos="2880"/>
        </w:tabs>
        <w:ind w:left="2880" w:hanging="360"/>
      </w:pPr>
      <w:rPr>
        <w:rFonts w:ascii="Symbol" w:hAnsi="Symbol"/>
      </w:rPr>
    </w:lvl>
    <w:lvl w:ilvl="4" w:tplc="FF1C8458">
      <w:start w:val="1"/>
      <w:numFmt w:val="bullet"/>
      <w:lvlText w:val="o"/>
      <w:lvlJc w:val="left"/>
      <w:pPr>
        <w:tabs>
          <w:tab w:val="num" w:pos="3600"/>
        </w:tabs>
        <w:ind w:left="3600" w:hanging="360"/>
      </w:pPr>
      <w:rPr>
        <w:rFonts w:ascii="Courier New" w:hAnsi="Courier New"/>
      </w:rPr>
    </w:lvl>
    <w:lvl w:ilvl="5" w:tplc="8B722AA2">
      <w:start w:val="1"/>
      <w:numFmt w:val="bullet"/>
      <w:lvlText w:val=""/>
      <w:lvlJc w:val="left"/>
      <w:pPr>
        <w:tabs>
          <w:tab w:val="num" w:pos="4320"/>
        </w:tabs>
        <w:ind w:left="4320" w:hanging="360"/>
      </w:pPr>
      <w:rPr>
        <w:rFonts w:ascii="Wingdings" w:hAnsi="Wingdings"/>
      </w:rPr>
    </w:lvl>
    <w:lvl w:ilvl="6" w:tplc="17F686A6">
      <w:start w:val="1"/>
      <w:numFmt w:val="bullet"/>
      <w:lvlText w:val=""/>
      <w:lvlJc w:val="left"/>
      <w:pPr>
        <w:tabs>
          <w:tab w:val="num" w:pos="5040"/>
        </w:tabs>
        <w:ind w:left="5040" w:hanging="360"/>
      </w:pPr>
      <w:rPr>
        <w:rFonts w:ascii="Symbol" w:hAnsi="Symbol"/>
      </w:rPr>
    </w:lvl>
    <w:lvl w:ilvl="7" w:tplc="EEEC5C60">
      <w:start w:val="1"/>
      <w:numFmt w:val="bullet"/>
      <w:lvlText w:val="o"/>
      <w:lvlJc w:val="left"/>
      <w:pPr>
        <w:tabs>
          <w:tab w:val="num" w:pos="5760"/>
        </w:tabs>
        <w:ind w:left="5760" w:hanging="360"/>
      </w:pPr>
      <w:rPr>
        <w:rFonts w:ascii="Courier New" w:hAnsi="Courier New"/>
      </w:rPr>
    </w:lvl>
    <w:lvl w:ilvl="8" w:tplc="22DCCF08">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0"/>
    <w:multiLevelType w:val="hybridMultilevel"/>
    <w:tmpl w:val="00000028"/>
    <w:lvl w:ilvl="0" w:tplc="D3E6BB04">
      <w:start w:val="1"/>
      <w:numFmt w:val="bullet"/>
      <w:lvlText w:val=""/>
      <w:lvlJc w:val="left"/>
      <w:pPr>
        <w:tabs>
          <w:tab w:val="num" w:pos="720"/>
        </w:tabs>
        <w:ind w:left="720" w:hanging="360"/>
      </w:pPr>
      <w:rPr>
        <w:rFonts w:ascii="Symbol" w:hAnsi="Symbol"/>
        <w:bdr w:val="nil"/>
      </w:rPr>
    </w:lvl>
    <w:lvl w:ilvl="1" w:tplc="3604BEDC">
      <w:start w:val="1"/>
      <w:numFmt w:val="bullet"/>
      <w:lvlText w:val="o"/>
      <w:lvlJc w:val="left"/>
      <w:pPr>
        <w:tabs>
          <w:tab w:val="num" w:pos="1440"/>
        </w:tabs>
        <w:ind w:left="1440" w:hanging="360"/>
      </w:pPr>
      <w:rPr>
        <w:rFonts w:ascii="Courier New" w:hAnsi="Courier New"/>
      </w:rPr>
    </w:lvl>
    <w:lvl w:ilvl="2" w:tplc="746CB7D0">
      <w:start w:val="1"/>
      <w:numFmt w:val="bullet"/>
      <w:lvlText w:val=""/>
      <w:lvlJc w:val="left"/>
      <w:pPr>
        <w:tabs>
          <w:tab w:val="num" w:pos="2160"/>
        </w:tabs>
        <w:ind w:left="2160" w:hanging="360"/>
      </w:pPr>
      <w:rPr>
        <w:rFonts w:ascii="Wingdings" w:hAnsi="Wingdings"/>
      </w:rPr>
    </w:lvl>
    <w:lvl w:ilvl="3" w:tplc="37CCD5BE">
      <w:start w:val="1"/>
      <w:numFmt w:val="bullet"/>
      <w:lvlText w:val=""/>
      <w:lvlJc w:val="left"/>
      <w:pPr>
        <w:tabs>
          <w:tab w:val="num" w:pos="2880"/>
        </w:tabs>
        <w:ind w:left="2880" w:hanging="360"/>
      </w:pPr>
      <w:rPr>
        <w:rFonts w:ascii="Symbol" w:hAnsi="Symbol"/>
      </w:rPr>
    </w:lvl>
    <w:lvl w:ilvl="4" w:tplc="6CFEC2A6">
      <w:start w:val="1"/>
      <w:numFmt w:val="bullet"/>
      <w:lvlText w:val="o"/>
      <w:lvlJc w:val="left"/>
      <w:pPr>
        <w:tabs>
          <w:tab w:val="num" w:pos="3600"/>
        </w:tabs>
        <w:ind w:left="3600" w:hanging="360"/>
      </w:pPr>
      <w:rPr>
        <w:rFonts w:ascii="Courier New" w:hAnsi="Courier New"/>
      </w:rPr>
    </w:lvl>
    <w:lvl w:ilvl="5" w:tplc="CAC6B9E2">
      <w:start w:val="1"/>
      <w:numFmt w:val="bullet"/>
      <w:lvlText w:val=""/>
      <w:lvlJc w:val="left"/>
      <w:pPr>
        <w:tabs>
          <w:tab w:val="num" w:pos="4320"/>
        </w:tabs>
        <w:ind w:left="4320" w:hanging="360"/>
      </w:pPr>
      <w:rPr>
        <w:rFonts w:ascii="Wingdings" w:hAnsi="Wingdings"/>
      </w:rPr>
    </w:lvl>
    <w:lvl w:ilvl="6" w:tplc="C9C040A8">
      <w:start w:val="1"/>
      <w:numFmt w:val="bullet"/>
      <w:lvlText w:val=""/>
      <w:lvlJc w:val="left"/>
      <w:pPr>
        <w:tabs>
          <w:tab w:val="num" w:pos="5040"/>
        </w:tabs>
        <w:ind w:left="5040" w:hanging="360"/>
      </w:pPr>
      <w:rPr>
        <w:rFonts w:ascii="Symbol" w:hAnsi="Symbol"/>
      </w:rPr>
    </w:lvl>
    <w:lvl w:ilvl="7" w:tplc="F1CEF956">
      <w:start w:val="1"/>
      <w:numFmt w:val="bullet"/>
      <w:lvlText w:val="o"/>
      <w:lvlJc w:val="left"/>
      <w:pPr>
        <w:tabs>
          <w:tab w:val="num" w:pos="5760"/>
        </w:tabs>
        <w:ind w:left="5760" w:hanging="360"/>
      </w:pPr>
      <w:rPr>
        <w:rFonts w:ascii="Courier New" w:hAnsi="Courier New"/>
      </w:rPr>
    </w:lvl>
    <w:lvl w:ilvl="8" w:tplc="DAF8FFE0">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1"/>
    <w:multiLevelType w:val="hybridMultilevel"/>
    <w:tmpl w:val="00000029"/>
    <w:lvl w:ilvl="0" w:tplc="07582164">
      <w:start w:val="1"/>
      <w:numFmt w:val="bullet"/>
      <w:lvlText w:val=""/>
      <w:lvlJc w:val="left"/>
      <w:pPr>
        <w:tabs>
          <w:tab w:val="num" w:pos="720"/>
        </w:tabs>
        <w:ind w:left="720" w:hanging="360"/>
      </w:pPr>
      <w:rPr>
        <w:rFonts w:ascii="Symbol" w:hAnsi="Symbol"/>
        <w:bdr w:val="nil"/>
      </w:rPr>
    </w:lvl>
    <w:lvl w:ilvl="1" w:tplc="5A664D2C">
      <w:start w:val="1"/>
      <w:numFmt w:val="bullet"/>
      <w:lvlText w:val="o"/>
      <w:lvlJc w:val="left"/>
      <w:pPr>
        <w:tabs>
          <w:tab w:val="num" w:pos="1440"/>
        </w:tabs>
        <w:ind w:left="1440" w:hanging="360"/>
      </w:pPr>
      <w:rPr>
        <w:rFonts w:ascii="Courier New" w:hAnsi="Courier New"/>
      </w:rPr>
    </w:lvl>
    <w:lvl w:ilvl="2" w:tplc="F7AAF8D6">
      <w:start w:val="1"/>
      <w:numFmt w:val="bullet"/>
      <w:lvlText w:val=""/>
      <w:lvlJc w:val="left"/>
      <w:pPr>
        <w:tabs>
          <w:tab w:val="num" w:pos="2160"/>
        </w:tabs>
        <w:ind w:left="2160" w:hanging="360"/>
      </w:pPr>
      <w:rPr>
        <w:rFonts w:ascii="Wingdings" w:hAnsi="Wingdings"/>
      </w:rPr>
    </w:lvl>
    <w:lvl w:ilvl="3" w:tplc="D724FC7E">
      <w:start w:val="1"/>
      <w:numFmt w:val="bullet"/>
      <w:lvlText w:val=""/>
      <w:lvlJc w:val="left"/>
      <w:pPr>
        <w:tabs>
          <w:tab w:val="num" w:pos="2880"/>
        </w:tabs>
        <w:ind w:left="2880" w:hanging="360"/>
      </w:pPr>
      <w:rPr>
        <w:rFonts w:ascii="Symbol" w:hAnsi="Symbol"/>
      </w:rPr>
    </w:lvl>
    <w:lvl w:ilvl="4" w:tplc="F6F23AB6">
      <w:start w:val="1"/>
      <w:numFmt w:val="bullet"/>
      <w:lvlText w:val="o"/>
      <w:lvlJc w:val="left"/>
      <w:pPr>
        <w:tabs>
          <w:tab w:val="num" w:pos="3600"/>
        </w:tabs>
        <w:ind w:left="3600" w:hanging="360"/>
      </w:pPr>
      <w:rPr>
        <w:rFonts w:ascii="Courier New" w:hAnsi="Courier New"/>
      </w:rPr>
    </w:lvl>
    <w:lvl w:ilvl="5" w:tplc="D2161F86">
      <w:start w:val="1"/>
      <w:numFmt w:val="bullet"/>
      <w:lvlText w:val=""/>
      <w:lvlJc w:val="left"/>
      <w:pPr>
        <w:tabs>
          <w:tab w:val="num" w:pos="4320"/>
        </w:tabs>
        <w:ind w:left="4320" w:hanging="360"/>
      </w:pPr>
      <w:rPr>
        <w:rFonts w:ascii="Wingdings" w:hAnsi="Wingdings"/>
      </w:rPr>
    </w:lvl>
    <w:lvl w:ilvl="6" w:tplc="DB9EEBEC">
      <w:start w:val="1"/>
      <w:numFmt w:val="bullet"/>
      <w:lvlText w:val=""/>
      <w:lvlJc w:val="left"/>
      <w:pPr>
        <w:tabs>
          <w:tab w:val="num" w:pos="5040"/>
        </w:tabs>
        <w:ind w:left="5040" w:hanging="360"/>
      </w:pPr>
      <w:rPr>
        <w:rFonts w:ascii="Symbol" w:hAnsi="Symbol"/>
      </w:rPr>
    </w:lvl>
    <w:lvl w:ilvl="7" w:tplc="68FABACE">
      <w:start w:val="1"/>
      <w:numFmt w:val="bullet"/>
      <w:lvlText w:val="o"/>
      <w:lvlJc w:val="left"/>
      <w:pPr>
        <w:tabs>
          <w:tab w:val="num" w:pos="5760"/>
        </w:tabs>
        <w:ind w:left="5760" w:hanging="360"/>
      </w:pPr>
      <w:rPr>
        <w:rFonts w:ascii="Courier New" w:hAnsi="Courier New"/>
      </w:rPr>
    </w:lvl>
    <w:lvl w:ilvl="8" w:tplc="F6B416D6">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2"/>
    <w:multiLevelType w:val="hybridMultilevel"/>
    <w:tmpl w:val="0000002A"/>
    <w:lvl w:ilvl="0" w:tplc="41604F40">
      <w:start w:val="1"/>
      <w:numFmt w:val="bullet"/>
      <w:lvlText w:val=""/>
      <w:lvlJc w:val="left"/>
      <w:pPr>
        <w:tabs>
          <w:tab w:val="num" w:pos="720"/>
        </w:tabs>
        <w:ind w:left="720" w:hanging="360"/>
      </w:pPr>
      <w:rPr>
        <w:rFonts w:ascii="Symbol" w:hAnsi="Symbol"/>
        <w:bdr w:val="nil"/>
      </w:rPr>
    </w:lvl>
    <w:lvl w:ilvl="1" w:tplc="CAE4115C">
      <w:start w:val="1"/>
      <w:numFmt w:val="bullet"/>
      <w:lvlText w:val="o"/>
      <w:lvlJc w:val="left"/>
      <w:pPr>
        <w:tabs>
          <w:tab w:val="num" w:pos="1440"/>
        </w:tabs>
        <w:ind w:left="1440" w:hanging="360"/>
      </w:pPr>
      <w:rPr>
        <w:rFonts w:ascii="Courier New" w:hAnsi="Courier New"/>
      </w:rPr>
    </w:lvl>
    <w:lvl w:ilvl="2" w:tplc="6FD01144">
      <w:start w:val="1"/>
      <w:numFmt w:val="bullet"/>
      <w:lvlText w:val=""/>
      <w:lvlJc w:val="left"/>
      <w:pPr>
        <w:tabs>
          <w:tab w:val="num" w:pos="2160"/>
        </w:tabs>
        <w:ind w:left="2160" w:hanging="360"/>
      </w:pPr>
      <w:rPr>
        <w:rFonts w:ascii="Wingdings" w:hAnsi="Wingdings"/>
      </w:rPr>
    </w:lvl>
    <w:lvl w:ilvl="3" w:tplc="E2F8FF40">
      <w:start w:val="1"/>
      <w:numFmt w:val="bullet"/>
      <w:lvlText w:val=""/>
      <w:lvlJc w:val="left"/>
      <w:pPr>
        <w:tabs>
          <w:tab w:val="num" w:pos="2880"/>
        </w:tabs>
        <w:ind w:left="2880" w:hanging="360"/>
      </w:pPr>
      <w:rPr>
        <w:rFonts w:ascii="Symbol" w:hAnsi="Symbol"/>
      </w:rPr>
    </w:lvl>
    <w:lvl w:ilvl="4" w:tplc="D89C926E">
      <w:start w:val="1"/>
      <w:numFmt w:val="bullet"/>
      <w:lvlText w:val="o"/>
      <w:lvlJc w:val="left"/>
      <w:pPr>
        <w:tabs>
          <w:tab w:val="num" w:pos="3600"/>
        </w:tabs>
        <w:ind w:left="3600" w:hanging="360"/>
      </w:pPr>
      <w:rPr>
        <w:rFonts w:ascii="Courier New" w:hAnsi="Courier New"/>
      </w:rPr>
    </w:lvl>
    <w:lvl w:ilvl="5" w:tplc="1B7E0CB8">
      <w:start w:val="1"/>
      <w:numFmt w:val="bullet"/>
      <w:lvlText w:val=""/>
      <w:lvlJc w:val="left"/>
      <w:pPr>
        <w:tabs>
          <w:tab w:val="num" w:pos="4320"/>
        </w:tabs>
        <w:ind w:left="4320" w:hanging="360"/>
      </w:pPr>
      <w:rPr>
        <w:rFonts w:ascii="Wingdings" w:hAnsi="Wingdings"/>
      </w:rPr>
    </w:lvl>
    <w:lvl w:ilvl="6" w:tplc="5CD86128">
      <w:start w:val="1"/>
      <w:numFmt w:val="bullet"/>
      <w:lvlText w:val=""/>
      <w:lvlJc w:val="left"/>
      <w:pPr>
        <w:tabs>
          <w:tab w:val="num" w:pos="5040"/>
        </w:tabs>
        <w:ind w:left="5040" w:hanging="360"/>
      </w:pPr>
      <w:rPr>
        <w:rFonts w:ascii="Symbol" w:hAnsi="Symbol"/>
      </w:rPr>
    </w:lvl>
    <w:lvl w:ilvl="7" w:tplc="A6D6FA66">
      <w:start w:val="1"/>
      <w:numFmt w:val="bullet"/>
      <w:lvlText w:val="o"/>
      <w:lvlJc w:val="left"/>
      <w:pPr>
        <w:tabs>
          <w:tab w:val="num" w:pos="5760"/>
        </w:tabs>
        <w:ind w:left="5760" w:hanging="360"/>
      </w:pPr>
      <w:rPr>
        <w:rFonts w:ascii="Courier New" w:hAnsi="Courier New"/>
      </w:rPr>
    </w:lvl>
    <w:lvl w:ilvl="8" w:tplc="DCFAFD2A">
      <w:start w:val="1"/>
      <w:numFmt w:val="bullet"/>
      <w:lvlText w:val=""/>
      <w:lvlJc w:val="left"/>
      <w:pPr>
        <w:tabs>
          <w:tab w:val="num" w:pos="6480"/>
        </w:tabs>
        <w:ind w:left="6480" w:hanging="360"/>
      </w:pPr>
      <w:rPr>
        <w:rFonts w:ascii="Wingdings" w:hAnsi="Wingdings"/>
      </w:rPr>
    </w:lvl>
  </w:abstractNum>
  <w:abstractNum w:abstractNumId="44" w15:restartNumberingAfterBreak="0">
    <w:nsid w:val="66CF550E"/>
    <w:multiLevelType w:val="hybridMultilevel"/>
    <w:tmpl w:val="830E42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EC25DD"/>
    <w:multiLevelType w:val="hybridMultilevel"/>
    <w:tmpl w:val="87F07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68821266">
    <w:abstractNumId w:val="2"/>
  </w:num>
  <w:num w:numId="2" w16cid:durableId="1899777559">
    <w:abstractNumId w:val="3"/>
  </w:num>
  <w:num w:numId="3" w16cid:durableId="2001275121">
    <w:abstractNumId w:val="4"/>
  </w:num>
  <w:num w:numId="4" w16cid:durableId="2145924255">
    <w:abstractNumId w:val="5"/>
  </w:num>
  <w:num w:numId="5" w16cid:durableId="1418019240">
    <w:abstractNumId w:val="6"/>
  </w:num>
  <w:num w:numId="6" w16cid:durableId="493617680">
    <w:abstractNumId w:val="7"/>
  </w:num>
  <w:num w:numId="7" w16cid:durableId="551503268">
    <w:abstractNumId w:val="8"/>
  </w:num>
  <w:num w:numId="8" w16cid:durableId="547108248">
    <w:abstractNumId w:val="9"/>
  </w:num>
  <w:num w:numId="9" w16cid:durableId="1657758482">
    <w:abstractNumId w:val="10"/>
  </w:num>
  <w:num w:numId="10" w16cid:durableId="1975942635">
    <w:abstractNumId w:val="11"/>
  </w:num>
  <w:num w:numId="11" w16cid:durableId="622266857">
    <w:abstractNumId w:val="12"/>
  </w:num>
  <w:num w:numId="12" w16cid:durableId="1904951726">
    <w:abstractNumId w:val="13"/>
  </w:num>
  <w:num w:numId="13" w16cid:durableId="1404371256">
    <w:abstractNumId w:val="14"/>
  </w:num>
  <w:num w:numId="14" w16cid:durableId="1085683491">
    <w:abstractNumId w:val="15"/>
  </w:num>
  <w:num w:numId="15" w16cid:durableId="1361126400">
    <w:abstractNumId w:val="16"/>
  </w:num>
  <w:num w:numId="16" w16cid:durableId="2061175100">
    <w:abstractNumId w:val="17"/>
  </w:num>
  <w:num w:numId="17" w16cid:durableId="2015188181">
    <w:abstractNumId w:val="18"/>
  </w:num>
  <w:num w:numId="18" w16cid:durableId="145049562">
    <w:abstractNumId w:val="19"/>
  </w:num>
  <w:num w:numId="19" w16cid:durableId="1308821795">
    <w:abstractNumId w:val="20"/>
  </w:num>
  <w:num w:numId="20" w16cid:durableId="718670381">
    <w:abstractNumId w:val="21"/>
  </w:num>
  <w:num w:numId="21" w16cid:durableId="428044494">
    <w:abstractNumId w:val="22"/>
  </w:num>
  <w:num w:numId="22" w16cid:durableId="504174373">
    <w:abstractNumId w:val="23"/>
  </w:num>
  <w:num w:numId="23" w16cid:durableId="322438644">
    <w:abstractNumId w:val="24"/>
  </w:num>
  <w:num w:numId="24" w16cid:durableId="1895236182">
    <w:abstractNumId w:val="25"/>
  </w:num>
  <w:num w:numId="25" w16cid:durableId="708460249">
    <w:abstractNumId w:val="26"/>
  </w:num>
  <w:num w:numId="26" w16cid:durableId="913322885">
    <w:abstractNumId w:val="27"/>
  </w:num>
  <w:num w:numId="27" w16cid:durableId="1131750161">
    <w:abstractNumId w:val="28"/>
  </w:num>
  <w:num w:numId="28" w16cid:durableId="1961569987">
    <w:abstractNumId w:val="29"/>
  </w:num>
  <w:num w:numId="29" w16cid:durableId="1266158065">
    <w:abstractNumId w:val="30"/>
  </w:num>
  <w:num w:numId="30" w16cid:durableId="1683512417">
    <w:abstractNumId w:val="31"/>
  </w:num>
  <w:num w:numId="31" w16cid:durableId="265892938">
    <w:abstractNumId w:val="32"/>
  </w:num>
  <w:num w:numId="32" w16cid:durableId="1762674696">
    <w:abstractNumId w:val="33"/>
  </w:num>
  <w:num w:numId="33" w16cid:durableId="1318269428">
    <w:abstractNumId w:val="34"/>
  </w:num>
  <w:num w:numId="34" w16cid:durableId="1276207075">
    <w:abstractNumId w:val="35"/>
  </w:num>
  <w:num w:numId="35" w16cid:durableId="743265230">
    <w:abstractNumId w:val="36"/>
  </w:num>
  <w:num w:numId="36" w16cid:durableId="1406298136">
    <w:abstractNumId w:val="37"/>
  </w:num>
  <w:num w:numId="37" w16cid:durableId="1694456206">
    <w:abstractNumId w:val="38"/>
  </w:num>
  <w:num w:numId="38" w16cid:durableId="1731922978">
    <w:abstractNumId w:val="39"/>
  </w:num>
  <w:num w:numId="39" w16cid:durableId="353384901">
    <w:abstractNumId w:val="40"/>
  </w:num>
  <w:num w:numId="40" w16cid:durableId="229076153">
    <w:abstractNumId w:val="41"/>
  </w:num>
  <w:num w:numId="41" w16cid:durableId="549343098">
    <w:abstractNumId w:val="42"/>
  </w:num>
  <w:num w:numId="42" w16cid:durableId="2036954158">
    <w:abstractNumId w:val="43"/>
  </w:num>
  <w:num w:numId="43" w16cid:durableId="987055065">
    <w:abstractNumId w:val="44"/>
  </w:num>
  <w:num w:numId="44" w16cid:durableId="1800955151">
    <w:abstractNumId w:val="1"/>
  </w:num>
  <w:num w:numId="45" w16cid:durableId="330302079">
    <w:abstractNumId w:val="45"/>
  </w:num>
  <w:num w:numId="46" w16cid:durableId="1116414347">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9FD"/>
    <w:rsid w:val="00067C98"/>
    <w:rsid w:val="000B44C1"/>
    <w:rsid w:val="000D06B9"/>
    <w:rsid w:val="000E50FB"/>
    <w:rsid w:val="000E7CAC"/>
    <w:rsid w:val="00116A3A"/>
    <w:rsid w:val="00121540"/>
    <w:rsid w:val="0014301E"/>
    <w:rsid w:val="00161067"/>
    <w:rsid w:val="001B2833"/>
    <w:rsid w:val="001F700C"/>
    <w:rsid w:val="001F70A6"/>
    <w:rsid w:val="00203815"/>
    <w:rsid w:val="00217C48"/>
    <w:rsid w:val="002A4737"/>
    <w:rsid w:val="002B7F7C"/>
    <w:rsid w:val="00380D8D"/>
    <w:rsid w:val="00383CDF"/>
    <w:rsid w:val="00386269"/>
    <w:rsid w:val="003C374B"/>
    <w:rsid w:val="003D5726"/>
    <w:rsid w:val="0041582C"/>
    <w:rsid w:val="004651C7"/>
    <w:rsid w:val="00481909"/>
    <w:rsid w:val="004A4335"/>
    <w:rsid w:val="00510F55"/>
    <w:rsid w:val="00537FFE"/>
    <w:rsid w:val="00543E7E"/>
    <w:rsid w:val="005F182B"/>
    <w:rsid w:val="006147B8"/>
    <w:rsid w:val="006918CB"/>
    <w:rsid w:val="006C7ADD"/>
    <w:rsid w:val="006D1049"/>
    <w:rsid w:val="006E363E"/>
    <w:rsid w:val="0074256D"/>
    <w:rsid w:val="00784CDC"/>
    <w:rsid w:val="007D6E40"/>
    <w:rsid w:val="007F0AEE"/>
    <w:rsid w:val="007F1745"/>
    <w:rsid w:val="008636E1"/>
    <w:rsid w:val="00937266"/>
    <w:rsid w:val="009520DC"/>
    <w:rsid w:val="00986342"/>
    <w:rsid w:val="009E4942"/>
    <w:rsid w:val="009F79FD"/>
    <w:rsid w:val="00A22E18"/>
    <w:rsid w:val="00A368AB"/>
    <w:rsid w:val="00A70481"/>
    <w:rsid w:val="00AB5EC5"/>
    <w:rsid w:val="00AC7353"/>
    <w:rsid w:val="00AF24CD"/>
    <w:rsid w:val="00B143CA"/>
    <w:rsid w:val="00B24DB1"/>
    <w:rsid w:val="00B82954"/>
    <w:rsid w:val="00B8797A"/>
    <w:rsid w:val="00C21855"/>
    <w:rsid w:val="00C24EEF"/>
    <w:rsid w:val="00C36208"/>
    <w:rsid w:val="00C54885"/>
    <w:rsid w:val="00C55911"/>
    <w:rsid w:val="00CC147F"/>
    <w:rsid w:val="00CE3436"/>
    <w:rsid w:val="00D2062E"/>
    <w:rsid w:val="00D57BB9"/>
    <w:rsid w:val="00D86568"/>
    <w:rsid w:val="00DE6C13"/>
    <w:rsid w:val="00E16FEE"/>
    <w:rsid w:val="00E61FA4"/>
    <w:rsid w:val="00E67504"/>
    <w:rsid w:val="00EE3697"/>
    <w:rsid w:val="00EF2EED"/>
    <w:rsid w:val="00EF52EC"/>
    <w:rsid w:val="00F46031"/>
    <w:rsid w:val="00FA6023"/>
    <w:rsid w:val="00FD7E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7A4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F46031"/>
    <w:pPr>
      <w:tabs>
        <w:tab w:val="left" w:pos="851"/>
        <w:tab w:val="right" w:leader="dot" w:pos="9072"/>
      </w:tabs>
      <w:spacing w:before="120" w:after="120"/>
      <w:contextualSpacing/>
    </w:pPr>
    <w:rPr>
      <w:sz w:val="20"/>
      <w:szCs w:val="20"/>
    </w:r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ap-slavkov.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DC40-5B91-47FE-9167-E36A3739CBE3}">
  <ds:schemaRefs>
    <ds:schemaRef ds:uri="http://schemas.openxmlformats.org/officeDocument/2006/bibliography"/>
  </ds:schemaRefs>
</ds:datastoreItem>
</file>

<file path=customXml/itemProps2.xml><?xml version="1.0" encoding="utf-8"?>
<ds:datastoreItem xmlns:ds="http://schemas.openxmlformats.org/officeDocument/2006/customXml" ds:itemID="{15CF9856-4468-4E06-A531-F0CE7048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12639</Words>
  <Characters>74575</Characters>
  <Application>Microsoft Office Word</Application>
  <DocSecurity>0</DocSecurity>
  <Lines>621</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2022-07-11T05:52:00Z</dcterms:created>
  <dcterms:modified xsi:type="dcterms:W3CDTF">2022-08-31T09:51:00Z</dcterms:modified>
</cp:coreProperties>
</file>