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3585"/>
        <w:gridCol w:w="3170"/>
      </w:tblGrid>
      <w:tr>
        <w:trPr>
          <w:trHeight w:val="1" w:hRule="atLeast"/>
          <w:jc w:val="center"/>
        </w:trPr>
        <w:tc>
          <w:tcPr>
            <w:tcW w:w="6755" w:type="dxa"/>
            <w:gridSpan w:val="2"/>
            <w:tcBorders>
              <w:top w:val="single" w:color="00000a" w:sz="6"/>
              <w:left w:val="single" w:color="00000a" w:sz="6"/>
              <w:bottom w:val="single" w:color="00000a" w:sz="6"/>
              <w:right w:val="single" w:color="00000a" w:sz="6"/>
            </w:tcBorders>
            <w:shd w:color="000000" w:fill="auto" w:val="clear"/>
            <w:tcMar>
              <w:left w:w="-2" w:type="dxa"/>
              <w:right w:w="-2" w:type="dxa"/>
            </w:tcMar>
            <w:vAlign w:val="center"/>
          </w:tcPr>
          <w:p>
            <w:pPr>
              <w:spacing w:before="0" w:after="0" w:line="240"/>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St</w:t>
            </w:r>
            <w:r>
              <w:rPr>
                <w:rFonts w:ascii="Calibri" w:hAnsi="Calibri" w:cs="Calibri" w:eastAsia="Calibri"/>
                <w:b/>
                <w:color w:val="auto"/>
                <w:spacing w:val="0"/>
                <w:position w:val="0"/>
                <w:sz w:val="28"/>
                <w:shd w:fill="auto" w:val="clear"/>
              </w:rPr>
              <w:t xml:space="preserve">řední odborná škola a střední odborné učiliště HEUREKA, s. r. o., </w:t>
            </w:r>
          </w:p>
          <w:p>
            <w:pPr>
              <w:spacing w:before="0" w:after="0" w:line="240"/>
              <w:ind w:right="0" w:left="0" w:firstLine="0"/>
              <w:jc w:val="center"/>
              <w:rPr>
                <w:rFonts w:ascii="Calibri" w:hAnsi="Calibri" w:cs="Calibri" w:eastAsia="Calibri"/>
                <w:color w:val="auto"/>
                <w:spacing w:val="0"/>
                <w:position w:val="0"/>
              </w:rPr>
            </w:pPr>
            <w:r>
              <w:rPr>
                <w:rFonts w:ascii="Calibri" w:hAnsi="Calibri" w:cs="Calibri" w:eastAsia="Calibri"/>
                <w:color w:val="auto"/>
                <w:spacing w:val="0"/>
                <w:position w:val="0"/>
                <w:sz w:val="22"/>
                <w:shd w:fill="auto" w:val="clear"/>
              </w:rPr>
              <w:t xml:space="preserve">Tábor, Zborovská 2696</w:t>
            </w:r>
          </w:p>
        </w:tc>
      </w:tr>
      <w:tr>
        <w:trPr>
          <w:trHeight w:val="1" w:hRule="atLeast"/>
          <w:jc w:val="center"/>
        </w:trPr>
        <w:tc>
          <w:tcPr>
            <w:tcW w:w="6755" w:type="dxa"/>
            <w:gridSpan w:val="2"/>
            <w:tcBorders>
              <w:top w:val="single" w:color="00000a" w:sz="6"/>
              <w:left w:val="single" w:color="00000a" w:sz="6"/>
              <w:bottom w:val="single" w:color="00000a" w:sz="6"/>
              <w:right w:val="single" w:color="00000a" w:sz="6"/>
            </w:tcBorders>
            <w:shd w:color="000000" w:fill="auto" w:val="clear"/>
            <w:tcMar>
              <w:left w:w="-2" w:type="dxa"/>
              <w:right w:w="-2"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32"/>
                <w:shd w:fill="auto" w:val="clear"/>
              </w:rPr>
              <w:t xml:space="preserve">ORGANIZA</w:t>
            </w:r>
            <w:r>
              <w:rPr>
                <w:rFonts w:ascii="Times New Roman" w:hAnsi="Times New Roman" w:cs="Times New Roman" w:eastAsia="Times New Roman"/>
                <w:b/>
                <w:color w:val="auto"/>
                <w:spacing w:val="0"/>
                <w:position w:val="0"/>
                <w:sz w:val="32"/>
                <w:shd w:fill="auto" w:val="clear"/>
              </w:rPr>
              <w:t xml:space="preserve">ČNÍ ŘÁD ŠKOLY</w:t>
            </w:r>
          </w:p>
        </w:tc>
      </w:tr>
      <w:tr>
        <w:trPr>
          <w:trHeight w:val="1" w:hRule="atLeast"/>
          <w:jc w:val="center"/>
        </w:trPr>
        <w:tc>
          <w:tcPr>
            <w:tcW w:w="6755" w:type="dxa"/>
            <w:gridSpan w:val="2"/>
            <w:tcBorders>
              <w:top w:val="single" w:color="00000a" w:sz="6"/>
              <w:left w:val="single" w:color="00000a" w:sz="6"/>
              <w:bottom w:val="single" w:color="00000a" w:sz="6"/>
              <w:right w:val="single" w:color="00000a" w:sz="6"/>
            </w:tcBorders>
            <w:shd w:color="000000" w:fill="auto" w:val="clear"/>
            <w:tcMar>
              <w:left w:w="-2" w:type="dxa"/>
              <w:right w:w="-2" w:type="dxa"/>
            </w:tcMar>
            <w:vAlign w:val="center"/>
          </w:tcPr>
          <w:p>
            <w:pPr>
              <w:spacing w:before="0" w:after="0" w:line="240"/>
              <w:ind w:right="0" w:left="0" w:firstLine="0"/>
              <w:jc w:val="center"/>
              <w:rPr>
                <w:color w:val="auto"/>
                <w:spacing w:val="0"/>
                <w:position w:val="0"/>
              </w:rPr>
            </w:pPr>
            <w:r>
              <w:rPr>
                <w:rFonts w:ascii="Times New Roman" w:hAnsi="Times New Roman" w:cs="Times New Roman" w:eastAsia="Times New Roman"/>
                <w:b/>
                <w:color w:val="auto"/>
                <w:spacing w:val="0"/>
                <w:position w:val="0"/>
                <w:sz w:val="28"/>
                <w:shd w:fill="auto" w:val="clear"/>
              </w:rPr>
              <w:t xml:space="preserve">ŠKOLNÍ </w:t>
            </w:r>
            <w:r>
              <w:rPr>
                <w:rFonts w:ascii="Times New Roman" w:hAnsi="Times New Roman" w:cs="Times New Roman" w:eastAsia="Times New Roman"/>
                <w:b/>
                <w:color w:val="auto"/>
                <w:spacing w:val="0"/>
                <w:position w:val="0"/>
                <w:sz w:val="28"/>
                <w:shd w:fill="auto" w:val="clear"/>
              </w:rPr>
              <w:t xml:space="preserve">ŘÁD</w:t>
            </w:r>
          </w:p>
        </w:tc>
      </w:tr>
      <w:tr>
        <w:trPr>
          <w:trHeight w:val="1" w:hRule="atLeast"/>
          <w:jc w:val="center"/>
        </w:trPr>
        <w:tc>
          <w:tcPr>
            <w:tcW w:w="3585" w:type="dxa"/>
            <w:tcBorders>
              <w:top w:val="single" w:color="00000a" w:sz="6"/>
              <w:left w:val="single" w:color="00000a" w:sz="6"/>
              <w:bottom w:val="single" w:color="00000a" w:sz="6"/>
              <w:right w:val="single" w:color="00000a" w:sz="6"/>
            </w:tcBorders>
            <w:shd w:color="000000" w:fill="auto" w:val="clear"/>
            <w:tcMar>
              <w:left w:w="-2" w:type="dxa"/>
              <w:right w:w="-2"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Vypracoval:</w:t>
            </w:r>
          </w:p>
        </w:tc>
        <w:tc>
          <w:tcPr>
            <w:tcW w:w="3170" w:type="dxa"/>
            <w:tcBorders>
              <w:top w:val="single" w:color="00000a" w:sz="6"/>
              <w:left w:val="single" w:color="00000a" w:sz="6"/>
              <w:bottom w:val="single" w:color="00000a" w:sz="6"/>
              <w:right w:val="single" w:color="00000a" w:sz="6"/>
            </w:tcBorders>
            <w:shd w:color="000000" w:fill="auto" w:val="clear"/>
            <w:tcMar>
              <w:left w:w="-2" w:type="dxa"/>
              <w:right w:w="-2"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Mgr. Jaroslav N</w:t>
            </w:r>
            <w:r>
              <w:rPr>
                <w:rFonts w:ascii="Times New Roman" w:hAnsi="Times New Roman" w:cs="Times New Roman" w:eastAsia="Times New Roman"/>
                <w:color w:val="auto"/>
                <w:spacing w:val="0"/>
                <w:position w:val="0"/>
                <w:sz w:val="24"/>
                <w:shd w:fill="auto" w:val="clear"/>
              </w:rPr>
              <w:t xml:space="preserve">ěmec, ředitel školy</w:t>
            </w:r>
          </w:p>
        </w:tc>
      </w:tr>
      <w:tr>
        <w:trPr>
          <w:trHeight w:val="1" w:hRule="atLeast"/>
          <w:jc w:val="center"/>
        </w:trPr>
        <w:tc>
          <w:tcPr>
            <w:tcW w:w="3585" w:type="dxa"/>
            <w:tcBorders>
              <w:top w:val="single" w:color="00000a" w:sz="6"/>
              <w:left w:val="single" w:color="00000a" w:sz="6"/>
              <w:bottom w:val="single" w:color="00000a" w:sz="6"/>
              <w:right w:val="single" w:color="00000a" w:sz="6"/>
            </w:tcBorders>
            <w:shd w:color="000000" w:fill="auto" w:val="clear"/>
            <w:tcMar>
              <w:left w:w="-2" w:type="dxa"/>
              <w:right w:w="-2"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Školská rada schválila dne</w:t>
            </w:r>
          </w:p>
        </w:tc>
        <w:tc>
          <w:tcPr>
            <w:tcW w:w="3170" w:type="dxa"/>
            <w:tcBorders>
              <w:top w:val="single" w:color="00000a" w:sz="6"/>
              <w:left w:val="single" w:color="00000a" w:sz="6"/>
              <w:bottom w:val="single" w:color="00000a" w:sz="6"/>
              <w:right w:val="single" w:color="00000a" w:sz="6"/>
            </w:tcBorders>
            <w:shd w:color="000000" w:fill="auto" w:val="clear"/>
            <w:tcMar>
              <w:left w:w="-2" w:type="dxa"/>
              <w:right w:w="-2" w:type="dxa"/>
            </w:tcMar>
            <w:vAlign w:val="center"/>
          </w:tcPr>
          <w:p>
            <w:pPr>
              <w:spacing w:before="0" w:after="0" w:line="240"/>
              <w:ind w:right="0" w:left="0" w:firstLine="0"/>
              <w:jc w:val="left"/>
              <w:rPr>
                <w:rFonts w:ascii="Calibri" w:hAnsi="Calibri" w:cs="Calibri" w:eastAsia="Calibri"/>
                <w:color w:val="auto"/>
                <w:spacing w:val="0"/>
                <w:position w:val="0"/>
              </w:rPr>
            </w:pPr>
            <w:r>
              <w:rPr>
                <w:rFonts w:ascii="Calibri" w:hAnsi="Calibri" w:cs="Calibri" w:eastAsia="Calibri"/>
                <w:color w:val="auto"/>
                <w:spacing w:val="0"/>
                <w:position w:val="0"/>
                <w:sz w:val="24"/>
                <w:shd w:fill="auto" w:val="clear"/>
              </w:rPr>
              <w:t xml:space="preserve">20. 9. 2017</w:t>
            </w:r>
          </w:p>
        </w:tc>
      </w:tr>
      <w:tr>
        <w:trPr>
          <w:trHeight w:val="1" w:hRule="atLeast"/>
          <w:jc w:val="center"/>
        </w:trPr>
        <w:tc>
          <w:tcPr>
            <w:tcW w:w="3585" w:type="dxa"/>
            <w:tcBorders>
              <w:top w:val="single" w:color="00000a" w:sz="6"/>
              <w:left w:val="single" w:color="00000a" w:sz="6"/>
              <w:bottom w:val="single" w:color="00000a" w:sz="6"/>
              <w:right w:val="single" w:color="00000a" w:sz="6"/>
            </w:tcBorders>
            <w:shd w:color="000000" w:fill="auto" w:val="clear"/>
            <w:tcMar>
              <w:left w:w="-2" w:type="dxa"/>
              <w:right w:w="-2"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Sm</w:t>
            </w:r>
            <w:r>
              <w:rPr>
                <w:rFonts w:ascii="Times New Roman" w:hAnsi="Times New Roman" w:cs="Times New Roman" w:eastAsia="Times New Roman"/>
                <w:color w:val="auto"/>
                <w:spacing w:val="0"/>
                <w:position w:val="0"/>
                <w:sz w:val="24"/>
                <w:shd w:fill="auto" w:val="clear"/>
              </w:rPr>
              <w:t xml:space="preserve">ěrnice nabývá platnosti ode dne:</w:t>
            </w:r>
          </w:p>
        </w:tc>
        <w:tc>
          <w:tcPr>
            <w:tcW w:w="3170" w:type="dxa"/>
            <w:tcBorders>
              <w:top w:val="single" w:color="00000a" w:sz="6"/>
              <w:left w:val="single" w:color="00000a" w:sz="6"/>
              <w:bottom w:val="single" w:color="00000a" w:sz="6"/>
              <w:right w:val="single" w:color="00000a" w:sz="6"/>
            </w:tcBorders>
            <w:shd w:color="000000" w:fill="auto" w:val="clear"/>
            <w:tcMar>
              <w:left w:w="-2" w:type="dxa"/>
              <w:right w:w="-2"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1. 9. 2017</w:t>
            </w:r>
          </w:p>
        </w:tc>
      </w:tr>
      <w:tr>
        <w:trPr>
          <w:trHeight w:val="1" w:hRule="atLeast"/>
          <w:jc w:val="center"/>
        </w:trPr>
        <w:tc>
          <w:tcPr>
            <w:tcW w:w="3585" w:type="dxa"/>
            <w:tcBorders>
              <w:top w:val="single" w:color="00000a" w:sz="6"/>
              <w:left w:val="single" w:color="00000a" w:sz="6"/>
              <w:bottom w:val="single" w:color="00000a" w:sz="6"/>
              <w:right w:val="single" w:color="00000a" w:sz="6"/>
            </w:tcBorders>
            <w:shd w:color="000000" w:fill="auto" w:val="clear"/>
            <w:tcMar>
              <w:left w:w="-2" w:type="dxa"/>
              <w:right w:w="-2"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Sm</w:t>
            </w:r>
            <w:r>
              <w:rPr>
                <w:rFonts w:ascii="Times New Roman" w:hAnsi="Times New Roman" w:cs="Times New Roman" w:eastAsia="Times New Roman"/>
                <w:color w:val="auto"/>
                <w:spacing w:val="0"/>
                <w:position w:val="0"/>
                <w:sz w:val="24"/>
                <w:shd w:fill="auto" w:val="clear"/>
              </w:rPr>
              <w:t xml:space="preserve">ěrnice nabývá účinnosti ode dne:</w:t>
            </w:r>
          </w:p>
        </w:tc>
        <w:tc>
          <w:tcPr>
            <w:tcW w:w="3170" w:type="dxa"/>
            <w:tcBorders>
              <w:top w:val="single" w:color="00000a" w:sz="6"/>
              <w:left w:val="single" w:color="00000a" w:sz="6"/>
              <w:bottom w:val="single" w:color="00000a" w:sz="6"/>
              <w:right w:val="single" w:color="00000a" w:sz="6"/>
            </w:tcBorders>
            <w:shd w:color="000000" w:fill="auto" w:val="clear"/>
            <w:tcMar>
              <w:left w:w="-2" w:type="dxa"/>
              <w:right w:w="-2" w:type="dxa"/>
            </w:tcMar>
            <w:vAlign w:val="center"/>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1. 9. 2017</w:t>
            </w:r>
          </w:p>
        </w:tc>
      </w:tr>
    </w:tbl>
    <w:p>
      <w:pPr>
        <w:spacing w:before="0" w:after="20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Obecná ustanovení</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základ</w:t>
      </w:r>
      <w:r>
        <w:rPr>
          <w:rFonts w:ascii="Times New Roman" w:hAnsi="Times New Roman" w:cs="Times New Roman" w:eastAsia="Times New Roman"/>
          <w:color w:val="auto"/>
          <w:spacing w:val="0"/>
          <w:position w:val="0"/>
          <w:sz w:val="24"/>
          <w:shd w:fill="auto" w:val="clear"/>
        </w:rPr>
        <w:t xml:space="preserve">ě ustanovení § 30, odst. 1) zákona č. 561/2004 Sb. o předškolním, základním středním, vyšším odborném a jiném vzdělávání (školský zákon) v platném znění vydávám jako statutární orgán školy tuto směrnici. Směrnice je součástí organizačního řádu školy.</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Zvon</w:t>
      </w:r>
      <w:r>
        <w:rPr>
          <w:rFonts w:ascii="Times New Roman" w:hAnsi="Times New Roman" w:cs="Times New Roman" w:eastAsia="Times New Roman"/>
          <w:b/>
          <w:color w:val="auto"/>
          <w:spacing w:val="0"/>
          <w:position w:val="0"/>
          <w:sz w:val="24"/>
          <w:u w:val="single"/>
          <w:shd w:fill="auto" w:val="clear"/>
        </w:rPr>
        <w:t xml:space="preserve">ění</w:t>
        <w:br/>
      </w:r>
    </w:p>
    <w:p>
      <w:pPr>
        <w:spacing w:before="0" w:after="200" w:line="240"/>
        <w:ind w:right="0" w:left="708"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 hodina </w:t>
        <w:tab/>
        <w:t xml:space="preserve">07,00 - 07,45              5. hodina </w:t>
        <w:tab/>
        <w:t xml:space="preserve">11,50 - 12,35</w:t>
        <w:br/>
        <w:t xml:space="preserve">1. hodina </w:t>
        <w:tab/>
        <w:t xml:space="preserve">08,00 - 08,45 </w:t>
        <w:tab/>
        <w:tab/>
        <w:t xml:space="preserve">6. hodina </w:t>
        <w:tab/>
        <w:t xml:space="preserve">12,45 - 13,30</w:t>
        <w:br/>
        <w:t xml:space="preserve">2. hodina </w:t>
        <w:tab/>
        <w:t xml:space="preserve">09,05 - 09,50 </w:t>
        <w:tab/>
        <w:tab/>
        <w:t xml:space="preserve">7. hodina </w:t>
        <w:tab/>
        <w:t xml:space="preserve">13,35 - 14,20</w:t>
        <w:br/>
        <w:t xml:space="preserve">3. hodina </w:t>
        <w:tab/>
        <w:t xml:space="preserve">10,00 - 10,45 </w:t>
        <w:tab/>
        <w:tab/>
        <w:t xml:space="preserve">8. hodina</w:t>
        <w:tab/>
        <w:t xml:space="preserve">14,25 - 15,15</w:t>
        <w:br/>
        <w:t xml:space="preserve">4. hodina</w:t>
        <w:tab/>
        <w:t xml:space="preserve">10,55 - 11,40 </w:t>
        <w:tab/>
        <w:tab/>
        <w:t xml:space="preserve">9. hodina </w:t>
        <w:tab/>
        <w:t xml:space="preserve">15,20 - 16,05</w:t>
        <w:tab/>
        <w:tab/>
        <w:t xml:space="preserve"> </w:t>
      </w:r>
    </w:p>
    <w:p>
      <w:pPr>
        <w:numPr>
          <w:ilvl w:val="0"/>
          <w:numId w:val="23"/>
        </w:numPr>
        <w:tabs>
          <w:tab w:val="left" w:pos="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Vyu</w:t>
      </w:r>
      <w:r>
        <w:rPr>
          <w:rFonts w:ascii="Times New Roman" w:hAnsi="Times New Roman" w:cs="Times New Roman" w:eastAsia="Times New Roman"/>
          <w:color w:val="auto"/>
          <w:spacing w:val="0"/>
          <w:position w:val="0"/>
          <w:sz w:val="24"/>
          <w:shd w:fill="auto" w:val="clear"/>
        </w:rPr>
        <w:t xml:space="preserve">čovací hodiny ve škole probíhají podle rozvrhu hodin schváleného ředitelem školy. </w:t>
      </w:r>
    </w:p>
    <w:p>
      <w:pPr>
        <w:numPr>
          <w:ilvl w:val="0"/>
          <w:numId w:val="23"/>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Vyu</w:t>
      </w:r>
      <w:r>
        <w:rPr>
          <w:rFonts w:ascii="Times New Roman" w:hAnsi="Times New Roman" w:cs="Times New Roman" w:eastAsia="Times New Roman"/>
          <w:color w:val="auto"/>
          <w:spacing w:val="0"/>
          <w:position w:val="0"/>
          <w:sz w:val="24"/>
          <w:shd w:fill="auto" w:val="clear"/>
        </w:rPr>
        <w:t xml:space="preserve">čování začíná v 8,00 hodin. Ve výjimečných případech /Tv, LP, / v 7,00 hodin. </w:t>
      </w:r>
    </w:p>
    <w:p>
      <w:pPr>
        <w:numPr>
          <w:ilvl w:val="0"/>
          <w:numId w:val="23"/>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Návšt</w:t>
      </w:r>
      <w:r>
        <w:rPr>
          <w:rFonts w:ascii="Times New Roman" w:hAnsi="Times New Roman" w:cs="Times New Roman" w:eastAsia="Times New Roman"/>
          <w:color w:val="auto"/>
          <w:spacing w:val="0"/>
          <w:position w:val="0"/>
          <w:sz w:val="24"/>
          <w:shd w:fill="auto" w:val="clear"/>
        </w:rPr>
        <w:t xml:space="preserve">ěvy kult. programů, sportovních soutěží, dále vycházky, výlety a exkurze se pořádají podle schváleného ročního plánu. Jejich organizaci a zajištění upřesňují pořádající učitelé vedení školy do měsíčního plánu. Vedoucí akce projedná s příslušným ZŘŠ místo srazu, dozor podle počtu žáků, dobu trvání, finanční náklady … </w:t>
      </w:r>
    </w:p>
    <w:p>
      <w:pPr>
        <w:numPr>
          <w:ilvl w:val="0"/>
          <w:numId w:val="23"/>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Žák</w:t>
      </w:r>
      <w:r>
        <w:rPr>
          <w:rFonts w:ascii="Times New Roman" w:hAnsi="Times New Roman" w:cs="Times New Roman" w:eastAsia="Times New Roman"/>
          <w:color w:val="auto"/>
          <w:spacing w:val="0"/>
          <w:position w:val="0"/>
          <w:sz w:val="24"/>
          <w:shd w:fill="auto" w:val="clear"/>
        </w:rPr>
        <w:t xml:space="preserve">ům jsou prostory školy přístupné pouze dle platného rozvrhu. Zaměstnancům školy po 16,00 hodině či o So a Ne pouze se souhlasem ředitele školy. </w:t>
      </w:r>
    </w:p>
    <w:p>
      <w:pPr>
        <w:numPr>
          <w:ilvl w:val="0"/>
          <w:numId w:val="23"/>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Klí</w:t>
      </w:r>
      <w:r>
        <w:rPr>
          <w:rFonts w:ascii="Times New Roman" w:hAnsi="Times New Roman" w:cs="Times New Roman" w:eastAsia="Times New Roman"/>
          <w:color w:val="auto"/>
          <w:spacing w:val="0"/>
          <w:position w:val="0"/>
          <w:sz w:val="24"/>
          <w:shd w:fill="auto" w:val="clear"/>
        </w:rPr>
        <w:t xml:space="preserve">če a čipy od budovy školy jsou přidělovány ředitelem školy. Je zákaz přidělávání náhradních klíčů od prostor školy bez jeho souhlasu. </w:t>
      </w:r>
    </w:p>
    <w:p>
      <w:pPr>
        <w:spacing w:before="0" w:after="0" w:line="240"/>
        <w:ind w:right="0" w:left="36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36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36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36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36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36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36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I.</w:t>
      </w:r>
    </w:p>
    <w:p>
      <w:pPr>
        <w:spacing w:before="0" w:after="20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Práva a povinností žák</w:t>
      </w:r>
      <w:r>
        <w:rPr>
          <w:rFonts w:ascii="Times New Roman" w:hAnsi="Times New Roman" w:cs="Times New Roman" w:eastAsia="Times New Roman"/>
          <w:b/>
          <w:color w:val="auto"/>
          <w:spacing w:val="0"/>
          <w:position w:val="0"/>
          <w:sz w:val="24"/>
          <w:u w:val="single"/>
          <w:shd w:fill="auto" w:val="clear"/>
        </w:rPr>
        <w:t xml:space="preserve">ů a jejich zákonných zástupců ve škole a podrobnosti </w:t>
        <w:br/>
      </w:r>
      <w:r>
        <w:rPr>
          <w:rFonts w:ascii="Times New Roman" w:hAnsi="Times New Roman" w:cs="Times New Roman" w:eastAsia="Times New Roman"/>
          <w:b/>
          <w:color w:val="auto"/>
          <w:spacing w:val="0"/>
          <w:position w:val="0"/>
          <w:sz w:val="24"/>
          <w:u w:val="single"/>
          <w:shd w:fill="auto" w:val="clear"/>
        </w:rPr>
        <w:t xml:space="preserve">o pravidlech vzájemných vztah</w:t>
      </w:r>
      <w:r>
        <w:rPr>
          <w:rFonts w:ascii="Times New Roman" w:hAnsi="Times New Roman" w:cs="Times New Roman" w:eastAsia="Times New Roman"/>
          <w:b/>
          <w:color w:val="auto"/>
          <w:spacing w:val="0"/>
          <w:position w:val="0"/>
          <w:sz w:val="24"/>
          <w:u w:val="single"/>
          <w:shd w:fill="auto" w:val="clear"/>
        </w:rPr>
        <w:t xml:space="preserve">ů s pedagogickými pracovníky</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PRÁVA A POVINNOSTI ŽÁK</w:t>
      </w:r>
      <w:r>
        <w:rPr>
          <w:rFonts w:ascii="Times New Roman" w:hAnsi="Times New Roman" w:cs="Times New Roman" w:eastAsia="Times New Roman"/>
          <w:b/>
          <w:caps w:val="true"/>
          <w:color w:val="auto"/>
          <w:spacing w:val="0"/>
          <w:position w:val="0"/>
          <w:sz w:val="24"/>
          <w:u w:val="single"/>
          <w:shd w:fill="auto" w:val="clear"/>
        </w:rPr>
        <w:t xml:space="preserve">ů</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Žáci mají právo</w:t>
      </w:r>
    </w:p>
    <w:p>
      <w:pPr>
        <w:numPr>
          <w:ilvl w:val="0"/>
          <w:numId w:val="2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vzd</w:t>
      </w:r>
      <w:r>
        <w:rPr>
          <w:rFonts w:ascii="Times New Roman" w:hAnsi="Times New Roman" w:cs="Times New Roman" w:eastAsia="Times New Roman"/>
          <w:color w:val="auto"/>
          <w:spacing w:val="0"/>
          <w:position w:val="0"/>
          <w:sz w:val="24"/>
          <w:shd w:fill="auto" w:val="clear"/>
        </w:rPr>
        <w:t xml:space="preserve">ělávání a školské služby podle školského zákona </w:t>
      </w:r>
    </w:p>
    <w:p>
      <w:pPr>
        <w:numPr>
          <w:ilvl w:val="0"/>
          <w:numId w:val="29"/>
        </w:numPr>
        <w:tabs>
          <w:tab w:val="left" w:pos="720" w:leader="none"/>
        </w:tabs>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být informován o pr</w:t>
      </w:r>
      <w:r>
        <w:rPr>
          <w:rFonts w:ascii="Times New Roman" w:hAnsi="Times New Roman" w:cs="Times New Roman" w:eastAsia="Times New Roman"/>
          <w:color w:val="auto"/>
          <w:spacing w:val="0"/>
          <w:position w:val="0"/>
          <w:sz w:val="24"/>
          <w:shd w:fill="auto" w:val="clear"/>
        </w:rPr>
        <w:t xml:space="preserve">ůběhu a výsledcích svého vzdělávání </w:t>
      </w:r>
    </w:p>
    <w:p>
      <w:pPr>
        <w:numPr>
          <w:ilvl w:val="0"/>
          <w:numId w:val="2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zletilí žáci být voleni a volit do školské rady </w:t>
      </w:r>
    </w:p>
    <w:p>
      <w:pPr>
        <w:numPr>
          <w:ilvl w:val="0"/>
          <w:numId w:val="2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vyjad</w:t>
      </w:r>
      <w:r>
        <w:rPr>
          <w:rFonts w:ascii="Times New Roman" w:hAnsi="Times New Roman" w:cs="Times New Roman" w:eastAsia="Times New Roman"/>
          <w:color w:val="auto"/>
          <w:spacing w:val="0"/>
          <w:position w:val="0"/>
          <w:sz w:val="24"/>
          <w:shd w:fill="auto" w:val="clear"/>
        </w:rPr>
        <w:t xml:space="preserve">řovat se ke všem rozhodnutím týkajícím se podstatných záležitostí jejich vzdělávání, přičemž jejich vyjádřením musí být věnována pozornost odpovídající jejich věku </w:t>
      </w:r>
    </w:p>
    <w:p>
      <w:pPr>
        <w:numPr>
          <w:ilvl w:val="0"/>
          <w:numId w:val="2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informace a poradenskou pomoc školy v záležitostech týkajících se vzd</w:t>
      </w:r>
      <w:r>
        <w:rPr>
          <w:rFonts w:ascii="Times New Roman" w:hAnsi="Times New Roman" w:cs="Times New Roman" w:eastAsia="Times New Roman"/>
          <w:color w:val="auto"/>
          <w:spacing w:val="0"/>
          <w:position w:val="0"/>
          <w:sz w:val="24"/>
          <w:shd w:fill="auto" w:val="clear"/>
        </w:rPr>
        <w:t xml:space="preserve">ělávání </w:t>
      </w:r>
    </w:p>
    <w:p>
      <w:pPr>
        <w:numPr>
          <w:ilvl w:val="0"/>
          <w:numId w:val="2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ochranu p</w:t>
      </w:r>
      <w:r>
        <w:rPr>
          <w:rFonts w:ascii="Times New Roman" w:hAnsi="Times New Roman" w:cs="Times New Roman" w:eastAsia="Times New Roman"/>
          <w:color w:val="auto"/>
          <w:spacing w:val="0"/>
          <w:position w:val="0"/>
          <w:sz w:val="24"/>
          <w:shd w:fill="auto" w:val="clear"/>
        </w:rPr>
        <w:t xml:space="preserve">řed fyzickým nebo psychickým násilím, nedbalým zacházením a před vlivy sociálně patologickými jevů </w:t>
      </w:r>
    </w:p>
    <w:p>
      <w:pPr>
        <w:numPr>
          <w:ilvl w:val="0"/>
          <w:numId w:val="2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poskytnutí pomoci v p</w:t>
      </w:r>
      <w:r>
        <w:rPr>
          <w:rFonts w:ascii="Times New Roman" w:hAnsi="Times New Roman" w:cs="Times New Roman" w:eastAsia="Times New Roman"/>
          <w:color w:val="auto"/>
          <w:spacing w:val="0"/>
          <w:position w:val="0"/>
          <w:sz w:val="24"/>
          <w:shd w:fill="auto" w:val="clear"/>
        </w:rPr>
        <w:t xml:space="preserve">řípadě, že se ocitne v nesnázích nebo má nějaké problémy </w:t>
      </w:r>
    </w:p>
    <w:p>
      <w:pPr>
        <w:numPr>
          <w:ilvl w:val="0"/>
          <w:numId w:val="2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ochranu p</w:t>
      </w:r>
      <w:r>
        <w:rPr>
          <w:rFonts w:ascii="Times New Roman" w:hAnsi="Times New Roman" w:cs="Times New Roman" w:eastAsia="Times New Roman"/>
          <w:color w:val="auto"/>
          <w:spacing w:val="0"/>
          <w:position w:val="0"/>
          <w:sz w:val="24"/>
          <w:shd w:fill="auto" w:val="clear"/>
        </w:rPr>
        <w:t xml:space="preserve">řed všemi formami sexuálního zneužívání a před kontaktem s narkotiky </w:t>
        <w:br/>
      </w:r>
      <w:r>
        <w:rPr>
          <w:rFonts w:ascii="Times New Roman" w:hAnsi="Times New Roman" w:cs="Times New Roman" w:eastAsia="Times New Roman"/>
          <w:color w:val="auto"/>
          <w:spacing w:val="0"/>
          <w:position w:val="0"/>
          <w:sz w:val="24"/>
          <w:shd w:fill="auto" w:val="clear"/>
        </w:rPr>
        <w:t xml:space="preserve">a psychotropními látkami. </w:t>
      </w:r>
    </w:p>
    <w:p>
      <w:pPr>
        <w:numPr>
          <w:ilvl w:val="0"/>
          <w:numId w:val="2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odpo</w:t>
      </w:r>
      <w:r>
        <w:rPr>
          <w:rFonts w:ascii="Times New Roman" w:hAnsi="Times New Roman" w:cs="Times New Roman" w:eastAsia="Times New Roman"/>
          <w:color w:val="auto"/>
          <w:spacing w:val="0"/>
          <w:position w:val="0"/>
          <w:sz w:val="24"/>
          <w:shd w:fill="auto" w:val="clear"/>
        </w:rPr>
        <w:t xml:space="preserve">činek, volný čas, na svobodnou účast na akcích školy. Pokud se na akci /soutěž/ přihlásí, účastní se jí. </w:t>
      </w:r>
    </w:p>
    <w:p>
      <w:pPr>
        <w:numPr>
          <w:ilvl w:val="0"/>
          <w:numId w:val="2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vyjád</w:t>
      </w:r>
      <w:r>
        <w:rPr>
          <w:rFonts w:ascii="Times New Roman" w:hAnsi="Times New Roman" w:cs="Times New Roman" w:eastAsia="Times New Roman"/>
          <w:color w:val="auto"/>
          <w:spacing w:val="0"/>
          <w:position w:val="0"/>
          <w:sz w:val="24"/>
          <w:shd w:fill="auto" w:val="clear"/>
        </w:rPr>
        <w:t xml:space="preserve">řit se k problémům, které se týkají školy, v různých anketách, dotaznících, besedách, či ve školní radě </w:t>
      </w:r>
    </w:p>
    <w:p>
      <w:pPr>
        <w:numPr>
          <w:ilvl w:val="0"/>
          <w:numId w:val="2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znát v p</w:t>
      </w:r>
      <w:r>
        <w:rPr>
          <w:rFonts w:ascii="Times New Roman" w:hAnsi="Times New Roman" w:cs="Times New Roman" w:eastAsia="Times New Roman"/>
          <w:color w:val="auto"/>
          <w:spacing w:val="0"/>
          <w:position w:val="0"/>
          <w:sz w:val="24"/>
          <w:shd w:fill="auto" w:val="clear"/>
        </w:rPr>
        <w:t xml:space="preserve">ředstihu před vydáním vysvědčení své hodnocení za uplynulé období i se zdůvodněním - totéž platí u každé klasifikace </w:t>
      </w:r>
    </w:p>
    <w:p>
      <w:pPr>
        <w:numPr>
          <w:ilvl w:val="0"/>
          <w:numId w:val="29"/>
        </w:numPr>
        <w:tabs>
          <w:tab w:val="left" w:pos="720" w:leader="none"/>
        </w:tabs>
        <w:spacing w:before="0" w:after="200" w:line="276"/>
        <w:ind w:right="0" w:left="720" w:hanging="36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zakládat v rámci školy samosprávné orgány žák</w:t>
      </w:r>
      <w:r>
        <w:rPr>
          <w:rFonts w:ascii="Times New Roman" w:hAnsi="Times New Roman" w:cs="Times New Roman" w:eastAsia="Times New Roman"/>
          <w:color w:val="auto"/>
          <w:spacing w:val="0"/>
          <w:position w:val="0"/>
          <w:sz w:val="24"/>
          <w:shd w:fill="auto" w:val="clear"/>
        </w:rPr>
        <w:t xml:space="preserve">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Žáci jsou povinni</w:t>
      </w:r>
    </w:p>
    <w:p>
      <w:pPr>
        <w:numPr>
          <w:ilvl w:val="0"/>
          <w:numId w:val="35"/>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řádně docházet do školy nebo školského zařízení a řádně se vzdělávat </w:t>
      </w:r>
    </w:p>
    <w:p>
      <w:pPr>
        <w:numPr>
          <w:ilvl w:val="0"/>
          <w:numId w:val="35"/>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dodržovat školní </w:t>
      </w:r>
      <w:r>
        <w:rPr>
          <w:rFonts w:ascii="Times New Roman" w:hAnsi="Times New Roman" w:cs="Times New Roman" w:eastAsia="Times New Roman"/>
          <w:color w:val="auto"/>
          <w:spacing w:val="0"/>
          <w:position w:val="0"/>
          <w:sz w:val="24"/>
          <w:shd w:fill="auto" w:val="clear"/>
        </w:rPr>
        <w:t xml:space="preserve">řád, předpisy a pokyny ředitele školy k ochraně zdraví a bezpečnosti, s nimiž byli seznámeni </w:t>
      </w:r>
    </w:p>
    <w:p>
      <w:pPr>
        <w:numPr>
          <w:ilvl w:val="0"/>
          <w:numId w:val="35"/>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plnit pokyny pedagogických pracovník</w:t>
      </w:r>
      <w:r>
        <w:rPr>
          <w:rFonts w:ascii="Times New Roman" w:hAnsi="Times New Roman" w:cs="Times New Roman" w:eastAsia="Times New Roman"/>
          <w:color w:val="auto"/>
          <w:spacing w:val="0"/>
          <w:position w:val="0"/>
          <w:sz w:val="24"/>
          <w:shd w:fill="auto" w:val="clear"/>
        </w:rPr>
        <w:t xml:space="preserve">ů škol a školských zařízení vydané v souladu s právními předpisy a školním řádem </w:t>
      </w: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Požadavky na chování žák</w:t>
      </w:r>
      <w:r>
        <w:rPr>
          <w:rFonts w:ascii="Times New Roman" w:hAnsi="Times New Roman" w:cs="Times New Roman" w:eastAsia="Times New Roman"/>
          <w:b/>
          <w:color w:val="auto"/>
          <w:spacing w:val="0"/>
          <w:position w:val="0"/>
          <w:sz w:val="24"/>
          <w:u w:val="single"/>
          <w:shd w:fill="auto" w:val="clear"/>
        </w:rPr>
        <w:t xml:space="preserve">ů</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se ve škole chovají slušn</w:t>
      </w:r>
      <w:r>
        <w:rPr>
          <w:rFonts w:ascii="Times New Roman" w:hAnsi="Times New Roman" w:cs="Times New Roman" w:eastAsia="Times New Roman"/>
          <w:color w:val="auto"/>
          <w:spacing w:val="0"/>
          <w:position w:val="0"/>
          <w:sz w:val="24"/>
          <w:shd w:fill="auto" w:val="clear"/>
        </w:rPr>
        <w:t xml:space="preserve">ě k ostatním žákům školy a k dospělým, dbají pokynů pedagogických a provozních pracovníků, dodržují školní řád.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chodí do školy pravideln</w:t>
      </w:r>
      <w:r>
        <w:rPr>
          <w:rFonts w:ascii="Times New Roman" w:hAnsi="Times New Roman" w:cs="Times New Roman" w:eastAsia="Times New Roman"/>
          <w:color w:val="auto"/>
          <w:spacing w:val="0"/>
          <w:position w:val="0"/>
          <w:sz w:val="24"/>
          <w:shd w:fill="auto" w:val="clear"/>
        </w:rPr>
        <w:t xml:space="preserve">ě a včas podle rozvrhu hodin a účastní se činností organizovaných školou.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chodí do školy vhodn</w:t>
      </w:r>
      <w:r>
        <w:rPr>
          <w:rFonts w:ascii="Times New Roman" w:hAnsi="Times New Roman" w:cs="Times New Roman" w:eastAsia="Times New Roman"/>
          <w:color w:val="auto"/>
          <w:spacing w:val="0"/>
          <w:position w:val="0"/>
          <w:sz w:val="24"/>
          <w:shd w:fill="auto" w:val="clear"/>
        </w:rPr>
        <w:t xml:space="preserve">ě oblečeni a čistě upraveni.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zachází s u</w:t>
      </w:r>
      <w:r>
        <w:rPr>
          <w:rFonts w:ascii="Times New Roman" w:hAnsi="Times New Roman" w:cs="Times New Roman" w:eastAsia="Times New Roman"/>
          <w:color w:val="auto"/>
          <w:spacing w:val="0"/>
          <w:position w:val="0"/>
          <w:sz w:val="24"/>
          <w:shd w:fill="auto" w:val="clear"/>
        </w:rPr>
        <w:t xml:space="preserve">čebnicemi a školními potřebami šetrně, udržují své místo, třídu i ostatní školní prostory v čistotě a pořádku, chrání majetek před poškozením.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Nosí do školy u</w:t>
      </w:r>
      <w:r>
        <w:rPr>
          <w:rFonts w:ascii="Times New Roman" w:hAnsi="Times New Roman" w:cs="Times New Roman" w:eastAsia="Times New Roman"/>
          <w:color w:val="auto"/>
          <w:spacing w:val="0"/>
          <w:position w:val="0"/>
          <w:sz w:val="24"/>
          <w:shd w:fill="auto" w:val="clear"/>
        </w:rPr>
        <w:t xml:space="preserve">čebnice a školní potřeby podle rozvrhu hodin a pokynů učitelů.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p</w:t>
      </w:r>
      <w:r>
        <w:rPr>
          <w:rFonts w:ascii="Times New Roman" w:hAnsi="Times New Roman" w:cs="Times New Roman" w:eastAsia="Times New Roman"/>
          <w:color w:val="auto"/>
          <w:spacing w:val="0"/>
          <w:position w:val="0"/>
          <w:sz w:val="24"/>
          <w:shd w:fill="auto" w:val="clear"/>
        </w:rPr>
        <w:t xml:space="preserve">řestávkách a v době vyučování je zakázáno opouštět budovu školy bez souhlasu učitele. O polední přestávce mohou žáci pobývat ve školní budově.</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chrání své zdraví i zdraví spolužák</w:t>
      </w:r>
      <w:r>
        <w:rPr>
          <w:rFonts w:ascii="Times New Roman" w:hAnsi="Times New Roman" w:cs="Times New Roman" w:eastAsia="Times New Roman"/>
          <w:color w:val="auto"/>
          <w:spacing w:val="0"/>
          <w:position w:val="0"/>
          <w:sz w:val="24"/>
          <w:shd w:fill="auto" w:val="clear"/>
        </w:rPr>
        <w:t xml:space="preserve">ů; žákům jsou zakázány všechny činnosti, které jsou zdraví škodlivé (např. kouření, pití alkoholických nápojů, zneužívání návykových a zdraví škodlivých látek).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Každý úraz nebo vznik škody, ke kterému došlo v souvislosti s </w:t>
      </w:r>
      <w:r>
        <w:rPr>
          <w:rFonts w:ascii="Times New Roman" w:hAnsi="Times New Roman" w:cs="Times New Roman" w:eastAsia="Times New Roman"/>
          <w:color w:val="auto"/>
          <w:spacing w:val="0"/>
          <w:position w:val="0"/>
          <w:sz w:val="24"/>
          <w:shd w:fill="auto" w:val="clear"/>
        </w:rPr>
        <w:t xml:space="preserve">činností školy, hlásí bez zbytečného odkladu vyučujícímu, třídnímu učiteli nebo jinému zaměstnanci školy.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nenosí do školy p</w:t>
      </w:r>
      <w:r>
        <w:rPr>
          <w:rFonts w:ascii="Times New Roman" w:hAnsi="Times New Roman" w:cs="Times New Roman" w:eastAsia="Times New Roman"/>
          <w:color w:val="auto"/>
          <w:spacing w:val="0"/>
          <w:position w:val="0"/>
          <w:sz w:val="24"/>
          <w:shd w:fill="auto" w:val="clear"/>
        </w:rPr>
        <w:t xml:space="preserve">ředměty, které nesouvisí s výukou a mohly by ohrozit zdraví a bezpečnost jeho nebo jiných osob. Cenné předměty, včetně šperků odkládají pouze na místa k tomu určená, případně je předají vyučujícím, kteří je po stanovenou dobu přeberou do úschovy a zajistí jejich bezpečnost.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Zvlášt</w:t>
      </w:r>
      <w:r>
        <w:rPr>
          <w:rFonts w:ascii="Times New Roman" w:hAnsi="Times New Roman" w:cs="Times New Roman" w:eastAsia="Times New Roman"/>
          <w:color w:val="auto"/>
          <w:spacing w:val="0"/>
          <w:position w:val="0"/>
          <w:sz w:val="24"/>
          <w:shd w:fill="auto" w:val="clear"/>
        </w:rPr>
        <w:t xml:space="preserve">ě hrubé slovní a úmyslné fyzické útoky žáka vůči pracovníkům školy se vždy považují za závažné provinění.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 p</w:t>
      </w:r>
      <w:r>
        <w:rPr>
          <w:rFonts w:ascii="Times New Roman" w:hAnsi="Times New Roman" w:cs="Times New Roman" w:eastAsia="Times New Roman"/>
          <w:color w:val="auto"/>
          <w:spacing w:val="0"/>
          <w:position w:val="0"/>
          <w:sz w:val="24"/>
          <w:shd w:fill="auto" w:val="clear"/>
        </w:rPr>
        <w:t xml:space="preserve">řestávkách se žáci mohou procházet po chodbách. Není dovoleno sedět na tělesech ústředního topení, na parapetech oken, na žákovských stolcích. Žákům je zakázáno otevírat velká okna a vyklánět se z nich!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ři odchodu do jiné učebny předává každý žák své místo čisté. Poslední hodinu dají žáci učebnu do naprostého pořádku, židle překlopí na stolky a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Nedostaví-li se vyu</w:t>
      </w:r>
      <w:r>
        <w:rPr>
          <w:rFonts w:ascii="Times New Roman" w:hAnsi="Times New Roman" w:cs="Times New Roman" w:eastAsia="Times New Roman"/>
          <w:color w:val="auto"/>
          <w:spacing w:val="0"/>
          <w:position w:val="0"/>
          <w:sz w:val="24"/>
          <w:shd w:fill="auto" w:val="clear"/>
        </w:rPr>
        <w:t xml:space="preserve">čující 5 minut po zvonění do třídy, oznámí to služba vedení školy nebo v kanceláři školy.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hlásí ztrátu v</w:t>
      </w:r>
      <w:r>
        <w:rPr>
          <w:rFonts w:ascii="Times New Roman" w:hAnsi="Times New Roman" w:cs="Times New Roman" w:eastAsia="Times New Roman"/>
          <w:color w:val="auto"/>
          <w:spacing w:val="0"/>
          <w:position w:val="0"/>
          <w:sz w:val="24"/>
          <w:shd w:fill="auto" w:val="clear"/>
        </w:rPr>
        <w:t xml:space="preserve">ěcí třídnímu učiteli.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se musí ve škole p</w:t>
      </w:r>
      <w:r>
        <w:rPr>
          <w:rFonts w:ascii="Times New Roman" w:hAnsi="Times New Roman" w:cs="Times New Roman" w:eastAsia="Times New Roman"/>
          <w:color w:val="auto"/>
          <w:spacing w:val="0"/>
          <w:position w:val="0"/>
          <w:sz w:val="24"/>
          <w:shd w:fill="auto" w:val="clear"/>
        </w:rPr>
        <w:t xml:space="preserve">řezouvat!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ři porušení povinností stanovených tímto školním řádem lze podle závažnosti porušení žákovi uložit: </w:t>
      </w:r>
    </w:p>
    <w:p>
      <w:pPr>
        <w:numPr>
          <w:ilvl w:val="0"/>
          <w:numId w:val="37"/>
        </w:numPr>
        <w:tabs>
          <w:tab w:val="left" w:pos="1440" w:leader="none"/>
        </w:tabs>
        <w:spacing w:before="0" w:after="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napomenutí t</w:t>
      </w:r>
      <w:r>
        <w:rPr>
          <w:rFonts w:ascii="Times New Roman" w:hAnsi="Times New Roman" w:cs="Times New Roman" w:eastAsia="Times New Roman"/>
          <w:color w:val="auto"/>
          <w:spacing w:val="0"/>
          <w:position w:val="0"/>
          <w:sz w:val="24"/>
          <w:shd w:fill="auto" w:val="clear"/>
        </w:rPr>
        <w:t xml:space="preserve">řídního učitele </w:t>
      </w:r>
    </w:p>
    <w:p>
      <w:pPr>
        <w:numPr>
          <w:ilvl w:val="0"/>
          <w:numId w:val="37"/>
        </w:numPr>
        <w:tabs>
          <w:tab w:val="left" w:pos="1440" w:leader="none"/>
        </w:tabs>
        <w:spacing w:before="0" w:after="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d</w:t>
      </w:r>
      <w:r>
        <w:rPr>
          <w:rFonts w:ascii="Times New Roman" w:hAnsi="Times New Roman" w:cs="Times New Roman" w:eastAsia="Times New Roman"/>
          <w:color w:val="auto"/>
          <w:spacing w:val="0"/>
          <w:position w:val="0"/>
          <w:sz w:val="24"/>
          <w:shd w:fill="auto" w:val="clear"/>
        </w:rPr>
        <w:t xml:space="preserve">ůtku třídního učitele </w:t>
      </w:r>
    </w:p>
    <w:p>
      <w:pPr>
        <w:numPr>
          <w:ilvl w:val="0"/>
          <w:numId w:val="37"/>
        </w:numPr>
        <w:tabs>
          <w:tab w:val="left" w:pos="1440" w:leader="none"/>
        </w:tabs>
        <w:spacing w:before="0" w:after="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d</w:t>
      </w:r>
      <w:r>
        <w:rPr>
          <w:rFonts w:ascii="Times New Roman" w:hAnsi="Times New Roman" w:cs="Times New Roman" w:eastAsia="Times New Roman"/>
          <w:color w:val="auto"/>
          <w:spacing w:val="0"/>
          <w:position w:val="0"/>
          <w:sz w:val="24"/>
          <w:shd w:fill="auto" w:val="clear"/>
        </w:rPr>
        <w:t xml:space="preserve">ůtku ředitele školy. </w:t>
      </w:r>
    </w:p>
    <w:p>
      <w:pPr>
        <w:numPr>
          <w:ilvl w:val="0"/>
          <w:numId w:val="37"/>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Škola neprodlen</w:t>
      </w:r>
      <w:r>
        <w:rPr>
          <w:rFonts w:ascii="Times New Roman" w:hAnsi="Times New Roman" w:cs="Times New Roman" w:eastAsia="Times New Roman"/>
          <w:color w:val="auto"/>
          <w:spacing w:val="0"/>
          <w:position w:val="0"/>
          <w:sz w:val="24"/>
          <w:shd w:fill="auto" w:val="clear"/>
        </w:rPr>
        <w:t xml:space="preserve">ě oznámí uložení napomenutí nebo důtky a jeho důvody prokazatelným způsobem žákovi a jeho zákonnému zástupci a zaznamená je do dokumentace školy.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Žák</w:t>
      </w:r>
      <w:r>
        <w:rPr>
          <w:rFonts w:ascii="Times New Roman" w:hAnsi="Times New Roman" w:cs="Times New Roman" w:eastAsia="Times New Roman"/>
          <w:b/>
          <w:color w:val="auto"/>
          <w:spacing w:val="0"/>
          <w:position w:val="0"/>
          <w:sz w:val="24"/>
          <w:u w:val="single"/>
          <w:shd w:fill="auto" w:val="clear"/>
        </w:rPr>
        <w:t xml:space="preserve">ům není dovoleno</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numPr>
          <w:ilvl w:val="0"/>
          <w:numId w:val="42"/>
        </w:numPr>
        <w:tabs>
          <w:tab w:val="left" w:pos="709" w:leader="none"/>
        </w:tabs>
        <w:spacing w:before="0" w:after="20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Nechávat hodinky, klí</w:t>
      </w:r>
      <w:r>
        <w:rPr>
          <w:rFonts w:ascii="Times New Roman" w:hAnsi="Times New Roman" w:cs="Times New Roman" w:eastAsia="Times New Roman"/>
          <w:color w:val="auto"/>
          <w:spacing w:val="0"/>
          <w:position w:val="0"/>
          <w:sz w:val="24"/>
          <w:shd w:fill="auto" w:val="clear"/>
        </w:rPr>
        <w:t xml:space="preserve">če, peníze a jiné cenné věci v šatnách školy, šatnách u tělocvičen </w:t>
        <w:br/>
      </w:r>
      <w:r>
        <w:rPr>
          <w:rFonts w:ascii="Times New Roman" w:hAnsi="Times New Roman" w:cs="Times New Roman" w:eastAsia="Times New Roman"/>
          <w:color w:val="auto"/>
          <w:spacing w:val="0"/>
          <w:position w:val="0"/>
          <w:sz w:val="24"/>
          <w:shd w:fill="auto" w:val="clear"/>
        </w:rPr>
        <w:t xml:space="preserve">a v u</w:t>
      </w:r>
      <w:r>
        <w:rPr>
          <w:rFonts w:ascii="Times New Roman" w:hAnsi="Times New Roman" w:cs="Times New Roman" w:eastAsia="Times New Roman"/>
          <w:color w:val="auto"/>
          <w:spacing w:val="0"/>
          <w:position w:val="0"/>
          <w:sz w:val="24"/>
          <w:shd w:fill="auto" w:val="clear"/>
        </w:rPr>
        <w:t xml:space="preserve">čebnách školy.</w:t>
      </w:r>
    </w:p>
    <w:p>
      <w:pPr>
        <w:numPr>
          <w:ilvl w:val="0"/>
          <w:numId w:val="42"/>
        </w:numPr>
        <w:tabs>
          <w:tab w:val="left" w:pos="709" w:leader="none"/>
        </w:tabs>
        <w:spacing w:before="0" w:after="200" w:line="240"/>
        <w:ind w:right="0" w:left="709" w:hanging="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Bez povolení u</w:t>
      </w:r>
      <w:r>
        <w:rPr>
          <w:rFonts w:ascii="Times New Roman" w:hAnsi="Times New Roman" w:cs="Times New Roman" w:eastAsia="Times New Roman"/>
          <w:color w:val="auto"/>
          <w:spacing w:val="0"/>
          <w:position w:val="0"/>
          <w:sz w:val="24"/>
          <w:shd w:fill="auto" w:val="clear"/>
        </w:rPr>
        <w:t xml:space="preserve">čitele otevírat okna, manipulovat s vypínači… </w:t>
      </w:r>
    </w:p>
    <w:p>
      <w:pPr>
        <w:numPr>
          <w:ilvl w:val="0"/>
          <w:numId w:val="42"/>
        </w:numPr>
        <w:tabs>
          <w:tab w:val="left" w:pos="709" w:leader="none"/>
        </w:tabs>
        <w:spacing w:before="0" w:after="200" w:line="240"/>
        <w:ind w:right="0" w:left="709" w:hanging="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Hrubé </w:t>
      </w:r>
      <w:r>
        <w:rPr>
          <w:rFonts w:ascii="Times New Roman" w:hAnsi="Times New Roman" w:cs="Times New Roman" w:eastAsia="Times New Roman"/>
          <w:color w:val="auto"/>
          <w:spacing w:val="0"/>
          <w:position w:val="0"/>
          <w:sz w:val="24"/>
          <w:shd w:fill="auto" w:val="clear"/>
        </w:rPr>
        <w:t xml:space="preserve">či vulgární vyjadřování v objektu či okolí školy.</w:t>
      </w:r>
    </w:p>
    <w:p>
      <w:pPr>
        <w:numPr>
          <w:ilvl w:val="0"/>
          <w:numId w:val="42"/>
        </w:numPr>
        <w:tabs>
          <w:tab w:val="left" w:pos="709" w:leader="none"/>
        </w:tabs>
        <w:spacing w:before="0" w:after="200" w:line="240"/>
        <w:ind w:right="0" w:left="709" w:hanging="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Nošení, držení, distribuce a zneužívání návykových látek, stejn</w:t>
      </w:r>
      <w:r>
        <w:rPr>
          <w:rFonts w:ascii="Times New Roman" w:hAnsi="Times New Roman" w:cs="Times New Roman" w:eastAsia="Times New Roman"/>
          <w:color w:val="auto"/>
          <w:spacing w:val="0"/>
          <w:position w:val="0"/>
          <w:sz w:val="24"/>
          <w:shd w:fill="auto" w:val="clear"/>
        </w:rPr>
        <w:t xml:space="preserve">ě jako pití alkoholických nápojů a kouření. Porušení zákazu bude posuzováno podle klasifikačního řádu jako hrubý přestupek. </w:t>
      </w:r>
    </w:p>
    <w:p>
      <w:pPr>
        <w:numPr>
          <w:ilvl w:val="0"/>
          <w:numId w:val="42"/>
        </w:numPr>
        <w:tabs>
          <w:tab w:val="left" w:pos="709" w:leader="none"/>
        </w:tabs>
        <w:spacing w:before="0" w:after="200" w:line="240"/>
        <w:ind w:right="0" w:left="709" w:hanging="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Žák</w:t>
      </w:r>
      <w:r>
        <w:rPr>
          <w:rFonts w:ascii="Times New Roman" w:hAnsi="Times New Roman" w:cs="Times New Roman" w:eastAsia="Times New Roman"/>
          <w:color w:val="auto"/>
          <w:spacing w:val="0"/>
          <w:position w:val="0"/>
          <w:sz w:val="24"/>
          <w:shd w:fill="auto" w:val="clear"/>
        </w:rPr>
        <w:t xml:space="preserve">ům jsou zakázány jakékoliv projevy rasismu, šikany a xenofobie.</w:t>
      </w:r>
    </w:p>
    <w:p>
      <w:pPr>
        <w:numPr>
          <w:ilvl w:val="0"/>
          <w:numId w:val="42"/>
        </w:numPr>
        <w:tabs>
          <w:tab w:val="left" w:pos="709" w:leader="none"/>
        </w:tabs>
        <w:spacing w:before="0" w:after="200" w:line="240"/>
        <w:ind w:right="0" w:left="709" w:hanging="28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Chování, jehož zám</w:t>
      </w:r>
      <w:r>
        <w:rPr>
          <w:rFonts w:ascii="Times New Roman" w:hAnsi="Times New Roman" w:cs="Times New Roman" w:eastAsia="Times New Roman"/>
          <w:color w:val="auto"/>
          <w:spacing w:val="0"/>
          <w:position w:val="0"/>
          <w:sz w:val="24"/>
          <w:shd w:fill="auto" w:val="clear"/>
        </w:rPr>
        <w:t xml:space="preserve">ěrem je ublížit jedinci, ohrozit nebo zastrašovat jiného žáka, případně skupinu žáků, bude charakterizováno jako šikanování. Bude se řídíti metodikou posuzování tohoto jednání. Zvláště hrubé </w:t>
      </w:r>
      <w:r>
        <w:rPr>
          <w:rFonts w:ascii="Times New Roman" w:hAnsi="Times New Roman" w:cs="Times New Roman" w:eastAsia="Times New Roman"/>
          <w:b/>
          <w:color w:val="auto"/>
          <w:spacing w:val="0"/>
          <w:position w:val="0"/>
          <w:sz w:val="24"/>
          <w:shd w:fill="auto" w:val="clear"/>
        </w:rPr>
        <w:t xml:space="preserve">opakované</w:t>
      </w:r>
      <w:r>
        <w:rPr>
          <w:rFonts w:ascii="Times New Roman" w:hAnsi="Times New Roman" w:cs="Times New Roman" w:eastAsia="Times New Roman"/>
          <w:color w:val="auto"/>
          <w:spacing w:val="0"/>
          <w:position w:val="0"/>
          <w:sz w:val="24"/>
          <w:shd w:fill="auto" w:val="clear"/>
        </w:rPr>
        <w:t xml:space="preserve"> slovní a úmyslné fyzické útoky žáka nebo studenta vůči zaměstnancům školy nebo školského zařízení </w:t>
      </w:r>
      <w:r>
        <w:rPr>
          <w:rFonts w:ascii="Times New Roman" w:hAnsi="Times New Roman" w:cs="Times New Roman" w:eastAsia="Times New Roman"/>
          <w:b/>
          <w:color w:val="auto"/>
          <w:spacing w:val="0"/>
          <w:position w:val="0"/>
          <w:sz w:val="24"/>
          <w:shd w:fill="auto" w:val="clear"/>
        </w:rPr>
        <w:t xml:space="preserve">nebo vůči ostatním žákům nebo studentům se považují za zvláště závažné </w:t>
      </w:r>
      <w:r>
        <w:rPr>
          <w:rFonts w:ascii="Times New Roman" w:hAnsi="Times New Roman" w:cs="Times New Roman" w:eastAsia="Times New Roman"/>
          <w:color w:val="auto"/>
          <w:spacing w:val="0"/>
          <w:position w:val="0"/>
          <w:sz w:val="24"/>
          <w:shd w:fill="auto" w:val="clear"/>
        </w:rPr>
        <w:t xml:space="preserve">zaviněné porušení povinností stanovených tímto zákonem. </w:t>
      </w:r>
    </w:p>
    <w:p>
      <w:pPr>
        <w:spacing w:before="0" w:after="200" w:line="240"/>
        <w:ind w:right="0" w:left="1440" w:firstLine="0"/>
        <w:jc w:val="both"/>
        <w:rPr>
          <w:rFonts w:ascii="Times New Roman" w:hAnsi="Times New Roman" w:cs="Times New Roman" w:eastAsia="Times New Roman"/>
          <w:color w:val="auto"/>
          <w:spacing w:val="0"/>
          <w:position w:val="0"/>
          <w:sz w:val="24"/>
          <w:shd w:fill="auto" w:val="clear"/>
        </w:rPr>
      </w:pPr>
    </w:p>
    <w:p>
      <w:pPr>
        <w:spacing w:before="240" w:after="60" w:line="240"/>
        <w:ind w:right="0" w:left="0" w:firstLine="0"/>
        <w:jc w:val="center"/>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II.</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Provoz a vnit</w:t>
      </w:r>
      <w:r>
        <w:rPr>
          <w:rFonts w:ascii="Times New Roman" w:hAnsi="Times New Roman" w:cs="Times New Roman" w:eastAsia="Times New Roman"/>
          <w:b/>
          <w:color w:val="auto"/>
          <w:spacing w:val="0"/>
          <w:position w:val="0"/>
          <w:sz w:val="24"/>
          <w:u w:val="single"/>
          <w:shd w:fill="auto" w:val="clear"/>
        </w:rPr>
        <w:t xml:space="preserve">řní režim školy</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A.</w:t>
      </w:r>
      <w:r>
        <w:rPr>
          <w:rFonts w:ascii="Times New Roman" w:hAnsi="Times New Roman" w:cs="Times New Roman" w:eastAsia="Times New Roman"/>
          <w:b/>
          <w:color w:val="auto"/>
          <w:spacing w:val="0"/>
          <w:position w:val="0"/>
          <w:sz w:val="14"/>
          <w:u w:val="single"/>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Režim </w:t>
      </w:r>
      <w:r>
        <w:rPr>
          <w:rFonts w:ascii="Times New Roman" w:hAnsi="Times New Roman" w:cs="Times New Roman" w:eastAsia="Times New Roman"/>
          <w:b/>
          <w:color w:val="auto"/>
          <w:spacing w:val="0"/>
          <w:position w:val="0"/>
          <w:sz w:val="24"/>
          <w:u w:val="single"/>
          <w:shd w:fill="auto" w:val="clear"/>
        </w:rPr>
        <w:t xml:space="preserve">činnosti ve škole</w:t>
      </w:r>
    </w:p>
    <w:p>
      <w:p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p>
    <w:p>
      <w:pPr>
        <w:numPr>
          <w:ilvl w:val="0"/>
          <w:numId w:val="4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Vyu</w:t>
      </w:r>
      <w:r>
        <w:rPr>
          <w:rFonts w:ascii="Times New Roman" w:hAnsi="Times New Roman" w:cs="Times New Roman" w:eastAsia="Times New Roman"/>
          <w:color w:val="auto"/>
          <w:spacing w:val="0"/>
          <w:position w:val="0"/>
          <w:sz w:val="24"/>
          <w:shd w:fill="auto" w:val="clear"/>
        </w:rPr>
        <w:t xml:space="preserve">čování probíhá podle časového rozvržení vyučovacích hodin a přestávek, které je přílohou tohoto řádu. Vyučování končí nejpozději v 17 hodin. Vyučovací hodina trvá 45 minut. Rámcový vzdělávací program školy může pro žáky se speciálními vzdělávacími potřebami stanovit odlišnou délku vyučovací hodiny. V odůvodněných případech lze vyučovací hodiny dělit a spojovat. </w:t>
      </w:r>
    </w:p>
    <w:p>
      <w:pPr>
        <w:numPr>
          <w:ilvl w:val="0"/>
          <w:numId w:val="4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Školní budova se pro žáky otevírá v 07,40 hodin dopoledne (žák</w:t>
      </w:r>
      <w:r>
        <w:rPr>
          <w:rFonts w:ascii="Times New Roman" w:hAnsi="Times New Roman" w:cs="Times New Roman" w:eastAsia="Times New Roman"/>
          <w:color w:val="auto"/>
          <w:spacing w:val="0"/>
          <w:position w:val="0"/>
          <w:sz w:val="24"/>
          <w:shd w:fill="auto" w:val="clear"/>
        </w:rPr>
        <w:t xml:space="preserve">ům je umožněn vstup do budovy nejméně 20 minut před začátkem dopoledního vyučování) a 20 minut před začátkem odpoledního vyučování. </w:t>
      </w:r>
    </w:p>
    <w:p>
      <w:pPr>
        <w:numPr>
          <w:ilvl w:val="0"/>
          <w:numId w:val="4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 první vyu</w:t>
      </w:r>
      <w:r>
        <w:rPr>
          <w:rFonts w:ascii="Times New Roman" w:hAnsi="Times New Roman" w:cs="Times New Roman" w:eastAsia="Times New Roman"/>
          <w:color w:val="auto"/>
          <w:spacing w:val="0"/>
          <w:position w:val="0"/>
          <w:sz w:val="24"/>
          <w:shd w:fill="auto" w:val="clear"/>
        </w:rPr>
        <w:t xml:space="preserve">čovací hodině se zařazuje přestávka v délce 20 minut. Další přestávky mezi vyučovacími hodinami jsou desetiminutové, mezi 6. a 7. hodinou a 8. a 9. hodinou pětiminutové. Přestávka mezi dopoledním a odpoledním vyučováním trvá 55 minut. V odůvodněných případech může být přestávka zkrácena, ne však na méně než 30 minut. </w:t>
      </w:r>
    </w:p>
    <w:p>
      <w:pPr>
        <w:numPr>
          <w:ilvl w:val="0"/>
          <w:numId w:val="4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 p</w:t>
      </w:r>
      <w:r>
        <w:rPr>
          <w:rFonts w:ascii="Times New Roman" w:hAnsi="Times New Roman" w:cs="Times New Roman" w:eastAsia="Times New Roman"/>
          <w:color w:val="auto"/>
          <w:spacing w:val="0"/>
          <w:position w:val="0"/>
          <w:sz w:val="24"/>
          <w:shd w:fill="auto" w:val="clear"/>
        </w:rPr>
        <w:t xml:space="preserve">říchodu do budovy si žáci odkládají obuv a svršky v šatnách a ihned odcházejí do učeben. </w:t>
      </w:r>
    </w:p>
    <w:p>
      <w:pPr>
        <w:tabs>
          <w:tab w:val="left" w:pos="720" w:leader="none"/>
        </w:tabs>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numPr>
          <w:ilvl w:val="0"/>
          <w:numId w:val="51"/>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Nejvyšší po</w:t>
      </w:r>
      <w:r>
        <w:rPr>
          <w:rFonts w:ascii="Times New Roman" w:hAnsi="Times New Roman" w:cs="Times New Roman" w:eastAsia="Times New Roman"/>
          <w:color w:val="auto"/>
          <w:spacing w:val="0"/>
          <w:position w:val="0"/>
          <w:sz w:val="24"/>
          <w:shd w:fill="auto" w:val="clear"/>
        </w:rPr>
        <w:t xml:space="preserve">čet ve třídě a ve skupině je v souladu s vyhláškou MŠMT ČR č.48/2005 30 žáků. Při výuce cizích jazyků je nejvyšší počet žáků ve skupině 24. </w:t>
      </w:r>
    </w:p>
    <w:p>
      <w:pPr>
        <w:numPr>
          <w:ilvl w:val="0"/>
          <w:numId w:val="51"/>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Škola vede evidenci školních a pracovních úraz</w:t>
      </w:r>
      <w:r>
        <w:rPr>
          <w:rFonts w:ascii="Times New Roman" w:hAnsi="Times New Roman" w:cs="Times New Roman" w:eastAsia="Times New Roman"/>
          <w:color w:val="auto"/>
          <w:spacing w:val="0"/>
          <w:position w:val="0"/>
          <w:sz w:val="24"/>
          <w:shd w:fill="auto" w:val="clear"/>
        </w:rPr>
        <w:t xml:space="preserve">ů žáků a zaměstnanců školy, vyhotovuje a zasílá záznam o úrazu stanoveným orgánům a institucím. </w:t>
      </w:r>
    </w:p>
    <w:p>
      <w:pPr>
        <w:numPr>
          <w:ilvl w:val="0"/>
          <w:numId w:val="51"/>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období školního vyu</w:t>
      </w:r>
      <w:r>
        <w:rPr>
          <w:rFonts w:ascii="Times New Roman" w:hAnsi="Times New Roman" w:cs="Times New Roman" w:eastAsia="Times New Roman"/>
          <w:color w:val="auto"/>
          <w:spacing w:val="0"/>
          <w:position w:val="0"/>
          <w:sz w:val="24"/>
          <w:shd w:fill="auto" w:val="clear"/>
        </w:rPr>
        <w:t xml:space="preserve">čování může ředitel školy ze závažných důvodů, zejména organizačních a technických, vyhlásit pro žáky nejvýše 5 volných dnů ve školním roce. </w:t>
      </w:r>
    </w:p>
    <w:p>
      <w:pPr>
        <w:spacing w:before="0" w:after="200" w:line="240"/>
        <w:ind w:right="0" w:left="0" w:firstLine="0"/>
        <w:jc w:val="both"/>
        <w:rPr>
          <w:rFonts w:ascii="Times New Roman" w:hAnsi="Times New Roman" w:cs="Times New Roman" w:eastAsia="Times New Roman"/>
          <w:b/>
          <w:color w:val="auto"/>
          <w:spacing w:val="0"/>
          <w:position w:val="0"/>
          <w:sz w:val="16"/>
          <w:u w:val="single"/>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Šatny ve škole </w:t>
      </w:r>
    </w:p>
    <w:p>
      <w:pPr>
        <w:numPr>
          <w:ilvl w:val="0"/>
          <w:numId w:val="5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Šatny u t</w:t>
      </w:r>
      <w:r>
        <w:rPr>
          <w:rFonts w:ascii="Times New Roman" w:hAnsi="Times New Roman" w:cs="Times New Roman" w:eastAsia="Times New Roman"/>
          <w:color w:val="auto"/>
          <w:spacing w:val="0"/>
          <w:position w:val="0"/>
          <w:sz w:val="24"/>
          <w:shd w:fill="auto" w:val="clear"/>
        </w:rPr>
        <w:t xml:space="preserve">ělocvičen jsou v průběhu výuky Tv uzamčené. </w:t>
      </w:r>
    </w:p>
    <w:p>
      <w:pPr>
        <w:numPr>
          <w:ilvl w:val="0"/>
          <w:numId w:val="5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mají k dispozici šatnové sk</w:t>
      </w:r>
      <w:r>
        <w:rPr>
          <w:rFonts w:ascii="Times New Roman" w:hAnsi="Times New Roman" w:cs="Times New Roman" w:eastAsia="Times New Roman"/>
          <w:color w:val="auto"/>
          <w:spacing w:val="0"/>
          <w:position w:val="0"/>
          <w:sz w:val="24"/>
          <w:shd w:fill="auto" w:val="clear"/>
        </w:rPr>
        <w:t xml:space="preserve">říňky. Každý žák má skříňku samostatně. </w:t>
      </w:r>
    </w:p>
    <w:p>
      <w:pPr>
        <w:numPr>
          <w:ilvl w:val="0"/>
          <w:numId w:val="5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Každý žáka nese za svou sk</w:t>
      </w:r>
      <w:r>
        <w:rPr>
          <w:rFonts w:ascii="Times New Roman" w:hAnsi="Times New Roman" w:cs="Times New Roman" w:eastAsia="Times New Roman"/>
          <w:color w:val="auto"/>
          <w:spacing w:val="0"/>
          <w:position w:val="0"/>
          <w:sz w:val="24"/>
          <w:shd w:fill="auto" w:val="clear"/>
        </w:rPr>
        <w:t xml:space="preserve">říňku odpovědnost. V případě ztráty klíče, či jiného poškození skříňky, nese finanční zátěž. </w:t>
      </w:r>
    </w:p>
    <w:p>
      <w:pPr>
        <w:numPr>
          <w:ilvl w:val="0"/>
          <w:numId w:val="5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 sk</w:t>
      </w:r>
      <w:r>
        <w:rPr>
          <w:rFonts w:ascii="Times New Roman" w:hAnsi="Times New Roman" w:cs="Times New Roman" w:eastAsia="Times New Roman"/>
          <w:color w:val="auto"/>
          <w:spacing w:val="0"/>
          <w:position w:val="0"/>
          <w:sz w:val="24"/>
          <w:shd w:fill="auto" w:val="clear"/>
        </w:rPr>
        <w:t xml:space="preserve">říňkách je zakázáno uchovávat jídlo a nápoje. </w:t>
      </w:r>
    </w:p>
    <w:p>
      <w:pPr>
        <w:numPr>
          <w:ilvl w:val="0"/>
          <w:numId w:val="5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Dle pokyn</w:t>
      </w:r>
      <w:r>
        <w:rPr>
          <w:rFonts w:ascii="Times New Roman" w:hAnsi="Times New Roman" w:cs="Times New Roman" w:eastAsia="Times New Roman"/>
          <w:color w:val="auto"/>
          <w:spacing w:val="0"/>
          <w:position w:val="0"/>
          <w:sz w:val="24"/>
          <w:shd w:fill="auto" w:val="clear"/>
        </w:rPr>
        <w:t xml:space="preserve">ů třídních učitelů zůstávají šatnové skříňky v době hlavních prázdnin odemčeny a otevřeny, žáci si veškeré věci odnášejí domů. </w:t>
      </w:r>
    </w:p>
    <w:p>
      <w:pPr>
        <w:numPr>
          <w:ilvl w:val="0"/>
          <w:numId w:val="54"/>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 zakázáno ponechávat ve sk</w:t>
      </w:r>
      <w:r>
        <w:rPr>
          <w:rFonts w:ascii="Times New Roman" w:hAnsi="Times New Roman" w:cs="Times New Roman" w:eastAsia="Times New Roman"/>
          <w:color w:val="auto"/>
          <w:spacing w:val="0"/>
          <w:position w:val="0"/>
          <w:sz w:val="24"/>
          <w:shd w:fill="auto" w:val="clear"/>
        </w:rPr>
        <w:t xml:space="preserve">říňkách cenné předměty. Za případnou ztrátu nenese škola žádnou odpovědnost. </w:t>
      </w: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B.  Režim p</w:t>
      </w:r>
      <w:r>
        <w:rPr>
          <w:rFonts w:ascii="Times New Roman" w:hAnsi="Times New Roman" w:cs="Times New Roman" w:eastAsia="Times New Roman"/>
          <w:b/>
          <w:color w:val="auto"/>
          <w:spacing w:val="0"/>
          <w:position w:val="0"/>
          <w:sz w:val="24"/>
          <w:u w:val="single"/>
          <w:shd w:fill="auto" w:val="clear"/>
        </w:rPr>
        <w:t xml:space="preserve">ři akcích mimo školu</w:t>
      </w:r>
    </w:p>
    <w:p>
      <w:pPr>
        <w:numPr>
          <w:ilvl w:val="0"/>
          <w:numId w:val="5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Bezpe</w:t>
      </w:r>
      <w:r>
        <w:rPr>
          <w:rFonts w:ascii="Times New Roman" w:hAnsi="Times New Roman" w:cs="Times New Roman" w:eastAsia="Times New Roman"/>
          <w:color w:val="auto"/>
          <w:spacing w:val="0"/>
          <w:position w:val="0"/>
          <w:sz w:val="24"/>
          <w:shd w:fill="auto" w:val="clear"/>
        </w:rPr>
        <w:t xml:space="preserve">čnost a ochranu zdraví žáků při akcích a vzdělávání mimo budovu školy zajišťuje škola vždy nejméně jedním zaměstnancem školy - pedagogickým pracovníkem. Společně s ním může akci zajišťovat i zaměstnanec, který není pedagogickým pracovníkem. </w:t>
      </w:r>
    </w:p>
    <w:p>
      <w:pPr>
        <w:numPr>
          <w:ilvl w:val="0"/>
          <w:numId w:val="5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ři akcích konaných mimo školu je možno dát žákům sraz na místě akce a zde také tuto akci ukončit. Učitel, který koná dozor na této akci, musí být na místě srazu 15 minut předem. </w:t>
      </w:r>
    </w:p>
    <w:p>
      <w:pPr>
        <w:numPr>
          <w:ilvl w:val="0"/>
          <w:numId w:val="5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ři akcích konaných mimo školu stanoví dozor vedoucí akce po konzultaci s příslušným zástupcem ředitele školy. </w:t>
      </w:r>
    </w:p>
    <w:p>
      <w:pPr>
        <w:numPr>
          <w:ilvl w:val="0"/>
          <w:numId w:val="5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ři přecházení žáků na místa vyučování či jiných akcí mimo budovu školy se žáci řídí pravidly silničního provozu a pokyny doprovázejících osob. Před takovýmito akcemi učitel žáky prokazatelně poučí o bezpečnosti, poučení zapíše do třídní knihy. Pro společné zájezdy tříd, lyžařské kursy, školy v přírodě platí zvláštní bezpečnostní předpisy, se kterými jsou žáci předem seznámeni. Při pobytu v ubytovacích zařízeních se žáci podřizují vnitřnímu řádu tohoto zařízení a dbají všech pokynů pracovníků tohoto zařízení. </w:t>
      </w:r>
    </w:p>
    <w:p>
      <w:pPr>
        <w:numPr>
          <w:ilvl w:val="0"/>
          <w:numId w:val="56"/>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 po</w:t>
      </w:r>
      <w:r>
        <w:rPr>
          <w:rFonts w:ascii="Times New Roman" w:hAnsi="Times New Roman" w:cs="Times New Roman" w:eastAsia="Times New Roman"/>
          <w:color w:val="auto"/>
          <w:spacing w:val="0"/>
          <w:position w:val="0"/>
          <w:sz w:val="24"/>
          <w:shd w:fill="auto" w:val="clear"/>
        </w:rPr>
        <w:t xml:space="preserve">řádání mimoškolních akcí platí zvláštní směrnice školy zahrnující i oblast bezpečnosti a ochrany zdraví žáků : </w:t>
      </w:r>
    </w:p>
    <w:p>
      <w:pPr>
        <w:numPr>
          <w:ilvl w:val="0"/>
          <w:numId w:val="56"/>
        </w:numPr>
        <w:tabs>
          <w:tab w:val="left" w:pos="1440" w:leader="none"/>
        </w:tabs>
        <w:spacing w:before="0" w:after="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lyža</w:t>
      </w:r>
      <w:r>
        <w:rPr>
          <w:rFonts w:ascii="Times New Roman" w:hAnsi="Times New Roman" w:cs="Times New Roman" w:eastAsia="Times New Roman"/>
          <w:color w:val="auto"/>
          <w:spacing w:val="0"/>
          <w:position w:val="0"/>
          <w:sz w:val="24"/>
          <w:shd w:fill="auto" w:val="clear"/>
        </w:rPr>
        <w:t xml:space="preserve">řské výcvikové kurzy, </w:t>
      </w:r>
    </w:p>
    <w:p>
      <w:pPr>
        <w:numPr>
          <w:ilvl w:val="0"/>
          <w:numId w:val="56"/>
        </w:numPr>
        <w:tabs>
          <w:tab w:val="left" w:pos="1440" w:leader="none"/>
        </w:tabs>
        <w:spacing w:before="0" w:after="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zahrani</w:t>
      </w:r>
      <w:r>
        <w:rPr>
          <w:rFonts w:ascii="Times New Roman" w:hAnsi="Times New Roman" w:cs="Times New Roman" w:eastAsia="Times New Roman"/>
          <w:color w:val="auto"/>
          <w:spacing w:val="0"/>
          <w:position w:val="0"/>
          <w:sz w:val="24"/>
          <w:shd w:fill="auto" w:val="clear"/>
        </w:rPr>
        <w:t xml:space="preserve">ční výjezdy, </w:t>
      </w:r>
    </w:p>
    <w:p>
      <w:pPr>
        <w:numPr>
          <w:ilvl w:val="0"/>
          <w:numId w:val="56"/>
        </w:numPr>
        <w:tabs>
          <w:tab w:val="left" w:pos="1440" w:leader="none"/>
        </w:tabs>
        <w:spacing w:before="0" w:after="0" w:line="240"/>
        <w:ind w:right="0" w:left="144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školní výlety.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 dodržování p</w:t>
      </w:r>
      <w:r>
        <w:rPr>
          <w:rFonts w:ascii="Times New Roman" w:hAnsi="Times New Roman" w:cs="Times New Roman" w:eastAsia="Times New Roman"/>
          <w:color w:val="auto"/>
          <w:spacing w:val="0"/>
          <w:position w:val="0"/>
          <w:sz w:val="24"/>
          <w:shd w:fill="auto" w:val="clear"/>
        </w:rPr>
        <w:t xml:space="preserve">ředpisů o BOZP odpovídá vedoucí akce, který je určen ředitelem školy. </w:t>
      </w:r>
    </w:p>
    <w:p>
      <w:pPr>
        <w:numPr>
          <w:ilvl w:val="0"/>
          <w:numId w:val="5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Chování žáka na mimoškolních akcích je sou</w:t>
      </w:r>
      <w:r>
        <w:rPr>
          <w:rFonts w:ascii="Times New Roman" w:hAnsi="Times New Roman" w:cs="Times New Roman" w:eastAsia="Times New Roman"/>
          <w:color w:val="auto"/>
          <w:spacing w:val="0"/>
          <w:position w:val="0"/>
          <w:sz w:val="24"/>
          <w:shd w:fill="auto" w:val="clear"/>
        </w:rPr>
        <w:t xml:space="preserve">částí celkového hodnocení žáka včetně klasifikace na vysvědčení. </w:t>
      </w: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C.  Docházka do školy</w:t>
      </w:r>
    </w:p>
    <w:p>
      <w:pPr>
        <w:numPr>
          <w:ilvl w:val="0"/>
          <w:numId w:val="61"/>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Povinností žáka je docházet do školy pravideln</w:t>
      </w:r>
      <w:r>
        <w:rPr>
          <w:rFonts w:ascii="Times New Roman" w:hAnsi="Times New Roman" w:cs="Times New Roman" w:eastAsia="Times New Roman"/>
          <w:color w:val="auto"/>
          <w:spacing w:val="0"/>
          <w:position w:val="0"/>
          <w:sz w:val="24"/>
          <w:shd w:fill="auto" w:val="clear"/>
        </w:rPr>
        <w:t xml:space="preserve">ě a včas podle stanoveného rozvrhu hodin a zúčastňovat se vyučování všech povinných, volitelných i nepovinných předmětů, které si zvolil. </w:t>
      </w:r>
    </w:p>
    <w:p>
      <w:pPr>
        <w:numPr>
          <w:ilvl w:val="0"/>
          <w:numId w:val="61"/>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Žák p</w:t>
      </w:r>
      <w:r>
        <w:rPr>
          <w:rFonts w:ascii="Times New Roman" w:hAnsi="Times New Roman" w:cs="Times New Roman" w:eastAsia="Times New Roman"/>
          <w:color w:val="auto"/>
          <w:spacing w:val="0"/>
          <w:position w:val="0"/>
          <w:sz w:val="24"/>
          <w:shd w:fill="auto" w:val="clear"/>
        </w:rPr>
        <w:t xml:space="preserve">řichází do školy tak, aby se mohl připravit na vyučování nejdéle do 7,55 hodin. Třídní učitel uvolňuje žáky a vede o uvolnění přesnou evidenci. Během vyučování žák neopouští budovu školy, učebnu pouze se souhlasem učitele.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Odchod žáka z vyučování před jeho ukončením je možný pouze na základě písemné omluvy rodičů, kterou žák předloží vyučujícímu hodiny (při uvolnění na jednu hodinu), nebo třídnímu učiteli – při uvolnění na více hodin </w:t>
      </w:r>
    </w:p>
    <w:p>
      <w:pPr>
        <w:numPr>
          <w:ilvl w:val="0"/>
          <w:numId w:val="61"/>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Zákonný zástupce žáka je povinen doložit d</w:t>
      </w:r>
      <w:r>
        <w:rPr>
          <w:rFonts w:ascii="Times New Roman" w:hAnsi="Times New Roman" w:cs="Times New Roman" w:eastAsia="Times New Roman"/>
          <w:color w:val="auto"/>
          <w:spacing w:val="0"/>
          <w:position w:val="0"/>
          <w:sz w:val="24"/>
          <w:shd w:fill="auto" w:val="clear"/>
        </w:rPr>
        <w:t xml:space="preserve">ůvody nepřítomnosti žáka ve vyučování nejpozději do 1 týdne od počátku nepřítomnosti žáka – písemně, telefonicky. Při podezření na neomluvenou absenci si třídní učitel nebo jiný vyučující může vyžádat prostřednictvím zástupců žáka lékařské potvrzení. Absenci nezletilého žáka omlouvají zákonní zástupci žáka. Při dlouhodobé absenci známé předem škola vyžaduje od rodičů předem písemnou omluvu absence (např. rodinné rekreace). Z jedné vyučovací hodiny uvolňuje příslušný vyučující, na delší dobu uvolňuje třídní učitel, popř. ředitel školy. </w:t>
      </w:r>
    </w:p>
    <w:p>
      <w:pPr>
        <w:spacing w:before="0" w:after="200" w:line="24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200" w:line="24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20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III.</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Povinnosti a práva zákonných zástupc</w:t>
      </w:r>
      <w:r>
        <w:rPr>
          <w:rFonts w:ascii="Times New Roman" w:hAnsi="Times New Roman" w:cs="Times New Roman" w:eastAsia="Times New Roman"/>
          <w:b/>
          <w:color w:val="auto"/>
          <w:spacing w:val="0"/>
          <w:position w:val="0"/>
          <w:sz w:val="24"/>
          <w:u w:val="single"/>
          <w:shd w:fill="auto" w:val="clear"/>
        </w:rPr>
        <w:t xml:space="preserve">ů dítěte</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Rodi</w:t>
      </w:r>
      <w:r>
        <w:rPr>
          <w:rFonts w:ascii="Times New Roman" w:hAnsi="Times New Roman" w:cs="Times New Roman" w:eastAsia="Times New Roman"/>
          <w:b/>
          <w:color w:val="auto"/>
          <w:spacing w:val="0"/>
          <w:position w:val="0"/>
          <w:sz w:val="24"/>
          <w:shd w:fill="auto" w:val="clear"/>
        </w:rPr>
        <w:t xml:space="preserve">če (zákonní zástupci) mají právo zejména na:</w:t>
      </w:r>
    </w:p>
    <w:p>
      <w:pPr>
        <w:numPr>
          <w:ilvl w:val="0"/>
          <w:numId w:val="64"/>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informace o pr</w:t>
      </w:r>
      <w:r>
        <w:rPr>
          <w:rFonts w:ascii="Times New Roman" w:hAnsi="Times New Roman" w:cs="Times New Roman" w:eastAsia="Times New Roman"/>
          <w:color w:val="auto"/>
          <w:spacing w:val="0"/>
          <w:position w:val="0"/>
          <w:sz w:val="24"/>
          <w:shd w:fill="auto" w:val="clear"/>
        </w:rPr>
        <w:t xml:space="preserve">ůběhu a vzdělávání žáka ve škole </w:t>
      </w:r>
    </w:p>
    <w:p>
      <w:pPr>
        <w:numPr>
          <w:ilvl w:val="0"/>
          <w:numId w:val="64"/>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informace o škole podle zákona </w:t>
      </w:r>
      <w:r>
        <w:rPr>
          <w:rFonts w:ascii="Times New Roman" w:hAnsi="Times New Roman" w:cs="Times New Roman" w:eastAsia="Times New Roman"/>
          <w:color w:val="auto"/>
          <w:spacing w:val="0"/>
          <w:position w:val="0"/>
          <w:sz w:val="24"/>
          <w:shd w:fill="auto" w:val="clear"/>
        </w:rPr>
        <w:t xml:space="preserve">č. 106/1999 Sb. o svobodném přístupu k informacím </w:t>
      </w:r>
    </w:p>
    <w:p>
      <w:pPr>
        <w:numPr>
          <w:ilvl w:val="0"/>
          <w:numId w:val="64"/>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nahlížet do výro</w:t>
      </w:r>
      <w:r>
        <w:rPr>
          <w:rFonts w:ascii="Times New Roman" w:hAnsi="Times New Roman" w:cs="Times New Roman" w:eastAsia="Times New Roman"/>
          <w:color w:val="auto"/>
          <w:spacing w:val="0"/>
          <w:position w:val="0"/>
          <w:sz w:val="24"/>
          <w:shd w:fill="auto" w:val="clear"/>
        </w:rPr>
        <w:t xml:space="preserve">ční zprávy, hodnocení školy, školního vzdělávacího programu a další veřejně přístupné dokumentaci školy, pořizovat si z nich opisy a výpisy</w:t>
      </w:r>
    </w:p>
    <w:p>
      <w:pPr>
        <w:numPr>
          <w:ilvl w:val="0"/>
          <w:numId w:val="64"/>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právo na vzd</w:t>
      </w:r>
      <w:r>
        <w:rPr>
          <w:rFonts w:ascii="Times New Roman" w:hAnsi="Times New Roman" w:cs="Times New Roman" w:eastAsia="Times New Roman"/>
          <w:color w:val="auto"/>
          <w:spacing w:val="0"/>
          <w:position w:val="0"/>
          <w:sz w:val="24"/>
          <w:shd w:fill="auto" w:val="clear"/>
        </w:rPr>
        <w:t xml:space="preserve">ělávání v jazyce národnostní menšiny, a to za podmínek stanovených v § 14 školského zákona </w:t>
      </w:r>
    </w:p>
    <w:p>
      <w:pPr>
        <w:numPr>
          <w:ilvl w:val="0"/>
          <w:numId w:val="64"/>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 informace a poradenskou pomoc školy nebo školského poradenského za</w:t>
      </w:r>
      <w:r>
        <w:rPr>
          <w:rFonts w:ascii="Times New Roman" w:hAnsi="Times New Roman" w:cs="Times New Roman" w:eastAsia="Times New Roman"/>
          <w:color w:val="auto"/>
          <w:spacing w:val="0"/>
          <w:position w:val="0"/>
          <w:sz w:val="24"/>
          <w:shd w:fill="auto" w:val="clear"/>
        </w:rPr>
        <w:t xml:space="preserve">řízení v záležitostech týkajících se vzdělávání podle školského zákona</w:t>
      </w:r>
    </w:p>
    <w:p>
      <w:pPr>
        <w:numPr>
          <w:ilvl w:val="0"/>
          <w:numId w:val="64"/>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 d</w:t>
      </w:r>
      <w:r>
        <w:rPr>
          <w:rFonts w:ascii="Times New Roman" w:hAnsi="Times New Roman" w:cs="Times New Roman" w:eastAsia="Times New Roman"/>
          <w:color w:val="auto"/>
          <w:spacing w:val="0"/>
          <w:position w:val="0"/>
          <w:sz w:val="24"/>
          <w:shd w:fill="auto" w:val="clear"/>
        </w:rPr>
        <w:t xml:space="preserve">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 </w:t>
      </w:r>
    </w:p>
    <w:p>
      <w:pPr>
        <w:numPr>
          <w:ilvl w:val="0"/>
          <w:numId w:val="64"/>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volit a být voleni do školské rady</w:t>
      </w:r>
    </w:p>
    <w:p>
      <w:pPr>
        <w:numPr>
          <w:ilvl w:val="0"/>
          <w:numId w:val="64"/>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vyjad</w:t>
      </w:r>
      <w:r>
        <w:rPr>
          <w:rFonts w:ascii="Times New Roman" w:hAnsi="Times New Roman" w:cs="Times New Roman" w:eastAsia="Times New Roman"/>
          <w:color w:val="auto"/>
          <w:spacing w:val="0"/>
          <w:position w:val="0"/>
          <w:sz w:val="24"/>
          <w:shd w:fill="auto" w:val="clear"/>
        </w:rPr>
        <w:t xml:space="preserve">řovat se ke všem rozhodnutím týkajícím se podstatných záležitostí vzdělávání žáka</w:t>
      </w:r>
    </w:p>
    <w:p>
      <w:pPr>
        <w:numPr>
          <w:ilvl w:val="0"/>
          <w:numId w:val="64"/>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požádat o p</w:t>
      </w:r>
      <w:r>
        <w:rPr>
          <w:rFonts w:ascii="Times New Roman" w:hAnsi="Times New Roman" w:cs="Times New Roman" w:eastAsia="Times New Roman"/>
          <w:color w:val="auto"/>
          <w:spacing w:val="0"/>
          <w:position w:val="0"/>
          <w:sz w:val="24"/>
          <w:shd w:fill="auto" w:val="clear"/>
        </w:rPr>
        <w:t xml:space="preserve">řezkoušení nebo komisionální přezkoušení žáka</w:t>
      </w:r>
    </w:p>
    <w:p>
      <w:pPr>
        <w:spacing w:before="0" w:after="2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Zákonní zástupci nezletilých žák</w:t>
      </w:r>
      <w:r>
        <w:rPr>
          <w:rFonts w:ascii="Times New Roman" w:hAnsi="Times New Roman" w:cs="Times New Roman" w:eastAsia="Times New Roman"/>
          <w:b/>
          <w:color w:val="auto"/>
          <w:spacing w:val="0"/>
          <w:position w:val="0"/>
          <w:sz w:val="24"/>
          <w:shd w:fill="auto" w:val="clear"/>
        </w:rPr>
        <w:t xml:space="preserve">ů jsou povinni:</w:t>
      </w:r>
    </w:p>
    <w:p>
      <w:pPr>
        <w:numPr>
          <w:ilvl w:val="0"/>
          <w:numId w:val="67"/>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zajistit</w:t>
      </w:r>
      <w:r>
        <w:rPr>
          <w:rFonts w:ascii="Times New Roman" w:hAnsi="Times New Roman" w:cs="Times New Roman" w:eastAsia="Times New Roman"/>
          <w:color w:val="auto"/>
          <w:spacing w:val="0"/>
          <w:position w:val="0"/>
          <w:sz w:val="24"/>
          <w:shd w:fill="auto" w:val="clear"/>
        </w:rPr>
        <w:t xml:space="preserve">, aby žák docházel </w:t>
      </w:r>
      <w:r>
        <w:rPr>
          <w:rFonts w:ascii="Times New Roman" w:hAnsi="Times New Roman" w:cs="Times New Roman" w:eastAsia="Times New Roman"/>
          <w:color w:val="auto"/>
          <w:spacing w:val="0"/>
          <w:position w:val="0"/>
          <w:sz w:val="24"/>
          <w:shd w:fill="auto" w:val="clear"/>
        </w:rPr>
        <w:t xml:space="preserve">řádně do školy nebo školského zařízení </w:t>
      </w:r>
    </w:p>
    <w:p>
      <w:pPr>
        <w:numPr>
          <w:ilvl w:val="0"/>
          <w:numId w:val="67"/>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doložit</w:t>
      </w:r>
      <w:r>
        <w:rPr>
          <w:rFonts w:ascii="Times New Roman" w:hAnsi="Times New Roman" w:cs="Times New Roman" w:eastAsia="Times New Roman"/>
          <w:color w:val="auto"/>
          <w:spacing w:val="0"/>
          <w:position w:val="0"/>
          <w:sz w:val="24"/>
          <w:shd w:fill="auto" w:val="clear"/>
        </w:rPr>
        <w:t xml:space="preserve"> d</w:t>
      </w:r>
      <w:r>
        <w:rPr>
          <w:rFonts w:ascii="Times New Roman" w:hAnsi="Times New Roman" w:cs="Times New Roman" w:eastAsia="Times New Roman"/>
          <w:color w:val="auto"/>
          <w:spacing w:val="0"/>
          <w:position w:val="0"/>
          <w:sz w:val="24"/>
          <w:shd w:fill="auto" w:val="clear"/>
        </w:rPr>
        <w:t xml:space="preserve">ůvody nepřítomnosti žáka ve vyučování nejpozději do 1 týdne od počátku nepřítomnosti žáka </w:t>
      </w:r>
    </w:p>
    <w:p>
      <w:pPr>
        <w:numPr>
          <w:ilvl w:val="0"/>
          <w:numId w:val="67"/>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na vyzvání </w:t>
      </w:r>
      <w:r>
        <w:rPr>
          <w:rFonts w:ascii="Times New Roman" w:hAnsi="Times New Roman" w:cs="Times New Roman" w:eastAsia="Times New Roman"/>
          <w:b/>
          <w:color w:val="auto"/>
          <w:spacing w:val="0"/>
          <w:position w:val="0"/>
          <w:sz w:val="24"/>
          <w:shd w:fill="auto" w:val="clear"/>
        </w:rPr>
        <w:t xml:space="preserve">ředitele školy</w:t>
      </w:r>
      <w:r>
        <w:rPr>
          <w:rFonts w:ascii="Times New Roman" w:hAnsi="Times New Roman" w:cs="Times New Roman" w:eastAsia="Times New Roman"/>
          <w:color w:val="auto"/>
          <w:spacing w:val="0"/>
          <w:position w:val="0"/>
          <w:sz w:val="24"/>
          <w:shd w:fill="auto" w:val="clear"/>
        </w:rPr>
        <w:t xml:space="preserve"> nebo školského zařízení se </w:t>
      </w:r>
      <w:r>
        <w:rPr>
          <w:rFonts w:ascii="Times New Roman" w:hAnsi="Times New Roman" w:cs="Times New Roman" w:eastAsia="Times New Roman"/>
          <w:b/>
          <w:color w:val="auto"/>
          <w:spacing w:val="0"/>
          <w:position w:val="0"/>
          <w:sz w:val="24"/>
          <w:shd w:fill="auto" w:val="clear"/>
        </w:rPr>
        <w:t xml:space="preserve">osobně zúčastnit</w:t>
      </w:r>
      <w:r>
        <w:rPr>
          <w:rFonts w:ascii="Times New Roman" w:hAnsi="Times New Roman" w:cs="Times New Roman" w:eastAsia="Times New Roman"/>
          <w:color w:val="auto"/>
          <w:spacing w:val="0"/>
          <w:position w:val="0"/>
          <w:sz w:val="24"/>
          <w:shd w:fill="auto" w:val="clear"/>
        </w:rPr>
        <w:t xml:space="preserve"> projednání závažných otázek týkajících se vzdělávání žáka</w:t>
      </w:r>
    </w:p>
    <w:p>
      <w:pPr>
        <w:numPr>
          <w:ilvl w:val="0"/>
          <w:numId w:val="67"/>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informovat školu</w:t>
      </w:r>
      <w:r>
        <w:rPr>
          <w:rFonts w:ascii="Times New Roman" w:hAnsi="Times New Roman" w:cs="Times New Roman" w:eastAsia="Times New Roman"/>
          <w:color w:val="auto"/>
          <w:spacing w:val="0"/>
          <w:position w:val="0"/>
          <w:sz w:val="24"/>
          <w:shd w:fill="auto" w:val="clear"/>
        </w:rPr>
        <w:t xml:space="preserve"> a školské za</w:t>
      </w:r>
      <w:r>
        <w:rPr>
          <w:rFonts w:ascii="Times New Roman" w:hAnsi="Times New Roman" w:cs="Times New Roman" w:eastAsia="Times New Roman"/>
          <w:color w:val="auto"/>
          <w:spacing w:val="0"/>
          <w:position w:val="0"/>
          <w:sz w:val="24"/>
          <w:shd w:fill="auto" w:val="clear"/>
        </w:rPr>
        <w:t xml:space="preserve">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 </w:t>
      </w:r>
    </w:p>
    <w:p>
      <w:pPr>
        <w:numPr>
          <w:ilvl w:val="0"/>
          <w:numId w:val="67"/>
        </w:numPr>
        <w:spacing w:before="0" w:after="0" w:line="240"/>
        <w:ind w:right="0" w:left="710" w:hanging="2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oznamovat škole</w:t>
      </w:r>
      <w:r>
        <w:rPr>
          <w:rFonts w:ascii="Times New Roman" w:hAnsi="Times New Roman" w:cs="Times New Roman" w:eastAsia="Times New Roman"/>
          <w:color w:val="auto"/>
          <w:spacing w:val="0"/>
          <w:position w:val="0"/>
          <w:sz w:val="24"/>
          <w:shd w:fill="auto" w:val="clear"/>
        </w:rPr>
        <w:t xml:space="preserve"> a školskému za</w:t>
      </w:r>
      <w:r>
        <w:rPr>
          <w:rFonts w:ascii="Times New Roman" w:hAnsi="Times New Roman" w:cs="Times New Roman" w:eastAsia="Times New Roman"/>
          <w:color w:val="auto"/>
          <w:spacing w:val="0"/>
          <w:position w:val="0"/>
          <w:sz w:val="24"/>
          <w:shd w:fill="auto" w:val="clear"/>
        </w:rPr>
        <w:t xml:space="preserve">řízení údaje podle §28 odst. 2 a 3 a školského zákona č. 561/2004 Sb. další údaje, které jsou podstatné pro průběh vzdělávání nebo bezpečnost dítěte a žáka a změny v těchto údajích </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20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IV.</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Podmínky zajišt</w:t>
      </w:r>
      <w:r>
        <w:rPr>
          <w:rFonts w:ascii="Times New Roman" w:hAnsi="Times New Roman" w:cs="Times New Roman" w:eastAsia="Times New Roman"/>
          <w:b/>
          <w:color w:val="auto"/>
          <w:spacing w:val="0"/>
          <w:position w:val="0"/>
          <w:sz w:val="24"/>
          <w:u w:val="single"/>
          <w:shd w:fill="auto" w:val="clear"/>
        </w:rPr>
        <w:t xml:space="preserve">ění bezpečnosti a ochrany zdraví žáků a jejich ochrany před sociálně patologickými jevy a před projevy diskriminace, nepřátelství nebo násilí</w:t>
      </w:r>
    </w:p>
    <w:p>
      <w:pPr>
        <w:numPr>
          <w:ilvl w:val="0"/>
          <w:numId w:val="6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všichni žáci se chovají p</w:t>
      </w:r>
      <w:r>
        <w:rPr>
          <w:rFonts w:ascii="Times New Roman" w:hAnsi="Times New Roman" w:cs="Times New Roman" w:eastAsia="Times New Roman"/>
          <w:color w:val="auto"/>
          <w:spacing w:val="0"/>
          <w:position w:val="0"/>
          <w:sz w:val="24"/>
          <w:shd w:fill="auto" w:val="clear"/>
        </w:rPr>
        <w:t xml:space="preserve">ři pobytu ve škole i mimo školu tak, aby neohrozili zdraví a majetek svůj ani jiných osob</w:t>
      </w:r>
    </w:p>
    <w:p>
      <w:pPr>
        <w:numPr>
          <w:ilvl w:val="0"/>
          <w:numId w:val="6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žák</w:t>
      </w:r>
      <w:r>
        <w:rPr>
          <w:rFonts w:ascii="Times New Roman" w:hAnsi="Times New Roman" w:cs="Times New Roman" w:eastAsia="Times New Roman"/>
          <w:color w:val="auto"/>
          <w:spacing w:val="0"/>
          <w:position w:val="0"/>
          <w:sz w:val="24"/>
          <w:shd w:fill="auto" w:val="clear"/>
        </w:rPr>
        <w:t xml:space="preserve">ům není v době mimo vyučování povoleno zdržovat se zbytečně v prostorách školy </w:t>
      </w:r>
    </w:p>
    <w:p>
      <w:pPr>
        <w:numPr>
          <w:ilvl w:val="0"/>
          <w:numId w:val="6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každý úraz, poran</w:t>
      </w:r>
      <w:r>
        <w:rPr>
          <w:rFonts w:ascii="Times New Roman" w:hAnsi="Times New Roman" w:cs="Times New Roman" w:eastAsia="Times New Roman"/>
          <w:color w:val="auto"/>
          <w:spacing w:val="0"/>
          <w:position w:val="0"/>
          <w:sz w:val="24"/>
          <w:shd w:fill="auto" w:val="clear"/>
        </w:rPr>
        <w:t xml:space="preserve">ění či nehodu, k níž dojde během pobytu žáků ve školní budově nebo mimo budovu při akci pořádané školou žáci hlásí ihned příslušnému vyučujícímu, nebo pedagogickému dozoru</w:t>
      </w:r>
    </w:p>
    <w:p>
      <w:pPr>
        <w:numPr>
          <w:ilvl w:val="0"/>
          <w:numId w:val="6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žák</w:t>
      </w:r>
      <w:r>
        <w:rPr>
          <w:rFonts w:ascii="Times New Roman" w:hAnsi="Times New Roman" w:cs="Times New Roman" w:eastAsia="Times New Roman"/>
          <w:color w:val="auto"/>
          <w:spacing w:val="0"/>
          <w:position w:val="0"/>
          <w:sz w:val="24"/>
          <w:shd w:fill="auto" w:val="clear"/>
        </w:rPr>
        <w:t xml:space="preserve">ům je zakázáno manipulovat s elektrickými spotřebiči, vypínači a elektrickým vedením bez dozoru učitele</w:t>
      </w:r>
    </w:p>
    <w:p>
      <w:pPr>
        <w:numPr>
          <w:ilvl w:val="0"/>
          <w:numId w:val="6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ři výuce v tělocvičně a v odborných učebnách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učitel záznam do třídní knihy. Poučení o BOZP a PO se provádí rovněž před každou akcí mimo školu. </w:t>
      </w:r>
    </w:p>
    <w:p>
      <w:pPr>
        <w:numPr>
          <w:ilvl w:val="0"/>
          <w:numId w:val="6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 všech budovách a prostorách školy platí p</w:t>
      </w:r>
      <w:r>
        <w:rPr>
          <w:rFonts w:ascii="Times New Roman" w:hAnsi="Times New Roman" w:cs="Times New Roman" w:eastAsia="Times New Roman"/>
          <w:color w:val="auto"/>
          <w:spacing w:val="0"/>
          <w:position w:val="0"/>
          <w:sz w:val="24"/>
          <w:shd w:fill="auto" w:val="clear"/>
        </w:rPr>
        <w:t xml:space="preserve">řísný zákaz požívání alkoholu, kouření, návykových látek a používání ponorných el. vařičů. Rovněž platí zákaz ponechávat peníze v hotovosti a osobní cenné věci volně ve stolech, skříních, šatnových skříňkách, ve třídě i v kabinetech, nebo je ponechávat je ve škole přes noc. </w:t>
      </w:r>
    </w:p>
    <w:p>
      <w:pPr>
        <w:numPr>
          <w:ilvl w:val="0"/>
          <w:numId w:val="6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Všichni zam</w:t>
      </w:r>
      <w:r>
        <w:rPr>
          <w:rFonts w:ascii="Times New Roman" w:hAnsi="Times New Roman" w:cs="Times New Roman" w:eastAsia="Times New Roman"/>
          <w:color w:val="auto"/>
          <w:spacing w:val="0"/>
          <w:position w:val="0"/>
          <w:sz w:val="24"/>
          <w:shd w:fill="auto" w:val="clear"/>
        </w:rPr>
        <w:t xml:space="preserve">ěstnanci školy jsou povinni oznamovat údaje související s úrazy žáků, poskytovat první pomoc a vést evidenci úrazů podle pokynů vedení školy. </w:t>
      </w:r>
    </w:p>
    <w:p>
      <w:pPr>
        <w:numPr>
          <w:ilvl w:val="0"/>
          <w:numId w:val="6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Školní budova je voln</w:t>
      </w:r>
      <w:r>
        <w:rPr>
          <w:rFonts w:ascii="Times New Roman" w:hAnsi="Times New Roman" w:cs="Times New Roman" w:eastAsia="Times New Roman"/>
          <w:color w:val="auto"/>
          <w:spacing w:val="0"/>
          <w:position w:val="0"/>
          <w:sz w:val="24"/>
          <w:shd w:fill="auto" w:val="clear"/>
        </w:rPr>
        <w:t xml:space="preserve">ě přístupná zvenčí pouze v době, kdy je dohlížejícími zaměstnanci školy zajištěna kontrola přicházejících osob: 7.40 - 8.00 školník; při odchodu žáků domů z budovy ven pedagogové podle plánu dohledů. Každý z pracovníků školy, který zjistí přítomnost cizí osoby ve škole, je povinen zjistit důvod jejich návštěvy a zajistit, aby se nepohybovali volně po budově. Během provozu školy jsou zevnitř volně otevíratelné dveře hlavního vchodu i všech únikových východů. </w:t>
      </w:r>
    </w:p>
    <w:p>
      <w:pPr>
        <w:numPr>
          <w:ilvl w:val="0"/>
          <w:numId w:val="69"/>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Šatnové sk</w:t>
      </w:r>
      <w:r>
        <w:rPr>
          <w:rFonts w:ascii="Times New Roman" w:hAnsi="Times New Roman" w:cs="Times New Roman" w:eastAsia="Times New Roman"/>
          <w:color w:val="auto"/>
          <w:spacing w:val="0"/>
          <w:position w:val="0"/>
          <w:sz w:val="24"/>
          <w:shd w:fill="auto" w:val="clear"/>
        </w:rPr>
        <w:t xml:space="preserve">říňky jsou vždy uzamčeny, za zamykání odpovídá příslušný žák. V době určené pro pravidelnou údržbu a úklid skříněk zůstávají skříňky odemčené a prázdné (hlavní prázdniny).</w:t>
      </w: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Postup školy p</w:t>
      </w:r>
      <w:r>
        <w:rPr>
          <w:rFonts w:ascii="Times New Roman" w:hAnsi="Times New Roman" w:cs="Times New Roman" w:eastAsia="Times New Roman"/>
          <w:b/>
          <w:color w:val="auto"/>
          <w:spacing w:val="0"/>
          <w:position w:val="0"/>
          <w:sz w:val="24"/>
          <w:u w:val="single"/>
          <w:shd w:fill="auto" w:val="clear"/>
        </w:rPr>
        <w:t xml:space="preserve">ři výskytu podezřelé látky a při podezření na užití omamné látky žákem</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(zpracováno dle trestního zákona 140/1961 Sb., zákona 379/2005 Sb., o ochran</w:t>
      </w:r>
      <w:r>
        <w:rPr>
          <w:rFonts w:ascii="Times New Roman" w:hAnsi="Times New Roman" w:cs="Times New Roman" w:eastAsia="Times New Roman"/>
          <w:color w:val="auto"/>
          <w:spacing w:val="0"/>
          <w:position w:val="0"/>
          <w:sz w:val="24"/>
          <w:shd w:fill="auto" w:val="clear"/>
        </w:rPr>
        <w:t xml:space="preserve">ě před a1koholismem a toxikomanií, Pedagogové proti drogám - dokument MŠMT)</w:t>
      </w:r>
    </w:p>
    <w:p>
      <w:pPr>
        <w:numPr>
          <w:ilvl w:val="0"/>
          <w:numId w:val="72"/>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Identifikace a ukládání látek. Zajistí-li pedagog podez</w:t>
      </w:r>
      <w:r>
        <w:rPr>
          <w:rFonts w:ascii="Times New Roman" w:hAnsi="Times New Roman" w:cs="Times New Roman" w:eastAsia="Times New Roman"/>
          <w:color w:val="auto"/>
          <w:spacing w:val="0"/>
          <w:position w:val="0"/>
          <w:sz w:val="24"/>
          <w:shd w:fill="auto" w:val="clear"/>
        </w:rPr>
        <w:t xml:space="preserve">řelou látku a je podezření, že se jedná o drogu či jinou škodlivou látku, v přítomnosti dalšího člena pedagogického sboru uloží tuto látku do obálky. Na obálku napíše datum, čas a místo zajištění látky. Obálku přelepí a opatří razítkem školy a uschová do školního trezoru. Poté je nutno bezodkladně vyrozumět policii. Identifikaci provede vždy policie, nikoli zaměstnanec školy či školského zařízení. Pokud je zajištěna podezřelá látka u dítěte, které jeví známky otravy, předá se látka stejným způsobem uložená přivolanému lékaři (usnadní to lékařskou intervenci dítěte).</w:t>
      </w:r>
    </w:p>
    <w:p>
      <w:pPr>
        <w:numPr>
          <w:ilvl w:val="0"/>
          <w:numId w:val="72"/>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Ohrožení zdraví žáka. V p</w:t>
      </w:r>
      <w:r>
        <w:rPr>
          <w:rFonts w:ascii="Times New Roman" w:hAnsi="Times New Roman" w:cs="Times New Roman" w:eastAsia="Times New Roman"/>
          <w:color w:val="auto"/>
          <w:spacing w:val="0"/>
          <w:position w:val="0"/>
          <w:sz w:val="24"/>
          <w:shd w:fill="auto" w:val="clear"/>
        </w:rPr>
        <w:t xml:space="preserve">řípadě ohrožení zdraví žáka v důsledku podezření na požití omamné látky se postupuje tak, jako když žák přijde do školy s horečkou. Žák jevící příznaky užití omamné látky je odveden ze třídy do místnosti, musí být ale zajištěn dohled dospělé osoby, kde zůstane po dobu, než si pro něj přijdou rodiče nebo lékařská služba.  </w:t>
      </w:r>
    </w:p>
    <w:p>
      <w:pPr>
        <w:numPr>
          <w:ilvl w:val="0"/>
          <w:numId w:val="72"/>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Pokud si rodi</w:t>
      </w:r>
      <w:r>
        <w:rPr>
          <w:rFonts w:ascii="Times New Roman" w:hAnsi="Times New Roman" w:cs="Times New Roman" w:eastAsia="Times New Roman"/>
          <w:color w:val="auto"/>
          <w:spacing w:val="0"/>
          <w:position w:val="0"/>
          <w:sz w:val="24"/>
          <w:shd w:fill="auto" w:val="clear"/>
        </w:rPr>
        <w:t xml:space="preserve">č do školy pro dítě nepřijde, škola přehodnotí zdravotní stav žáka a je </w:t>
        <w:br/>
      </w:r>
      <w:r>
        <w:rPr>
          <w:rFonts w:ascii="Times New Roman" w:hAnsi="Times New Roman" w:cs="Times New Roman" w:eastAsia="Times New Roman"/>
          <w:color w:val="auto"/>
          <w:spacing w:val="0"/>
          <w:position w:val="0"/>
          <w:sz w:val="24"/>
          <w:shd w:fill="auto" w:val="clear"/>
        </w:rPr>
        <w:t xml:space="preserve">v kompetenci školy p</w:t>
      </w:r>
      <w:r>
        <w:rPr>
          <w:rFonts w:ascii="Times New Roman" w:hAnsi="Times New Roman" w:cs="Times New Roman" w:eastAsia="Times New Roman"/>
          <w:color w:val="auto"/>
          <w:spacing w:val="0"/>
          <w:position w:val="0"/>
          <w:sz w:val="24"/>
          <w:shd w:fill="auto" w:val="clear"/>
        </w:rPr>
        <w:t xml:space="preserve">řivolat lékařskou službu (může jít o předávkování návykovou látkou), rodič je o postupu školy předem informován. Škola vyhotoví zápis průběhu celého případu a stanoví postup, jak zamezí případnému výskytu žáka pod vlivem omamné látky nebo výskytu podezřelé látky ve škole. </w:t>
      </w:r>
    </w:p>
    <w:p>
      <w:pPr>
        <w:numPr>
          <w:ilvl w:val="0"/>
          <w:numId w:val="72"/>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Ředitel zajistí, aby v řádu školy nebo školského zařízení, byl uveden zákaz nošení, držení, distribuce a zneužívání návykových látek v areálu školy včetně sankcí, které z porušení tohoto zákazu vyplývají. </w:t>
      </w:r>
    </w:p>
    <w:p>
      <w:pPr>
        <w:numPr>
          <w:ilvl w:val="0"/>
          <w:numId w:val="72"/>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Škola se </w:t>
      </w:r>
      <w:r>
        <w:rPr>
          <w:rFonts w:ascii="Times New Roman" w:hAnsi="Times New Roman" w:cs="Times New Roman" w:eastAsia="Times New Roman"/>
          <w:color w:val="auto"/>
          <w:spacing w:val="0"/>
          <w:position w:val="0"/>
          <w:sz w:val="24"/>
          <w:shd w:fill="auto" w:val="clear"/>
        </w:rPr>
        <w:t xml:space="preserve">řídí metodickým pokynem ministra školství, mládeže a tělovýchovy k prevenci sociálně patologických jevů u dětí a mládeže č. j. 14 514/2000-51, Věstník MŠMT sešit 10/2000.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V p</w:t>
      </w:r>
      <w:r>
        <w:rPr>
          <w:rFonts w:ascii="Times New Roman" w:hAnsi="Times New Roman" w:cs="Times New Roman" w:eastAsia="Times New Roman"/>
          <w:b/>
          <w:color w:val="auto"/>
          <w:spacing w:val="0"/>
          <w:position w:val="0"/>
          <w:sz w:val="24"/>
          <w:u w:val="single"/>
          <w:shd w:fill="auto" w:val="clear"/>
        </w:rPr>
        <w:t xml:space="preserve">řípadě podezření, že žák zneužívá návykové látky</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Výchovný poradce, t</w:t>
      </w:r>
      <w:r>
        <w:rPr>
          <w:rFonts w:ascii="Times New Roman" w:hAnsi="Times New Roman" w:cs="Times New Roman" w:eastAsia="Times New Roman"/>
          <w:color w:val="auto"/>
          <w:spacing w:val="0"/>
          <w:position w:val="0"/>
          <w:sz w:val="24"/>
          <w:shd w:fill="auto" w:val="clear"/>
        </w:rPr>
        <w:t xml:space="preserve">řídní učitel, pověřený pracovník dle svých odborných možností a komunikativních sociálních dovedností: </w:t>
      </w:r>
    </w:p>
    <w:p>
      <w:pPr>
        <w:numPr>
          <w:ilvl w:val="0"/>
          <w:numId w:val="76"/>
        </w:numPr>
        <w:spacing w:before="0" w:after="20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Uv</w:t>
      </w:r>
      <w:r>
        <w:rPr>
          <w:rFonts w:ascii="Times New Roman" w:hAnsi="Times New Roman" w:cs="Times New Roman" w:eastAsia="Times New Roman"/>
          <w:color w:val="auto"/>
          <w:spacing w:val="0"/>
          <w:position w:val="0"/>
          <w:sz w:val="24"/>
          <w:shd w:fill="auto" w:val="clear"/>
        </w:rPr>
        <w:t xml:space="preserve">ědomí vedení školy, pracuje dle jeho pokynů. </w:t>
      </w:r>
    </w:p>
    <w:p>
      <w:pPr>
        <w:numPr>
          <w:ilvl w:val="0"/>
          <w:numId w:val="76"/>
        </w:numPr>
        <w:spacing w:before="0" w:after="20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Povede diskrétní šet</w:t>
      </w:r>
      <w:r>
        <w:rPr>
          <w:rFonts w:ascii="Times New Roman" w:hAnsi="Times New Roman" w:cs="Times New Roman" w:eastAsia="Times New Roman"/>
          <w:color w:val="auto"/>
          <w:spacing w:val="0"/>
          <w:position w:val="0"/>
          <w:sz w:val="24"/>
          <w:shd w:fill="auto" w:val="clear"/>
        </w:rPr>
        <w:t xml:space="preserve">ření, pohovor se žáke,m případně s jeho spolužáky, kamarády. Doporučí mu rozhovor s odborníkem, např. přes Linku důvěry, doporučení na odborníky ze zdravotnického zařízení, pedagogicko-psychologické poradny, střediska výchovné péče. </w:t>
      </w:r>
    </w:p>
    <w:p>
      <w:pPr>
        <w:numPr>
          <w:ilvl w:val="0"/>
          <w:numId w:val="76"/>
        </w:numPr>
        <w:spacing w:before="0" w:after="20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Kontaktuje rodi</w:t>
      </w:r>
      <w:r>
        <w:rPr>
          <w:rFonts w:ascii="Times New Roman" w:hAnsi="Times New Roman" w:cs="Times New Roman" w:eastAsia="Times New Roman"/>
          <w:color w:val="auto"/>
          <w:spacing w:val="0"/>
          <w:position w:val="0"/>
          <w:sz w:val="24"/>
          <w:shd w:fill="auto" w:val="clear"/>
        </w:rPr>
        <w:t xml:space="preserve">če (zákonné zástupce). </w:t>
      </w:r>
    </w:p>
    <w:p>
      <w:pPr>
        <w:numPr>
          <w:ilvl w:val="0"/>
          <w:numId w:val="76"/>
        </w:numPr>
        <w:spacing w:before="0" w:after="20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akutním p</w:t>
      </w:r>
      <w:r>
        <w:rPr>
          <w:rFonts w:ascii="Times New Roman" w:hAnsi="Times New Roman" w:cs="Times New Roman" w:eastAsia="Times New Roman"/>
          <w:color w:val="auto"/>
          <w:spacing w:val="0"/>
          <w:position w:val="0"/>
          <w:sz w:val="24"/>
          <w:shd w:fill="auto" w:val="clear"/>
        </w:rPr>
        <w:t xml:space="preserve">řípadě, po průkazném zjištění zneužívání návykových látek ve škole, nebo v případě, že žák je prokazatelně ovlivněn drogou (i alkoholem) v době vyučování ředitel školy nebo pověřený pracovník školy: Uvědomí rodiče, popřípadě zákonného zástupce a zároveň kontaktuje zdravotnické zařízení. </w:t>
      </w:r>
    </w:p>
    <w:p>
      <w:pPr>
        <w:spacing w:before="0" w:after="20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Evidence úraz</w:t>
      </w:r>
      <w:r>
        <w:rPr>
          <w:rFonts w:ascii="Times New Roman" w:hAnsi="Times New Roman" w:cs="Times New Roman" w:eastAsia="Times New Roman"/>
          <w:b/>
          <w:color w:val="auto"/>
          <w:spacing w:val="0"/>
          <w:position w:val="0"/>
          <w:sz w:val="24"/>
          <w:u w:val="single"/>
          <w:shd w:fill="auto" w:val="clear"/>
        </w:rPr>
        <w:t xml:space="preserve">ů</w:t>
      </w:r>
    </w:p>
    <w:p>
      <w:pPr>
        <w:numPr>
          <w:ilvl w:val="0"/>
          <w:numId w:val="78"/>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Záznam o úrazu provádí zam</w:t>
      </w:r>
      <w:r>
        <w:rPr>
          <w:rFonts w:ascii="Times New Roman" w:hAnsi="Times New Roman" w:cs="Times New Roman" w:eastAsia="Times New Roman"/>
          <w:color w:val="auto"/>
          <w:spacing w:val="0"/>
          <w:position w:val="0"/>
          <w:sz w:val="24"/>
          <w:shd w:fill="auto" w:val="clear"/>
        </w:rPr>
        <w:t xml:space="preserve">ěstnanec školy, který v době vzniku úrazu vykonával nad žáky dohled. Pokud byl úraz ohlášen dodatečně žákem nebo jeho zákonnými zástupci, záznam provádí opět zaměstnanec, během jehož dohledu k úrazu údajně došlo, nebo třídní učitel. </w:t>
      </w:r>
    </w:p>
    <w:p>
      <w:pPr>
        <w:numPr>
          <w:ilvl w:val="0"/>
          <w:numId w:val="78"/>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knize úraz</w:t>
      </w:r>
      <w:r>
        <w:rPr>
          <w:rFonts w:ascii="Times New Roman" w:hAnsi="Times New Roman" w:cs="Times New Roman" w:eastAsia="Times New Roman"/>
          <w:color w:val="auto"/>
          <w:spacing w:val="0"/>
          <w:position w:val="0"/>
          <w:sz w:val="24"/>
          <w:shd w:fill="auto" w:val="clear"/>
        </w:rPr>
        <w:t xml:space="preserve">ů se evidují všechny úrazy dětí, žáků a studentů (dále jen "úraz"), ke kterým došlo při vzdělávání a s ním přímo souvisejících činnostech a to nejpozději do 24 hodin od okamžiku, kdy se škola (školské zařízení) o úrazu dozví. </w:t>
      </w:r>
    </w:p>
    <w:p>
      <w:pPr>
        <w:numPr>
          <w:ilvl w:val="0"/>
          <w:numId w:val="78"/>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ři úrazech smrtelných a úrazech jejichž důsledkem byla nepřítomnost žáka nebo studenta ve škole nebo školském zařízení, vyhotovuje škola obdobným postupem záznamy o úrazu na </w:t>
      </w:r>
      <w:r>
        <w:rPr>
          <w:rFonts w:ascii="Times New Roman" w:hAnsi="Times New Roman" w:cs="Times New Roman" w:eastAsia="Times New Roman"/>
          <w:b/>
          <w:color w:val="auto"/>
          <w:spacing w:val="0"/>
          <w:position w:val="0"/>
          <w:sz w:val="24"/>
          <w:u w:val="single"/>
          <w:shd w:fill="auto" w:val="clear"/>
        </w:rPr>
        <w:t xml:space="preserve">předepsaných formulářích. </w:t>
      </w:r>
      <w:r>
        <w:rPr>
          <w:rFonts w:ascii="Times New Roman" w:hAnsi="Times New Roman" w:cs="Times New Roman" w:eastAsia="Times New Roman"/>
          <w:color w:val="auto"/>
          <w:spacing w:val="0"/>
          <w:position w:val="0"/>
          <w:sz w:val="24"/>
          <w:shd w:fill="auto" w:val="clear"/>
        </w:rPr>
        <w:t xml:space="preserve">Pro účely školských předpisů se smrtelným úrazem rozumí takové poškození zdraví, které způsobilo smrt po úrazu nebo na jehož následky žák zemřel nejpozději do jednoho roku od vzniku úrazu.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 </w:t>
      </w:r>
    </w:p>
    <w:p>
      <w:pPr>
        <w:numPr>
          <w:ilvl w:val="0"/>
          <w:numId w:val="78"/>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Hlášení úrazu. O úrazu nezletilého žáka podá škola nebo školské za</w:t>
      </w:r>
      <w:r>
        <w:rPr>
          <w:rFonts w:ascii="Times New Roman" w:hAnsi="Times New Roman" w:cs="Times New Roman" w:eastAsia="Times New Roman"/>
          <w:color w:val="auto"/>
          <w:spacing w:val="0"/>
          <w:position w:val="0"/>
          <w:sz w:val="24"/>
          <w:shd w:fill="auto" w:val="clear"/>
        </w:rPr>
        <w:t xml:space="preserve">řízení bez zbytečného odkladu hlášení jeho zákonnému zástupci. Pokud nasvědčují zjištěné skutečnosti tomu, že v souvislosti s úrazem byl spáchán trestný čin nebo přestupek, nebo jedná-li se o smrtelný úraz, podá škola nebo školské zařízení  bez  zbytečného  odkladu  hlášení  místně  příslušnému útvaru  Policie České republiky. Dále o úrazu podá škola nebo školské zařízení bez zbytečného odkladu hlášení pojišťovně, u které je škola nebo školské zařízení pojištěno pro případ své odpovědnosti za škodu vzniklou na životě a zdraví žáků, pokud škola nebo školské zařízení má takové pojištění sjednáno. </w:t>
      </w:r>
    </w:p>
    <w:p>
      <w:pPr>
        <w:numPr>
          <w:ilvl w:val="0"/>
          <w:numId w:val="78"/>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Záznam o úrazu jehož d</w:t>
      </w:r>
      <w:r>
        <w:rPr>
          <w:rFonts w:ascii="Times New Roman" w:hAnsi="Times New Roman" w:cs="Times New Roman" w:eastAsia="Times New Roman"/>
          <w:color w:val="auto"/>
          <w:spacing w:val="0"/>
          <w:position w:val="0"/>
          <w:sz w:val="24"/>
          <w:shd w:fill="auto" w:val="clear"/>
        </w:rPr>
        <w:t xml:space="preserve">ůsledkem byla nepřítomnost, nebo pokud je pravděpodobné, že žáku bude poskytnuta náhrada za bolest a ztížení společenského uplatnění způsobené úrazem, zasílá škola (školské zařízení) za uplynulý kalendářní měsíc, nejpozději do pátého dne následujícího měsíce - zřizovateli, zdravotní pojišťovně žáka a příslušnému inspektorátu České školní inspekce. </w:t>
      </w:r>
    </w:p>
    <w:p>
      <w:pPr>
        <w:numPr>
          <w:ilvl w:val="0"/>
          <w:numId w:val="78"/>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Záznam o smrtelném úrazu zasílá škola (školské za</w:t>
      </w:r>
      <w:r>
        <w:rPr>
          <w:rFonts w:ascii="Times New Roman" w:hAnsi="Times New Roman" w:cs="Times New Roman" w:eastAsia="Times New Roman"/>
          <w:color w:val="auto"/>
          <w:spacing w:val="0"/>
          <w:position w:val="0"/>
          <w:sz w:val="24"/>
          <w:shd w:fill="auto" w:val="clear"/>
        </w:rPr>
        <w:t xml:space="preserve">řízení) navíc ještě místně příslušnému útvaru Policie České republiky a to do 5 pracovních dnů po podání hlášení podle předchozího odstavce. </w:t>
      </w:r>
    </w:p>
    <w:p>
      <w:pPr>
        <w:numPr>
          <w:ilvl w:val="0"/>
          <w:numId w:val="78"/>
        </w:numPr>
        <w:spacing w:before="0" w:after="0" w:line="240"/>
        <w:ind w:right="0" w:left="644"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Osobní údaje, které jsou sou</w:t>
      </w:r>
      <w:r>
        <w:rPr>
          <w:rFonts w:ascii="Times New Roman" w:hAnsi="Times New Roman" w:cs="Times New Roman" w:eastAsia="Times New Roman"/>
          <w:color w:val="auto"/>
          <w:spacing w:val="0"/>
          <w:position w:val="0"/>
          <w:sz w:val="24"/>
          <w:shd w:fill="auto" w:val="clear"/>
        </w:rPr>
        <w:t xml:space="preserve">částí knihy úrazů, mohou být zpracovávány pouze za účelem evidence úrazů, popřípadě jako podklad pro vyhotovení záznamu o úrazu, podléhají režimu ochrany osobních údajů podle planých právních předpisů.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b/>
          <w:color w:val="auto"/>
          <w:spacing w:val="0"/>
          <w:position w:val="0"/>
          <w:sz w:val="40"/>
          <w:shd w:fill="auto" w:val="clear"/>
        </w:rPr>
      </w:pPr>
      <w:r>
        <w:rPr>
          <w:rFonts w:ascii="Times New Roman" w:hAnsi="Times New Roman" w:cs="Times New Roman" w:eastAsia="Times New Roman"/>
          <w:b/>
          <w:color w:val="auto"/>
          <w:spacing w:val="0"/>
          <w:position w:val="0"/>
          <w:sz w:val="24"/>
          <w:u w:val="single"/>
          <w:shd w:fill="auto" w:val="clear"/>
        </w:rPr>
        <w:t xml:space="preserve">Opat</w:t>
      </w:r>
      <w:r>
        <w:rPr>
          <w:rFonts w:ascii="Times New Roman" w:hAnsi="Times New Roman" w:cs="Times New Roman" w:eastAsia="Times New Roman"/>
          <w:b/>
          <w:color w:val="auto"/>
          <w:spacing w:val="0"/>
          <w:position w:val="0"/>
          <w:sz w:val="24"/>
          <w:u w:val="single"/>
          <w:shd w:fill="auto" w:val="clear"/>
        </w:rPr>
        <w:t xml:space="preserve">ření k minimalizaci šikany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Tato opat</w:t>
      </w:r>
      <w:r>
        <w:rPr>
          <w:rFonts w:ascii="Times New Roman" w:hAnsi="Times New Roman" w:cs="Times New Roman" w:eastAsia="Times New Roman"/>
          <w:color w:val="auto"/>
          <w:spacing w:val="0"/>
          <w:position w:val="0"/>
          <w:sz w:val="24"/>
          <w:shd w:fill="auto" w:val="clear"/>
        </w:rPr>
        <w:t xml:space="preserve">ření jsou pro svou rozsáhlost uvedena v samostatné dílčí části školního řádu.</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Výchovná komise, výchovný poradce, školní metodik prevence</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Nápl</w:t>
      </w:r>
      <w:r>
        <w:rPr>
          <w:rFonts w:ascii="Times New Roman" w:hAnsi="Times New Roman" w:cs="Times New Roman" w:eastAsia="Times New Roman"/>
          <w:color w:val="auto"/>
          <w:spacing w:val="0"/>
          <w:position w:val="0"/>
          <w:sz w:val="24"/>
          <w:shd w:fill="auto" w:val="clear"/>
        </w:rPr>
        <w:t xml:space="preserve">ň práce, kompetence, povinnosti a složení výchovné komise, náplň práce a kompetence výchovného poradce a školního metodika prevence, minimální preventivní program jsou samostatnými dokumenty – dílčími částmi školního řádu.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V.</w:t>
      </w:r>
    </w:p>
    <w:p>
      <w:pPr>
        <w:spacing w:before="0" w:after="2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Podmínky zacházení s majetkem školy nebo školského za</w:t>
      </w:r>
      <w:r>
        <w:rPr>
          <w:rFonts w:ascii="Times New Roman" w:hAnsi="Times New Roman" w:cs="Times New Roman" w:eastAsia="Times New Roman"/>
          <w:b/>
          <w:color w:val="auto"/>
          <w:spacing w:val="0"/>
          <w:position w:val="0"/>
          <w:sz w:val="24"/>
          <w:u w:val="single"/>
          <w:shd w:fill="auto" w:val="clear"/>
        </w:rPr>
        <w:t xml:space="preserve">řízení ze strany žáků</w:t>
      </w:r>
    </w:p>
    <w:p>
      <w:pPr>
        <w:numPr>
          <w:ilvl w:val="0"/>
          <w:numId w:val="83"/>
        </w:numPr>
        <w:spacing w:before="0" w:after="2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a zam</w:t>
      </w:r>
      <w:r>
        <w:rPr>
          <w:rFonts w:ascii="Times New Roman" w:hAnsi="Times New Roman" w:cs="Times New Roman" w:eastAsia="Times New Roman"/>
          <w:color w:val="auto"/>
          <w:spacing w:val="0"/>
          <w:position w:val="0"/>
          <w:sz w:val="24"/>
          <w:shd w:fill="auto" w:val="clear"/>
        </w:rPr>
        <w:t xml:space="preserve">ěstnanci školy odkládají osobní majetek pouze na místa k tomu určená. </w:t>
      </w:r>
    </w:p>
    <w:p>
      <w:pPr>
        <w:numPr>
          <w:ilvl w:val="0"/>
          <w:numId w:val="83"/>
        </w:numPr>
        <w:tabs>
          <w:tab w:val="left" w:pos="720" w:leader="none"/>
        </w:tabs>
        <w:spacing w:before="0" w:after="20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zacházejí šetrn</w:t>
      </w:r>
      <w:r>
        <w:rPr>
          <w:rFonts w:ascii="Times New Roman" w:hAnsi="Times New Roman" w:cs="Times New Roman" w:eastAsia="Times New Roman"/>
          <w:color w:val="auto"/>
          <w:spacing w:val="0"/>
          <w:position w:val="0"/>
          <w:sz w:val="24"/>
          <w:shd w:fill="auto" w:val="clear"/>
        </w:rPr>
        <w:t xml:space="preserve">ě s učebnicemi a školními pomůckami. </w:t>
      </w:r>
    </w:p>
    <w:p>
      <w:pPr>
        <w:numPr>
          <w:ilvl w:val="0"/>
          <w:numId w:val="83"/>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Úmyslné poškození uhradí finan</w:t>
      </w:r>
      <w:r>
        <w:rPr>
          <w:rFonts w:ascii="Times New Roman" w:hAnsi="Times New Roman" w:cs="Times New Roman" w:eastAsia="Times New Roman"/>
          <w:color w:val="auto"/>
          <w:spacing w:val="0"/>
          <w:position w:val="0"/>
          <w:sz w:val="24"/>
          <w:shd w:fill="auto" w:val="clear"/>
        </w:rPr>
        <w:t xml:space="preserve">čně podle stupně poškození. Povinností všech žáků i zaměstnanců školy je šetřit školní zařízení a školní majetek. </w:t>
      </w:r>
    </w:p>
    <w:p>
      <w:pPr>
        <w:numPr>
          <w:ilvl w:val="0"/>
          <w:numId w:val="83"/>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Žáci jsou odpov</w:t>
      </w:r>
      <w:r>
        <w:rPr>
          <w:rFonts w:ascii="Times New Roman" w:hAnsi="Times New Roman" w:cs="Times New Roman" w:eastAsia="Times New Roman"/>
          <w:color w:val="auto"/>
          <w:spacing w:val="0"/>
          <w:position w:val="0"/>
          <w:sz w:val="24"/>
          <w:shd w:fill="auto" w:val="clear"/>
        </w:rPr>
        <w:t xml:space="preserve">ědni za pořádek a čistotu. Poškození školního majetku nebo osobního majetku hlásí vyučujícímu. </w:t>
      </w:r>
    </w:p>
    <w:p>
      <w:pPr>
        <w:numPr>
          <w:ilvl w:val="0"/>
          <w:numId w:val="83"/>
        </w:numPr>
        <w:tabs>
          <w:tab w:val="left" w:pos="720" w:leader="none"/>
        </w:tabs>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 každého svévolného poškození nebo zni</w:t>
      </w:r>
      <w:r>
        <w:rPr>
          <w:rFonts w:ascii="Times New Roman" w:hAnsi="Times New Roman" w:cs="Times New Roman" w:eastAsia="Times New Roman"/>
          <w:color w:val="auto"/>
          <w:spacing w:val="0"/>
          <w:position w:val="0"/>
          <w:sz w:val="24"/>
          <w:shd w:fill="auto" w:val="clear"/>
        </w:rPr>
        <w:t xml:space="preserve">čení majetku školy, majetku žáků, učitelů či jiných osob žákem je vyžadována úhrada od žáka, který poškození způsobil. Pokud byl vznik škody umožněn nedostatečným dozorem nad žákem, na náhradu škody od rodičů není právní nárok. Při závažnější škodě nebo nemožnosti vyřešit náhradu škody s rodiči je vznik škody hlášen Policii ČR, případně orgánům sociální péče.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2832" w:firstLine="708"/>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tab/>
        <w:t xml:space="preserve">VI.</w:t>
      </w:r>
    </w:p>
    <w:p>
      <w:pPr>
        <w:spacing w:before="0" w:after="0" w:line="240"/>
        <w:ind w:right="0" w:left="2832" w:firstLine="708"/>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Pravidla pro hodnocení výsledk</w:t>
      </w:r>
      <w:r>
        <w:rPr>
          <w:rFonts w:ascii="Times New Roman" w:hAnsi="Times New Roman" w:cs="Times New Roman" w:eastAsia="Times New Roman"/>
          <w:b/>
          <w:color w:val="auto"/>
          <w:spacing w:val="0"/>
          <w:position w:val="0"/>
          <w:sz w:val="24"/>
          <w:u w:val="single"/>
          <w:shd w:fill="auto" w:val="clear"/>
        </w:rPr>
        <w:t xml:space="preserve">ů vzdělávání žáků</w:t>
      </w: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Tato pravidla jsou pro svoji rozsáhlost uvedena v díl</w:t>
      </w:r>
      <w:r>
        <w:rPr>
          <w:rFonts w:ascii="Times New Roman" w:hAnsi="Times New Roman" w:cs="Times New Roman" w:eastAsia="Times New Roman"/>
          <w:color w:val="auto"/>
          <w:spacing w:val="0"/>
          <w:position w:val="0"/>
          <w:sz w:val="24"/>
          <w:shd w:fill="auto" w:val="clear"/>
        </w:rPr>
        <w:t xml:space="preserve">čí, samostatné části školního řádu – ve směrnici "Školní řád - pravidla pro hodnocení výsledků vzdělávání žáků " (klasifikačním řádu). </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Tábo</w:t>
      </w:r>
      <w:r>
        <w:rPr>
          <w:rFonts w:ascii="Times New Roman" w:hAnsi="Times New Roman" w:cs="Times New Roman" w:eastAsia="Times New Roman"/>
          <w:color w:val="auto"/>
          <w:spacing w:val="0"/>
          <w:position w:val="0"/>
          <w:sz w:val="24"/>
          <w:shd w:fill="auto" w:val="clear"/>
        </w:rPr>
        <w:t xml:space="preserve">ře dne 1. 9. 2017</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Mgr. Jaroslav N</w:t>
      </w:r>
      <w:r>
        <w:rPr>
          <w:rFonts w:ascii="Times New Roman" w:hAnsi="Times New Roman" w:cs="Times New Roman" w:eastAsia="Times New Roman"/>
          <w:color w:val="auto"/>
          <w:spacing w:val="0"/>
          <w:position w:val="0"/>
          <w:sz w:val="24"/>
          <w:shd w:fill="auto" w:val="clear"/>
        </w:rPr>
        <w:t xml:space="preserve">ěmec, ředitel školy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num w:numId="23">
    <w:abstractNumId w:val="102"/>
  </w:num>
  <w:num w:numId="29">
    <w:abstractNumId w:val="96"/>
  </w:num>
  <w:num w:numId="35">
    <w:abstractNumId w:val="90"/>
  </w:num>
  <w:num w:numId="37">
    <w:abstractNumId w:val="84"/>
  </w:num>
  <w:num w:numId="42">
    <w:abstractNumId w:val="78"/>
  </w:num>
  <w:num w:numId="49">
    <w:abstractNumId w:val="72"/>
  </w:num>
  <w:num w:numId="51">
    <w:abstractNumId w:val="66"/>
  </w:num>
  <w:num w:numId="54">
    <w:abstractNumId w:val="60"/>
  </w:num>
  <w:num w:numId="56">
    <w:abstractNumId w:val="54"/>
  </w:num>
  <w:num w:numId="59">
    <w:abstractNumId w:val="48"/>
  </w:num>
  <w:num w:numId="61">
    <w:abstractNumId w:val="42"/>
  </w:num>
  <w:num w:numId="64">
    <w:abstractNumId w:val="36"/>
  </w:num>
  <w:num w:numId="67">
    <w:abstractNumId w:val="30"/>
  </w:num>
  <w:num w:numId="69">
    <w:abstractNumId w:val="24"/>
  </w:num>
  <w:num w:numId="72">
    <w:abstractNumId w:val="18"/>
  </w:num>
  <w:num w:numId="76">
    <w:abstractNumId w:val="12"/>
  </w:num>
  <w:num w:numId="78">
    <w:abstractNumId w:val="6"/>
  </w:num>
  <w:num w:numId="8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