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DB" w:rsidRPr="00505865" w:rsidRDefault="00F348DB" w:rsidP="00F34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cs-CZ"/>
        </w:rPr>
      </w:pPr>
      <w:bookmarkStart w:id="0" w:name="_GoBack"/>
      <w:bookmarkEnd w:id="0"/>
    </w:p>
    <w:p w:rsidR="00F348DB" w:rsidRPr="00D66743" w:rsidRDefault="00F348DB" w:rsidP="00F348DB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</w:pPr>
    </w:p>
    <w:p w:rsidR="00F348DB" w:rsidRPr="00D66743" w:rsidRDefault="00F348DB" w:rsidP="00F34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</w:pPr>
      <w:r w:rsidRPr="00D66743"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  <w:t>VÝROČNÍ  ZPRÁVA</w:t>
      </w:r>
    </w:p>
    <w:p w:rsidR="00F348DB" w:rsidRPr="00D66743" w:rsidRDefault="00F348DB" w:rsidP="00F34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F348DB" w:rsidRPr="00D66743" w:rsidRDefault="00F348DB" w:rsidP="00F34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6674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 činnosti školy ve školním roce 202</w:t>
      </w:r>
      <w:r w:rsidR="00716FA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</w:t>
      </w:r>
      <w:r w:rsidRPr="00D6674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- 202</w:t>
      </w:r>
      <w:r w:rsidR="00716FA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</w:t>
      </w:r>
    </w:p>
    <w:p w:rsidR="00F348DB" w:rsidRPr="00D66743" w:rsidRDefault="00F348DB" w:rsidP="00F34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6743">
        <w:rPr>
          <w:rFonts w:ascii="Times New Roman" w:eastAsia="Times New Roman" w:hAnsi="Times New Roman" w:cs="Times New Roman"/>
          <w:sz w:val="24"/>
          <w:szCs w:val="24"/>
          <w:lang w:eastAsia="cs-CZ"/>
        </w:rPr>
        <w:t>(zákon č.561/2004 Sb., § 11 , vyhláška č.15/2005 Sb., §7,</w:t>
      </w:r>
    </w:p>
    <w:p w:rsidR="00F348DB" w:rsidRPr="00D66743" w:rsidRDefault="00F348DB" w:rsidP="00F34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6743">
        <w:rPr>
          <w:rFonts w:ascii="Times New Roman" w:eastAsia="Times New Roman" w:hAnsi="Times New Roman" w:cs="Times New Roman"/>
          <w:sz w:val="24"/>
          <w:szCs w:val="24"/>
          <w:lang w:eastAsia="cs-CZ"/>
        </w:rPr>
        <w:t>v platném znění)</w:t>
      </w:r>
    </w:p>
    <w:p w:rsidR="00F348DB" w:rsidRPr="00D6674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D6674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D6674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D6674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D6674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D6674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D6674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D6674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D6674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D66743" w:rsidRDefault="00F348DB" w:rsidP="00F34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D66743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Základní škola a Mateřská škola Havlíčkův Brod</w:t>
      </w:r>
    </w:p>
    <w:p w:rsidR="00F348DB" w:rsidRPr="00D66743" w:rsidRDefault="00F348DB" w:rsidP="00F34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D66743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Wolkerova 2941</w:t>
      </w:r>
    </w:p>
    <w:p w:rsidR="00F348DB" w:rsidRPr="00D66743" w:rsidRDefault="00F348DB" w:rsidP="00F34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D66743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580 01 Havlíčkův Brod</w:t>
      </w:r>
    </w:p>
    <w:p w:rsidR="00F348DB" w:rsidRPr="00D66743" w:rsidRDefault="00F348DB" w:rsidP="00F34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D66743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IZO 600 086 682</w:t>
      </w:r>
    </w:p>
    <w:p w:rsidR="00F348DB" w:rsidRPr="00D6674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D6674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50586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50586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50586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50586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50586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50586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505865" w:rsidRDefault="00F348DB" w:rsidP="00F348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lastRenderedPageBreak/>
        <w:t xml:space="preserve">Školní rok byl opět výrazným způsobem ovlivněn celosvětovou pandemií </w:t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coronaviru</w:t>
      </w:r>
      <w:proofErr w:type="spellEnd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COVID – 19. </w:t>
      </w:r>
      <w:r w:rsidR="00EE38A9">
        <w:rPr>
          <w:rFonts w:ascii="Times New Roman" w:eastAsia="Times New Roman" w:hAnsi="Times New Roman" w:cs="Times New Roman"/>
          <w:sz w:val="32"/>
          <w:szCs w:val="20"/>
          <w:lang w:eastAsia="cs-CZ"/>
        </w:rPr>
        <w:t>Omezení byla v oblasti hygieny – dodržování především zakrytí dýchacích cest</w:t>
      </w:r>
      <w:r w:rsidR="00033D92">
        <w:rPr>
          <w:rFonts w:ascii="Times New Roman" w:eastAsia="Times New Roman" w:hAnsi="Times New Roman" w:cs="Times New Roman"/>
          <w:sz w:val="32"/>
          <w:szCs w:val="20"/>
          <w:lang w:eastAsia="cs-CZ"/>
        </w:rPr>
        <w:t>. Distanční výuka probíhala v případě karantény celých tříd.</w:t>
      </w:r>
    </w:p>
    <w:p w:rsidR="00F348DB" w:rsidRP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Po uvolnění opatření k pandemii </w:t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coronaviru</w:t>
      </w:r>
      <w:proofErr w:type="spellEnd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COVID-19 byla 24.2.2022 napadena Ukrajina sousední Ruskou federací. Došlo k masivnímu exodu civilního obyvatelstva</w:t>
      </w:r>
      <w:r w:rsidR="00EE38A9">
        <w:rPr>
          <w:rFonts w:ascii="Times New Roman" w:eastAsia="Times New Roman" w:hAnsi="Times New Roman" w:cs="Times New Roman"/>
          <w:sz w:val="32"/>
          <w:szCs w:val="20"/>
          <w:lang w:eastAsia="cs-CZ"/>
        </w:rPr>
        <w:t>,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do škol nastoupili ukrajinští žáci</w:t>
      </w:r>
      <w:r w:rsidR="00033D92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bez znalosti českého jazyka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.</w:t>
      </w:r>
      <w:r w:rsidR="00033D92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Do ZŠ bylo přijato 1</w:t>
      </w:r>
      <w:r w:rsidR="00C93EFC">
        <w:rPr>
          <w:rFonts w:ascii="Times New Roman" w:eastAsia="Times New Roman" w:hAnsi="Times New Roman" w:cs="Times New Roman"/>
          <w:sz w:val="32"/>
          <w:szCs w:val="20"/>
          <w:lang w:eastAsia="cs-CZ"/>
        </w:rPr>
        <w:t>7</w:t>
      </w:r>
      <w:r w:rsidR="00033D92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žáků, do MŠ jeden</w:t>
      </w:r>
      <w:r w:rsidR="00C93EFC">
        <w:rPr>
          <w:rFonts w:ascii="Times New Roman" w:eastAsia="Times New Roman" w:hAnsi="Times New Roman" w:cs="Times New Roman"/>
          <w:sz w:val="32"/>
          <w:szCs w:val="20"/>
          <w:lang w:eastAsia="cs-CZ"/>
        </w:rPr>
        <w:t>, někteří přestoupili na jiná zařízení, případně se vrátili do své domoviny</w:t>
      </w:r>
      <w:r w:rsidR="00033D92">
        <w:rPr>
          <w:rFonts w:ascii="Times New Roman" w:eastAsia="Times New Roman" w:hAnsi="Times New Roman" w:cs="Times New Roman"/>
          <w:sz w:val="32"/>
          <w:szCs w:val="20"/>
          <w:lang w:eastAsia="cs-CZ"/>
        </w:rPr>
        <w:t>. Byly provedeny zvláštní zápisy do MŠ a 1.tříd ZŠ pouze pro ukrajinské děti, vždy až po zápisech standartních.</w:t>
      </w: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A21E35" w:rsidRPr="00716FA3" w:rsidRDefault="00A21E35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1.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A21E35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ZÁKLADNÍ ÚDAJE O ŠKOLE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1.1.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Základní škola a Mateřská škola Havlíčkův Brod, Wolkerova 2941 je součástí výchovně vzdělávací soustavy, k 1. 9. 1996 byla zařazena do sítě škol pod IZO 102006458 jako škola s rozšířenou výukou cizích jazyků. Od 1. 9. 2001 přešla do právní subjektivity.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Poskytuje základní vzdělání, zabezpečuje rozumovou výchovu v souladu se zásadami vlastenectví, humanity a demokracie. Dále poskytuje mravní, estetickou, pracovní, zdravotní, tělesnou a ekologickou výchovu. Velký význam přikládá výchově ke zdravému životnímu stylu a prevenci problémů způsobených návykovými látkami. Připravuje žáky na praktický život a další studium.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Základní škola a Mateřská škola Havlíčkův Brod, Wolkerova 2941 měla ve školním roce 9 ročníků. Členila se na 1. stupeň tvořený 1. – 5. ročníkem, na 2. stupeň tvořený 6. – 9. ročníkem, na školní družinu a školní klub, na školní kuchyň, mateřské školy (se školní kuchyní a bez školní kuchyně) a na ekonomický úsek.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 Od 1.ledna 2003 se organizační složkou školy stala Mateřská škola Perknov, Na Svahu 3049, Havlíčkův Brod. Sdružuje 2 třídy mateřské školy a školní jídelnu, je odloučeným pracovištěm.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Od 1.9.2020 se zařazením do sítě škol stala odloučeným pracovištěm Mateřská škola, Husova 2119, Havlíčkův Brod. Je zde jedna třída s dvanácti hodinovým provozem.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Zřizovatelem školy je Město Havlíčkův Brod.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Ředitelem školy byl jmenován k 1.8.2018 Mgr. Miloš Fikar, zástupcem pro 1.stupeň a zároveň zástupcem statutárního orgánu je Mgr. Jiří Lupač, zástupkyní pro 2.stupeň je Mgr. Eva Tetourová, zástupkyní pro předškolní vzdělávání je Vladimíra </w:t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Kreuzová</w:t>
      </w:r>
      <w:proofErr w:type="spellEnd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.</w:t>
      </w: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1.2.</w:t>
      </w:r>
    </w:p>
    <w:p w:rsidR="00F348DB" w:rsidRPr="00A21E35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716FA3"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  <w:t xml:space="preserve">   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Počet tříd a žáků k 30.6.202</w:t>
      </w:r>
      <w:r w:rsidR="00A21E35"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2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1.stupeň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15 tříd  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3</w:t>
      </w:r>
      <w:r w:rsidR="00193528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55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žáků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průměr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2</w:t>
      </w:r>
      <w:r w:rsidR="00193528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3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,6</w:t>
      </w:r>
      <w:r w:rsidR="00193528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7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2.stupeň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14 tříd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3</w:t>
      </w:r>
      <w:r w:rsidR="00193528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42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žáků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průměr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2</w:t>
      </w:r>
      <w:r w:rsidR="00193528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4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,</w:t>
      </w:r>
      <w:r w:rsidR="00193528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43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škola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29 tříd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69</w:t>
      </w:r>
      <w:r w:rsidR="00193528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7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žáků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průměr 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24,0</w:t>
      </w:r>
      <w:r w:rsidR="00193528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3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1.3.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Ostatní součásti: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ŠD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7 oddělení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210  žáků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ŠK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1 oddělení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  30  žáků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ŠJ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807 dětských strávníků</w:t>
      </w:r>
    </w:p>
    <w:p w:rsidR="00F348DB" w:rsidRPr="001132AB" w:rsidRDefault="00F348DB" w:rsidP="00F348D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98 dospělých strávníků</w:t>
      </w:r>
    </w:p>
    <w:p w:rsidR="00F348DB" w:rsidRPr="001132AB" w:rsidRDefault="00F348DB" w:rsidP="00F348DB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81.887  obědů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MŠ Perknov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2 oddělení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  54  žáků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MŠ Husova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1 oddělení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  18  žáků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ŠJ MŠ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  54  dětských strávníků</w:t>
      </w:r>
    </w:p>
    <w:p w:rsidR="00F348DB" w:rsidRPr="001132AB" w:rsidRDefault="00F348DB" w:rsidP="00F348D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dospělých strávníků</w:t>
      </w:r>
    </w:p>
    <w:p w:rsidR="00F348DB" w:rsidRPr="001132AB" w:rsidRDefault="00F348DB" w:rsidP="00F348D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  7.502 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obědů </w:t>
      </w:r>
    </w:p>
    <w:p w:rsidR="00F348DB" w:rsidRPr="001132AB" w:rsidRDefault="001132A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Výdejna stravy MŠ Husova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="00F348DB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1</w:t>
      </w:r>
      <w:r w:rsidR="00F348DB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8 </w:t>
      </w:r>
      <w:r w:rsidR="00F348DB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dětských strávníků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    4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dospělí strávníci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      2.887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obědů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V počtu strávníků ŠJ jsou započteny počty strávníků ZŠ Havlíčkův Brod, Konečná, počty jsou ovlivněny pandemií COVID-19.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1.4.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Ředitel školy v souladu s učebními plány dělí třídy na skupiny, jejichž počet a počet žáků v nich určuje podle podmínek školy, charakteru vyučovaného předmětu, požadavků na bezpečnost a ochranu zdraví žáků a pedagogů a přihlíží k rozpočtovým možnostem školy.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1.5.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V rozsahu nařízeném školským zákonem a příslušnými vyhláškami se žákům bezplatně poskytují učebnice a učební texty, pro žáky 1. ročníků i základní školní potřeby.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1.6.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Základní škola a Mateřská škola Havlíčkův Brod, Wolkerova 2941 je zaměřena na rozšířenou výuku cizích jazyků. Od 6.</w:t>
      </w:r>
      <w:r w:rsidR="00193528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ročníku zřizuje škola pro vybrané žáky ( prospěch, psychologické předpoklady ) třídy s rozšířenou výukou cizích jazyků. Prvním cizím jazykem je anglický jazyk, 2. cizí jazyk je německý, francouzský a ruský jazyk a ředitel školy přihlíží  k  efektivnímu  využití   mzdových  prostředků  školy               a zejména personálním možnostem školy při zajištění výuky. 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1.7.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Chod školy se řídí řádem školy. Poradním orgánem ředitele je pedagogická rada, kterou tvoří pedagogičtí pracovníci. Spolupráci rodiny, školy a zřizovatele zajišťuje jednak Rada sdruž</w:t>
      </w:r>
      <w:r w:rsidR="008B51B3"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ení rodičů, jednak školská rada.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14.12.2020 byli zvoleni Zastupitelstvem Města Havlíčkův Brod pro volební období od roku 2021 noví členové – Ing. Vladimír Slávka, Pavel Duben a Marie Švecová. Volby členů nové školské rady za rodiče a pedagogy školy  proběhly 21.6.2021. Zvoleni byli za rodiče Ing. Eva Königová, Jan Karas a Jaroslav Smejkal, za pedagogy Vladimíra </w:t>
      </w:r>
      <w:proofErr w:type="spellStart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Kreuzová</w:t>
      </w:r>
      <w:proofErr w:type="spellEnd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,  Mgr. Zuzana </w:t>
      </w:r>
      <w:proofErr w:type="spellStart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Velflová</w:t>
      </w:r>
      <w:proofErr w:type="spellEnd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a Mgr. Roman Machálek. </w:t>
      </w: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1.8.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Vedení školy: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ředitel školy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Mgr.Miloš</w:t>
      </w:r>
      <w:proofErr w:type="spellEnd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Fikar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zástupce pro 1.stupeň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Mgr.Jiří</w:t>
      </w:r>
      <w:proofErr w:type="spellEnd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Lupač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zástupce pro 2.stupeň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Mgr.Eva</w:t>
      </w:r>
      <w:proofErr w:type="spellEnd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Tetourová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vedoucí vychovatelka 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Alena Ježková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výchovný poradce 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pro 1.a 2.stupeň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Mgr.Radka</w:t>
      </w:r>
      <w:proofErr w:type="spellEnd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Havelková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výchovný poradce 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pro volbu 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povolání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Mgr.Miloš</w:t>
      </w:r>
      <w:proofErr w:type="spellEnd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Fikar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ekonom školy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Ing.Jana</w:t>
      </w:r>
      <w:proofErr w:type="spellEnd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Smejkalová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vedoucí školní kuchyně 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Magdalena </w:t>
      </w:r>
      <w:r w:rsidR="00716FA3"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Smaženková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zástupce ředitele pro 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Vladimíra </w:t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Kreuzová</w:t>
      </w:r>
      <w:proofErr w:type="spellEnd"/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předškolní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vzdělávání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vedoucí učitelka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Radana </w:t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Guhlová</w:t>
      </w:r>
      <w:proofErr w:type="spellEnd"/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MŠ Husova 2119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lastRenderedPageBreak/>
        <w:t>vedoucí ŠJ MŠ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Lenka Klofáčová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1.9.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Adresa pro dálkový přístup :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hyperlink r:id="rId5" w:history="1">
        <w:r w:rsidRPr="00A21E3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cs-CZ"/>
          </w:rPr>
          <w:t>www.zswolkerova.cz</w:t>
        </w:r>
      </w:hyperlink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hyperlink r:id="rId6" w:history="1">
        <w:r w:rsidRPr="00A21E3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cs-CZ"/>
          </w:rPr>
          <w:t>sekretariát</w:t>
        </w:r>
        <w:r w:rsidRPr="00A21E35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cs-CZ"/>
          </w:rPr>
          <w:t>@</w:t>
        </w:r>
        <w:r w:rsidRPr="00A21E3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cs-CZ"/>
          </w:rPr>
          <w:t>zswolkerova.cz</w:t>
        </w:r>
      </w:hyperlink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 xml:space="preserve">ID 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Style w:val="Siln"/>
        </w:rPr>
        <w:t>zrtmdb9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2.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>PŘEHLED  OBORŮ VZDĚLÁVÁNÍ</w:t>
      </w: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>2.1.</w:t>
      </w: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Základní škola a Mateřská škola Havlíčkův Brod, Wolkerova 2941, má jako hlavní vzdělávací program  ŠVP „Škola bez bariér“, od školního roku 2007/2008. </w:t>
      </w: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>2.2.</w:t>
      </w: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Přehled vzdělávacích programů na škole ve školním roce 202</w:t>
      </w:r>
      <w:r w:rsidR="00716FA3"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>1</w:t>
      </w:r>
      <w:r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– 202</w:t>
      </w:r>
      <w:r w:rsidR="00716FA3"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>2</w:t>
      </w:r>
      <w:r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>:</w:t>
      </w: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Ve všech ročnících bylo ve školním roce 202</w:t>
      </w:r>
      <w:r w:rsidR="00716FA3"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>1</w:t>
      </w:r>
      <w:r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– 202</w:t>
      </w:r>
      <w:r w:rsidR="00716FA3"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>2</w:t>
      </w:r>
      <w:r w:rsidRPr="00716FA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vyučováno podle vzdělávacího programu „Škola bez bariér“.</w:t>
      </w: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716FA3" w:rsidRDefault="00716FA3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716FA3" w:rsidRDefault="00716FA3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716FA3" w:rsidRPr="00716FA3" w:rsidRDefault="00716FA3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8B51B3" w:rsidRDefault="008B51B3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8B51B3" w:rsidRDefault="008B51B3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8B51B3" w:rsidRDefault="008B51B3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8B51B3" w:rsidRPr="00716FA3" w:rsidRDefault="008B51B3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3.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A21E35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RÁMCOVÝ POPIS PERSONÁLNÍHO ZABEZPEČENÍ ŠKOLY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3.1.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1.stupeň: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 Hana Boháčová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A21E35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 Dana Bradáčová</w:t>
      </w:r>
    </w:p>
    <w:p w:rsidR="00F348DB" w:rsidRPr="00A21E35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Mgr. Šárka </w:t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Čaloudová</w:t>
      </w:r>
      <w:proofErr w:type="spellEnd"/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 Jana Doležalová</w:t>
      </w:r>
    </w:p>
    <w:p w:rsidR="00F348DB" w:rsidRPr="00A21E35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 Miroslava Dubnová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 Radka Havelková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 Eva Hromádková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 Alena Chládková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 Štěpánka Kerelová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 Monika Klofáčová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 Pavel Prchal</w:t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PaedDr. Kamila Štefánková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Mgr. Kamila Vaňkátová</w:t>
      </w: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Mgr. Zuzana </w:t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Velflová</w:t>
      </w:r>
      <w:proofErr w:type="spellEnd"/>
    </w:p>
    <w:p w:rsidR="00F348DB" w:rsidRPr="00A21E3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Mgr.. Simona </w:t>
      </w:r>
      <w:proofErr w:type="spellStart"/>
      <w:r w:rsidRPr="00A21E35">
        <w:rPr>
          <w:rFonts w:ascii="Times New Roman" w:eastAsia="Times New Roman" w:hAnsi="Times New Roman" w:cs="Times New Roman"/>
          <w:sz w:val="32"/>
          <w:szCs w:val="20"/>
          <w:lang w:eastAsia="cs-CZ"/>
        </w:rPr>
        <w:t>Zápotočná</w:t>
      </w:r>
      <w:proofErr w:type="spellEnd"/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  <w:r w:rsidRPr="00716FA3"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  <w:tab/>
      </w:r>
      <w:r w:rsidRPr="00716FA3"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  <w:tab/>
      </w: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3.2.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2.stupeň: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8B51B3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Ing. Radko Alexa</w:t>
      </w:r>
    </w:p>
    <w:p w:rsidR="00F348DB" w:rsidRPr="008B51B3" w:rsidRDefault="008B51B3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Veronika Černá</w:t>
      </w:r>
      <w:r w:rsidR="00F348DB"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="00F348DB"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="00F348DB"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="00F348DB"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Ludmila Dohnalová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Mgr. </w:t>
      </w:r>
      <w:proofErr w:type="spellStart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Fichtnerová</w:t>
      </w:r>
      <w:proofErr w:type="spellEnd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Štěpánka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Miloš Fikar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Marie Formánková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Kateřina Hranická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Kateřina Krejčiříková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Ing. Blanka Kučírková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Martin Kubát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Denisa Lacinová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Jiří Lupač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32"/>
          <w:lang w:eastAsia="cs-CZ"/>
        </w:rPr>
        <w:t>Mgr. Roman Machálek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32"/>
          <w:lang w:eastAsia="cs-CZ"/>
        </w:rPr>
        <w:t>Mgr. Radka Plachá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Běla Prokšová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Mgr. Jiří </w:t>
      </w:r>
      <w:proofErr w:type="spellStart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Rásl</w:t>
      </w:r>
      <w:proofErr w:type="spellEnd"/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Veronika Rumlová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Marie Skálová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Věra Sochorová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Dana Špinarová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Iveta Špinarová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Olga Šturcová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Mgr. Eva Tetourová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Mgr. Kateřina </w:t>
      </w:r>
      <w:proofErr w:type="spellStart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Trachtulcová</w:t>
      </w:r>
      <w:proofErr w:type="spellEnd"/>
    </w:p>
    <w:p w:rsidR="008B51B3" w:rsidRPr="008B51B3" w:rsidRDefault="008B51B3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Mgr. Kateřina </w:t>
      </w:r>
      <w:proofErr w:type="spellStart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Zimplová</w:t>
      </w:r>
      <w:proofErr w:type="spellEnd"/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3.3.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Vychovatelky ŠD a ŠK: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Marie Beránková</w:t>
      </w:r>
    </w:p>
    <w:p w:rsidR="00F348DB" w:rsidRPr="008B51B3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Blanka Čapková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Renata Čejková</w:t>
      </w:r>
    </w:p>
    <w:p w:rsidR="00F348DB" w:rsidRPr="008B51B3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Pavla Kletečková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Alena Ježková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Martina Topolovská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Jitka Žáčková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3.3.</w:t>
      </w:r>
    </w:p>
    <w:p w:rsidR="00F348DB" w:rsidRPr="008B51B3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Asistentky integrovaných žáků</w:t>
      </w:r>
    </w:p>
    <w:p w:rsidR="00F348DB" w:rsidRPr="008B51B3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Lucie Bártlová</w:t>
      </w:r>
    </w:p>
    <w:p w:rsidR="00F348DB" w:rsidRPr="008B51B3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Lenka </w:t>
      </w:r>
      <w:proofErr w:type="spellStart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Beňušová</w:t>
      </w:r>
      <w:proofErr w:type="spellEnd"/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Beránková Dana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Pavla Kletečková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Květa Kračmar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proofErr w:type="spellStart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Lepešková</w:t>
      </w:r>
      <w:proofErr w:type="spellEnd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Lucie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Markéta Veselá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3.5.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Školní kuchyň:</w:t>
      </w:r>
    </w:p>
    <w:p w:rsidR="00F348DB" w:rsidRPr="008B51B3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Magdalena </w:t>
      </w:r>
      <w:r w:rsidR="00716FA3"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Smaženková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Jana Čaňková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Markéta Kocourková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Aneta Kohoutová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Martina Kopicová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Miloslava Krajíčková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Marie Miksová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Eva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  <w:t>Novotná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Magda Procházková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3.6.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Provozní zaměstnanci: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Andrea Fikarová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Jolana Fikarová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Miroslav Martinec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Miluše Musilová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Jitka Nekolová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Jana </w:t>
      </w:r>
      <w:proofErr w:type="spellStart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Pidimová</w:t>
      </w:r>
      <w:proofErr w:type="spellEnd"/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Ing. Jana Smejkalová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Sylva Šloufová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Alžběta Válová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Dagmar Vaníčková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3.7.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Pedagogičtí pracovníci MŠ: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Monika Čapková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Helena Fikarová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Iva Formanová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Radana </w:t>
      </w:r>
      <w:proofErr w:type="spellStart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Guhlová</w:t>
      </w:r>
      <w:proofErr w:type="spellEnd"/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Vladimíra </w:t>
      </w:r>
      <w:proofErr w:type="spellStart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Kreuzová</w:t>
      </w:r>
      <w:proofErr w:type="spellEnd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Hana Novotná </w:t>
      </w:r>
      <w:proofErr w:type="spellStart"/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DiS</w:t>
      </w:r>
      <w:proofErr w:type="spellEnd"/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Bc. Stanislava Vacíková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3.8.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Provozní zaměstnanci MŠ: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Lucie Budínská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Romana Fejtová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Lenka Klofáčová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Miroslav Martinec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Monika Novotná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Zdeňka Zadinová</w:t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4.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8B51B3">
        <w:rPr>
          <w:rFonts w:ascii="Times New Roman" w:eastAsia="Times New Roman" w:hAnsi="Times New Roman" w:cs="Times New Roman"/>
          <w:sz w:val="32"/>
          <w:szCs w:val="20"/>
          <w:lang w:eastAsia="cs-CZ"/>
        </w:rPr>
        <w:t>ÚDAJE O PŘIJÍMACÍM ŘÍZENÍ A O ZÁPISU K POVINNÉ ŠKOLNÍ DOCHÁZCE A NÁSLEDNÉM PŘIJETÍ DO ŠKOLY</w:t>
      </w:r>
    </w:p>
    <w:p w:rsidR="00F348DB" w:rsidRPr="008B51B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950255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4.1. </w:t>
      </w:r>
    </w:p>
    <w:p w:rsidR="00F348DB" w:rsidRPr="0095025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 Zápis do 1.tříd</w:t>
      </w:r>
    </w:p>
    <w:p w:rsidR="00F348DB" w:rsidRPr="0095025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Zapsáno celkem  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74</w:t>
      </w: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žáků, z toho  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33</w:t>
      </w: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dívek, odklad udělen 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5</w:t>
      </w: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žákům, z toho  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0</w:t>
      </w: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dív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ek</w:t>
      </w: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, do prvních tříd zařazeno 6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9</w:t>
      </w: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žáků, z toho  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33</w:t>
      </w: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dívek.</w:t>
      </w:r>
    </w:p>
    <w:p w:rsidR="00F348DB" w:rsidRPr="0095025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95025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4.2. </w:t>
      </w:r>
    </w:p>
    <w:p w:rsidR="00F348DB" w:rsidRPr="0095025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 Přijímací řízení na střední školy:</w:t>
      </w:r>
    </w:p>
    <w:p w:rsidR="00F348DB" w:rsidRPr="00950255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Všichni žáci byli přijati na zvolené učební a studijní obory SOU a středních škol. </w:t>
      </w:r>
    </w:p>
    <w:p w:rsidR="007E38EA" w:rsidRPr="00950255" w:rsidRDefault="007E38EA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Víceletá gymnázia: hlásilo se 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V.A </w:t>
      </w:r>
      <w:r w:rsidR="00950255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5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, V.B</w:t>
      </w:r>
      <w:r w:rsidR="00EB4403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8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, V.C</w:t>
      </w:r>
      <w:r w:rsidR="00B87DEA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2</w:t>
      </w: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,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celkem </w:t>
      </w:r>
      <w:r w:rsidR="00950255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15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, </w:t>
      </w: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přijato 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V.A</w:t>
      </w:r>
      <w:r w:rsidR="00EB4403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</w:t>
      </w:r>
      <w:r w:rsidR="00950255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5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, V.B</w:t>
      </w:r>
      <w:r w:rsidR="00EB4403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7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, </w:t>
      </w:r>
      <w:r w:rsidR="00B87DEA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V.C 0, </w:t>
      </w:r>
      <w:r w:rsidR="006C4FEB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celkem </w:t>
      </w: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1</w:t>
      </w:r>
      <w:r w:rsidR="00950255"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>2</w:t>
      </w:r>
      <w:r w:rsidRPr="00950255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žáků.</w:t>
      </w:r>
    </w:p>
    <w:p w:rsidR="00F348DB" w:rsidRPr="00950255" w:rsidRDefault="00487E5D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Gymnázia: přijato IX.A 5, IX.B 16, IX.C </w:t>
      </w:r>
      <w:r w:rsidR="00722ACC">
        <w:rPr>
          <w:rFonts w:ascii="Times New Roman" w:eastAsia="Times New Roman" w:hAnsi="Times New Roman" w:cs="Times New Roman"/>
          <w:sz w:val="32"/>
          <w:szCs w:val="20"/>
          <w:lang w:eastAsia="cs-CZ"/>
        </w:rPr>
        <w:t>8, celkem 29 žáků.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4.3.</w:t>
      </w: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Přijímání do MŠ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Do MŠ jsou přijímány děti na základě žádosti rodičů, děti přijímá ředitel školy do naplnění kapacity školy, která je podle Rejstříku škol 54 míst pro MŠ Perknov a 19 míst pro MŠ Husova ulice.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5.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ÚDAJE  O  VÝSLEDCÍCH  VZDĚLÁVÁNÍ  ŽÁKŮ PODLE CÍLŮ STANOVENÝCH ŠKOLNÍMI VZDĚLÁVACÍMI PROGRAMY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5.1. Základní škola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Viz příloha č. 1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6.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ÚDAJE O PREVENCI SOCIÁLNĚ PATOLOGICKÝCH JEVŮ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Viz příloha č. 2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7.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ÚDAJE O DALŠÍM VZDĚLÁVÁNÍ PEDAGOGICKÝCH PRACOVNÍKŮ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7.1.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Ve školním roce 202</w:t>
      </w:r>
      <w:r w:rsidR="00EE38A9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1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- 202</w:t>
      </w:r>
      <w:r w:rsidR="00EE38A9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2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probíhalo další vzdělávání pedagogických pracovníků podle zájmu a zaměření jednotlivých pedagogických pracovníků školy a podle potřeb školy. Dalšími akcemi byly kurzy pro </w:t>
      </w:r>
      <w:proofErr w:type="spellStart"/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preventisty</w:t>
      </w:r>
      <w:proofErr w:type="spellEnd"/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, výchovné poradce, výtvarníky, učitele jazyků, počítačové kurzy atd. Pro práci s  ŠVP se vzdělávali koordinátoři z 1. i 2. stupně školy. 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8.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ÚDAJE  O    AKTIVITÁCH A PREZENTACI ŠKOLY NA VEŘEJNOSTI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Viz příloha 3.1. – 3.1</w:t>
      </w:r>
      <w:r w:rsidR="001132AB"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3</w:t>
      </w: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9.</w:t>
      </w:r>
    </w:p>
    <w:p w:rsidR="00F348DB" w:rsidRPr="00722ACC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722ACC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722ACC">
        <w:rPr>
          <w:rFonts w:ascii="Times New Roman" w:eastAsia="Times New Roman" w:hAnsi="Times New Roman" w:cs="Times New Roman"/>
          <w:sz w:val="32"/>
          <w:szCs w:val="20"/>
          <w:lang w:eastAsia="cs-CZ"/>
        </w:rPr>
        <w:t>ÚDAJE  O  VÝSLEDCÍCH  INSPEKCE PROVEDENÉ  ČESKOU  ŠKOLNÍ  INSPEKCÍ</w:t>
      </w:r>
    </w:p>
    <w:p w:rsidR="00F348DB" w:rsidRPr="00722ACC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722ACC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722ACC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Byla provedena kontrolní činnost </w:t>
      </w:r>
      <w:r w:rsidR="00EE38A9" w:rsidRPr="00722ACC">
        <w:rPr>
          <w:rFonts w:ascii="Times New Roman" w:eastAsia="Times New Roman" w:hAnsi="Times New Roman" w:cs="Times New Roman"/>
          <w:sz w:val="32"/>
          <w:szCs w:val="20"/>
          <w:lang w:eastAsia="cs-CZ"/>
        </w:rPr>
        <w:t>– žáci z Ukrajiny</w:t>
      </w:r>
      <w:r w:rsidRPr="00722ACC">
        <w:rPr>
          <w:rFonts w:ascii="Times New Roman" w:eastAsia="Times New Roman" w:hAnsi="Times New Roman" w:cs="Times New Roman"/>
          <w:sz w:val="32"/>
          <w:szCs w:val="20"/>
          <w:lang w:eastAsia="cs-CZ"/>
        </w:rPr>
        <w:t>, bez protokolu.</w:t>
      </w: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10.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ZÁKLADNÍ ÚDAJE O HOSPODAŘENÍ ŠKOLY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Viz příloha č.4</w:t>
      </w: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11.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ÚDAJE O ZAPOJENÍ ŠKOLY DO ROZVOJOVÝCH A MEZINÁRODNÍCH PROGRAMŮ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Škola nebyla zapojena.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12.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>ÚDAJE O SPOLUPRÁCI S ODBOROVÝMI ORGANIZACEMI, ORGANIZACEMI ZAMĚSTNAVATELŮ A DALŠÍMI PARTNERY PŘI PLNĚNÍ ÚKOLŮ VE VZDĚLÁVÁNÍ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  Škola spolupracovala s Úřadem práce Havlíčkův Brod, středními školami z celého regionu Vysočiny, Městskou policií HB a s Hospodářskou komorou Havlíčkův Brod.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1132AB">
        <w:rPr>
          <w:rFonts w:ascii="Times New Roman" w:eastAsia="Times New Roman" w:hAnsi="Times New Roman" w:cs="Times New Roman"/>
          <w:sz w:val="32"/>
          <w:szCs w:val="20"/>
          <w:lang w:eastAsia="cs-CZ"/>
        </w:rPr>
        <w:t xml:space="preserve"> 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716F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1132AB" w:rsidRDefault="00F348DB" w:rsidP="00716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Zpracovali: Miloš Fikar, Mgr. Eva Tetourová, Mgr. Jiří Lupač, </w:t>
      </w:r>
      <w:r w:rsidR="00C63D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Roman Machálek, </w:t>
      </w:r>
      <w:r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Jana Smejkalová, Magdalena Smaženková, Alena Ježková, Vladimíra </w:t>
      </w:r>
      <w:proofErr w:type="spellStart"/>
      <w:r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>Kreuzová</w:t>
      </w:r>
      <w:proofErr w:type="spellEnd"/>
      <w:r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Radana </w:t>
      </w:r>
      <w:proofErr w:type="spellStart"/>
      <w:r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>Guhlová</w:t>
      </w:r>
      <w:proofErr w:type="spellEnd"/>
      <w:r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Lenka Klofáčová, </w:t>
      </w:r>
      <w:r w:rsidR="00716FA3"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>Mgr. Kateři</w:t>
      </w:r>
      <w:r w:rsidR="00C63D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proofErr w:type="spellStart"/>
      <w:r w:rsidR="00C63D66">
        <w:rPr>
          <w:rFonts w:ascii="Times New Roman" w:eastAsia="Times New Roman" w:hAnsi="Times New Roman" w:cs="Times New Roman"/>
          <w:sz w:val="24"/>
          <w:szCs w:val="24"/>
          <w:lang w:eastAsia="cs-CZ"/>
        </w:rPr>
        <w:t>Trachtulcová</w:t>
      </w:r>
      <w:proofErr w:type="spellEnd"/>
      <w:r w:rsidR="00C63D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Mgr. Jiří </w:t>
      </w:r>
      <w:proofErr w:type="spellStart"/>
      <w:r w:rsidR="00C63D66">
        <w:rPr>
          <w:rFonts w:ascii="Times New Roman" w:eastAsia="Times New Roman" w:hAnsi="Times New Roman" w:cs="Times New Roman"/>
          <w:sz w:val="24"/>
          <w:szCs w:val="24"/>
          <w:lang w:eastAsia="cs-CZ"/>
        </w:rPr>
        <w:t>Rásl</w:t>
      </w:r>
      <w:proofErr w:type="spellEnd"/>
      <w:r w:rsidR="00C63D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Mgr. Štěpánka Kerelová, Mgr. Kateřina </w:t>
      </w:r>
      <w:proofErr w:type="spellStart"/>
      <w:r w:rsidR="00C63D66">
        <w:rPr>
          <w:rFonts w:ascii="Times New Roman" w:eastAsia="Times New Roman" w:hAnsi="Times New Roman" w:cs="Times New Roman"/>
          <w:sz w:val="24"/>
          <w:szCs w:val="24"/>
          <w:lang w:eastAsia="cs-CZ"/>
        </w:rPr>
        <w:t>Trachtulcová</w:t>
      </w:r>
      <w:proofErr w:type="spellEnd"/>
      <w:r w:rsidR="00C63D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Eva </w:t>
      </w:r>
      <w:proofErr w:type="spellStart"/>
      <w:r w:rsidR="00C63D66">
        <w:rPr>
          <w:rFonts w:ascii="Times New Roman" w:eastAsia="Times New Roman" w:hAnsi="Times New Roman" w:cs="Times New Roman"/>
          <w:sz w:val="24"/>
          <w:szCs w:val="24"/>
          <w:lang w:eastAsia="cs-CZ"/>
        </w:rPr>
        <w:t>Sejrková</w:t>
      </w:r>
      <w:proofErr w:type="spellEnd"/>
      <w:r w:rsidR="00C63D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Bártová, Mgr.Kateřina Krejčiříková, Mgr. Marie Formánková.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>V Havlíčkově Brodě 1</w:t>
      </w:r>
      <w:r w:rsid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>.9.202</w:t>
      </w:r>
      <w:r w:rsid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Schválila Školská rada dne   </w:t>
      </w: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                  ………………………….                 ………………………...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2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</w:p>
    <w:p w:rsidR="00F348DB" w:rsidRPr="001132AB" w:rsidRDefault="00F348DB" w:rsidP="00F348D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32"/>
          <w:szCs w:val="20"/>
          <w:lang w:eastAsia="cs-CZ"/>
        </w:rPr>
      </w:pPr>
    </w:p>
    <w:p w:rsidR="00F348DB" w:rsidRPr="00716FA3" w:rsidRDefault="00F348DB" w:rsidP="00F348DB">
      <w:pPr>
        <w:rPr>
          <w:color w:val="FF0000"/>
        </w:rPr>
      </w:pPr>
    </w:p>
    <w:p w:rsidR="00752EA6" w:rsidRPr="00716FA3" w:rsidRDefault="00752EA6">
      <w:pPr>
        <w:rPr>
          <w:color w:val="FF0000"/>
        </w:rPr>
      </w:pPr>
    </w:p>
    <w:sectPr w:rsidR="00752EA6" w:rsidRPr="00716FA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207A1"/>
    <w:multiLevelType w:val="hybridMultilevel"/>
    <w:tmpl w:val="0318285C"/>
    <w:lvl w:ilvl="0" w:tplc="63AAC7F8">
      <w:start w:val="8"/>
      <w:numFmt w:val="decimal"/>
      <w:lvlText w:val="%1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DB"/>
    <w:rsid w:val="00033D92"/>
    <w:rsid w:val="000C7E9D"/>
    <w:rsid w:val="001132AB"/>
    <w:rsid w:val="00193528"/>
    <w:rsid w:val="00487E5D"/>
    <w:rsid w:val="006C4FEB"/>
    <w:rsid w:val="00716FA3"/>
    <w:rsid w:val="00722ACC"/>
    <w:rsid w:val="00752EA6"/>
    <w:rsid w:val="007E38EA"/>
    <w:rsid w:val="008B51B3"/>
    <w:rsid w:val="00950255"/>
    <w:rsid w:val="00A21E35"/>
    <w:rsid w:val="00AF623C"/>
    <w:rsid w:val="00B87DEA"/>
    <w:rsid w:val="00BA1077"/>
    <w:rsid w:val="00C63D66"/>
    <w:rsid w:val="00C820BC"/>
    <w:rsid w:val="00C93EFC"/>
    <w:rsid w:val="00E807B4"/>
    <w:rsid w:val="00EB4403"/>
    <w:rsid w:val="00EE38A9"/>
    <w:rsid w:val="00F3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A22B8-15A4-45ED-92FC-AC2D98DD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4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8D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34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&#225;t@zswolkerova.cz" TargetMode="External"/><Relationship Id="rId5" Type="http://schemas.openxmlformats.org/officeDocument/2006/relationships/hyperlink" Target="http://www.zswolker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Fikar Miloš</dc:creator>
  <cp:keywords/>
  <dc:description/>
  <cp:lastModifiedBy>Lupač Jiří</cp:lastModifiedBy>
  <cp:revision>3</cp:revision>
  <dcterms:created xsi:type="dcterms:W3CDTF">2022-11-07T06:48:00Z</dcterms:created>
  <dcterms:modified xsi:type="dcterms:W3CDTF">2022-11-07T06:48:00Z</dcterms:modified>
</cp:coreProperties>
</file>