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870" w:rsidRPr="00D35640" w:rsidRDefault="00D35640">
      <w:pPr>
        <w:rPr>
          <w:b/>
          <w:sz w:val="56"/>
          <w:szCs w:val="56"/>
        </w:rPr>
      </w:pPr>
      <w:r w:rsidRPr="00D35640">
        <w:rPr>
          <w:b/>
          <w:sz w:val="56"/>
          <w:szCs w:val="56"/>
        </w:rPr>
        <w:t>Koncepce rozvoje školy</w:t>
      </w:r>
    </w:p>
    <w:p w:rsidR="00D35640" w:rsidRPr="00D35640" w:rsidRDefault="00D35640">
      <w:pPr>
        <w:rPr>
          <w:b/>
          <w:sz w:val="32"/>
          <w:szCs w:val="32"/>
        </w:rPr>
      </w:pPr>
      <w:r w:rsidRPr="00D35640">
        <w:rPr>
          <w:b/>
          <w:sz w:val="32"/>
          <w:szCs w:val="32"/>
        </w:rPr>
        <w:t>Obecná charakteristika</w:t>
      </w:r>
    </w:p>
    <w:p w:rsidR="00D35640" w:rsidRDefault="00D35640" w:rsidP="00D35640">
      <w:pPr>
        <w:pStyle w:val="Default"/>
        <w:rPr>
          <w:sz w:val="28"/>
          <w:szCs w:val="28"/>
        </w:rPr>
      </w:pPr>
      <w:r>
        <w:rPr>
          <w:sz w:val="28"/>
          <w:szCs w:val="28"/>
        </w:rPr>
        <w:t>Naše dvoutřídní mateřská škola zahájila provoz v červnu roku 1981. Je postavena na okraji Kostelce v pěkném, zdravém prostředí s výhledem do okolí. Její nevýhoda spočívá ve větší vzdálenosti od MHD. Přesto se nám již několik let pohybuje počet zapsaných dětí kolem 50 a více.</w:t>
      </w:r>
    </w:p>
    <w:p w:rsidR="00D35640" w:rsidRDefault="00D35640" w:rsidP="00D35640">
      <w:pPr>
        <w:pStyle w:val="Default"/>
        <w:rPr>
          <w:sz w:val="28"/>
          <w:szCs w:val="28"/>
        </w:rPr>
      </w:pPr>
      <w:r>
        <w:rPr>
          <w:sz w:val="28"/>
          <w:szCs w:val="28"/>
        </w:rPr>
        <w:t>Zřizovatelem povolený počet dětí je 56.</w:t>
      </w:r>
    </w:p>
    <w:p w:rsidR="00D35640" w:rsidRDefault="00D35640" w:rsidP="00D35640">
      <w:pPr>
        <w:pStyle w:val="Default"/>
        <w:rPr>
          <w:sz w:val="28"/>
          <w:szCs w:val="28"/>
        </w:rPr>
      </w:pPr>
      <w:r>
        <w:rPr>
          <w:sz w:val="28"/>
          <w:szCs w:val="28"/>
        </w:rPr>
        <w:t>Máme třídu „Berušek „ (4–7 let) a „Motýlků“ 2–5 let).</w:t>
      </w:r>
    </w:p>
    <w:p w:rsidR="00D35640" w:rsidRDefault="00D35640" w:rsidP="00D35640">
      <w:pPr>
        <w:pStyle w:val="Default"/>
        <w:rPr>
          <w:sz w:val="28"/>
          <w:szCs w:val="28"/>
        </w:rPr>
      </w:pPr>
      <w:r>
        <w:rPr>
          <w:sz w:val="28"/>
          <w:szCs w:val="28"/>
        </w:rPr>
        <w:t xml:space="preserve">Mateřská škola se skládá z hlavní budovy a hospodářské části. Hlavní budova je dvoupodlažní a v každém patře je umístěna 1 třída s hernou, šatna dětí, WC, umývárna, sklady materiálu, místnost na lehátka a lůžkoviny dětí. V horním patře je ředitelna, v přízemí šatna pedagogického personálu. </w:t>
      </w:r>
    </w:p>
    <w:p w:rsidR="00D35640" w:rsidRDefault="00D35640" w:rsidP="00D35640">
      <w:pPr>
        <w:pStyle w:val="Default"/>
        <w:rPr>
          <w:sz w:val="28"/>
          <w:szCs w:val="28"/>
        </w:rPr>
      </w:pPr>
      <w:r>
        <w:rPr>
          <w:sz w:val="28"/>
          <w:szCs w:val="28"/>
        </w:rPr>
        <w:t>V obou patrech jsou kuchyňky na vydávání jídel. Do hospodářské části se jde spojovací chodbou. Zde je kuchyně, sklady potravin, materiálu, kancelář vedoucí školní jídelny, šatny nepedagogického personálu (kuchařky zvlášť), WC, sprcha, archív, vzduchotechnika a kotelna.</w:t>
      </w:r>
    </w:p>
    <w:p w:rsidR="00D35640" w:rsidRDefault="00D35640" w:rsidP="00D35640">
      <w:pPr>
        <w:pStyle w:val="Default"/>
        <w:rPr>
          <w:sz w:val="28"/>
          <w:szCs w:val="28"/>
        </w:rPr>
      </w:pPr>
      <w:r>
        <w:rPr>
          <w:sz w:val="28"/>
          <w:szCs w:val="28"/>
        </w:rPr>
        <w:t xml:space="preserve">U mateřské školy je velká zahrada se 2 pískovišti, průlezkami, houpačkami, skluzavkou, </w:t>
      </w:r>
      <w:r w:rsidR="00C01897">
        <w:rPr>
          <w:sz w:val="28"/>
          <w:szCs w:val="28"/>
        </w:rPr>
        <w:t>dřevěným</w:t>
      </w:r>
      <w:r>
        <w:rPr>
          <w:sz w:val="28"/>
          <w:szCs w:val="28"/>
        </w:rPr>
        <w:t xml:space="preserve"> domečkem a skladem hraček. Hrací sestavy jsou vyrobeny ze dřeva a kovu. Postupně jsou doplňovány a obnovovány. Zahrada je využitá jak v dopoledních, tak i v odpoledních hodinách. Vlastními silami jsme vybudovaly „svah na sáňkování a bobování“, který děti v zimě, pokud je sníh, rády využívají. Ve </w:t>
      </w:r>
      <w:proofErr w:type="spellStart"/>
      <w:r>
        <w:rPr>
          <w:sz w:val="28"/>
          <w:szCs w:val="28"/>
        </w:rPr>
        <w:t>šk.roce</w:t>
      </w:r>
      <w:proofErr w:type="spellEnd"/>
      <w:r>
        <w:rPr>
          <w:sz w:val="28"/>
          <w:szCs w:val="28"/>
        </w:rPr>
        <w:t xml:space="preserve"> 2015/16 byla vybudována na zahradě nová terasa. Ve</w:t>
      </w:r>
      <w:r w:rsidR="00C01897">
        <w:rPr>
          <w:sz w:val="28"/>
          <w:szCs w:val="28"/>
        </w:rPr>
        <w:t xml:space="preserve"> </w:t>
      </w:r>
      <w:proofErr w:type="spellStart"/>
      <w:r>
        <w:rPr>
          <w:sz w:val="28"/>
          <w:szCs w:val="28"/>
        </w:rPr>
        <w:t>šk.roce</w:t>
      </w:r>
      <w:proofErr w:type="spellEnd"/>
      <w:r>
        <w:rPr>
          <w:sz w:val="28"/>
          <w:szCs w:val="28"/>
        </w:rPr>
        <w:t xml:space="preserve"> 2017/18byly pořízeny na školní zahradě dopadové plochy okolo všech hracích prvků. </w:t>
      </w:r>
    </w:p>
    <w:p w:rsidR="00D35640" w:rsidRDefault="00D35640" w:rsidP="00D35640">
      <w:pPr>
        <w:pStyle w:val="Default"/>
        <w:rPr>
          <w:sz w:val="28"/>
          <w:szCs w:val="28"/>
        </w:rPr>
      </w:pPr>
      <w:r>
        <w:rPr>
          <w:sz w:val="28"/>
          <w:szCs w:val="28"/>
        </w:rPr>
        <w:t>O vzdělávání dětí se starají 4 učitelky. Na škole dále působí také školní asistent.</w:t>
      </w:r>
    </w:p>
    <w:p w:rsidR="00D35640" w:rsidRDefault="00D35640" w:rsidP="00D35640">
      <w:pPr>
        <w:rPr>
          <w:sz w:val="28"/>
          <w:szCs w:val="28"/>
        </w:rPr>
      </w:pPr>
      <w:r>
        <w:rPr>
          <w:sz w:val="28"/>
          <w:szCs w:val="28"/>
        </w:rPr>
        <w:t>V případě, že se u některého z dětí projeví speciální vzdělávací potřeby, zajistí mateřská škola na základě doporučení školského poradenského zařízení asistenta pedagoga.</w:t>
      </w:r>
    </w:p>
    <w:p w:rsidR="00D35640" w:rsidRDefault="00D35640" w:rsidP="00D35640">
      <w:pPr>
        <w:rPr>
          <w:b/>
          <w:sz w:val="28"/>
          <w:szCs w:val="28"/>
        </w:rPr>
      </w:pPr>
      <w:r w:rsidRPr="00D35640">
        <w:rPr>
          <w:b/>
          <w:sz w:val="28"/>
          <w:szCs w:val="28"/>
        </w:rPr>
        <w:t>Hlavní pedagogický záměr-koncepce školy</w:t>
      </w:r>
    </w:p>
    <w:p w:rsidR="00D35640" w:rsidRDefault="00D35640" w:rsidP="00D35640">
      <w:pPr>
        <w:rPr>
          <w:sz w:val="28"/>
          <w:szCs w:val="28"/>
        </w:rPr>
      </w:pPr>
      <w:r w:rsidRPr="00D35640">
        <w:rPr>
          <w:sz w:val="28"/>
          <w:szCs w:val="28"/>
        </w:rPr>
        <w:t xml:space="preserve">Nejsme mateřská škola s jedním konkrétním </w:t>
      </w:r>
      <w:r w:rsidR="00C01897" w:rsidRPr="00D35640">
        <w:rPr>
          <w:sz w:val="28"/>
          <w:szCs w:val="28"/>
        </w:rPr>
        <w:t>zaměřením</w:t>
      </w:r>
      <w:r w:rsidR="00C01897">
        <w:rPr>
          <w:sz w:val="28"/>
          <w:szCs w:val="28"/>
        </w:rPr>
        <w:t>, ale</w:t>
      </w:r>
      <w:r>
        <w:rPr>
          <w:sz w:val="28"/>
          <w:szCs w:val="28"/>
        </w:rPr>
        <w:t xml:space="preserve"> naším cílem </w:t>
      </w:r>
      <w:r w:rsidR="00C01897">
        <w:rPr>
          <w:sz w:val="28"/>
          <w:szCs w:val="28"/>
        </w:rPr>
        <w:t>je, aby</w:t>
      </w:r>
      <w:r>
        <w:rPr>
          <w:sz w:val="28"/>
          <w:szCs w:val="28"/>
        </w:rPr>
        <w:t xml:space="preserve"> všichni zaměstnanci školy zajistili a zabezpečili spokojenost </w:t>
      </w:r>
      <w:r w:rsidR="00C01897">
        <w:rPr>
          <w:sz w:val="28"/>
          <w:szCs w:val="28"/>
        </w:rPr>
        <w:t>dětí, dbali</w:t>
      </w:r>
      <w:r>
        <w:rPr>
          <w:sz w:val="28"/>
          <w:szCs w:val="28"/>
        </w:rPr>
        <w:t xml:space="preserve"> na harmonický rozvoj </w:t>
      </w:r>
      <w:r w:rsidR="00C01897">
        <w:rPr>
          <w:sz w:val="28"/>
          <w:szCs w:val="28"/>
        </w:rPr>
        <w:t>dítěte, jeho</w:t>
      </w:r>
      <w:r>
        <w:rPr>
          <w:sz w:val="28"/>
          <w:szCs w:val="28"/>
        </w:rPr>
        <w:t xml:space="preserve"> osobnost a </w:t>
      </w:r>
      <w:r w:rsidR="00C01897">
        <w:rPr>
          <w:sz w:val="28"/>
          <w:szCs w:val="28"/>
        </w:rPr>
        <w:t>především, aby</w:t>
      </w:r>
      <w:r>
        <w:rPr>
          <w:sz w:val="28"/>
          <w:szCs w:val="28"/>
        </w:rPr>
        <w:t xml:space="preserve"> byla veškerá výchovně vzdělávací činnost podřízena individuálním potřebám dítěte.</w:t>
      </w:r>
    </w:p>
    <w:p w:rsidR="00D35640" w:rsidRDefault="00D35640" w:rsidP="00D35640">
      <w:pPr>
        <w:rPr>
          <w:sz w:val="28"/>
          <w:szCs w:val="28"/>
        </w:rPr>
      </w:pPr>
      <w:r>
        <w:rPr>
          <w:sz w:val="28"/>
          <w:szCs w:val="28"/>
        </w:rPr>
        <w:t>Vzhledem k </w:t>
      </w:r>
      <w:r w:rsidR="00C01897">
        <w:rPr>
          <w:sz w:val="28"/>
          <w:szCs w:val="28"/>
        </w:rPr>
        <w:t>tomu, že</w:t>
      </w:r>
      <w:r>
        <w:rPr>
          <w:sz w:val="28"/>
          <w:szCs w:val="28"/>
        </w:rPr>
        <w:t xml:space="preserve"> mateřská škola </w:t>
      </w:r>
      <w:r w:rsidR="00C01897">
        <w:rPr>
          <w:sz w:val="28"/>
          <w:szCs w:val="28"/>
        </w:rPr>
        <w:t>představuje</w:t>
      </w:r>
      <w:r>
        <w:rPr>
          <w:sz w:val="28"/>
          <w:szCs w:val="28"/>
        </w:rPr>
        <w:t xml:space="preserve"> jednu z </w:t>
      </w:r>
      <w:r w:rsidR="00C01897">
        <w:rPr>
          <w:sz w:val="28"/>
          <w:szCs w:val="28"/>
        </w:rPr>
        <w:t>možností, jak</w:t>
      </w:r>
      <w:r>
        <w:rPr>
          <w:sz w:val="28"/>
          <w:szCs w:val="28"/>
        </w:rPr>
        <w:t xml:space="preserve"> doplnit rodinnou </w:t>
      </w:r>
      <w:r w:rsidR="00C01897">
        <w:rPr>
          <w:sz w:val="28"/>
          <w:szCs w:val="28"/>
        </w:rPr>
        <w:t>výchovu, je</w:t>
      </w:r>
      <w:r>
        <w:rPr>
          <w:sz w:val="28"/>
          <w:szCs w:val="28"/>
        </w:rPr>
        <w:t xml:space="preserve"> třeba zajistit dítěti již od útlého věku prostředí s dostatkem mnohostranných a přiměřených podnětů</w:t>
      </w:r>
      <w:r w:rsidR="00F16816">
        <w:rPr>
          <w:sz w:val="28"/>
          <w:szCs w:val="28"/>
        </w:rPr>
        <w:t xml:space="preserve"> k jeho aktivnímu </w:t>
      </w:r>
      <w:r w:rsidR="00C01897">
        <w:rPr>
          <w:sz w:val="28"/>
          <w:szCs w:val="28"/>
        </w:rPr>
        <w:t xml:space="preserve">rozvoji. </w:t>
      </w:r>
      <w:r w:rsidR="00C01897">
        <w:rPr>
          <w:sz w:val="28"/>
          <w:szCs w:val="28"/>
        </w:rPr>
        <w:lastRenderedPageBreak/>
        <w:t>Pro</w:t>
      </w:r>
      <w:r w:rsidR="00F16816">
        <w:rPr>
          <w:sz w:val="28"/>
          <w:szCs w:val="28"/>
        </w:rPr>
        <w:t xml:space="preserve"> předškolní období je </w:t>
      </w:r>
      <w:r w:rsidR="00C01897">
        <w:rPr>
          <w:sz w:val="28"/>
          <w:szCs w:val="28"/>
        </w:rPr>
        <w:t>nutné, aby</w:t>
      </w:r>
      <w:r w:rsidR="00F16816">
        <w:rPr>
          <w:sz w:val="28"/>
          <w:szCs w:val="28"/>
        </w:rPr>
        <w:t xml:space="preserve"> vzdělávání bylo vždy vázáno jak k obecným potřebám daným </w:t>
      </w:r>
      <w:r w:rsidR="00C01897">
        <w:rPr>
          <w:sz w:val="28"/>
          <w:szCs w:val="28"/>
        </w:rPr>
        <w:t>věkem, tak</w:t>
      </w:r>
      <w:r w:rsidR="00F16816">
        <w:rPr>
          <w:sz w:val="28"/>
          <w:szCs w:val="28"/>
        </w:rPr>
        <w:t xml:space="preserve"> i individuálně různým potřebám a možnostem jednotlivých </w:t>
      </w:r>
      <w:r w:rsidR="00C01897">
        <w:rPr>
          <w:sz w:val="28"/>
          <w:szCs w:val="28"/>
        </w:rPr>
        <w:t>dětí. V</w:t>
      </w:r>
      <w:r w:rsidR="00F16816">
        <w:rPr>
          <w:sz w:val="28"/>
          <w:szCs w:val="28"/>
        </w:rPr>
        <w:t xml:space="preserve"> první řadě jde o to probouzet v </w:t>
      </w:r>
      <w:r w:rsidR="00C01897">
        <w:rPr>
          <w:sz w:val="28"/>
          <w:szCs w:val="28"/>
        </w:rPr>
        <w:t>dítěti aktivní</w:t>
      </w:r>
      <w:r w:rsidR="00F16816">
        <w:rPr>
          <w:sz w:val="28"/>
          <w:szCs w:val="28"/>
        </w:rPr>
        <w:t xml:space="preserve"> zájem a chuť dívat se kolem </w:t>
      </w:r>
      <w:r w:rsidR="00C01897">
        <w:rPr>
          <w:sz w:val="28"/>
          <w:szCs w:val="28"/>
        </w:rPr>
        <w:t>sebe, naslouchat</w:t>
      </w:r>
      <w:r w:rsidR="00F16816">
        <w:rPr>
          <w:sz w:val="28"/>
          <w:szCs w:val="28"/>
        </w:rPr>
        <w:t xml:space="preserve"> a </w:t>
      </w:r>
      <w:r w:rsidR="00C01897">
        <w:rPr>
          <w:sz w:val="28"/>
          <w:szCs w:val="28"/>
        </w:rPr>
        <w:t>objevovat, ukázat</w:t>
      </w:r>
      <w:r w:rsidR="00F16816">
        <w:rPr>
          <w:sz w:val="28"/>
          <w:szCs w:val="28"/>
        </w:rPr>
        <w:t xml:space="preserve"> i </w:t>
      </w:r>
      <w:r w:rsidR="00C01897">
        <w:rPr>
          <w:sz w:val="28"/>
          <w:szCs w:val="28"/>
        </w:rPr>
        <w:t>odvahu, co</w:t>
      </w:r>
      <w:r w:rsidR="00F16816">
        <w:rPr>
          <w:sz w:val="28"/>
          <w:szCs w:val="28"/>
        </w:rPr>
        <w:t xml:space="preserve"> všechno už samo </w:t>
      </w:r>
      <w:r w:rsidR="00C01897">
        <w:rPr>
          <w:sz w:val="28"/>
          <w:szCs w:val="28"/>
        </w:rPr>
        <w:t>umí, zvládne</w:t>
      </w:r>
      <w:r w:rsidR="00F16816">
        <w:rPr>
          <w:sz w:val="28"/>
          <w:szCs w:val="28"/>
        </w:rPr>
        <w:t xml:space="preserve"> a dokáže.</w:t>
      </w:r>
    </w:p>
    <w:p w:rsidR="00F16816" w:rsidRDefault="00F16816" w:rsidP="00D35640">
      <w:pPr>
        <w:rPr>
          <w:sz w:val="28"/>
          <w:szCs w:val="28"/>
        </w:rPr>
      </w:pPr>
      <w:r>
        <w:rPr>
          <w:sz w:val="28"/>
          <w:szCs w:val="28"/>
        </w:rPr>
        <w:t xml:space="preserve">Cílem předškolního vzdělávání není jen péče o </w:t>
      </w:r>
      <w:r w:rsidR="00C01897">
        <w:rPr>
          <w:sz w:val="28"/>
          <w:szCs w:val="28"/>
        </w:rPr>
        <w:t>děti, ale</w:t>
      </w:r>
      <w:r>
        <w:rPr>
          <w:sz w:val="28"/>
          <w:szCs w:val="28"/>
        </w:rPr>
        <w:t xml:space="preserve"> především vytváření </w:t>
      </w:r>
      <w:r w:rsidR="00C01897">
        <w:rPr>
          <w:sz w:val="28"/>
          <w:szCs w:val="28"/>
        </w:rPr>
        <w:t>podmínek pro</w:t>
      </w:r>
      <w:r>
        <w:rPr>
          <w:sz w:val="28"/>
          <w:szCs w:val="28"/>
        </w:rPr>
        <w:t xml:space="preserve"> psychický a fyzický rozvoj osobnosti </w:t>
      </w:r>
      <w:r w:rsidR="00C01897">
        <w:rPr>
          <w:sz w:val="28"/>
          <w:szCs w:val="28"/>
        </w:rPr>
        <w:t>dítěte, především</w:t>
      </w:r>
      <w:r>
        <w:rPr>
          <w:sz w:val="28"/>
          <w:szCs w:val="28"/>
        </w:rPr>
        <w:t xml:space="preserve"> prostřednictvím hravých aktivit </w:t>
      </w:r>
      <w:r w:rsidR="00C01897">
        <w:rPr>
          <w:sz w:val="28"/>
          <w:szCs w:val="28"/>
        </w:rPr>
        <w:t>v různých formách-dramatických, j</w:t>
      </w:r>
      <w:r>
        <w:rPr>
          <w:sz w:val="28"/>
          <w:szCs w:val="28"/>
        </w:rPr>
        <w:t>azykových,</w:t>
      </w:r>
      <w:r w:rsidR="00C01897">
        <w:rPr>
          <w:sz w:val="28"/>
          <w:szCs w:val="28"/>
        </w:rPr>
        <w:t xml:space="preserve"> </w:t>
      </w:r>
      <w:proofErr w:type="spellStart"/>
      <w:proofErr w:type="gramStart"/>
      <w:r>
        <w:rPr>
          <w:sz w:val="28"/>
          <w:szCs w:val="28"/>
        </w:rPr>
        <w:t>poslechových</w:t>
      </w:r>
      <w:proofErr w:type="gramEnd"/>
      <w:r>
        <w:rPr>
          <w:sz w:val="28"/>
          <w:szCs w:val="28"/>
        </w:rPr>
        <w:t>,</w:t>
      </w:r>
      <w:proofErr w:type="gramStart"/>
      <w:r>
        <w:rPr>
          <w:sz w:val="28"/>
          <w:szCs w:val="28"/>
        </w:rPr>
        <w:t>pohybových</w:t>
      </w:r>
      <w:proofErr w:type="gramEnd"/>
      <w:r>
        <w:rPr>
          <w:sz w:val="28"/>
          <w:szCs w:val="28"/>
        </w:rPr>
        <w:t>,</w:t>
      </w:r>
      <w:r w:rsidR="00C01897">
        <w:rPr>
          <w:sz w:val="28"/>
          <w:szCs w:val="28"/>
        </w:rPr>
        <w:t>výtvarných</w:t>
      </w:r>
      <w:proofErr w:type="spellEnd"/>
      <w:r w:rsidR="00C01897">
        <w:rPr>
          <w:sz w:val="28"/>
          <w:szCs w:val="28"/>
        </w:rPr>
        <w:t>. Proto</w:t>
      </w:r>
      <w:r>
        <w:rPr>
          <w:sz w:val="28"/>
          <w:szCs w:val="28"/>
        </w:rPr>
        <w:t xml:space="preserve"> název našeho </w:t>
      </w:r>
      <w:r w:rsidR="00C01897">
        <w:rPr>
          <w:sz w:val="28"/>
          <w:szCs w:val="28"/>
        </w:rPr>
        <w:t>programu „Hrajeme</w:t>
      </w:r>
      <w:r>
        <w:rPr>
          <w:sz w:val="28"/>
          <w:szCs w:val="28"/>
        </w:rPr>
        <w:t xml:space="preserve"> si celý rok“.</w:t>
      </w:r>
    </w:p>
    <w:p w:rsidR="00F16816" w:rsidRDefault="00F16816" w:rsidP="00D35640">
      <w:pPr>
        <w:rPr>
          <w:sz w:val="28"/>
          <w:szCs w:val="28"/>
        </w:rPr>
      </w:pPr>
      <w:r>
        <w:rPr>
          <w:sz w:val="28"/>
          <w:szCs w:val="28"/>
        </w:rPr>
        <w:t>Snad ze všeho nejvíce potřeb</w:t>
      </w:r>
      <w:r w:rsidR="008E13A2">
        <w:rPr>
          <w:sz w:val="28"/>
          <w:szCs w:val="28"/>
        </w:rPr>
        <w:t xml:space="preserve">uje dítě lásku a </w:t>
      </w:r>
      <w:r w:rsidR="00C01897">
        <w:rPr>
          <w:sz w:val="28"/>
          <w:szCs w:val="28"/>
        </w:rPr>
        <w:t>klid. Proto</w:t>
      </w:r>
      <w:r w:rsidR="008E13A2">
        <w:rPr>
          <w:sz w:val="28"/>
          <w:szCs w:val="28"/>
        </w:rPr>
        <w:t xml:space="preserve"> je nutné dbát na to</w:t>
      </w:r>
      <w:r w:rsidR="00C01897">
        <w:rPr>
          <w:sz w:val="28"/>
          <w:szCs w:val="28"/>
        </w:rPr>
        <w:t xml:space="preserve">, </w:t>
      </w:r>
      <w:r w:rsidR="008E13A2">
        <w:rPr>
          <w:sz w:val="28"/>
          <w:szCs w:val="28"/>
        </w:rPr>
        <w:t xml:space="preserve">aby prostředí mateřské školy bylo radostné a </w:t>
      </w:r>
      <w:r w:rsidR="00C01897">
        <w:rPr>
          <w:sz w:val="28"/>
          <w:szCs w:val="28"/>
        </w:rPr>
        <w:t>klidné, personál</w:t>
      </w:r>
      <w:r w:rsidR="008E13A2">
        <w:rPr>
          <w:sz w:val="28"/>
          <w:szCs w:val="28"/>
        </w:rPr>
        <w:t xml:space="preserve"> byl k dětem laskavý a </w:t>
      </w:r>
      <w:r w:rsidR="00C01897">
        <w:rPr>
          <w:sz w:val="28"/>
          <w:szCs w:val="28"/>
        </w:rPr>
        <w:t>vlídný. Denní</w:t>
      </w:r>
      <w:r w:rsidR="008E13A2">
        <w:rPr>
          <w:sz w:val="28"/>
          <w:szCs w:val="28"/>
        </w:rPr>
        <w:t xml:space="preserve"> program je nutné </w:t>
      </w:r>
      <w:r w:rsidR="00C01897">
        <w:rPr>
          <w:sz w:val="28"/>
          <w:szCs w:val="28"/>
        </w:rPr>
        <w:t>přizpůsobit, aby</w:t>
      </w:r>
      <w:r w:rsidR="008E13A2">
        <w:rPr>
          <w:sz w:val="28"/>
          <w:szCs w:val="28"/>
        </w:rPr>
        <w:t xml:space="preserve"> ještě více respektoval věkové zvláštnosti dětí  a uspokojoval jejich základní potřeby související se zdravým rozvojem osobnosti dítěte.</w:t>
      </w:r>
    </w:p>
    <w:p w:rsidR="001F4E76" w:rsidRPr="00C01897" w:rsidRDefault="001F4E76" w:rsidP="00D35640">
      <w:pPr>
        <w:rPr>
          <w:b/>
          <w:sz w:val="28"/>
          <w:szCs w:val="28"/>
        </w:rPr>
      </w:pPr>
      <w:r w:rsidRPr="00C01897">
        <w:rPr>
          <w:b/>
          <w:sz w:val="28"/>
          <w:szCs w:val="28"/>
        </w:rPr>
        <w:t>Koncepce neboli dlouhodobý záměr naší školy</w:t>
      </w:r>
    </w:p>
    <w:p w:rsidR="001F4E76" w:rsidRPr="00C01897" w:rsidRDefault="001F4E76" w:rsidP="00D35640">
      <w:pPr>
        <w:rPr>
          <w:b/>
          <w:sz w:val="28"/>
          <w:szCs w:val="28"/>
          <w:u w:val="single"/>
        </w:rPr>
      </w:pPr>
      <w:r w:rsidRPr="00C01897">
        <w:rPr>
          <w:b/>
          <w:sz w:val="28"/>
          <w:szCs w:val="28"/>
          <w:u w:val="single"/>
        </w:rPr>
        <w:t xml:space="preserve">Výchova a </w:t>
      </w:r>
      <w:r w:rsidR="00C01897" w:rsidRPr="00C01897">
        <w:rPr>
          <w:b/>
          <w:sz w:val="28"/>
          <w:szCs w:val="28"/>
          <w:u w:val="single"/>
        </w:rPr>
        <w:t>vzdělávání</w:t>
      </w:r>
    </w:p>
    <w:p w:rsidR="001F4E76" w:rsidRDefault="001F4E76" w:rsidP="00D35640">
      <w:pPr>
        <w:rPr>
          <w:sz w:val="28"/>
          <w:szCs w:val="28"/>
        </w:rPr>
      </w:pPr>
      <w:r>
        <w:rPr>
          <w:sz w:val="28"/>
          <w:szCs w:val="28"/>
        </w:rPr>
        <w:t xml:space="preserve">-cílem je nadále uznávat a podporovat dominantní úlohu rodiny při výchově </w:t>
      </w:r>
      <w:r w:rsidR="00C01897">
        <w:rPr>
          <w:sz w:val="28"/>
          <w:szCs w:val="28"/>
        </w:rPr>
        <w:t>dětí, nadále</w:t>
      </w:r>
      <w:r>
        <w:rPr>
          <w:sz w:val="28"/>
          <w:szCs w:val="28"/>
        </w:rPr>
        <w:t xml:space="preserve"> podporovat vytvořený typ školy rodinného </w:t>
      </w:r>
      <w:r w:rsidR="00C01897">
        <w:rPr>
          <w:sz w:val="28"/>
          <w:szCs w:val="28"/>
        </w:rPr>
        <w:t>charakteru, kam</w:t>
      </w:r>
      <w:r>
        <w:rPr>
          <w:sz w:val="28"/>
          <w:szCs w:val="28"/>
        </w:rPr>
        <w:t xml:space="preserve"> rodiče svěřuji své děti s pocitem bezpečí.</w:t>
      </w:r>
    </w:p>
    <w:p w:rsidR="001F4E76" w:rsidRDefault="001F4E76" w:rsidP="00D35640">
      <w:pPr>
        <w:rPr>
          <w:sz w:val="28"/>
          <w:szCs w:val="28"/>
        </w:rPr>
      </w:pPr>
      <w:r>
        <w:rPr>
          <w:sz w:val="28"/>
          <w:szCs w:val="28"/>
        </w:rPr>
        <w:t>-vzhledem k </w:t>
      </w:r>
      <w:r w:rsidR="00C01897">
        <w:rPr>
          <w:sz w:val="28"/>
          <w:szCs w:val="28"/>
        </w:rPr>
        <w:t>tomu, že</w:t>
      </w:r>
      <w:r>
        <w:rPr>
          <w:sz w:val="28"/>
          <w:szCs w:val="28"/>
        </w:rPr>
        <w:t xml:space="preserve"> přibývá dětí se špatným držením </w:t>
      </w:r>
      <w:r w:rsidR="00C01897">
        <w:rPr>
          <w:sz w:val="28"/>
          <w:szCs w:val="28"/>
        </w:rPr>
        <w:t>těla, děti</w:t>
      </w:r>
      <w:r>
        <w:rPr>
          <w:sz w:val="28"/>
          <w:szCs w:val="28"/>
        </w:rPr>
        <w:t xml:space="preserve"> z </w:t>
      </w:r>
      <w:proofErr w:type="gramStart"/>
      <w:r>
        <w:rPr>
          <w:sz w:val="28"/>
          <w:szCs w:val="28"/>
        </w:rPr>
        <w:t>nízkým zájmem</w:t>
      </w:r>
      <w:proofErr w:type="gramEnd"/>
      <w:r>
        <w:rPr>
          <w:sz w:val="28"/>
          <w:szCs w:val="28"/>
        </w:rPr>
        <w:t xml:space="preserve"> o fyzické aktivity</w:t>
      </w:r>
      <w:r w:rsidR="008D41BF">
        <w:rPr>
          <w:sz w:val="28"/>
          <w:szCs w:val="28"/>
        </w:rPr>
        <w:t xml:space="preserve"> je potřeba se více zaměřit na pohybové </w:t>
      </w:r>
      <w:r w:rsidR="00C01897">
        <w:rPr>
          <w:sz w:val="28"/>
          <w:szCs w:val="28"/>
        </w:rPr>
        <w:t>aktivity, které</w:t>
      </w:r>
      <w:r w:rsidR="008D41BF">
        <w:rPr>
          <w:sz w:val="28"/>
          <w:szCs w:val="28"/>
        </w:rPr>
        <w:t xml:space="preserve"> nabízí okolí MŠ.</w:t>
      </w:r>
    </w:p>
    <w:p w:rsidR="008D41BF" w:rsidRDefault="008D41BF" w:rsidP="00D35640">
      <w:pPr>
        <w:rPr>
          <w:sz w:val="28"/>
          <w:szCs w:val="28"/>
        </w:rPr>
      </w:pPr>
      <w:r>
        <w:rPr>
          <w:sz w:val="28"/>
          <w:szCs w:val="28"/>
        </w:rPr>
        <w:t>-více se zaměřit na připravenost dětí na základní školu</w:t>
      </w:r>
    </w:p>
    <w:p w:rsidR="008D41BF" w:rsidRPr="00694D84" w:rsidRDefault="00AB1209" w:rsidP="008D41BF">
      <w:pPr>
        <w:pStyle w:val="Odstavecseseznamem"/>
        <w:numPr>
          <w:ilvl w:val="0"/>
          <w:numId w:val="1"/>
        </w:numPr>
        <w:rPr>
          <w:sz w:val="28"/>
          <w:szCs w:val="28"/>
        </w:rPr>
      </w:pPr>
      <w:r w:rsidRPr="00694D84">
        <w:rPr>
          <w:sz w:val="28"/>
          <w:szCs w:val="28"/>
        </w:rPr>
        <w:t>Vést</w:t>
      </w:r>
      <w:r w:rsidR="008D41BF" w:rsidRPr="00694D84">
        <w:rPr>
          <w:sz w:val="28"/>
          <w:szCs w:val="28"/>
        </w:rPr>
        <w:t xml:space="preserve"> děti k samostatnosti a odpovědnosti</w:t>
      </w:r>
    </w:p>
    <w:p w:rsidR="008D41BF" w:rsidRPr="00694D84" w:rsidRDefault="00AB1209" w:rsidP="008D41BF">
      <w:pPr>
        <w:pStyle w:val="Odstavecseseznamem"/>
        <w:numPr>
          <w:ilvl w:val="0"/>
          <w:numId w:val="1"/>
        </w:numPr>
        <w:rPr>
          <w:sz w:val="28"/>
          <w:szCs w:val="28"/>
        </w:rPr>
      </w:pPr>
      <w:r w:rsidRPr="00694D84">
        <w:rPr>
          <w:sz w:val="28"/>
          <w:szCs w:val="28"/>
        </w:rPr>
        <w:t>Vedení</w:t>
      </w:r>
      <w:r w:rsidR="008D41BF" w:rsidRPr="00694D84">
        <w:rPr>
          <w:sz w:val="28"/>
          <w:szCs w:val="28"/>
        </w:rPr>
        <w:t xml:space="preserve"> schopnosti kriticky myslet</w:t>
      </w:r>
    </w:p>
    <w:p w:rsidR="008D41BF" w:rsidRPr="00694D84" w:rsidRDefault="008D41BF" w:rsidP="008D41BF">
      <w:pPr>
        <w:pStyle w:val="Odstavecseseznamem"/>
        <w:numPr>
          <w:ilvl w:val="0"/>
          <w:numId w:val="1"/>
        </w:numPr>
        <w:rPr>
          <w:sz w:val="28"/>
          <w:szCs w:val="28"/>
        </w:rPr>
      </w:pPr>
      <w:r w:rsidRPr="00694D84">
        <w:rPr>
          <w:sz w:val="28"/>
          <w:szCs w:val="28"/>
        </w:rPr>
        <w:t>Nebát se komunikovat a spolupracovat</w:t>
      </w:r>
    </w:p>
    <w:p w:rsidR="008D41BF" w:rsidRPr="00694D84" w:rsidRDefault="008D41BF" w:rsidP="008D41BF">
      <w:pPr>
        <w:pStyle w:val="Odstavecseseznamem"/>
        <w:numPr>
          <w:ilvl w:val="0"/>
          <w:numId w:val="1"/>
        </w:numPr>
        <w:rPr>
          <w:sz w:val="28"/>
          <w:szCs w:val="28"/>
        </w:rPr>
      </w:pPr>
      <w:r w:rsidRPr="00694D84">
        <w:rPr>
          <w:sz w:val="28"/>
          <w:szCs w:val="28"/>
        </w:rPr>
        <w:t xml:space="preserve">Předvést  a využít vše co </w:t>
      </w:r>
      <w:r w:rsidR="00AB1209" w:rsidRPr="00694D84">
        <w:rPr>
          <w:sz w:val="28"/>
          <w:szCs w:val="28"/>
        </w:rPr>
        <w:t>umí, dokážou</w:t>
      </w:r>
      <w:r w:rsidRPr="00694D84">
        <w:rPr>
          <w:sz w:val="28"/>
          <w:szCs w:val="28"/>
        </w:rPr>
        <w:t xml:space="preserve"> a zvládnout</w:t>
      </w:r>
    </w:p>
    <w:p w:rsidR="008D41BF" w:rsidRPr="00694D84" w:rsidRDefault="008D41BF" w:rsidP="008D41BF">
      <w:pPr>
        <w:pStyle w:val="Odstavecseseznamem"/>
        <w:numPr>
          <w:ilvl w:val="0"/>
          <w:numId w:val="1"/>
        </w:numPr>
        <w:rPr>
          <w:sz w:val="28"/>
          <w:szCs w:val="28"/>
        </w:rPr>
      </w:pPr>
      <w:r w:rsidRPr="00694D84">
        <w:rPr>
          <w:sz w:val="28"/>
          <w:szCs w:val="28"/>
        </w:rPr>
        <w:t>Zajistit kvalitní logopedickou péči</w:t>
      </w:r>
    </w:p>
    <w:p w:rsidR="008D41BF" w:rsidRPr="00694D84" w:rsidRDefault="008D41BF" w:rsidP="008D41BF">
      <w:pPr>
        <w:pStyle w:val="Odstavecseseznamem"/>
        <w:numPr>
          <w:ilvl w:val="0"/>
          <w:numId w:val="1"/>
        </w:numPr>
        <w:rPr>
          <w:sz w:val="28"/>
          <w:szCs w:val="28"/>
        </w:rPr>
      </w:pPr>
      <w:r w:rsidRPr="00694D84">
        <w:rPr>
          <w:sz w:val="28"/>
          <w:szCs w:val="28"/>
        </w:rPr>
        <w:t>Zaměřit se více na matematické představy</w:t>
      </w:r>
    </w:p>
    <w:p w:rsidR="008D41BF" w:rsidRPr="00694D84" w:rsidRDefault="008D41BF" w:rsidP="008D41BF">
      <w:pPr>
        <w:pStyle w:val="Odstavecseseznamem"/>
        <w:numPr>
          <w:ilvl w:val="0"/>
          <w:numId w:val="1"/>
        </w:numPr>
        <w:rPr>
          <w:sz w:val="28"/>
          <w:szCs w:val="28"/>
        </w:rPr>
      </w:pPr>
      <w:r w:rsidRPr="00694D84">
        <w:rPr>
          <w:sz w:val="28"/>
          <w:szCs w:val="28"/>
        </w:rPr>
        <w:t xml:space="preserve">Zaměřit se více na </w:t>
      </w:r>
      <w:proofErr w:type="spellStart"/>
      <w:r w:rsidRPr="00694D84">
        <w:rPr>
          <w:sz w:val="28"/>
          <w:szCs w:val="28"/>
        </w:rPr>
        <w:t>před</w:t>
      </w:r>
      <w:bookmarkStart w:id="0" w:name="_GoBack"/>
      <w:bookmarkEnd w:id="0"/>
      <w:r w:rsidRPr="00694D84">
        <w:rPr>
          <w:sz w:val="28"/>
          <w:szCs w:val="28"/>
        </w:rPr>
        <w:t>čtenářskou</w:t>
      </w:r>
      <w:proofErr w:type="spellEnd"/>
      <w:r w:rsidRPr="00694D84">
        <w:rPr>
          <w:sz w:val="28"/>
          <w:szCs w:val="28"/>
        </w:rPr>
        <w:t xml:space="preserve"> gramotnost</w:t>
      </w:r>
    </w:p>
    <w:p w:rsidR="008D41BF" w:rsidRPr="00694D84" w:rsidRDefault="008D41BF" w:rsidP="008D41BF">
      <w:pPr>
        <w:rPr>
          <w:sz w:val="28"/>
          <w:szCs w:val="28"/>
        </w:rPr>
      </w:pPr>
      <w:r w:rsidRPr="00694D84">
        <w:rPr>
          <w:sz w:val="28"/>
          <w:szCs w:val="28"/>
        </w:rPr>
        <w:t>-vzhledem k </w:t>
      </w:r>
      <w:r w:rsidR="00AB1209" w:rsidRPr="00694D84">
        <w:rPr>
          <w:sz w:val="28"/>
          <w:szCs w:val="28"/>
        </w:rPr>
        <w:t>tomu, že</w:t>
      </w:r>
      <w:r w:rsidRPr="00694D84">
        <w:rPr>
          <w:sz w:val="28"/>
          <w:szCs w:val="28"/>
        </w:rPr>
        <w:t xml:space="preserve"> jsou do MŠ přijímány děti mladší </w:t>
      </w:r>
      <w:proofErr w:type="gramStart"/>
      <w:r w:rsidRPr="00694D84">
        <w:rPr>
          <w:sz w:val="28"/>
          <w:szCs w:val="28"/>
        </w:rPr>
        <w:t>tří</w:t>
      </w:r>
      <w:proofErr w:type="gramEnd"/>
      <w:r w:rsidRPr="00694D84">
        <w:rPr>
          <w:sz w:val="28"/>
          <w:szCs w:val="28"/>
        </w:rPr>
        <w:t xml:space="preserve"> let je potřeba zajistit plynulý a nenásilný přechod z rodinného prostředí do MŠ</w:t>
      </w:r>
    </w:p>
    <w:p w:rsidR="008D41BF" w:rsidRPr="00694D84" w:rsidRDefault="008D41BF" w:rsidP="008D41BF">
      <w:pPr>
        <w:pStyle w:val="Odstavecseseznamem"/>
        <w:numPr>
          <w:ilvl w:val="0"/>
          <w:numId w:val="2"/>
        </w:numPr>
        <w:rPr>
          <w:sz w:val="28"/>
          <w:szCs w:val="28"/>
        </w:rPr>
      </w:pPr>
      <w:r w:rsidRPr="00694D84">
        <w:rPr>
          <w:sz w:val="28"/>
          <w:szCs w:val="28"/>
        </w:rPr>
        <w:lastRenderedPageBreak/>
        <w:t>V </w:t>
      </w:r>
      <w:r w:rsidR="00AB1209" w:rsidRPr="00694D84">
        <w:rPr>
          <w:sz w:val="28"/>
          <w:szCs w:val="28"/>
        </w:rPr>
        <w:t>MŠ</w:t>
      </w:r>
      <w:r w:rsidRPr="00694D84">
        <w:rPr>
          <w:sz w:val="28"/>
          <w:szCs w:val="28"/>
        </w:rPr>
        <w:t xml:space="preserve"> využíváme šablony pro MŠ-máme k dispozici Asistenta pedagoga</w:t>
      </w:r>
    </w:p>
    <w:p w:rsidR="008D41BF" w:rsidRPr="00694D84" w:rsidRDefault="00AB1209" w:rsidP="008D41BF">
      <w:pPr>
        <w:pStyle w:val="Odstavecseseznamem"/>
        <w:numPr>
          <w:ilvl w:val="0"/>
          <w:numId w:val="2"/>
        </w:numPr>
        <w:rPr>
          <w:sz w:val="28"/>
          <w:szCs w:val="28"/>
        </w:rPr>
      </w:pPr>
      <w:r w:rsidRPr="00694D84">
        <w:rPr>
          <w:sz w:val="28"/>
          <w:szCs w:val="28"/>
        </w:rPr>
        <w:t>Asistent</w:t>
      </w:r>
      <w:r w:rsidR="008D41BF" w:rsidRPr="00694D84">
        <w:rPr>
          <w:sz w:val="28"/>
          <w:szCs w:val="28"/>
        </w:rPr>
        <w:t xml:space="preserve"> pedagoga bude převážně </w:t>
      </w:r>
      <w:r w:rsidRPr="00694D84">
        <w:rPr>
          <w:sz w:val="28"/>
          <w:szCs w:val="28"/>
        </w:rPr>
        <w:t>využíván</w:t>
      </w:r>
      <w:r w:rsidR="008D41BF" w:rsidRPr="00694D84">
        <w:rPr>
          <w:sz w:val="28"/>
          <w:szCs w:val="28"/>
        </w:rPr>
        <w:t xml:space="preserve"> k péči a pomoci dětem mladším tří let</w:t>
      </w:r>
    </w:p>
    <w:p w:rsidR="008D41BF" w:rsidRDefault="00694D84" w:rsidP="00694D84">
      <w:pPr>
        <w:pStyle w:val="Odstavecseseznamem"/>
        <w:rPr>
          <w:sz w:val="28"/>
          <w:szCs w:val="28"/>
        </w:rPr>
      </w:pPr>
      <w:r w:rsidRPr="00694D84">
        <w:rPr>
          <w:b/>
          <w:sz w:val="28"/>
          <w:szCs w:val="28"/>
          <w:u w:val="single"/>
        </w:rPr>
        <w:t>Personální podmínky</w:t>
      </w:r>
    </w:p>
    <w:p w:rsidR="00694D84" w:rsidRPr="00694D84" w:rsidRDefault="00694D84" w:rsidP="00694D84">
      <w:pPr>
        <w:pStyle w:val="Odstavecseseznamem"/>
        <w:numPr>
          <w:ilvl w:val="0"/>
          <w:numId w:val="2"/>
        </w:numPr>
        <w:rPr>
          <w:sz w:val="28"/>
          <w:szCs w:val="28"/>
        </w:rPr>
      </w:pPr>
      <w:r w:rsidRPr="00694D84">
        <w:rPr>
          <w:sz w:val="28"/>
          <w:szCs w:val="28"/>
        </w:rPr>
        <w:t>všichni pracovníci, kteří pracují v mateřské škole jako pedagogové, mají předepsanou</w:t>
      </w:r>
      <w:r>
        <w:rPr>
          <w:sz w:val="28"/>
          <w:szCs w:val="28"/>
        </w:rPr>
        <w:t xml:space="preserve"> </w:t>
      </w:r>
      <w:r w:rsidRPr="00694D84">
        <w:rPr>
          <w:sz w:val="28"/>
          <w:szCs w:val="28"/>
        </w:rPr>
        <w:t>odbornou a pedagogickou způsobilost,</w:t>
      </w:r>
    </w:p>
    <w:p w:rsidR="00694D84" w:rsidRPr="00694D84" w:rsidRDefault="00694D84" w:rsidP="00694D84">
      <w:pPr>
        <w:pStyle w:val="Odstavecseseznamem"/>
        <w:numPr>
          <w:ilvl w:val="0"/>
          <w:numId w:val="2"/>
        </w:numPr>
        <w:rPr>
          <w:sz w:val="28"/>
          <w:szCs w:val="28"/>
        </w:rPr>
      </w:pPr>
      <w:r w:rsidRPr="00694D84">
        <w:rPr>
          <w:sz w:val="28"/>
          <w:szCs w:val="28"/>
        </w:rPr>
        <w:t>pedagogický sbor a celý pracovní tým je stmelený a stabilní,</w:t>
      </w:r>
    </w:p>
    <w:p w:rsidR="00694D84" w:rsidRPr="00694D84" w:rsidRDefault="00AB1209" w:rsidP="00694D84">
      <w:pPr>
        <w:pStyle w:val="Odstavecseseznamem"/>
        <w:numPr>
          <w:ilvl w:val="0"/>
          <w:numId w:val="2"/>
        </w:numPr>
        <w:rPr>
          <w:sz w:val="28"/>
          <w:szCs w:val="28"/>
        </w:rPr>
      </w:pPr>
      <w:r w:rsidRPr="00694D84">
        <w:rPr>
          <w:sz w:val="28"/>
          <w:szCs w:val="28"/>
        </w:rPr>
        <w:t>pedagog</w:t>
      </w:r>
      <w:r w:rsidR="00694D84" w:rsidRPr="00694D84">
        <w:rPr>
          <w:sz w:val="28"/>
          <w:szCs w:val="28"/>
        </w:rPr>
        <w:t>ové mají zájem o svůj další odborný růst a dle možností se stále vzdělávají,</w:t>
      </w:r>
    </w:p>
    <w:p w:rsidR="00694D84" w:rsidRPr="00694D84" w:rsidRDefault="00694D84" w:rsidP="00694D84">
      <w:pPr>
        <w:pStyle w:val="Odstavecseseznamem"/>
        <w:numPr>
          <w:ilvl w:val="0"/>
          <w:numId w:val="2"/>
        </w:numPr>
        <w:rPr>
          <w:sz w:val="28"/>
          <w:szCs w:val="28"/>
        </w:rPr>
      </w:pPr>
      <w:r w:rsidRPr="00694D84">
        <w:rPr>
          <w:sz w:val="28"/>
          <w:szCs w:val="28"/>
        </w:rPr>
        <w:t>služby pedagogů jsou organizovány takovým způsobem, aby byla vždy a při všech</w:t>
      </w:r>
      <w:r>
        <w:rPr>
          <w:sz w:val="28"/>
          <w:szCs w:val="28"/>
        </w:rPr>
        <w:t xml:space="preserve"> </w:t>
      </w:r>
      <w:r w:rsidRPr="00694D84">
        <w:rPr>
          <w:sz w:val="28"/>
          <w:szCs w:val="28"/>
        </w:rPr>
        <w:t>činnostech zajištěna dětem optimální pedagogická péče,</w:t>
      </w:r>
    </w:p>
    <w:p w:rsidR="00694D84" w:rsidRDefault="00694D84" w:rsidP="00694D84">
      <w:pPr>
        <w:pStyle w:val="Odstavecseseznamem"/>
        <w:numPr>
          <w:ilvl w:val="0"/>
          <w:numId w:val="2"/>
        </w:numPr>
        <w:rPr>
          <w:sz w:val="28"/>
          <w:szCs w:val="28"/>
        </w:rPr>
      </w:pPr>
      <w:r w:rsidRPr="00694D84">
        <w:rPr>
          <w:sz w:val="28"/>
          <w:szCs w:val="28"/>
        </w:rPr>
        <w:t>pedagogové j</w:t>
      </w:r>
      <w:r w:rsidR="00C01897">
        <w:rPr>
          <w:sz w:val="28"/>
          <w:szCs w:val="28"/>
        </w:rPr>
        <w:t>ednají, chovají se a pracují v</w:t>
      </w:r>
      <w:r w:rsidRPr="00694D84">
        <w:rPr>
          <w:sz w:val="28"/>
          <w:szCs w:val="28"/>
        </w:rPr>
        <w:t xml:space="preserve"> </w:t>
      </w:r>
      <w:r w:rsidR="00AB1209">
        <w:rPr>
          <w:sz w:val="28"/>
          <w:szCs w:val="28"/>
        </w:rPr>
        <w:t>s</w:t>
      </w:r>
      <w:r w:rsidRPr="00694D84">
        <w:rPr>
          <w:sz w:val="28"/>
          <w:szCs w:val="28"/>
        </w:rPr>
        <w:t>ouladu se společenskými pravidly a</w:t>
      </w:r>
      <w:r>
        <w:rPr>
          <w:sz w:val="28"/>
          <w:szCs w:val="28"/>
        </w:rPr>
        <w:t xml:space="preserve"> </w:t>
      </w:r>
      <w:r w:rsidRPr="00694D84">
        <w:rPr>
          <w:sz w:val="28"/>
          <w:szCs w:val="28"/>
        </w:rPr>
        <w:t>pedagogickými a metodickými zásadami výchovy a vzdělávání předškolních dětí.</w:t>
      </w:r>
    </w:p>
    <w:p w:rsidR="006859B0" w:rsidRPr="00AB1209" w:rsidRDefault="00AB1209" w:rsidP="006859B0">
      <w:pPr>
        <w:ind w:left="360"/>
        <w:rPr>
          <w:b/>
          <w:sz w:val="28"/>
          <w:szCs w:val="28"/>
          <w:u w:val="single"/>
        </w:rPr>
      </w:pPr>
      <w:r w:rsidRPr="00AB1209">
        <w:rPr>
          <w:b/>
          <w:sz w:val="28"/>
          <w:szCs w:val="28"/>
          <w:u w:val="single"/>
        </w:rPr>
        <w:t>Ekonomické</w:t>
      </w:r>
      <w:r w:rsidR="006859B0" w:rsidRPr="00AB1209">
        <w:rPr>
          <w:b/>
          <w:sz w:val="28"/>
          <w:szCs w:val="28"/>
          <w:u w:val="single"/>
        </w:rPr>
        <w:t xml:space="preserve"> a materiální podmínky</w:t>
      </w:r>
    </w:p>
    <w:p w:rsidR="006859B0" w:rsidRDefault="001B539A" w:rsidP="001B539A">
      <w:pPr>
        <w:pStyle w:val="Odstavecseseznamem"/>
        <w:numPr>
          <w:ilvl w:val="0"/>
          <w:numId w:val="3"/>
        </w:numPr>
        <w:rPr>
          <w:sz w:val="28"/>
          <w:szCs w:val="28"/>
        </w:rPr>
      </w:pPr>
      <w:r>
        <w:rPr>
          <w:sz w:val="28"/>
          <w:szCs w:val="28"/>
        </w:rPr>
        <w:t>zajišto</w:t>
      </w:r>
      <w:r w:rsidR="00AB1209">
        <w:rPr>
          <w:sz w:val="28"/>
          <w:szCs w:val="28"/>
        </w:rPr>
        <w:t xml:space="preserve">vat a průběžně obnovovat hračky, </w:t>
      </w:r>
      <w:r>
        <w:rPr>
          <w:sz w:val="28"/>
          <w:szCs w:val="28"/>
        </w:rPr>
        <w:t>pomůcky,</w:t>
      </w:r>
      <w:r w:rsidR="00AB1209">
        <w:rPr>
          <w:sz w:val="28"/>
          <w:szCs w:val="28"/>
        </w:rPr>
        <w:t xml:space="preserve"> </w:t>
      </w:r>
      <w:r>
        <w:rPr>
          <w:sz w:val="28"/>
          <w:szCs w:val="28"/>
        </w:rPr>
        <w:t xml:space="preserve">materiál a doplňky </w:t>
      </w:r>
      <w:r w:rsidR="00AB1209">
        <w:rPr>
          <w:sz w:val="28"/>
          <w:szCs w:val="28"/>
        </w:rPr>
        <w:t>tak, aby</w:t>
      </w:r>
      <w:r>
        <w:rPr>
          <w:sz w:val="28"/>
          <w:szCs w:val="28"/>
        </w:rPr>
        <w:t xml:space="preserve"> odpovídaly počtu dětí a jejich věku</w:t>
      </w:r>
    </w:p>
    <w:p w:rsidR="001B539A" w:rsidRDefault="001B539A" w:rsidP="001B539A">
      <w:pPr>
        <w:pStyle w:val="Odstavecseseznamem"/>
        <w:numPr>
          <w:ilvl w:val="0"/>
          <w:numId w:val="3"/>
        </w:numPr>
        <w:rPr>
          <w:sz w:val="28"/>
          <w:szCs w:val="28"/>
        </w:rPr>
      </w:pPr>
      <w:r>
        <w:rPr>
          <w:sz w:val="28"/>
          <w:szCs w:val="28"/>
        </w:rPr>
        <w:t>průběžně zajišťovat údržbu,</w:t>
      </w:r>
      <w:r w:rsidR="00AB1209">
        <w:rPr>
          <w:sz w:val="28"/>
          <w:szCs w:val="28"/>
        </w:rPr>
        <w:t xml:space="preserve"> </w:t>
      </w:r>
      <w:r>
        <w:rPr>
          <w:sz w:val="28"/>
          <w:szCs w:val="28"/>
        </w:rPr>
        <w:t>výzdobu a úpravu interiéru budovy</w:t>
      </w:r>
    </w:p>
    <w:p w:rsidR="001B539A" w:rsidRDefault="00AB1209" w:rsidP="001B539A">
      <w:pPr>
        <w:pStyle w:val="Odstavecseseznamem"/>
        <w:numPr>
          <w:ilvl w:val="0"/>
          <w:numId w:val="3"/>
        </w:numPr>
        <w:rPr>
          <w:sz w:val="28"/>
          <w:szCs w:val="28"/>
        </w:rPr>
      </w:pPr>
      <w:r>
        <w:rPr>
          <w:sz w:val="28"/>
          <w:szCs w:val="28"/>
        </w:rPr>
        <w:t>zajištovat, aby</w:t>
      </w:r>
      <w:r w:rsidR="001B539A">
        <w:rPr>
          <w:sz w:val="28"/>
          <w:szCs w:val="28"/>
        </w:rPr>
        <w:t xml:space="preserve"> všechny vnitřní a vnější prostory </w:t>
      </w:r>
      <w:r>
        <w:rPr>
          <w:sz w:val="28"/>
          <w:szCs w:val="28"/>
        </w:rPr>
        <w:t>splňovaly</w:t>
      </w:r>
      <w:r w:rsidR="001B539A">
        <w:rPr>
          <w:sz w:val="28"/>
          <w:szCs w:val="28"/>
        </w:rPr>
        <w:t xml:space="preserve"> bezpečnostní a hygienické normy dle platných předpisů</w:t>
      </w:r>
    </w:p>
    <w:p w:rsidR="001B539A" w:rsidRDefault="001B539A" w:rsidP="001B539A">
      <w:pPr>
        <w:pStyle w:val="Odstavecseseznamem"/>
        <w:numPr>
          <w:ilvl w:val="0"/>
          <w:numId w:val="3"/>
        </w:numPr>
        <w:rPr>
          <w:sz w:val="28"/>
          <w:szCs w:val="28"/>
        </w:rPr>
      </w:pPr>
      <w:r>
        <w:rPr>
          <w:sz w:val="28"/>
          <w:szCs w:val="28"/>
        </w:rPr>
        <w:t>podpora vlastních aktivit při výrobě pomůcek pro vzdělávání dětí</w:t>
      </w:r>
    </w:p>
    <w:p w:rsidR="00AB1209" w:rsidRDefault="00AB1209" w:rsidP="00AB1209">
      <w:pPr>
        <w:rPr>
          <w:b/>
          <w:sz w:val="28"/>
          <w:szCs w:val="28"/>
          <w:u w:val="single"/>
        </w:rPr>
      </w:pPr>
      <w:r>
        <w:rPr>
          <w:sz w:val="28"/>
          <w:szCs w:val="28"/>
        </w:rPr>
        <w:t xml:space="preserve">   </w:t>
      </w:r>
      <w:r w:rsidRPr="00AB1209">
        <w:rPr>
          <w:b/>
          <w:sz w:val="28"/>
          <w:szCs w:val="28"/>
          <w:u w:val="single"/>
        </w:rPr>
        <w:t>Organizační a řídící podmínky</w:t>
      </w:r>
    </w:p>
    <w:p w:rsidR="00AB1209" w:rsidRPr="00AB1209" w:rsidRDefault="00AB1209" w:rsidP="00AB1209">
      <w:pPr>
        <w:pStyle w:val="Odstavecseseznamem"/>
        <w:numPr>
          <w:ilvl w:val="0"/>
          <w:numId w:val="5"/>
        </w:numPr>
        <w:rPr>
          <w:b/>
          <w:sz w:val="28"/>
          <w:szCs w:val="28"/>
          <w:u w:val="single"/>
        </w:rPr>
      </w:pPr>
      <w:r>
        <w:rPr>
          <w:sz w:val="28"/>
          <w:szCs w:val="28"/>
        </w:rPr>
        <w:t>zajistit pružný denní řád, přihlížet k individuálním potřebám dětí</w:t>
      </w:r>
    </w:p>
    <w:p w:rsidR="00AB1209" w:rsidRPr="00AB1209" w:rsidRDefault="00AB1209" w:rsidP="00AB1209">
      <w:pPr>
        <w:pStyle w:val="Odstavecseseznamem"/>
        <w:numPr>
          <w:ilvl w:val="0"/>
          <w:numId w:val="5"/>
        </w:numPr>
        <w:rPr>
          <w:b/>
          <w:sz w:val="28"/>
          <w:szCs w:val="28"/>
          <w:u w:val="single"/>
        </w:rPr>
      </w:pPr>
      <w:r>
        <w:rPr>
          <w:sz w:val="28"/>
          <w:szCs w:val="28"/>
        </w:rPr>
        <w:t>plně se věnovat práci s dětmi</w:t>
      </w:r>
    </w:p>
    <w:p w:rsidR="00AB1209" w:rsidRPr="00AB1209" w:rsidRDefault="00AB1209" w:rsidP="00AB1209">
      <w:pPr>
        <w:pStyle w:val="Odstavecseseznamem"/>
        <w:numPr>
          <w:ilvl w:val="0"/>
          <w:numId w:val="5"/>
        </w:numPr>
        <w:rPr>
          <w:b/>
          <w:sz w:val="28"/>
          <w:szCs w:val="28"/>
          <w:u w:val="single"/>
        </w:rPr>
      </w:pPr>
      <w:r>
        <w:rPr>
          <w:sz w:val="28"/>
          <w:szCs w:val="28"/>
        </w:rPr>
        <w:t>umožnit při nástupu do MŠ adaptační režim</w:t>
      </w:r>
    </w:p>
    <w:p w:rsidR="00AB1209" w:rsidRPr="00AB1209" w:rsidRDefault="00AB1209" w:rsidP="00AB1209">
      <w:pPr>
        <w:pStyle w:val="Odstavecseseznamem"/>
        <w:numPr>
          <w:ilvl w:val="0"/>
          <w:numId w:val="5"/>
        </w:numPr>
        <w:rPr>
          <w:b/>
          <w:sz w:val="28"/>
          <w:szCs w:val="28"/>
          <w:u w:val="single"/>
        </w:rPr>
      </w:pPr>
      <w:r>
        <w:rPr>
          <w:sz w:val="28"/>
          <w:szCs w:val="28"/>
        </w:rPr>
        <w:t>jasně vymezit pracovníkům jejich povinnosti a pravomoci</w:t>
      </w:r>
    </w:p>
    <w:p w:rsidR="00AB1209" w:rsidRPr="00AB1209" w:rsidRDefault="00AB1209" w:rsidP="00AB1209">
      <w:pPr>
        <w:pStyle w:val="Odstavecseseznamem"/>
        <w:numPr>
          <w:ilvl w:val="0"/>
          <w:numId w:val="5"/>
        </w:numPr>
        <w:rPr>
          <w:b/>
          <w:sz w:val="28"/>
          <w:szCs w:val="28"/>
          <w:u w:val="single"/>
        </w:rPr>
      </w:pPr>
      <w:r>
        <w:rPr>
          <w:sz w:val="28"/>
          <w:szCs w:val="28"/>
        </w:rPr>
        <w:t>plánovat pedagogickou práci v souladu s ŠVP</w:t>
      </w:r>
    </w:p>
    <w:p w:rsidR="00AB1209" w:rsidRPr="00AB1209" w:rsidRDefault="00AB1209" w:rsidP="00AB1209">
      <w:pPr>
        <w:pStyle w:val="Odstavecseseznamem"/>
        <w:numPr>
          <w:ilvl w:val="0"/>
          <w:numId w:val="5"/>
        </w:numPr>
        <w:rPr>
          <w:b/>
          <w:sz w:val="28"/>
          <w:szCs w:val="28"/>
          <w:u w:val="single"/>
        </w:rPr>
      </w:pPr>
      <w:r>
        <w:rPr>
          <w:sz w:val="28"/>
          <w:szCs w:val="28"/>
        </w:rPr>
        <w:t xml:space="preserve">a provádět hodnotící rozhovory se zaměstnanci MŠ </w:t>
      </w:r>
    </w:p>
    <w:p w:rsidR="00AB1209" w:rsidRDefault="00AB1209" w:rsidP="00AB1209">
      <w:pPr>
        <w:rPr>
          <w:b/>
          <w:sz w:val="28"/>
          <w:szCs w:val="28"/>
          <w:u w:val="single"/>
        </w:rPr>
      </w:pPr>
      <w:r>
        <w:rPr>
          <w:b/>
          <w:sz w:val="28"/>
          <w:szCs w:val="28"/>
          <w:u w:val="single"/>
        </w:rPr>
        <w:t>Spolupráce rodiny a školy</w:t>
      </w:r>
    </w:p>
    <w:p w:rsidR="00AB1209" w:rsidRDefault="00AB1209" w:rsidP="00AB1209">
      <w:pPr>
        <w:pStyle w:val="Odstavecseseznamem"/>
        <w:numPr>
          <w:ilvl w:val="0"/>
          <w:numId w:val="6"/>
        </w:numPr>
        <w:rPr>
          <w:sz w:val="28"/>
          <w:szCs w:val="28"/>
        </w:rPr>
      </w:pPr>
      <w:r w:rsidRPr="00AB1209">
        <w:rPr>
          <w:sz w:val="28"/>
          <w:szCs w:val="28"/>
        </w:rPr>
        <w:t>pravide</w:t>
      </w:r>
      <w:r>
        <w:rPr>
          <w:sz w:val="28"/>
          <w:szCs w:val="28"/>
        </w:rPr>
        <w:t>lné informační schůzky s rodiči</w:t>
      </w:r>
    </w:p>
    <w:p w:rsidR="00AB1209" w:rsidRDefault="00AB1209" w:rsidP="00AB1209">
      <w:pPr>
        <w:pStyle w:val="Odstavecseseznamem"/>
        <w:numPr>
          <w:ilvl w:val="0"/>
          <w:numId w:val="6"/>
        </w:numPr>
        <w:rPr>
          <w:sz w:val="28"/>
          <w:szCs w:val="28"/>
        </w:rPr>
      </w:pPr>
      <w:r>
        <w:rPr>
          <w:sz w:val="28"/>
          <w:szCs w:val="28"/>
        </w:rPr>
        <w:t>informace i vývoji dítěte – pouze na přání rodičů</w:t>
      </w:r>
    </w:p>
    <w:p w:rsidR="00AB1209" w:rsidRDefault="00AB1209" w:rsidP="00AB1209">
      <w:pPr>
        <w:pStyle w:val="Odstavecseseznamem"/>
        <w:numPr>
          <w:ilvl w:val="0"/>
          <w:numId w:val="6"/>
        </w:numPr>
        <w:rPr>
          <w:sz w:val="28"/>
          <w:szCs w:val="28"/>
        </w:rPr>
      </w:pPr>
      <w:r>
        <w:rPr>
          <w:sz w:val="28"/>
          <w:szCs w:val="28"/>
        </w:rPr>
        <w:t>zveřejnovat informace o vzdělávacím plánu každé třídy</w:t>
      </w:r>
    </w:p>
    <w:p w:rsidR="00AB1209" w:rsidRDefault="00AB1209" w:rsidP="00AB1209">
      <w:pPr>
        <w:pStyle w:val="Odstavecseseznamem"/>
        <w:numPr>
          <w:ilvl w:val="0"/>
          <w:numId w:val="6"/>
        </w:numPr>
        <w:rPr>
          <w:sz w:val="28"/>
          <w:szCs w:val="28"/>
        </w:rPr>
      </w:pPr>
      <w:r>
        <w:rPr>
          <w:sz w:val="28"/>
          <w:szCs w:val="28"/>
        </w:rPr>
        <w:t>respektovat výchovný přístup rodičů – změny výchovného přístupy vždy konzultovat s rodiči</w:t>
      </w:r>
    </w:p>
    <w:p w:rsidR="00AB1209" w:rsidRDefault="00AB1209" w:rsidP="00AB1209">
      <w:pPr>
        <w:pStyle w:val="Odstavecseseznamem"/>
        <w:numPr>
          <w:ilvl w:val="0"/>
          <w:numId w:val="6"/>
        </w:numPr>
        <w:rPr>
          <w:sz w:val="28"/>
          <w:szCs w:val="28"/>
        </w:rPr>
      </w:pPr>
      <w:r>
        <w:rPr>
          <w:sz w:val="28"/>
          <w:szCs w:val="28"/>
        </w:rPr>
        <w:lastRenderedPageBreak/>
        <w:t>nabízet společné aktivity (vánoční a velikonoční dílničky, vystoupení pro rodiče a kamarády, rozloučení s předškoláky, společné odpoledne s rodiči na zahradě atd.)</w:t>
      </w:r>
    </w:p>
    <w:p w:rsidR="00045E97" w:rsidRPr="00C01897" w:rsidRDefault="00045E97" w:rsidP="00045E97">
      <w:pPr>
        <w:rPr>
          <w:b/>
          <w:sz w:val="28"/>
          <w:szCs w:val="28"/>
          <w:u w:val="single"/>
        </w:rPr>
      </w:pPr>
      <w:r w:rsidRPr="00C01897">
        <w:rPr>
          <w:b/>
          <w:sz w:val="28"/>
          <w:szCs w:val="28"/>
          <w:u w:val="single"/>
        </w:rPr>
        <w:t>Spolupráce s dalšími organizacemi</w:t>
      </w:r>
    </w:p>
    <w:p w:rsidR="00045E97" w:rsidRDefault="00045E97" w:rsidP="00045E97">
      <w:pPr>
        <w:pStyle w:val="Odstavecseseznamem"/>
        <w:numPr>
          <w:ilvl w:val="0"/>
          <w:numId w:val="7"/>
        </w:numPr>
        <w:rPr>
          <w:sz w:val="28"/>
          <w:szCs w:val="28"/>
        </w:rPr>
      </w:pPr>
      <w:r>
        <w:rPr>
          <w:sz w:val="28"/>
          <w:szCs w:val="28"/>
        </w:rPr>
        <w:t>Magistrát města Zlína</w:t>
      </w:r>
    </w:p>
    <w:p w:rsidR="00045E97" w:rsidRDefault="00045E97" w:rsidP="00045E97">
      <w:pPr>
        <w:pStyle w:val="Odstavecseseznamem"/>
        <w:numPr>
          <w:ilvl w:val="0"/>
          <w:numId w:val="7"/>
        </w:numPr>
        <w:rPr>
          <w:sz w:val="28"/>
          <w:szCs w:val="28"/>
        </w:rPr>
      </w:pPr>
      <w:r>
        <w:rPr>
          <w:sz w:val="28"/>
          <w:szCs w:val="28"/>
        </w:rPr>
        <w:t>Krajský úřad ve Zlíně</w:t>
      </w:r>
    </w:p>
    <w:p w:rsidR="00045E97" w:rsidRDefault="00045E97" w:rsidP="00045E97">
      <w:pPr>
        <w:pStyle w:val="Odstavecseseznamem"/>
        <w:numPr>
          <w:ilvl w:val="0"/>
          <w:numId w:val="7"/>
        </w:numPr>
        <w:rPr>
          <w:sz w:val="28"/>
          <w:szCs w:val="28"/>
        </w:rPr>
      </w:pPr>
      <w:r>
        <w:rPr>
          <w:sz w:val="28"/>
          <w:szCs w:val="28"/>
        </w:rPr>
        <w:t>Česká školní inspekce</w:t>
      </w:r>
    </w:p>
    <w:p w:rsidR="00045E97" w:rsidRDefault="00045E97" w:rsidP="00045E97">
      <w:pPr>
        <w:pStyle w:val="Odstavecseseznamem"/>
        <w:numPr>
          <w:ilvl w:val="0"/>
          <w:numId w:val="7"/>
        </w:numPr>
        <w:rPr>
          <w:sz w:val="28"/>
          <w:szCs w:val="28"/>
        </w:rPr>
      </w:pPr>
      <w:r>
        <w:rPr>
          <w:sz w:val="28"/>
          <w:szCs w:val="28"/>
        </w:rPr>
        <w:t>Pedagogicko-psychologická poradna</w:t>
      </w:r>
    </w:p>
    <w:p w:rsidR="00045E97" w:rsidRDefault="00045E97" w:rsidP="00045E97">
      <w:pPr>
        <w:pStyle w:val="Odstavecseseznamem"/>
        <w:numPr>
          <w:ilvl w:val="0"/>
          <w:numId w:val="7"/>
        </w:numPr>
        <w:rPr>
          <w:sz w:val="28"/>
          <w:szCs w:val="28"/>
        </w:rPr>
      </w:pPr>
      <w:r>
        <w:rPr>
          <w:sz w:val="28"/>
          <w:szCs w:val="28"/>
        </w:rPr>
        <w:t>Speciální pedagogické centrum pro sluchově postižené a vady řeči</w:t>
      </w:r>
    </w:p>
    <w:p w:rsidR="00045E97" w:rsidRDefault="00045E97" w:rsidP="00045E97">
      <w:pPr>
        <w:pStyle w:val="Odstavecseseznamem"/>
        <w:numPr>
          <w:ilvl w:val="0"/>
          <w:numId w:val="7"/>
        </w:numPr>
        <w:rPr>
          <w:sz w:val="28"/>
          <w:szCs w:val="28"/>
        </w:rPr>
      </w:pPr>
      <w:r>
        <w:rPr>
          <w:sz w:val="28"/>
          <w:szCs w:val="28"/>
        </w:rPr>
        <w:t>ZŠ Štípa – MDD, návštěva prvních tříd</w:t>
      </w:r>
    </w:p>
    <w:p w:rsidR="00045E97" w:rsidRDefault="00045E97" w:rsidP="00045E97">
      <w:pPr>
        <w:pStyle w:val="Odstavecseseznamem"/>
        <w:numPr>
          <w:ilvl w:val="0"/>
          <w:numId w:val="7"/>
        </w:numPr>
        <w:rPr>
          <w:sz w:val="28"/>
          <w:szCs w:val="28"/>
        </w:rPr>
      </w:pPr>
      <w:r>
        <w:rPr>
          <w:sz w:val="28"/>
          <w:szCs w:val="28"/>
        </w:rPr>
        <w:t>Získávání finanční podpory od společností, firem, jednotlivců</w:t>
      </w:r>
    </w:p>
    <w:p w:rsidR="00045E97" w:rsidRDefault="00045E97" w:rsidP="00045E97">
      <w:pPr>
        <w:pStyle w:val="Odstavecseseznamem"/>
        <w:numPr>
          <w:ilvl w:val="0"/>
          <w:numId w:val="7"/>
        </w:numPr>
        <w:rPr>
          <w:sz w:val="28"/>
          <w:szCs w:val="28"/>
        </w:rPr>
      </w:pPr>
      <w:proofErr w:type="spellStart"/>
      <w:r>
        <w:rPr>
          <w:sz w:val="28"/>
          <w:szCs w:val="28"/>
        </w:rPr>
        <w:t>Předplavecká</w:t>
      </w:r>
      <w:proofErr w:type="spellEnd"/>
      <w:r>
        <w:rPr>
          <w:sz w:val="28"/>
          <w:szCs w:val="28"/>
        </w:rPr>
        <w:t xml:space="preserve"> výuka – Městské lázně Zlín</w:t>
      </w:r>
    </w:p>
    <w:p w:rsidR="00045E97" w:rsidRDefault="00045E97" w:rsidP="00045E97">
      <w:pPr>
        <w:pStyle w:val="Odstavecseseznamem"/>
        <w:numPr>
          <w:ilvl w:val="0"/>
          <w:numId w:val="7"/>
        </w:numPr>
        <w:rPr>
          <w:sz w:val="28"/>
          <w:szCs w:val="28"/>
        </w:rPr>
      </w:pPr>
      <w:r>
        <w:rPr>
          <w:sz w:val="28"/>
          <w:szCs w:val="28"/>
        </w:rPr>
        <w:t xml:space="preserve">Spolupráce se střední pedagogickou školou – zajištění práce studentek </w:t>
      </w:r>
    </w:p>
    <w:p w:rsidR="00045E97" w:rsidRPr="00C01897" w:rsidRDefault="00045E97" w:rsidP="00045E97">
      <w:pPr>
        <w:rPr>
          <w:b/>
          <w:sz w:val="28"/>
          <w:szCs w:val="28"/>
          <w:u w:val="single"/>
        </w:rPr>
      </w:pPr>
      <w:r w:rsidRPr="00C01897">
        <w:rPr>
          <w:b/>
          <w:sz w:val="28"/>
          <w:szCs w:val="28"/>
          <w:u w:val="single"/>
        </w:rPr>
        <w:t xml:space="preserve">Řízení </w:t>
      </w:r>
    </w:p>
    <w:p w:rsidR="00045E97" w:rsidRPr="00045E97" w:rsidRDefault="00045E97" w:rsidP="00045E97">
      <w:pPr>
        <w:pStyle w:val="Odstavecseseznamem"/>
        <w:numPr>
          <w:ilvl w:val="0"/>
          <w:numId w:val="8"/>
        </w:numPr>
        <w:rPr>
          <w:sz w:val="28"/>
          <w:szCs w:val="28"/>
        </w:rPr>
      </w:pPr>
      <w:r>
        <w:rPr>
          <w:sz w:val="28"/>
          <w:szCs w:val="28"/>
        </w:rPr>
        <w:t xml:space="preserve">Udržení </w:t>
      </w:r>
      <w:proofErr w:type="spellStart"/>
      <w:r>
        <w:rPr>
          <w:sz w:val="28"/>
          <w:szCs w:val="28"/>
        </w:rPr>
        <w:t>naplnitelnosti</w:t>
      </w:r>
      <w:proofErr w:type="spellEnd"/>
      <w:r>
        <w:rPr>
          <w:sz w:val="28"/>
          <w:szCs w:val="28"/>
        </w:rPr>
        <w:t xml:space="preserve"> MŠ časnou analýzou podmínek (statistické údaje, prezentace MŠ na webových a </w:t>
      </w:r>
      <w:proofErr w:type="spellStart"/>
      <w:r>
        <w:rPr>
          <w:sz w:val="28"/>
          <w:szCs w:val="28"/>
        </w:rPr>
        <w:t>Facebook</w:t>
      </w:r>
      <w:proofErr w:type="spellEnd"/>
      <w:r>
        <w:rPr>
          <w:sz w:val="28"/>
          <w:szCs w:val="28"/>
        </w:rPr>
        <w:t xml:space="preserve"> stránkách) </w:t>
      </w:r>
    </w:p>
    <w:p w:rsidR="00AB1209" w:rsidRPr="00AB1209" w:rsidRDefault="00AB1209" w:rsidP="00AB1209">
      <w:pPr>
        <w:rPr>
          <w:sz w:val="28"/>
          <w:szCs w:val="28"/>
        </w:rPr>
      </w:pPr>
    </w:p>
    <w:p w:rsidR="001B539A" w:rsidRPr="001B539A" w:rsidRDefault="001B539A" w:rsidP="001B539A">
      <w:pPr>
        <w:pStyle w:val="Odstavecseseznamem"/>
        <w:ind w:left="1080"/>
        <w:rPr>
          <w:sz w:val="28"/>
          <w:szCs w:val="28"/>
        </w:rPr>
      </w:pPr>
    </w:p>
    <w:sectPr w:rsidR="001B539A" w:rsidRPr="001B5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725"/>
    <w:multiLevelType w:val="hybridMultilevel"/>
    <w:tmpl w:val="0DE8E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F773AE"/>
    <w:multiLevelType w:val="hybridMultilevel"/>
    <w:tmpl w:val="3A949C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B984B7E"/>
    <w:multiLevelType w:val="hybridMultilevel"/>
    <w:tmpl w:val="BDB8B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F74FB6"/>
    <w:multiLevelType w:val="hybridMultilevel"/>
    <w:tmpl w:val="A0EE6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3936C6"/>
    <w:multiLevelType w:val="hybridMultilevel"/>
    <w:tmpl w:val="14987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D98559A"/>
    <w:multiLevelType w:val="hybridMultilevel"/>
    <w:tmpl w:val="6B3C3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F4C0B3B"/>
    <w:multiLevelType w:val="hybridMultilevel"/>
    <w:tmpl w:val="BF14D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65749C0"/>
    <w:multiLevelType w:val="hybridMultilevel"/>
    <w:tmpl w:val="FF3AFA5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40"/>
    <w:rsid w:val="00045E97"/>
    <w:rsid w:val="00062870"/>
    <w:rsid w:val="001B539A"/>
    <w:rsid w:val="001F4E76"/>
    <w:rsid w:val="006859B0"/>
    <w:rsid w:val="00694D84"/>
    <w:rsid w:val="008D41BF"/>
    <w:rsid w:val="008E13A2"/>
    <w:rsid w:val="00AB1209"/>
    <w:rsid w:val="00C01897"/>
    <w:rsid w:val="00D35640"/>
    <w:rsid w:val="00F16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42F7"/>
  <w15:chartTrackingRefBased/>
  <w15:docId w15:val="{832B56A8-8FD2-4497-BA51-B89D415D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35640"/>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8D4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958</Words>
  <Characters>5655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cp:keywords/>
  <dc:description/>
  <cp:lastModifiedBy>Skola</cp:lastModifiedBy>
  <cp:revision>6</cp:revision>
  <dcterms:created xsi:type="dcterms:W3CDTF">2021-02-20T14:38:00Z</dcterms:created>
  <dcterms:modified xsi:type="dcterms:W3CDTF">2021-02-21T20:06:00Z</dcterms:modified>
</cp:coreProperties>
</file>