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B6" w:rsidRDefault="00D722B6" w:rsidP="00D722B6">
      <w:pPr>
        <w:pStyle w:val="Normlnweb"/>
        <w:spacing w:after="0"/>
        <w:jc w:val="center"/>
        <w:rPr>
          <w:b/>
          <w:bCs/>
          <w:sz w:val="32"/>
          <w:szCs w:val="32"/>
          <w:u w:val="single"/>
        </w:rPr>
      </w:pPr>
    </w:p>
    <w:p w:rsidR="00D722B6" w:rsidRDefault="0066031A" w:rsidP="00D722B6">
      <w:pPr>
        <w:pStyle w:val="Normlnweb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Mateřská škola Křesín – příspěvková organizace</w:t>
      </w:r>
    </w:p>
    <w:p w:rsidR="0066031A" w:rsidRDefault="0066031A" w:rsidP="00D722B6">
      <w:pPr>
        <w:pStyle w:val="Normlnweb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Křesín 77,410 02 Lovosice</w:t>
      </w:r>
    </w:p>
    <w:p w:rsidR="0066031A" w:rsidRDefault="0066031A" w:rsidP="00D722B6">
      <w:pPr>
        <w:pStyle w:val="Normlnweb"/>
        <w:spacing w:after="0"/>
        <w:jc w:val="center"/>
        <w:rPr>
          <w:b/>
          <w:bCs/>
          <w:sz w:val="32"/>
          <w:szCs w:val="32"/>
        </w:rPr>
      </w:pPr>
    </w:p>
    <w:p w:rsidR="0066031A" w:rsidRPr="00761529" w:rsidRDefault="0066031A" w:rsidP="00D722B6">
      <w:pPr>
        <w:pStyle w:val="Normlnweb"/>
        <w:spacing w:after="0"/>
        <w:jc w:val="center"/>
        <w:rPr>
          <w:sz w:val="32"/>
          <w:szCs w:val="32"/>
        </w:rPr>
      </w:pPr>
    </w:p>
    <w:p w:rsidR="00D722B6" w:rsidRPr="0056487B" w:rsidRDefault="00D722B6" w:rsidP="00D722B6">
      <w:pPr>
        <w:pStyle w:val="Normlnweb"/>
        <w:spacing w:after="0"/>
        <w:jc w:val="center"/>
        <w:rPr>
          <w:sz w:val="32"/>
          <w:szCs w:val="32"/>
        </w:rPr>
      </w:pPr>
      <w:r w:rsidRPr="0056487B">
        <w:rPr>
          <w:b/>
          <w:bCs/>
          <w:sz w:val="32"/>
          <w:szCs w:val="32"/>
          <w:u w:val="single"/>
        </w:rPr>
        <w:t>Vlastní hodnocení školy</w:t>
      </w:r>
    </w:p>
    <w:p w:rsidR="00D722B6" w:rsidRDefault="0066031A" w:rsidP="00D722B6">
      <w:pPr>
        <w:pStyle w:val="Normlnweb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období září 2020 – srpen 2021</w:t>
      </w:r>
    </w:p>
    <w:p w:rsidR="0066031A" w:rsidRPr="0056487B" w:rsidRDefault="0066031A" w:rsidP="00D722B6">
      <w:pPr>
        <w:pStyle w:val="Normlnweb"/>
        <w:spacing w:after="0"/>
        <w:jc w:val="center"/>
        <w:rPr>
          <w:sz w:val="32"/>
          <w:szCs w:val="32"/>
        </w:rPr>
      </w:pPr>
    </w:p>
    <w:p w:rsidR="00D722B6" w:rsidRDefault="00D722B6" w:rsidP="00D722B6">
      <w:pPr>
        <w:pStyle w:val="Normlnweb"/>
        <w:spacing w:after="0"/>
      </w:pPr>
      <w:r>
        <w:rPr>
          <w:b/>
          <w:bCs/>
          <w:i/>
          <w:iCs/>
          <w:u w:val="single"/>
        </w:rPr>
        <w:t>a) Cíl</w:t>
      </w:r>
    </w:p>
    <w:p w:rsidR="00D722B6" w:rsidRDefault="00D722B6" w:rsidP="00D722B6">
      <w:r>
        <w:t>Postupným cílem je vytvořit ze školy místo aktivního a radostného poznávání,</w:t>
      </w:r>
    </w:p>
    <w:p w:rsidR="00D722B6" w:rsidRDefault="00D722B6" w:rsidP="00D722B6">
      <w:r>
        <w:rPr>
          <w:color w:val="000000"/>
        </w:rPr>
        <w:t>místo,</w:t>
      </w:r>
      <w:r w:rsidR="0066031A">
        <w:rPr>
          <w:color w:val="000000"/>
        </w:rPr>
        <w:t xml:space="preserve"> </w:t>
      </w:r>
      <w:r>
        <w:rPr>
          <w:color w:val="000000"/>
        </w:rPr>
        <w:t>kde se plně respektují individuální zvláštnosti každého dítěte a jeho právo na různost a individuální tempo.</w:t>
      </w:r>
    </w:p>
    <w:p w:rsidR="00D722B6" w:rsidRDefault="00D722B6" w:rsidP="00D722B6">
      <w:pPr>
        <w:pStyle w:val="Normlnweb"/>
        <w:spacing w:after="0"/>
      </w:pPr>
      <w:r>
        <w:rPr>
          <w:b/>
          <w:bCs/>
          <w:i/>
          <w:iCs/>
          <w:color w:val="000000"/>
          <w:u w:val="single"/>
        </w:rPr>
        <w:t>Mateřská škola</w:t>
      </w:r>
    </w:p>
    <w:p w:rsidR="00D722B6" w:rsidRDefault="00D722B6" w:rsidP="0066031A">
      <w:pPr>
        <w:pStyle w:val="Bezmezer"/>
      </w:pPr>
      <w:r>
        <w:t>Hlavním cílem je dovést dítě na konci jeho předškolního období k</w:t>
      </w:r>
      <w:r w:rsidR="0066031A">
        <w:t> </w:t>
      </w:r>
      <w:proofErr w:type="gramStart"/>
      <w:r>
        <w:t>tomu</w:t>
      </w:r>
      <w:r w:rsidR="0066031A">
        <w:t xml:space="preserve"> </w:t>
      </w:r>
      <w:r>
        <w:t>,aby</w:t>
      </w:r>
      <w:proofErr w:type="gramEnd"/>
      <w:r>
        <w:t xml:space="preserve"> v rozsahu svých osobních předpokladů,</w:t>
      </w:r>
      <w:r w:rsidR="0066031A">
        <w:t xml:space="preserve"> </w:t>
      </w:r>
      <w:r>
        <w:t>získalo věku přiměřenou fyzickou,</w:t>
      </w:r>
      <w:r w:rsidR="0066031A">
        <w:t xml:space="preserve"> </w:t>
      </w:r>
      <w:r>
        <w:t>psychickou a sociální samostatnost,</w:t>
      </w:r>
      <w:r w:rsidR="0066031A">
        <w:t xml:space="preserve"> </w:t>
      </w:r>
      <w:r>
        <w:t>základy pro další rozvoj a učení,</w:t>
      </w:r>
      <w:r w:rsidR="0066031A">
        <w:t xml:space="preserve"> </w:t>
      </w:r>
      <w:r>
        <w:t>pro život a vzdělávání – základy pro zdravé sebevědomí a sebejistotu,</w:t>
      </w:r>
      <w:r w:rsidR="0066031A">
        <w:t xml:space="preserve"> </w:t>
      </w:r>
      <w:r>
        <w:t>pro schopnost být samo sebou a zároveň se přizpůsobit životu v sociální komunitě,</w:t>
      </w:r>
      <w:r w:rsidR="0066031A">
        <w:t xml:space="preserve"> </w:t>
      </w:r>
      <w:r>
        <w:t>v kulturní společnosti,</w:t>
      </w:r>
      <w:r w:rsidR="0066031A">
        <w:t xml:space="preserve"> </w:t>
      </w:r>
      <w:r>
        <w:t>základy pro celoživotní učení a základy pro schopnost jednat v duchu základních lidských a etických hodnot .</w:t>
      </w:r>
    </w:p>
    <w:p w:rsidR="0066031A" w:rsidRDefault="0066031A" w:rsidP="0066031A">
      <w:pPr>
        <w:pStyle w:val="Bezmezer"/>
      </w:pPr>
    </w:p>
    <w:p w:rsidR="00D722B6" w:rsidRDefault="00D722B6" w:rsidP="00D722B6">
      <w:pPr>
        <w:pStyle w:val="Normlnweb"/>
        <w:spacing w:after="0"/>
      </w:pPr>
      <w:r>
        <w:rPr>
          <w:b/>
          <w:bCs/>
          <w:i/>
          <w:iCs/>
          <w:u w:val="single"/>
        </w:rPr>
        <w:t>b) Posouzení,</w:t>
      </w:r>
      <w:r w:rsidR="0066031A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jakým způsobem škola plní cíle</w:t>
      </w:r>
    </w:p>
    <w:p w:rsidR="00D722B6" w:rsidRDefault="00D722B6" w:rsidP="00D722B6">
      <w:pPr>
        <w:pStyle w:val="Bezmezer"/>
      </w:pPr>
      <w:r>
        <w:t>Základem je partnerský vztah mezi žáky a učiteli,</w:t>
      </w:r>
      <w:r w:rsidR="0066031A">
        <w:t xml:space="preserve"> </w:t>
      </w:r>
      <w:r>
        <w:t>mezi učiteli a rodiči.</w:t>
      </w:r>
    </w:p>
    <w:p w:rsidR="00D722B6" w:rsidRDefault="00D722B6" w:rsidP="00D722B6">
      <w:pPr>
        <w:pStyle w:val="Normlnweb"/>
        <w:spacing w:after="0"/>
      </w:pPr>
      <w:r>
        <w:rPr>
          <w:color w:val="000000"/>
        </w:rPr>
        <w:t>Dominantním prvkem celého programu je zdraví jako tělesné,</w:t>
      </w:r>
      <w:r w:rsidR="0066031A">
        <w:rPr>
          <w:color w:val="000000"/>
        </w:rPr>
        <w:t xml:space="preserve"> </w:t>
      </w:r>
      <w:r>
        <w:rPr>
          <w:color w:val="000000"/>
        </w:rPr>
        <w:t>duševní a sociální pohody všech dětí,</w:t>
      </w:r>
      <w:r w:rsidR="0066031A">
        <w:rPr>
          <w:color w:val="000000"/>
        </w:rPr>
        <w:t xml:space="preserve"> </w:t>
      </w:r>
      <w:r>
        <w:rPr>
          <w:color w:val="000000"/>
        </w:rPr>
        <w:t>žáků a pracovníků školy.</w:t>
      </w:r>
    </w:p>
    <w:p w:rsidR="00D722B6" w:rsidRDefault="00D722B6" w:rsidP="00D722B6">
      <w:pPr>
        <w:pStyle w:val="Normlnweb"/>
        <w:spacing w:after="0"/>
      </w:pPr>
      <w:r>
        <w:rPr>
          <w:color w:val="000000"/>
        </w:rPr>
        <w:t>Dlouhodobá vzdělávací koncepce školy je zaměřena na samostatné myšlení,</w:t>
      </w:r>
      <w:r w:rsidR="0066031A">
        <w:rPr>
          <w:color w:val="000000"/>
        </w:rPr>
        <w:t xml:space="preserve"> </w:t>
      </w:r>
      <w:r>
        <w:rPr>
          <w:color w:val="000000"/>
        </w:rPr>
        <w:t>výběr a třídění informací a schopnost využití získaných poznatků při řešení problémů.</w:t>
      </w:r>
      <w:r w:rsidR="0066031A">
        <w:rPr>
          <w:color w:val="000000"/>
        </w:rPr>
        <w:t xml:space="preserve"> </w:t>
      </w:r>
      <w:r>
        <w:rPr>
          <w:color w:val="000000"/>
        </w:rPr>
        <w:t>Činnost školy je směřována k podpoře aktivity a tvořivosti žáků,</w:t>
      </w:r>
      <w:r w:rsidR="0066031A">
        <w:rPr>
          <w:color w:val="000000"/>
        </w:rPr>
        <w:t xml:space="preserve"> </w:t>
      </w:r>
      <w:r>
        <w:rPr>
          <w:color w:val="000000"/>
        </w:rPr>
        <w:t>k vytváření prostoru pro jejich seberealizaci a rozvoji přirozeného nadání.</w:t>
      </w:r>
      <w:r w:rsidR="0066031A">
        <w:rPr>
          <w:color w:val="000000"/>
        </w:rPr>
        <w:t xml:space="preserve"> </w:t>
      </w:r>
      <w:r>
        <w:rPr>
          <w:color w:val="000000"/>
        </w:rPr>
        <w:t>Poskytuje žákům příležitosti zažít úspěch.</w:t>
      </w:r>
    </w:p>
    <w:p w:rsidR="00D722B6" w:rsidRDefault="00D722B6" w:rsidP="00D722B6">
      <w:pPr>
        <w:pStyle w:val="Normlnweb"/>
        <w:spacing w:after="0"/>
      </w:pPr>
      <w:r>
        <w:rPr>
          <w:color w:val="000000"/>
        </w:rPr>
        <w:t>To vše na úrovni přizpů</w:t>
      </w:r>
      <w:r w:rsidR="0066031A">
        <w:rPr>
          <w:color w:val="000000"/>
        </w:rPr>
        <w:t>sobené věku předškolního dítěte</w:t>
      </w:r>
      <w:r>
        <w:rPr>
          <w:color w:val="000000"/>
        </w:rPr>
        <w:t>,</w:t>
      </w:r>
      <w:r w:rsidR="0066031A">
        <w:rPr>
          <w:color w:val="000000"/>
        </w:rPr>
        <w:t xml:space="preserve"> </w:t>
      </w:r>
      <w:r>
        <w:rPr>
          <w:color w:val="000000"/>
        </w:rPr>
        <w:t>možnostem jeho chápání a vidění světa i přirozeným životním souvislostem a okolnostem,</w:t>
      </w:r>
      <w:r w:rsidR="0066031A">
        <w:rPr>
          <w:color w:val="000000"/>
        </w:rPr>
        <w:t xml:space="preserve"> </w:t>
      </w:r>
      <w:r>
        <w:rPr>
          <w:color w:val="000000"/>
        </w:rPr>
        <w:t>v nichž dnešní dítě vyrůstá.</w:t>
      </w:r>
    </w:p>
    <w:p w:rsidR="00D722B6" w:rsidRDefault="00D722B6" w:rsidP="00D722B6">
      <w:pPr>
        <w:pStyle w:val="Normlnweb"/>
      </w:pPr>
      <w:r>
        <w:rPr>
          <w:b/>
          <w:bCs/>
          <w:i/>
          <w:iCs/>
          <w:color w:val="000000"/>
          <w:u w:val="single"/>
        </w:rPr>
        <w:t>Mateřská škola</w:t>
      </w:r>
    </w:p>
    <w:p w:rsidR="00D722B6" w:rsidRPr="0056487B" w:rsidRDefault="00D722B6" w:rsidP="00D722B6">
      <w:pPr>
        <w:pStyle w:val="Bezmezer"/>
      </w:pPr>
      <w:r w:rsidRPr="0056487B">
        <w:t>Abychom došli k tomuto cíli, zajišťujeme předškolnímu vzdělávání vhodné podmínky a to především v </w:t>
      </w:r>
      <w:proofErr w:type="gramStart"/>
      <w:r w:rsidRPr="0056487B">
        <w:t>oblasti :</w:t>
      </w:r>
      <w:r w:rsidR="0066031A">
        <w:t xml:space="preserve"> </w:t>
      </w:r>
      <w:r w:rsidRPr="0056487B">
        <w:t>Vybavení</w:t>
      </w:r>
      <w:proofErr w:type="gramEnd"/>
      <w:r w:rsidRPr="0056487B">
        <w:t xml:space="preserve"> mateřské školy a zahrady</w:t>
      </w:r>
    </w:p>
    <w:p w:rsidR="00D722B6" w:rsidRDefault="00D722B6" w:rsidP="00D722B6">
      <w:pPr>
        <w:pStyle w:val="Bezmezer"/>
      </w:pPr>
      <w:r>
        <w:lastRenderedPageBreak/>
        <w:t>Životospráva</w:t>
      </w:r>
    </w:p>
    <w:p w:rsidR="00D722B6" w:rsidRDefault="00D722B6" w:rsidP="00D722B6">
      <w:pPr>
        <w:pStyle w:val="Bezmezer"/>
      </w:pPr>
      <w:r>
        <w:t>Psychosociální podmínky</w:t>
      </w:r>
    </w:p>
    <w:p w:rsidR="00D722B6" w:rsidRDefault="00D722B6" w:rsidP="00D722B6">
      <w:pPr>
        <w:pStyle w:val="Bezmezer"/>
      </w:pPr>
      <w:r>
        <w:t>Spolupráce s rodinou</w:t>
      </w:r>
    </w:p>
    <w:p w:rsidR="00D722B6" w:rsidRDefault="00D722B6" w:rsidP="00D722B6">
      <w:pPr>
        <w:pStyle w:val="Bezmezer"/>
      </w:pPr>
      <w:r>
        <w:t>Práce s ŠVP je na dobré úr</w:t>
      </w:r>
      <w:r w:rsidR="0066031A">
        <w:t xml:space="preserve">ovni – v příštím </w:t>
      </w:r>
      <w:proofErr w:type="spellStart"/>
      <w:r w:rsidR="0066031A">
        <w:t>šk.roce</w:t>
      </w:r>
      <w:proofErr w:type="spellEnd"/>
      <w:r w:rsidR="0066031A">
        <w:t xml:space="preserve"> doplnit materiály</w:t>
      </w:r>
      <w:r>
        <w:t xml:space="preserve"> TVP a ztížit úkoly pro předškoláky,</w:t>
      </w:r>
      <w:r w:rsidR="0066031A">
        <w:t xml:space="preserve"> </w:t>
      </w:r>
      <w:proofErr w:type="gramStart"/>
      <w:r>
        <w:t>pracovat s </w:t>
      </w:r>
      <w:proofErr w:type="spellStart"/>
      <w:r>
        <w:t>ind</w:t>
      </w:r>
      <w:proofErr w:type="gramEnd"/>
      <w:r>
        <w:t>.pl</w:t>
      </w:r>
      <w:r w:rsidR="00540318">
        <w:t>ánem</w:t>
      </w:r>
      <w:proofErr w:type="spellEnd"/>
      <w:r w:rsidR="00540318">
        <w:t xml:space="preserve"> </w:t>
      </w:r>
      <w:proofErr w:type="spellStart"/>
      <w:r w:rsidR="00540318">
        <w:t>dět</w:t>
      </w:r>
      <w:proofErr w:type="spellEnd"/>
      <w:r w:rsidR="00540318">
        <w:t>.</w:t>
      </w:r>
    </w:p>
    <w:p w:rsidR="00D722B6" w:rsidRDefault="00D722B6" w:rsidP="00D722B6">
      <w:pPr>
        <w:pStyle w:val="Bezmezer"/>
        <w:rPr>
          <w:b/>
          <w:bCs/>
          <w:i/>
          <w:iCs/>
          <w:color w:val="000000"/>
          <w:u w:val="single"/>
        </w:rPr>
      </w:pPr>
    </w:p>
    <w:p w:rsidR="00D722B6" w:rsidRDefault="00D722B6" w:rsidP="00D722B6"/>
    <w:p w:rsidR="00D722B6" w:rsidRPr="00FD3DC6" w:rsidRDefault="00D722B6" w:rsidP="00D722B6">
      <w:pPr>
        <w:rPr>
          <w:b/>
          <w:i/>
          <w:u w:val="single"/>
        </w:rPr>
      </w:pPr>
      <w:r w:rsidRPr="00FD3DC6">
        <w:rPr>
          <w:b/>
          <w:i/>
          <w:u w:val="single"/>
        </w:rPr>
        <w:t xml:space="preserve">Hlavní oblasti vlastního hodnocení školy </w:t>
      </w:r>
      <w:r>
        <w:rPr>
          <w:b/>
          <w:i/>
          <w:u w:val="single"/>
        </w:rPr>
        <w:br/>
      </w:r>
    </w:p>
    <w:p w:rsidR="00D722B6" w:rsidRPr="000C071A" w:rsidRDefault="00D722B6" w:rsidP="00D722B6">
      <w:pPr>
        <w:rPr>
          <w:b/>
          <w:i/>
          <w:u w:val="single"/>
        </w:rPr>
      </w:pPr>
      <w:r w:rsidRPr="000C071A">
        <w:rPr>
          <w:b/>
          <w:i/>
          <w:u w:val="single"/>
        </w:rPr>
        <w:t>1</w:t>
      </w:r>
      <w:r>
        <w:rPr>
          <w:b/>
          <w:i/>
          <w:u w:val="single"/>
        </w:rPr>
        <w:t>) P</w:t>
      </w:r>
      <w:r w:rsidRPr="000C071A">
        <w:rPr>
          <w:b/>
          <w:i/>
          <w:u w:val="single"/>
        </w:rPr>
        <w:t>odmínky ke vzdělávání</w:t>
      </w:r>
    </w:p>
    <w:p w:rsidR="00D722B6" w:rsidRPr="000C071A" w:rsidRDefault="00D722B6" w:rsidP="00D722B6">
      <w:pPr>
        <w:rPr>
          <w:i/>
        </w:rPr>
      </w:pPr>
      <w:bookmarkStart w:id="0" w:name="_Toc212262074"/>
      <w:bookmarkStart w:id="1" w:name="_Toc212262173"/>
      <w:bookmarkStart w:id="2" w:name="_Toc212262333"/>
      <w:r w:rsidRPr="000C071A">
        <w:rPr>
          <w:i/>
        </w:rPr>
        <w:t>Demografické podmínky</w:t>
      </w:r>
      <w:bookmarkEnd w:id="0"/>
      <w:bookmarkEnd w:id="1"/>
      <w:bookmarkEnd w:id="2"/>
    </w:p>
    <w:p w:rsidR="00D722B6" w:rsidRDefault="00D722B6" w:rsidP="00D722B6">
      <w:r w:rsidRPr="00A54241">
        <w:t xml:space="preserve">     Počet obyvatel v </w:t>
      </w:r>
      <w:r w:rsidR="00540318">
        <w:t>Křesíně</w:t>
      </w:r>
      <w:r w:rsidRPr="00A54241">
        <w:t xml:space="preserve"> se výrazně </w:t>
      </w:r>
      <w:r>
        <w:t>ne</w:t>
      </w:r>
      <w:r w:rsidRPr="00A54241">
        <w:t xml:space="preserve">zvyšuje. </w:t>
      </w:r>
      <w:r>
        <w:t>Počet dětí a žáků klesá.</w:t>
      </w:r>
      <w:r w:rsidRPr="00A54241">
        <w:t xml:space="preserve"> </w:t>
      </w:r>
      <w:r w:rsidR="00540318">
        <w:t xml:space="preserve">Pro dobrou </w:t>
      </w:r>
      <w:r w:rsidRPr="00A54241">
        <w:t xml:space="preserve">dopravní dostupnost </w:t>
      </w:r>
      <w:r w:rsidR="00540318">
        <w:t xml:space="preserve">k nám </w:t>
      </w:r>
      <w:r>
        <w:t>dochází děti z ostatních obcí</w:t>
      </w:r>
      <w:r w:rsidRPr="00A54241">
        <w:t>.</w:t>
      </w:r>
    </w:p>
    <w:p w:rsidR="00D722B6" w:rsidRPr="00A54241" w:rsidRDefault="00D722B6" w:rsidP="00D722B6"/>
    <w:p w:rsidR="00D722B6" w:rsidRPr="000C071A" w:rsidRDefault="00D722B6" w:rsidP="00D722B6">
      <w:pPr>
        <w:rPr>
          <w:i/>
        </w:rPr>
      </w:pPr>
      <w:bookmarkStart w:id="3" w:name="_Toc212262075"/>
      <w:bookmarkStart w:id="4" w:name="_Toc212262174"/>
      <w:bookmarkStart w:id="5" w:name="_Toc212262334"/>
      <w:r w:rsidRPr="000C071A">
        <w:rPr>
          <w:i/>
        </w:rPr>
        <w:t>Ekonomické podmínky</w:t>
      </w:r>
      <w:bookmarkEnd w:id="3"/>
      <w:bookmarkEnd w:id="4"/>
      <w:bookmarkEnd w:id="5"/>
    </w:p>
    <w:p w:rsidR="00D722B6" w:rsidRDefault="00D722B6" w:rsidP="00D722B6">
      <w:bookmarkStart w:id="6" w:name="_Toc212262076"/>
      <w:bookmarkStart w:id="7" w:name="_Toc212262175"/>
      <w:bookmarkStart w:id="8" w:name="_Toc212262335"/>
      <w:r w:rsidRPr="00A54241">
        <w:t>Ekonomické prostředí pro rozvoj školy je</w:t>
      </w:r>
      <w:r>
        <w:t xml:space="preserve"> </w:t>
      </w:r>
      <w:proofErr w:type="spellStart"/>
      <w:r>
        <w:t>stálé,</w:t>
      </w:r>
      <w:proofErr w:type="gramStart"/>
      <w:r>
        <w:t>dostačující</w:t>
      </w:r>
      <w:proofErr w:type="spellEnd"/>
      <w:r>
        <w:t xml:space="preserve"> ,</w:t>
      </w:r>
      <w:r w:rsidR="00540318">
        <w:t xml:space="preserve"> </w:t>
      </w:r>
      <w:r>
        <w:t>nikoliv</w:t>
      </w:r>
      <w:proofErr w:type="gramEnd"/>
      <w:r>
        <w:t xml:space="preserve"> </w:t>
      </w:r>
      <w:r w:rsidRPr="00A54241">
        <w:t>příznivé. Ekonomická úroveň obyvatelstva</w:t>
      </w:r>
      <w:r>
        <w:t xml:space="preserve"> není dobrá.</w:t>
      </w:r>
      <w:bookmarkEnd w:id="6"/>
      <w:bookmarkEnd w:id="7"/>
      <w:bookmarkEnd w:id="8"/>
    </w:p>
    <w:p w:rsidR="00D722B6" w:rsidRPr="000C071A" w:rsidRDefault="00D722B6" w:rsidP="00D722B6">
      <w:pPr>
        <w:rPr>
          <w:b/>
        </w:rPr>
      </w:pPr>
      <w:r w:rsidRPr="000C071A">
        <w:rPr>
          <w:b/>
        </w:rPr>
        <w:t xml:space="preserve"> </w:t>
      </w:r>
    </w:p>
    <w:p w:rsidR="00D722B6" w:rsidRPr="000C071A" w:rsidRDefault="00D722B6" w:rsidP="00D722B6">
      <w:pPr>
        <w:rPr>
          <w:b/>
        </w:rPr>
      </w:pPr>
      <w:r w:rsidRPr="000C071A">
        <w:rPr>
          <w:b/>
        </w:rPr>
        <w:t>VNĚJŠÍ PODMÍNKY</w:t>
      </w:r>
    </w:p>
    <w:p w:rsidR="00D722B6" w:rsidRPr="00A54241" w:rsidRDefault="00D722B6" w:rsidP="00D722B6">
      <w:bookmarkStart w:id="9" w:name="_Toc212262077"/>
      <w:bookmarkStart w:id="10" w:name="_Toc212262176"/>
      <w:bookmarkStart w:id="11" w:name="_Toc212262336"/>
      <w:r w:rsidRPr="00A54241">
        <w:t>Konkurenční prostředí školy a veřejnost</w:t>
      </w:r>
      <w:bookmarkEnd w:id="9"/>
      <w:bookmarkEnd w:id="10"/>
      <w:bookmarkEnd w:id="11"/>
    </w:p>
    <w:p w:rsidR="00D722B6" w:rsidRDefault="00D722B6" w:rsidP="00D722B6">
      <w:r w:rsidRPr="00A54241">
        <w:t xml:space="preserve">     Škola je ve velmi úzké vazbě škola – zřizovatel. Zři</w:t>
      </w:r>
      <w:r w:rsidR="00495C8B">
        <w:t xml:space="preserve">zovatel dbá na rozvoj školy. Zřídilo se nové parkoviště před budovou školy, pro větší bezpečnost dětí, ale i dospělých </w:t>
      </w:r>
      <w:r w:rsidRPr="00A54241">
        <w:t>Postupně se mění přístup rodičů ke škole – již jim není jedno, jakou školu jejich dítě navštěvuje, učí se hodnotit školy</w:t>
      </w:r>
      <w:r w:rsidR="00495C8B">
        <w:t>, kladou stále větší požadavky (</w:t>
      </w:r>
      <w:r w:rsidRPr="00A54241">
        <w:t>reálné i nereálné). Veřejností je škola dlouhodobě hod</w:t>
      </w:r>
      <w:r w:rsidR="00495C8B">
        <w:t>nocená jako lepší průměr.</w:t>
      </w:r>
      <w:r w:rsidRPr="00A54241">
        <w:t xml:space="preserve"> Škola se snaží o otevřený přístup k veřejnosti a k rodičům zvláště</w:t>
      </w:r>
    </w:p>
    <w:p w:rsidR="00D722B6" w:rsidRDefault="00D722B6" w:rsidP="00D722B6"/>
    <w:p w:rsidR="00D722B6" w:rsidRPr="000C071A" w:rsidRDefault="00D722B6" w:rsidP="00D722B6">
      <w:pPr>
        <w:rPr>
          <w:b/>
        </w:rPr>
      </w:pPr>
      <w:proofErr w:type="gramStart"/>
      <w:r w:rsidRPr="000C071A">
        <w:rPr>
          <w:b/>
        </w:rPr>
        <w:t>VNITŘNÍ  PODMÍNKY</w:t>
      </w:r>
      <w:proofErr w:type="gramEnd"/>
    </w:p>
    <w:p w:rsidR="00D722B6" w:rsidRDefault="00D722B6" w:rsidP="00D722B6"/>
    <w:p w:rsidR="00D722B6" w:rsidRPr="00142ED8" w:rsidRDefault="00D722B6" w:rsidP="00D722B6">
      <w:r w:rsidRPr="00142ED8">
        <w:t>a)                 podmínky personální</w:t>
      </w:r>
    </w:p>
    <w:p w:rsidR="00D722B6" w:rsidRPr="00142ED8" w:rsidRDefault="00D722B6" w:rsidP="00D722B6">
      <w:r w:rsidRPr="00142ED8">
        <w:t> </w:t>
      </w:r>
    </w:p>
    <w:p w:rsidR="00D722B6" w:rsidRPr="00142ED8" w:rsidRDefault="00D722B6" w:rsidP="00D722B6">
      <w:r w:rsidRPr="00142ED8">
        <w:t>Na škole pracuje stab</w:t>
      </w:r>
      <w:r w:rsidR="000C32EA">
        <w:t>ilizovaný pedagogický sbor. Dva pedagogové</w:t>
      </w:r>
      <w:r w:rsidRPr="00142ED8">
        <w:t xml:space="preserve"> jsou plně kvalifikovaní</w:t>
      </w:r>
      <w:r w:rsidR="000C32EA">
        <w:t xml:space="preserve"> a jeden pedagog nekvalifikovaný s úvazkem 1,5hod/den.</w:t>
      </w:r>
    </w:p>
    <w:p w:rsidR="00D722B6" w:rsidRDefault="00D722B6" w:rsidP="00D722B6">
      <w:r w:rsidRPr="00142ED8">
        <w:t xml:space="preserve">Škola má </w:t>
      </w:r>
      <w:r w:rsidR="000C32EA">
        <w:t>jednu heterogenní třídu s dětmi od 2 do 6 let.</w:t>
      </w:r>
    </w:p>
    <w:p w:rsidR="00D722B6" w:rsidRDefault="00D722B6" w:rsidP="00D722B6">
      <w:r w:rsidRPr="00142ED8">
        <w:t>Ve š</w:t>
      </w:r>
      <w:r w:rsidR="000C32EA">
        <w:t>kolní kuchyni jedna kuchařka, která se stará o dobré jídlo, je také zároveň vedoucí školní jídelny. O čistotu, pořádek a úklid MŠ</w:t>
      </w:r>
      <w:r w:rsidR="00245188">
        <w:t xml:space="preserve"> a jeho okolí zajišťuje</w:t>
      </w:r>
      <w:r w:rsidR="000C32EA">
        <w:t xml:space="preserve"> školnice.</w:t>
      </w:r>
    </w:p>
    <w:p w:rsidR="00D722B6" w:rsidRDefault="00D722B6" w:rsidP="00D722B6"/>
    <w:p w:rsidR="00D722B6" w:rsidRPr="00142ED8" w:rsidRDefault="00D722B6" w:rsidP="00D722B6"/>
    <w:p w:rsidR="00D722B6" w:rsidRPr="00142ED8" w:rsidRDefault="00D722B6" w:rsidP="00D722B6">
      <w:r w:rsidRPr="00142ED8">
        <w:t>b)                 podmínky materiální</w:t>
      </w:r>
    </w:p>
    <w:p w:rsidR="00D722B6" w:rsidRPr="00142ED8" w:rsidRDefault="00D722B6" w:rsidP="00D722B6">
      <w:r w:rsidRPr="00142ED8">
        <w:t> </w:t>
      </w:r>
    </w:p>
    <w:p w:rsidR="00D722B6" w:rsidRDefault="00D722B6" w:rsidP="00D722B6">
      <w:r>
        <w:t xml:space="preserve">Škola je umístěna v pěkném prostředí na okraji </w:t>
      </w:r>
      <w:r w:rsidR="00245188">
        <w:t>obce. Vnitřní vybavení je novější</w:t>
      </w:r>
      <w:r>
        <w:t xml:space="preserve"> – udržované. Vzhledem k tomu, že z</w:t>
      </w:r>
      <w:r w:rsidR="00245188">
        <w:t>ařízení MŠ není moc v dobrém stavu, je třeba ho nahradit novým (</w:t>
      </w:r>
      <w:r>
        <w:t>dle f</w:t>
      </w:r>
      <w:r w:rsidR="00245188">
        <w:t>inančních možností zřizovatele)</w:t>
      </w:r>
      <w:r>
        <w:t xml:space="preserve">. Prostorové podmínky jsou </w:t>
      </w:r>
    </w:p>
    <w:p w:rsidR="00D722B6" w:rsidRPr="00142ED8" w:rsidRDefault="00245188" w:rsidP="00D722B6">
      <w:r>
        <w:t xml:space="preserve"> (vzhledem k počtu dětí)</w:t>
      </w:r>
      <w:r w:rsidR="00D722B6">
        <w:t xml:space="preserve"> dostačující. Větší prostor pro volné hry dětí je řešen uspořádáním nábytku ve třídě. Škola má dostatek pomůcek a materiálu pro všechny druhy činností. Jejich uložení je přehledné a dostupné i dětem. Kolem školy je z</w:t>
      </w:r>
      <w:r>
        <w:t xml:space="preserve">ahrada, která slouží k pobytu </w:t>
      </w:r>
      <w:r w:rsidR="00D722B6">
        <w:t xml:space="preserve">dětí </w:t>
      </w:r>
      <w:r>
        <w:t xml:space="preserve">venku </w:t>
      </w:r>
      <w:r w:rsidR="00D722B6">
        <w:t>i k plnění výchovných cílů.</w:t>
      </w:r>
      <w:r>
        <w:t> </w:t>
      </w:r>
      <w:r w:rsidR="00D722B6">
        <w:t xml:space="preserve">V </w:t>
      </w:r>
      <w:r>
        <w:t>oblasti počítačové techniky vlast</w:t>
      </w:r>
      <w:r w:rsidR="00A042EE">
        <w:t>ní škola 2 počítače a</w:t>
      </w:r>
      <w:r w:rsidR="00D722B6" w:rsidRPr="00142ED8">
        <w:t xml:space="preserve">  </w:t>
      </w:r>
      <w:r w:rsidR="00A042EE">
        <w:t xml:space="preserve">2 </w:t>
      </w:r>
      <w:r w:rsidR="00D722B6" w:rsidRPr="00142ED8">
        <w:t xml:space="preserve">učitelské, </w:t>
      </w:r>
      <w:r w:rsidR="00A042EE">
        <w:t xml:space="preserve">tiskárny a </w:t>
      </w:r>
      <w:proofErr w:type="gramStart"/>
      <w:r w:rsidR="00A042EE">
        <w:t>kopírkou</w:t>
      </w:r>
      <w:r w:rsidR="00D722B6">
        <w:t xml:space="preserve"> </w:t>
      </w:r>
      <w:r w:rsidR="00D722B6" w:rsidRPr="00142ED8">
        <w:t>. Dále</w:t>
      </w:r>
      <w:proofErr w:type="gramEnd"/>
      <w:r w:rsidR="00D722B6" w:rsidRPr="00142ED8">
        <w:t xml:space="preserve"> je</w:t>
      </w:r>
      <w:r w:rsidR="00A042EE">
        <w:t xml:space="preserve"> škola vybavena televizí</w:t>
      </w:r>
      <w:r w:rsidR="00D722B6" w:rsidRPr="00142ED8">
        <w:t>, DVD př</w:t>
      </w:r>
      <w:r w:rsidR="00D722B6">
        <w:t>ehrávačem, r</w:t>
      </w:r>
      <w:r w:rsidR="00A042EE">
        <w:t>ádiem</w:t>
      </w:r>
      <w:r>
        <w:t xml:space="preserve">, </w:t>
      </w:r>
    </w:p>
    <w:p w:rsidR="00D722B6" w:rsidRPr="00142ED8" w:rsidRDefault="00A042EE" w:rsidP="00D722B6">
      <w:r>
        <w:t>Pro sport je využívána třída a školní zahrada s travnatým povrchem.</w:t>
      </w:r>
    </w:p>
    <w:p w:rsidR="00D722B6" w:rsidRPr="00142ED8" w:rsidRDefault="00A042EE" w:rsidP="00D722B6">
      <w:r>
        <w:lastRenderedPageBreak/>
        <w:t>Vybavení pomůckami se postupně doplňuje dle potřeb,</w:t>
      </w:r>
      <w:r w:rsidR="00D722B6" w:rsidRPr="00142ED8">
        <w:t xml:space="preserve"> nároků </w:t>
      </w:r>
      <w:r>
        <w:t xml:space="preserve">dětí a </w:t>
      </w:r>
      <w:r w:rsidR="00D722B6" w:rsidRPr="00142ED8">
        <w:t>učitelů. Názorné pomůcky jsou dostačující, i zde dochází k postupné výměně a modernizaci.</w:t>
      </w:r>
    </w:p>
    <w:p w:rsidR="00D722B6" w:rsidRDefault="00D722B6" w:rsidP="00D722B6"/>
    <w:p w:rsidR="00D722B6" w:rsidRDefault="00D722B6" w:rsidP="00D722B6">
      <w:r>
        <w:t>Stravování je zajištěno vlastní kuchyní – stravovací podmínky lze hodnotit kladně. Je sledován spotřební koš, jídelníčky jsou k dispozici rodičům v šatně. Po celý den je dětem i žákům zajištěn pitný režim. Během celého roku nebyly zazname</w:t>
      </w:r>
      <w:r w:rsidR="00A042EE">
        <w:t>nány připomínky ke stravování. Kuchyně prošla celkovou rekonstrukcí o prázdninách 2021.</w:t>
      </w:r>
    </w:p>
    <w:p w:rsidR="00D722B6" w:rsidRDefault="00D722B6" w:rsidP="00D722B6"/>
    <w:p w:rsidR="00D722B6" w:rsidRPr="000C071A" w:rsidRDefault="00D722B6" w:rsidP="00D722B6">
      <w:pPr>
        <w:rPr>
          <w:b/>
          <w:i/>
          <w:u w:val="single"/>
        </w:rPr>
      </w:pPr>
      <w:r w:rsidRPr="000C071A">
        <w:rPr>
          <w:b/>
          <w:i/>
          <w:u w:val="single"/>
        </w:rPr>
        <w:t>2.  Průběh vzdělávání</w:t>
      </w:r>
    </w:p>
    <w:p w:rsidR="00D722B6" w:rsidRPr="00FB1ABB" w:rsidRDefault="00D722B6" w:rsidP="00D722B6">
      <w:r w:rsidRPr="00FB1ABB">
        <w:t> </w:t>
      </w:r>
    </w:p>
    <w:p w:rsidR="00D722B6" w:rsidRPr="00FB1ABB" w:rsidRDefault="00D722B6" w:rsidP="00D722B6">
      <w:r w:rsidRPr="000C071A">
        <w:rPr>
          <w:b/>
        </w:rPr>
        <w:t>Vzdělávací program</w:t>
      </w:r>
      <w:r w:rsidRPr="00FB1ABB">
        <w:t>:</w:t>
      </w:r>
    </w:p>
    <w:p w:rsidR="00D722B6" w:rsidRPr="00FB1ABB" w:rsidRDefault="00D722B6" w:rsidP="00D722B6">
      <w:r w:rsidRPr="00FB1ABB">
        <w:t> </w:t>
      </w:r>
    </w:p>
    <w:p w:rsidR="00D722B6" w:rsidRDefault="00D722B6" w:rsidP="00D722B6">
      <w:r w:rsidRPr="00FB1ABB">
        <w:t>    </w:t>
      </w:r>
      <w:r w:rsidR="00A042EE">
        <w:t xml:space="preserve">        Škola </w:t>
      </w:r>
      <w:proofErr w:type="gramStart"/>
      <w:r w:rsidR="00A042EE">
        <w:t xml:space="preserve">pracuje </w:t>
      </w:r>
      <w:r w:rsidRPr="00FB1ABB">
        <w:t xml:space="preserve"> podle</w:t>
      </w:r>
      <w:proofErr w:type="gramEnd"/>
      <w:r w:rsidRPr="00FB1ABB">
        <w:t xml:space="preserve"> Školního vz</w:t>
      </w:r>
      <w:r w:rsidR="00A042EE">
        <w:t>dělávacího programu pro předškolní</w:t>
      </w:r>
      <w:r w:rsidR="00631730">
        <w:t xml:space="preserve"> vzdělávání – Jaro, léto, podzim, zima ve školce je pořád prima.</w:t>
      </w:r>
    </w:p>
    <w:p w:rsidR="00D722B6" w:rsidRPr="00FB1ABB" w:rsidRDefault="00D722B6" w:rsidP="00D722B6"/>
    <w:p w:rsidR="00D722B6" w:rsidRPr="00FB1ABB" w:rsidRDefault="00D722B6" w:rsidP="00D722B6">
      <w:r w:rsidRPr="00FB1ABB">
        <w:rPr>
          <w:u w:val="single"/>
        </w:rPr>
        <w:t>Učební plán</w:t>
      </w:r>
      <w:r w:rsidRPr="00FB1ABB">
        <w:t>:</w:t>
      </w:r>
    </w:p>
    <w:p w:rsidR="00D722B6" w:rsidRDefault="00D722B6" w:rsidP="00631730">
      <w:r w:rsidRPr="00FB1ABB">
        <w:t> </w:t>
      </w:r>
    </w:p>
    <w:p w:rsidR="00D722B6" w:rsidRPr="00FB1ABB" w:rsidRDefault="00D722B6" w:rsidP="00D722B6"/>
    <w:p w:rsidR="00D722B6" w:rsidRDefault="00D722B6" w:rsidP="00D722B6">
      <w:r w:rsidRPr="00886707">
        <w:rPr>
          <w:b/>
        </w:rPr>
        <w:t xml:space="preserve">MŠ </w:t>
      </w:r>
      <w:r>
        <w:t xml:space="preserve">– pracuje podle zpracovaných </w:t>
      </w:r>
      <w:proofErr w:type="spellStart"/>
      <w:r>
        <w:t>tématických</w:t>
      </w:r>
      <w:proofErr w:type="spellEnd"/>
      <w:r>
        <w:t xml:space="preserve"> celků.</w:t>
      </w:r>
      <w:r w:rsidR="00631730">
        <w:t xml:space="preserve"> </w:t>
      </w:r>
      <w:r>
        <w:t>Dbá na přiměřenost,</w:t>
      </w:r>
      <w:r w:rsidR="00631730">
        <w:t xml:space="preserve"> </w:t>
      </w:r>
      <w:r>
        <w:t>aktivitu dětí a jejich spontaneitu.</w:t>
      </w:r>
      <w:r w:rsidRPr="0001002A">
        <w:t xml:space="preserve"> </w:t>
      </w:r>
      <w:r>
        <w:t xml:space="preserve">Vzdělávací činnost je založena na metodách přímých zážitků, využití dětské zvídavosti, probouzení aktivního zájmu a chuti dívat se kolem sebe, objevovat nové a </w:t>
      </w:r>
      <w:r w:rsidR="00631730">
        <w:t>zapojit se aktivně do činností.</w:t>
      </w:r>
      <w:r>
        <w:t xml:space="preserve"> Veškeré činnosti měly charakter hry, zábavy a vycházely z dětské volby a potřeb</w:t>
      </w:r>
      <w:r w:rsidR="00631730">
        <w:t xml:space="preserve">y dětí. </w:t>
      </w:r>
      <w:r>
        <w:t xml:space="preserve"> </w:t>
      </w:r>
    </w:p>
    <w:p w:rsidR="00D722B6" w:rsidRDefault="00D722B6" w:rsidP="00D722B6"/>
    <w:p w:rsidR="00D722B6" w:rsidRPr="00FB1ABB" w:rsidRDefault="00D722B6" w:rsidP="00D722B6">
      <w:r w:rsidRPr="00FB1ABB">
        <w:t> </w:t>
      </w:r>
    </w:p>
    <w:p w:rsidR="00D722B6" w:rsidRDefault="00D722B6" w:rsidP="00D722B6">
      <w:r w:rsidRPr="00FB1ABB">
        <w:rPr>
          <w:u w:val="single"/>
        </w:rPr>
        <w:t>Přijímání žáků</w:t>
      </w:r>
      <w:r w:rsidR="00631730">
        <w:t xml:space="preserve">: </w:t>
      </w:r>
      <w:r>
        <w:t>děti jsou přijímány</w:t>
      </w:r>
      <w:r w:rsidRPr="00FB1ABB">
        <w:t xml:space="preserve"> na základě správního řízení</w:t>
      </w:r>
      <w:r w:rsidR="00631730">
        <w:t xml:space="preserve"> a dle předem daných kritérií.</w:t>
      </w:r>
    </w:p>
    <w:p w:rsidR="00D722B6" w:rsidRPr="00FB1ABB" w:rsidRDefault="00D722B6" w:rsidP="00D722B6"/>
    <w:p w:rsidR="00D722B6" w:rsidRPr="00FB1ABB" w:rsidRDefault="00D722B6" w:rsidP="00D722B6">
      <w:pPr>
        <w:rPr>
          <w:u w:val="single"/>
        </w:rPr>
      </w:pPr>
      <w:proofErr w:type="gramStart"/>
      <w:r w:rsidRPr="00FB1ABB">
        <w:rPr>
          <w:u w:val="single"/>
        </w:rPr>
        <w:t>Organizace  výchovně</w:t>
      </w:r>
      <w:proofErr w:type="gramEnd"/>
      <w:r w:rsidRPr="00FB1ABB">
        <w:rPr>
          <w:u w:val="single"/>
        </w:rPr>
        <w:t xml:space="preserve">  vzdělávacího  procesu:</w:t>
      </w:r>
    </w:p>
    <w:p w:rsidR="00D722B6" w:rsidRPr="00FB1ABB" w:rsidRDefault="00D722B6" w:rsidP="00D722B6">
      <w:r w:rsidRPr="00FB1ABB">
        <w:t xml:space="preserve">            </w:t>
      </w:r>
    </w:p>
    <w:p w:rsidR="00D722B6" w:rsidRDefault="00D722B6" w:rsidP="00D722B6"/>
    <w:p w:rsidR="00D722B6" w:rsidRDefault="00D722B6" w:rsidP="00D722B6">
      <w:proofErr w:type="gramStart"/>
      <w:r w:rsidRPr="00886707">
        <w:rPr>
          <w:b/>
        </w:rPr>
        <w:t>MŠ</w:t>
      </w:r>
      <w:r>
        <w:t xml:space="preserve">           Denní</w:t>
      </w:r>
      <w:proofErr w:type="gramEnd"/>
      <w:r>
        <w:t xml:space="preserve"> řád MŠ umožňoval reagovat na možnosti dětí, jejich potřeby i požadavky rodičů.</w:t>
      </w:r>
    </w:p>
    <w:p w:rsidR="00D722B6" w:rsidRDefault="00D722B6" w:rsidP="00D722B6">
      <w:r>
        <w:t>Stanovené cíle byly plněny vzhledem k věku dětí, byl uplatňován individuální přístup, sledována byla vyváženost spontánních a řízených aktivit při plnění obsahu a cílů předškolního vzdělávání ve všech 5 oblastech. Byl vytvářen maximální prostor pro rozvoj všech složek osobnosti dítěte. Záměrem naší práce byl osobnostně orientovaný model výchovy a vzdělávání založený na prožitkovém učení. Respektovány byly individuální zvláštnosti dětí týkající se stravovacích návyků a nestejné délky odpoledního odpočinku ( dětem s nižší potřebou spánku byla nabízena klidnější zájmová činnost ). U starších dětí bylo této doby využíváno k individuální práci a přípravě dětí na ZŠ.</w:t>
      </w:r>
    </w:p>
    <w:p w:rsidR="00D722B6" w:rsidRDefault="00D722B6" w:rsidP="00D722B6"/>
    <w:p w:rsidR="00D722B6" w:rsidRPr="00FB1ABB" w:rsidRDefault="00D722B6" w:rsidP="00D722B6"/>
    <w:p w:rsidR="00D722B6" w:rsidRPr="000C071A" w:rsidRDefault="00D722B6" w:rsidP="00D722B6">
      <w:pPr>
        <w:rPr>
          <w:b/>
          <w:i/>
          <w:u w:val="single"/>
        </w:rPr>
      </w:pPr>
      <w:r w:rsidRPr="000C071A">
        <w:rPr>
          <w:b/>
          <w:i/>
          <w:u w:val="single"/>
        </w:rPr>
        <w:t>3.  Spolupráce školy s rodiči, vliv vzájemných vztahů školy, žáků, rodičů na vzdělávání</w:t>
      </w:r>
    </w:p>
    <w:p w:rsidR="00D722B6" w:rsidRPr="00FB1ABB" w:rsidRDefault="00D722B6" w:rsidP="00D722B6">
      <w:r w:rsidRPr="00FB1ABB">
        <w:t> </w:t>
      </w:r>
    </w:p>
    <w:p w:rsidR="00D722B6" w:rsidRPr="000C071A" w:rsidRDefault="00D722B6" w:rsidP="00D722B6">
      <w:pPr>
        <w:rPr>
          <w:u w:val="single"/>
        </w:rPr>
      </w:pPr>
      <w:r w:rsidRPr="000C071A">
        <w:rPr>
          <w:u w:val="single"/>
        </w:rPr>
        <w:t>Spolupráce, vztahy</w:t>
      </w:r>
    </w:p>
    <w:p w:rsidR="00D722B6" w:rsidRPr="00FB1ABB" w:rsidRDefault="00D722B6" w:rsidP="00D722B6">
      <w:r w:rsidRPr="00FB1ABB">
        <w:t> </w:t>
      </w:r>
      <w:bookmarkStart w:id="12" w:name="_GoBack"/>
      <w:bookmarkEnd w:id="12"/>
    </w:p>
    <w:p w:rsidR="00D722B6" w:rsidRPr="00FB1ABB" w:rsidRDefault="00631730" w:rsidP="00D722B6">
      <w:r>
        <w:t xml:space="preserve">Mezi učiteli, rodiči, </w:t>
      </w:r>
      <w:r w:rsidR="00D722B6">
        <w:t xml:space="preserve">dětmi </w:t>
      </w:r>
      <w:r w:rsidR="00D722B6" w:rsidRPr="00FB1ABB">
        <w:t>jsou přátelské vzájemné vztahy. Rodiče jso</w:t>
      </w:r>
      <w:r>
        <w:t xml:space="preserve">u průběžně informováni o výsledcích vzdělávání </w:t>
      </w:r>
      <w:r w:rsidR="00D722B6" w:rsidRPr="00FB1ABB">
        <w:t>p</w:t>
      </w:r>
      <w:r>
        <w:t>rostřednictvím dětských portfolií</w:t>
      </w:r>
      <w:r w:rsidR="00D722B6" w:rsidRPr="00FB1ABB">
        <w:t>, ale podle potřeby i osobní</w:t>
      </w:r>
      <w:r>
        <w:t xml:space="preserve">mi kontakty, jednání s učiteli </w:t>
      </w:r>
      <w:r w:rsidR="00D722B6" w:rsidRPr="00FB1ABB">
        <w:t>či vedením školy na třídních schůzkách i mimo ně.</w:t>
      </w:r>
    </w:p>
    <w:p w:rsidR="00D722B6" w:rsidRPr="00FB1ABB" w:rsidRDefault="00D722B6" w:rsidP="00D722B6">
      <w:r w:rsidRPr="00FB1ABB">
        <w:lastRenderedPageBreak/>
        <w:t>Pokud se objevují problémy v přístupu žáků k učení či v chování, přistupuje škola na individuální jednání, řešení.</w:t>
      </w:r>
    </w:p>
    <w:p w:rsidR="00D722B6" w:rsidRPr="00FB1ABB" w:rsidRDefault="00D722B6" w:rsidP="00D722B6"/>
    <w:p w:rsidR="00D722B6" w:rsidRPr="000C071A" w:rsidRDefault="00D722B6" w:rsidP="00D722B6">
      <w:pPr>
        <w:rPr>
          <w:u w:val="single"/>
        </w:rPr>
      </w:pPr>
      <w:r w:rsidRPr="000C071A">
        <w:rPr>
          <w:u w:val="single"/>
        </w:rPr>
        <w:t>Akce školy.</w:t>
      </w:r>
    </w:p>
    <w:p w:rsidR="00D722B6" w:rsidRPr="00FB1ABB" w:rsidRDefault="00D722B6" w:rsidP="00D722B6">
      <w:r w:rsidRPr="00FB1ABB">
        <w:t> </w:t>
      </w:r>
    </w:p>
    <w:p w:rsidR="00D722B6" w:rsidRPr="00FB1ABB" w:rsidRDefault="00631730" w:rsidP="00D722B6">
      <w:r>
        <w:t>Během roku jsou s dětmi pořádány různé kulturní</w:t>
      </w:r>
      <w:r w:rsidR="00483347">
        <w:t xml:space="preserve"> a sportovní akce</w:t>
      </w:r>
      <w:r w:rsidR="00D722B6" w:rsidRPr="00FB1ABB">
        <w:t> </w:t>
      </w:r>
      <w:r w:rsidR="00483347">
        <w:t>– v této době s přihlédnutím na epidemiologickou situaci.</w:t>
      </w:r>
    </w:p>
    <w:p w:rsidR="00D722B6" w:rsidRDefault="00D722B6" w:rsidP="00D722B6"/>
    <w:p w:rsidR="00D722B6" w:rsidRPr="000C071A" w:rsidRDefault="00D722B6" w:rsidP="00D722B6">
      <w:pPr>
        <w:rPr>
          <w:b/>
          <w:i/>
          <w:u w:val="single"/>
        </w:rPr>
      </w:pPr>
      <w:r w:rsidRPr="000C071A">
        <w:rPr>
          <w:b/>
          <w:i/>
          <w:u w:val="single"/>
        </w:rPr>
        <w:t>4.  Řízení školy, personální práce, další vzdělávání pedagogických pracovníků</w:t>
      </w:r>
    </w:p>
    <w:p w:rsidR="00D722B6" w:rsidRPr="009257D9" w:rsidRDefault="00D722B6" w:rsidP="00D722B6">
      <w:r w:rsidRPr="009257D9">
        <w:t> </w:t>
      </w:r>
    </w:p>
    <w:p w:rsidR="00D722B6" w:rsidRPr="000C071A" w:rsidRDefault="00D722B6" w:rsidP="00D722B6">
      <w:pPr>
        <w:rPr>
          <w:u w:val="single"/>
        </w:rPr>
      </w:pPr>
      <w:r w:rsidRPr="000C071A">
        <w:rPr>
          <w:u w:val="single"/>
        </w:rPr>
        <w:t>Organizační struktura školy</w:t>
      </w:r>
    </w:p>
    <w:p w:rsidR="00D722B6" w:rsidRDefault="00D722B6" w:rsidP="00D722B6">
      <w:r w:rsidRPr="009257D9">
        <w:t> </w:t>
      </w:r>
      <w:r w:rsidR="00F7150D">
        <w:tab/>
        <w:t xml:space="preserve">Úkoly v oblasti řízení jsou plněny. </w:t>
      </w:r>
      <w:r>
        <w:t>V oblasti péče o děti a reprezentace školy na veřejnosti je sled</w:t>
      </w:r>
      <w:r w:rsidR="00F7150D">
        <w:t xml:space="preserve">ována týmová práce. Povinnosti, </w:t>
      </w:r>
      <w:proofErr w:type="spellStart"/>
      <w:r>
        <w:t>pravomoce</w:t>
      </w:r>
      <w:proofErr w:type="spellEnd"/>
      <w:r>
        <w:t xml:space="preserve"> a úkoly všech pracovnic a úkoly všech jsou jasně vymezeny. Plně je využíváno pracovní doby k práci s dětmi. Další úkoly plní pracovnice podle pokynů ředitelky jako tým. Na jednání pedagogických rad jsou zařazovány stěžejní úkoly a následně je sledováno jejich řešení. Hospitace a kontroly jsou rovněž směřovány k řešení problémů v práci s dětmi i potřeb pracoviště</w:t>
      </w:r>
    </w:p>
    <w:p w:rsidR="00D722B6" w:rsidRPr="009257D9" w:rsidRDefault="00D722B6" w:rsidP="00D722B6"/>
    <w:p w:rsidR="00D722B6" w:rsidRPr="009257D9" w:rsidRDefault="00D722B6" w:rsidP="00D722B6">
      <w:r w:rsidRPr="009257D9">
        <w:t> </w:t>
      </w:r>
    </w:p>
    <w:p w:rsidR="00D722B6" w:rsidRPr="000C071A" w:rsidRDefault="00D722B6" w:rsidP="00D722B6">
      <w:pPr>
        <w:rPr>
          <w:u w:val="single"/>
        </w:rPr>
      </w:pPr>
      <w:r w:rsidRPr="000C071A">
        <w:rPr>
          <w:u w:val="single"/>
        </w:rPr>
        <w:t>Další vzdělávání pedagogických pracovníků</w:t>
      </w:r>
    </w:p>
    <w:p w:rsidR="00D722B6" w:rsidRPr="009257D9" w:rsidRDefault="00D722B6" w:rsidP="00D722B6">
      <w:r w:rsidRPr="009257D9">
        <w:t> </w:t>
      </w:r>
    </w:p>
    <w:p w:rsidR="00D722B6" w:rsidRDefault="00D722B6" w:rsidP="00D722B6">
      <w:r w:rsidRPr="00142ED8">
        <w:t>Dalšího vzdělávání pedagogických pracovníků se průběžně zúčastňují všechny pracovnice podle potřeby a nabídky, což je dok</w:t>
      </w:r>
      <w:r w:rsidR="00F7150D">
        <w:t xml:space="preserve">ladováno osvědčením o účasti, které mají </w:t>
      </w:r>
      <w:proofErr w:type="spellStart"/>
      <w:r w:rsidR="00F7150D">
        <w:t>zozené</w:t>
      </w:r>
      <w:proofErr w:type="spellEnd"/>
      <w:r w:rsidR="00F7150D">
        <w:t xml:space="preserve"> ve svých portfoliích.</w:t>
      </w:r>
    </w:p>
    <w:p w:rsidR="00D722B6" w:rsidRPr="009257D9" w:rsidRDefault="00D722B6" w:rsidP="00D722B6"/>
    <w:p w:rsidR="00D722B6" w:rsidRPr="000C071A" w:rsidRDefault="00D722B6" w:rsidP="00D722B6">
      <w:pPr>
        <w:rPr>
          <w:b/>
          <w:i/>
          <w:u w:val="single"/>
        </w:rPr>
      </w:pPr>
    </w:p>
    <w:p w:rsidR="00D722B6" w:rsidRPr="000C071A" w:rsidRDefault="001A4DBE" w:rsidP="00D722B6">
      <w:pPr>
        <w:rPr>
          <w:b/>
          <w:i/>
          <w:u w:val="single"/>
        </w:rPr>
      </w:pPr>
      <w:r>
        <w:rPr>
          <w:b/>
          <w:i/>
          <w:u w:val="single"/>
        </w:rPr>
        <w:t>5. Výsledky vzdělávání dětí</w:t>
      </w:r>
    </w:p>
    <w:p w:rsidR="00D722B6" w:rsidRPr="009257D9" w:rsidRDefault="00D722B6" w:rsidP="00D722B6">
      <w:r>
        <w:t> </w:t>
      </w:r>
    </w:p>
    <w:p w:rsidR="00D722B6" w:rsidRDefault="00F7150D" w:rsidP="00D722B6">
      <w:r>
        <w:t xml:space="preserve">Děti během roku si osvojují </w:t>
      </w:r>
      <w:proofErr w:type="gramStart"/>
      <w:r>
        <w:t>kompetence v kterých</w:t>
      </w:r>
      <w:proofErr w:type="gramEnd"/>
      <w:r>
        <w:t xml:space="preserve"> se postupně zdokonalují.</w:t>
      </w:r>
    </w:p>
    <w:p w:rsidR="00F7150D" w:rsidRPr="009257D9" w:rsidRDefault="00F7150D" w:rsidP="00D722B6"/>
    <w:p w:rsidR="00D722B6" w:rsidRDefault="00D722B6" w:rsidP="00D722B6">
      <w:pPr>
        <w:rPr>
          <w:b/>
          <w:i/>
          <w:u w:val="single"/>
        </w:rPr>
      </w:pPr>
      <w:r w:rsidRPr="000C071A">
        <w:rPr>
          <w:b/>
          <w:i/>
          <w:u w:val="single"/>
        </w:rPr>
        <w:t>6</w:t>
      </w:r>
      <w:r>
        <w:rPr>
          <w:b/>
          <w:i/>
          <w:u w:val="single"/>
        </w:rPr>
        <w:t>) Ú</w:t>
      </w:r>
      <w:r w:rsidRPr="000C071A">
        <w:rPr>
          <w:b/>
          <w:i/>
          <w:u w:val="single"/>
        </w:rPr>
        <w:t xml:space="preserve">roveň výsledků práce školy, </w:t>
      </w:r>
      <w:proofErr w:type="gramStart"/>
      <w:r w:rsidRPr="000C071A">
        <w:rPr>
          <w:b/>
          <w:i/>
          <w:u w:val="single"/>
        </w:rPr>
        <w:t>zejména</w:t>
      </w:r>
      <w:r w:rsidR="000920D2">
        <w:rPr>
          <w:b/>
          <w:i/>
          <w:u w:val="single"/>
        </w:rPr>
        <w:t xml:space="preserve"> </w:t>
      </w:r>
      <w:r w:rsidRPr="000C071A">
        <w:rPr>
          <w:b/>
          <w:i/>
          <w:u w:val="single"/>
        </w:rPr>
        <w:t xml:space="preserve"> vzhledem</w:t>
      </w:r>
      <w:proofErr w:type="gramEnd"/>
      <w:r w:rsidRPr="000C071A">
        <w:rPr>
          <w:b/>
          <w:i/>
          <w:u w:val="single"/>
        </w:rPr>
        <w:t xml:space="preserve"> k podmínkám vzdělávání a ekonomickým zdrojům.</w:t>
      </w:r>
      <w:r w:rsidR="00F7150D">
        <w:rPr>
          <w:b/>
          <w:i/>
          <w:u w:val="single"/>
        </w:rPr>
        <w:t xml:space="preserve"> </w:t>
      </w:r>
    </w:p>
    <w:p w:rsidR="00F7150D" w:rsidRPr="000C071A" w:rsidRDefault="00F7150D" w:rsidP="00D722B6">
      <w:pPr>
        <w:rPr>
          <w:b/>
          <w:i/>
          <w:u w:val="single"/>
        </w:rPr>
      </w:pPr>
    </w:p>
    <w:p w:rsidR="000920D2" w:rsidRDefault="000920D2" w:rsidP="000920D2">
      <w:pPr>
        <w:pStyle w:val="Nadpis3"/>
        <w:numPr>
          <w:ilvl w:val="2"/>
          <w:numId w:val="4"/>
        </w:numPr>
        <w:tabs>
          <w:tab w:val="left" w:pos="0"/>
        </w:tabs>
      </w:pPr>
      <w:r>
        <w:rPr>
          <w:rFonts w:ascii="Times New Roman" w:hAnsi="Times New Roman" w:cs="Times New Roman"/>
          <w:i w:val="0"/>
        </w:rPr>
        <w:t>Byla provedena kontrolní činnost</w:t>
      </w:r>
      <w:r w:rsidR="00D722B6" w:rsidRPr="00492742">
        <w:rPr>
          <w:rFonts w:ascii="Times New Roman" w:hAnsi="Times New Roman" w:cs="Times New Roman"/>
          <w:i w:val="0"/>
        </w:rPr>
        <w:t xml:space="preserve"> – </w:t>
      </w:r>
      <w:r>
        <w:rPr>
          <w:rFonts w:ascii="Times New Roman" w:hAnsi="Times New Roman" w:cs="Times New Roman"/>
          <w:i w:val="0"/>
        </w:rPr>
        <w:t>hospodaření (zřizovatel Obec Křesín)</w:t>
      </w:r>
      <w:r w:rsidRPr="00492742">
        <w:t xml:space="preserve"> </w:t>
      </w:r>
    </w:p>
    <w:p w:rsidR="00D722B6" w:rsidRPr="00492742" w:rsidRDefault="000920D2" w:rsidP="000920D2">
      <w:pPr>
        <w:pStyle w:val="Nadpis3"/>
        <w:numPr>
          <w:ilvl w:val="2"/>
          <w:numId w:val="4"/>
        </w:numPr>
        <w:tabs>
          <w:tab w:val="left" w:pos="0"/>
        </w:tabs>
      </w:pPr>
      <w:r>
        <w:t>Výsledek</w:t>
      </w:r>
      <w:r w:rsidR="00D722B6" w:rsidRPr="00492742">
        <w:t xml:space="preserve"> nebylo zjištěno porušení posuzovaného právního předpisu.</w:t>
      </w:r>
    </w:p>
    <w:p w:rsidR="00D722B6" w:rsidRPr="00FD3DC6" w:rsidRDefault="00D722B6" w:rsidP="00D722B6">
      <w:r>
        <w:t>Kontr</w:t>
      </w:r>
      <w:r w:rsidR="00F62318">
        <w:t>ola hygie</w:t>
      </w:r>
      <w:r w:rsidR="000920D2">
        <w:t xml:space="preserve">ny – </w:t>
      </w:r>
      <w:proofErr w:type="gramStart"/>
      <w:r w:rsidR="000920D2">
        <w:t>10</w:t>
      </w:r>
      <w:r w:rsidR="00F62318">
        <w:t>.6.2021</w:t>
      </w:r>
      <w:proofErr w:type="gramEnd"/>
      <w:r>
        <w:t xml:space="preserve">  - bez závad</w:t>
      </w:r>
    </w:p>
    <w:p w:rsidR="00D722B6" w:rsidRDefault="00D722B6" w:rsidP="00D722B6">
      <w:pPr>
        <w:pStyle w:val="Normlnweb"/>
      </w:pPr>
      <w:r>
        <w:rPr>
          <w:b/>
          <w:bCs/>
          <w:i/>
          <w:iCs/>
          <w:color w:val="000000"/>
          <w:u w:val="single"/>
        </w:rPr>
        <w:t>c)</w:t>
      </w:r>
      <w:proofErr w:type="spellStart"/>
      <w:proofErr w:type="gramStart"/>
      <w:r>
        <w:rPr>
          <w:b/>
          <w:bCs/>
          <w:i/>
          <w:iCs/>
          <w:color w:val="000000"/>
          <w:u w:val="single"/>
        </w:rPr>
        <w:t>Oblasti,ve</w:t>
      </w:r>
      <w:proofErr w:type="spellEnd"/>
      <w:proofErr w:type="gramEnd"/>
      <w:r>
        <w:rPr>
          <w:b/>
          <w:bCs/>
          <w:i/>
          <w:iCs/>
          <w:color w:val="000000"/>
          <w:u w:val="single"/>
        </w:rPr>
        <w:t xml:space="preserve"> kterých škola dosahuje dobrých výsledků</w:t>
      </w:r>
    </w:p>
    <w:p w:rsidR="00D722B6" w:rsidRDefault="00F62318" w:rsidP="00D722B6">
      <w:pPr>
        <w:pStyle w:val="Normlnweb"/>
        <w:numPr>
          <w:ilvl w:val="0"/>
          <w:numId w:val="1"/>
        </w:numPr>
      </w:pPr>
      <w:r>
        <w:rPr>
          <w:color w:val="000000"/>
        </w:rPr>
        <w:t>výsledky vzdělávání dětí</w:t>
      </w:r>
    </w:p>
    <w:p w:rsidR="00D722B6" w:rsidRDefault="00D722B6" w:rsidP="00D722B6">
      <w:pPr>
        <w:pStyle w:val="Normlnweb"/>
        <w:numPr>
          <w:ilvl w:val="0"/>
          <w:numId w:val="1"/>
        </w:numPr>
      </w:pPr>
      <w:r>
        <w:rPr>
          <w:color w:val="000000"/>
        </w:rPr>
        <w:t xml:space="preserve">řízení </w:t>
      </w:r>
      <w:proofErr w:type="gramStart"/>
      <w:r>
        <w:rPr>
          <w:color w:val="000000"/>
        </w:rPr>
        <w:t>školy</w:t>
      </w:r>
      <w:r w:rsidR="00F62318">
        <w:rPr>
          <w:color w:val="000000"/>
        </w:rPr>
        <w:t xml:space="preserve"> </w:t>
      </w:r>
      <w:r>
        <w:rPr>
          <w:color w:val="000000"/>
        </w:rPr>
        <w:t>,kvalita</w:t>
      </w:r>
      <w:proofErr w:type="gramEnd"/>
      <w:r>
        <w:rPr>
          <w:color w:val="000000"/>
        </w:rPr>
        <w:t xml:space="preserve"> personální práce</w:t>
      </w:r>
    </w:p>
    <w:p w:rsidR="00D722B6" w:rsidRPr="0056487B" w:rsidRDefault="00D722B6" w:rsidP="00D722B6">
      <w:pPr>
        <w:pStyle w:val="Normlnweb"/>
        <w:numPr>
          <w:ilvl w:val="0"/>
          <w:numId w:val="1"/>
        </w:numPr>
      </w:pPr>
      <w:r>
        <w:rPr>
          <w:color w:val="000000"/>
        </w:rPr>
        <w:t>úroveň výsledků práce školy</w:t>
      </w:r>
    </w:p>
    <w:p w:rsidR="00D722B6" w:rsidRPr="0056487B" w:rsidRDefault="00D722B6" w:rsidP="00D722B6">
      <w:pPr>
        <w:pStyle w:val="Normlnweb"/>
        <w:numPr>
          <w:ilvl w:val="0"/>
          <w:numId w:val="1"/>
        </w:numPr>
      </w:pPr>
      <w:r>
        <w:rPr>
          <w:color w:val="000000"/>
        </w:rPr>
        <w:t>byla posí</w:t>
      </w:r>
      <w:r w:rsidR="00F62318">
        <w:rPr>
          <w:color w:val="000000"/>
        </w:rPr>
        <w:t xml:space="preserve">lena spolupráce školy s rodiči s HZS Lovosice, s knihovnou Křesín, mysliveckým sdružením Křesína </w:t>
      </w:r>
      <w:proofErr w:type="spellStart"/>
      <w:r w:rsidR="00F62318">
        <w:rPr>
          <w:color w:val="000000"/>
        </w:rPr>
        <w:t>Marstafit</w:t>
      </w:r>
      <w:proofErr w:type="spellEnd"/>
      <w:r w:rsidR="00F62318">
        <w:rPr>
          <w:color w:val="000000"/>
        </w:rPr>
        <w:t xml:space="preserve"> Libochovice</w:t>
      </w:r>
    </w:p>
    <w:p w:rsidR="00D722B6" w:rsidRDefault="00D722B6" w:rsidP="00483347">
      <w:pPr>
        <w:pStyle w:val="Normlnweb"/>
        <w:numPr>
          <w:ilvl w:val="0"/>
          <w:numId w:val="1"/>
        </w:numPr>
      </w:pPr>
      <w:r>
        <w:t xml:space="preserve">škola se </w:t>
      </w:r>
      <w:r w:rsidR="00483347">
        <w:t>zapojovala po celý rok do různých akcí</w:t>
      </w:r>
    </w:p>
    <w:p w:rsidR="00D722B6" w:rsidRDefault="00D722B6" w:rsidP="00D722B6">
      <w:pPr>
        <w:pStyle w:val="Normlnweb"/>
      </w:pPr>
      <w:proofErr w:type="spellStart"/>
      <w:proofErr w:type="gramStart"/>
      <w:r>
        <w:rPr>
          <w:b/>
          <w:bCs/>
          <w:i/>
          <w:iCs/>
          <w:color w:val="000000"/>
          <w:u w:val="single"/>
        </w:rPr>
        <w:t>Oblasti,ve</w:t>
      </w:r>
      <w:proofErr w:type="spellEnd"/>
      <w:proofErr w:type="gramEnd"/>
      <w:r>
        <w:rPr>
          <w:b/>
          <w:bCs/>
          <w:i/>
          <w:iCs/>
          <w:color w:val="000000"/>
          <w:u w:val="single"/>
        </w:rPr>
        <w:t xml:space="preserve"> kterých je třeba úroveň vzdělání zlepšit</w:t>
      </w:r>
    </w:p>
    <w:p w:rsidR="00D722B6" w:rsidRDefault="00D722B6" w:rsidP="00D722B6">
      <w:pPr>
        <w:pStyle w:val="Normlnweb"/>
        <w:numPr>
          <w:ilvl w:val="0"/>
          <w:numId w:val="2"/>
        </w:numPr>
      </w:pPr>
      <w:r>
        <w:rPr>
          <w:color w:val="000000"/>
        </w:rPr>
        <w:lastRenderedPageBreak/>
        <w:t xml:space="preserve">kvalita dalšího vzdělávání pedagogických pracovníků </w:t>
      </w:r>
    </w:p>
    <w:p w:rsidR="00D722B6" w:rsidRPr="004B3A46" w:rsidRDefault="00D722B6" w:rsidP="00D722B6">
      <w:pPr>
        <w:pStyle w:val="Normlnweb"/>
        <w:numPr>
          <w:ilvl w:val="0"/>
          <w:numId w:val="2"/>
        </w:numPr>
      </w:pPr>
      <w:r>
        <w:rPr>
          <w:color w:val="000000"/>
        </w:rPr>
        <w:t xml:space="preserve">ekonomické podmínky </w:t>
      </w:r>
    </w:p>
    <w:p w:rsidR="00D722B6" w:rsidRPr="00142ED8" w:rsidRDefault="00D722B6" w:rsidP="00D722B6">
      <w:pPr>
        <w:pStyle w:val="Normlnweb"/>
        <w:numPr>
          <w:ilvl w:val="0"/>
          <w:numId w:val="2"/>
        </w:numPr>
      </w:pPr>
      <w:r>
        <w:rPr>
          <w:color w:val="000000"/>
        </w:rPr>
        <w:t>větší informovanost o práci školy webové stránky školy</w:t>
      </w:r>
    </w:p>
    <w:p w:rsidR="00D722B6" w:rsidRPr="000C071A" w:rsidRDefault="00D722B6" w:rsidP="00D722B6">
      <w:pPr>
        <w:pStyle w:val="Normlnweb"/>
        <w:numPr>
          <w:ilvl w:val="0"/>
          <w:numId w:val="2"/>
        </w:numPr>
      </w:pPr>
      <w:r>
        <w:rPr>
          <w:color w:val="000000"/>
        </w:rPr>
        <w:t>materiální podmínky -interaktivní tabule,</w:t>
      </w:r>
      <w:r w:rsidRPr="000C071A">
        <w:rPr>
          <w:color w:val="000000"/>
        </w:rPr>
        <w:t xml:space="preserve"> </w:t>
      </w:r>
      <w:r w:rsidR="00483347">
        <w:rPr>
          <w:color w:val="000000"/>
        </w:rPr>
        <w:t>nové vybavení nábytkem a podlah MŠ</w:t>
      </w:r>
    </w:p>
    <w:p w:rsidR="00D722B6" w:rsidRDefault="00483347" w:rsidP="00D722B6">
      <w:pPr>
        <w:pStyle w:val="Normlnweb"/>
        <w:numPr>
          <w:ilvl w:val="0"/>
          <w:numId w:val="2"/>
        </w:numPr>
      </w:pPr>
      <w:r>
        <w:rPr>
          <w:color w:val="000000"/>
        </w:rPr>
        <w:t>zapsání více dětí do MŠ</w:t>
      </w:r>
    </w:p>
    <w:p w:rsidR="00D722B6" w:rsidRDefault="00D722B6" w:rsidP="00D722B6">
      <w:pPr>
        <w:pStyle w:val="Normlnweb"/>
        <w:spacing w:after="240"/>
      </w:pPr>
      <w:r>
        <w:t>Závěr</w:t>
      </w:r>
    </w:p>
    <w:p w:rsidR="00D722B6" w:rsidRDefault="00D722B6" w:rsidP="00D722B6">
      <w:r>
        <w:tab/>
        <w:t xml:space="preserve">V nastávajícím školním roce budeme vycházet především z hodnocení práce školy za uplynulé období. </w:t>
      </w:r>
    </w:p>
    <w:p w:rsidR="00D722B6" w:rsidRDefault="00D722B6" w:rsidP="00D722B6">
      <w:r>
        <w:t>MŠ budou navštěvovat převážně mladší děti, proto bude nutné zaměřit se na rozvoj jazykových schopností -  budeme se snažit pečovat o výslovnost dětí, rozvíjet souvislé vyjadřování a odstraňování vad ve výslovnosti a bezpečně sledovat citový rozvoj dětí :</w:t>
      </w:r>
    </w:p>
    <w:p w:rsidR="00D722B6" w:rsidRDefault="00D722B6" w:rsidP="00D722B6">
      <w:pPr>
        <w:numPr>
          <w:ilvl w:val="0"/>
          <w:numId w:val="3"/>
        </w:numPr>
      </w:pPr>
      <w:r>
        <w:t>aktivizovat děti k řečovému projevu, zdokonalovat gramaticky správnost řeči, individuální práce s dětmi při procvičování správné výslovnosti</w:t>
      </w:r>
    </w:p>
    <w:p w:rsidR="00D722B6" w:rsidRDefault="00D722B6" w:rsidP="00D722B6">
      <w:pPr>
        <w:numPr>
          <w:ilvl w:val="0"/>
          <w:numId w:val="3"/>
        </w:numPr>
      </w:pPr>
      <w:r>
        <w:t>vyjádření pocitů a zážitků výtvarnou formou</w:t>
      </w:r>
    </w:p>
    <w:p w:rsidR="00D722B6" w:rsidRDefault="00D722B6" w:rsidP="00D722B6">
      <w:pPr>
        <w:numPr>
          <w:ilvl w:val="0"/>
          <w:numId w:val="3"/>
        </w:numPr>
      </w:pPr>
      <w:r>
        <w:t>rozvíjet pozitivní city dětí ve vztahu k sobě, ostatním a svému okolí</w:t>
      </w:r>
    </w:p>
    <w:p w:rsidR="00D722B6" w:rsidRPr="00E20AE3" w:rsidRDefault="00D722B6" w:rsidP="00D722B6">
      <w:pPr>
        <w:numPr>
          <w:ilvl w:val="0"/>
          <w:numId w:val="3"/>
        </w:numPr>
      </w:pPr>
      <w:r>
        <w:t>rozvíjení hry</w:t>
      </w:r>
    </w:p>
    <w:p w:rsidR="00D722B6" w:rsidRDefault="00D722B6" w:rsidP="00D722B6">
      <w:r>
        <w:t>ZŠ – zaměřit se na nové metody práce.</w:t>
      </w:r>
    </w:p>
    <w:p w:rsidR="00D722B6" w:rsidRDefault="00D722B6" w:rsidP="00D722B6">
      <w:r>
        <w:t xml:space="preserve">Především je nutné prezentovat školu na </w:t>
      </w:r>
      <w:proofErr w:type="spellStart"/>
      <w:r>
        <w:t>veřejnosti,ukázat</w:t>
      </w:r>
      <w:proofErr w:type="spellEnd"/>
      <w:r>
        <w:t xml:space="preserve"> přednosti školy a </w:t>
      </w:r>
      <w:proofErr w:type="spellStart"/>
      <w:r>
        <w:t>důvod,proč</w:t>
      </w:r>
      <w:proofErr w:type="spellEnd"/>
      <w:r>
        <w:t xml:space="preserve"> mají rodiče chtít dávat děti do naší MŠ a ZŠ.A tím zamezit zmenšování počtu zapsaných dětí MŠ a žáků ZŠ.</w:t>
      </w:r>
    </w:p>
    <w:p w:rsidR="00D722B6" w:rsidRDefault="00D722B6" w:rsidP="00D722B6"/>
    <w:p w:rsidR="00D722B6" w:rsidRDefault="00D722B6" w:rsidP="00D722B6"/>
    <w:p w:rsidR="00D722B6" w:rsidRDefault="00D722B6" w:rsidP="00D722B6"/>
    <w:p w:rsidR="00D722B6" w:rsidRDefault="00483347" w:rsidP="00D722B6">
      <w:r>
        <w:t xml:space="preserve">V Křesíně dne: </w:t>
      </w:r>
      <w:proofErr w:type="gramStart"/>
      <w:r>
        <w:t>3.9.2021</w:t>
      </w:r>
      <w:proofErr w:type="gramEnd"/>
      <w:r w:rsidR="00D722B6">
        <w:t xml:space="preserve">               </w:t>
      </w:r>
      <w:r>
        <w:t xml:space="preserve">                            ředitelka MŠ Křesín: Věra </w:t>
      </w:r>
      <w:proofErr w:type="spellStart"/>
      <w:r>
        <w:t>Menhartová</w:t>
      </w:r>
      <w:proofErr w:type="spellEnd"/>
    </w:p>
    <w:p w:rsidR="00C92386" w:rsidRDefault="00D722B6" w:rsidP="00D722B6">
      <w:r>
        <w:t xml:space="preserve">                                                  </w:t>
      </w:r>
    </w:p>
    <w:sectPr w:rsidR="00C92386" w:rsidSect="00C92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0047AC"/>
    <w:multiLevelType w:val="hybridMultilevel"/>
    <w:tmpl w:val="FD9A9938"/>
    <w:lvl w:ilvl="0" w:tplc="4B406632">
      <w:start w:val="6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>
    <w:nsid w:val="38A55883"/>
    <w:multiLevelType w:val="hybridMultilevel"/>
    <w:tmpl w:val="16F049FE"/>
    <w:lvl w:ilvl="0" w:tplc="F298681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4E2A6A85"/>
    <w:multiLevelType w:val="multilevel"/>
    <w:tmpl w:val="6DC8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91A9F"/>
    <w:multiLevelType w:val="multilevel"/>
    <w:tmpl w:val="EDF8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B6"/>
    <w:rsid w:val="000920D2"/>
    <w:rsid w:val="000C32EA"/>
    <w:rsid w:val="001A4DBE"/>
    <w:rsid w:val="00227F77"/>
    <w:rsid w:val="00245188"/>
    <w:rsid w:val="00483347"/>
    <w:rsid w:val="00495C8B"/>
    <w:rsid w:val="00540318"/>
    <w:rsid w:val="00631730"/>
    <w:rsid w:val="0066031A"/>
    <w:rsid w:val="00685AC8"/>
    <w:rsid w:val="00A042EE"/>
    <w:rsid w:val="00C92386"/>
    <w:rsid w:val="00D722B6"/>
    <w:rsid w:val="00E35EDE"/>
    <w:rsid w:val="00F62318"/>
    <w:rsid w:val="00F7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722B6"/>
    <w:pPr>
      <w:keepNext/>
      <w:tabs>
        <w:tab w:val="num" w:pos="2160"/>
      </w:tabs>
      <w:suppressAutoHyphens/>
      <w:ind w:left="2160" w:hanging="360"/>
      <w:outlineLvl w:val="2"/>
    </w:pPr>
    <w:rPr>
      <w:rFonts w:ascii="Arial" w:hAnsi="Arial" w:cs="Arial"/>
      <w:i/>
      <w:i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722B6"/>
    <w:rPr>
      <w:rFonts w:ascii="Arial" w:eastAsia="Times New Roman" w:hAnsi="Arial" w:cs="Arial"/>
      <w:i/>
      <w:iCs/>
      <w:sz w:val="24"/>
      <w:szCs w:val="24"/>
      <w:lang w:eastAsia="ar-SA"/>
    </w:rPr>
  </w:style>
  <w:style w:type="paragraph" w:styleId="Normlnweb">
    <w:name w:val="Normal (Web)"/>
    <w:basedOn w:val="Normln"/>
    <w:rsid w:val="00D722B6"/>
    <w:pPr>
      <w:spacing w:before="100" w:beforeAutospacing="1" w:after="119"/>
    </w:pPr>
  </w:style>
  <w:style w:type="paragraph" w:styleId="Bezmezer">
    <w:name w:val="No Spacing"/>
    <w:uiPriority w:val="1"/>
    <w:qFormat/>
    <w:rsid w:val="00D72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722B6"/>
    <w:pPr>
      <w:keepNext/>
      <w:tabs>
        <w:tab w:val="num" w:pos="2160"/>
      </w:tabs>
      <w:suppressAutoHyphens/>
      <w:ind w:left="2160" w:hanging="360"/>
      <w:outlineLvl w:val="2"/>
    </w:pPr>
    <w:rPr>
      <w:rFonts w:ascii="Arial" w:hAnsi="Arial" w:cs="Arial"/>
      <w:i/>
      <w:i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722B6"/>
    <w:rPr>
      <w:rFonts w:ascii="Arial" w:eastAsia="Times New Roman" w:hAnsi="Arial" w:cs="Arial"/>
      <w:i/>
      <w:iCs/>
      <w:sz w:val="24"/>
      <w:szCs w:val="24"/>
      <w:lang w:eastAsia="ar-SA"/>
    </w:rPr>
  </w:style>
  <w:style w:type="paragraph" w:styleId="Normlnweb">
    <w:name w:val="Normal (Web)"/>
    <w:basedOn w:val="Normln"/>
    <w:rsid w:val="00D722B6"/>
    <w:pPr>
      <w:spacing w:before="100" w:beforeAutospacing="1" w:after="119"/>
    </w:pPr>
  </w:style>
  <w:style w:type="paragraph" w:styleId="Bezmezer">
    <w:name w:val="No Spacing"/>
    <w:uiPriority w:val="1"/>
    <w:qFormat/>
    <w:rsid w:val="00D72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1391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Věra Menhartová</cp:lastModifiedBy>
  <cp:revision>3</cp:revision>
  <cp:lastPrinted>2021-09-17T08:33:00Z</cp:lastPrinted>
  <dcterms:created xsi:type="dcterms:W3CDTF">2021-09-17T06:27:00Z</dcterms:created>
  <dcterms:modified xsi:type="dcterms:W3CDTF">2021-09-17T08:34:00Z</dcterms:modified>
</cp:coreProperties>
</file>