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175" w:rsidRPr="00055A19" w:rsidRDefault="00613175" w:rsidP="00F305AD">
      <w:pPr>
        <w:spacing w:after="0"/>
        <w:jc w:val="both"/>
        <w:rPr>
          <w:rFonts w:ascii="Times New Roman" w:hAnsi="Times New Roman" w:cs="Times New Roman"/>
          <w:b/>
          <w:sz w:val="28"/>
          <w:u w:val="single"/>
        </w:rPr>
      </w:pPr>
      <w:r w:rsidRPr="00055A19">
        <w:rPr>
          <w:rFonts w:ascii="Times New Roman" w:hAnsi="Times New Roman" w:cs="Times New Roman"/>
          <w:b/>
          <w:sz w:val="28"/>
          <w:u w:val="single"/>
        </w:rPr>
        <w:t>Základní škola a Mateřská škola, Znojmo, Pražská 98</w:t>
      </w:r>
    </w:p>
    <w:p w:rsidR="00613175" w:rsidRPr="00055A19" w:rsidRDefault="00613175" w:rsidP="00F305AD">
      <w:pPr>
        <w:spacing w:after="0"/>
        <w:jc w:val="both"/>
        <w:rPr>
          <w:rFonts w:ascii="Times New Roman" w:hAnsi="Times New Roman" w:cs="Times New Roman"/>
          <w:b/>
          <w:sz w:val="28"/>
        </w:rPr>
      </w:pPr>
      <w:r w:rsidRPr="00055A19">
        <w:rPr>
          <w:rFonts w:ascii="Times New Roman" w:hAnsi="Times New Roman" w:cs="Times New Roman"/>
          <w:b/>
          <w:sz w:val="28"/>
        </w:rPr>
        <w:t>Slovenská 33, 669 02 Znojmo, tel: 515 224</w:t>
      </w:r>
      <w:r w:rsidR="00F36062">
        <w:rPr>
          <w:rFonts w:ascii="Times New Roman" w:hAnsi="Times New Roman" w:cs="Times New Roman"/>
          <w:b/>
          <w:sz w:val="28"/>
        </w:rPr>
        <w:t> </w:t>
      </w:r>
      <w:r w:rsidRPr="00055A19">
        <w:rPr>
          <w:rFonts w:ascii="Times New Roman" w:hAnsi="Times New Roman" w:cs="Times New Roman"/>
          <w:b/>
          <w:sz w:val="28"/>
        </w:rPr>
        <w:t>306</w:t>
      </w:r>
    </w:p>
    <w:p w:rsidR="00613175" w:rsidRDefault="00613175" w:rsidP="00F305AD">
      <w:pPr>
        <w:spacing w:after="0"/>
        <w:jc w:val="both"/>
        <w:rPr>
          <w:rFonts w:ascii="Times New Roman" w:hAnsi="Times New Roman" w:cs="Times New Roman"/>
          <w:b/>
          <w:sz w:val="28"/>
        </w:rPr>
      </w:pPr>
    </w:p>
    <w:p w:rsidR="00F36062" w:rsidRPr="00055A19" w:rsidRDefault="00F36062" w:rsidP="00F305AD">
      <w:pPr>
        <w:spacing w:after="0"/>
        <w:jc w:val="both"/>
        <w:rPr>
          <w:rFonts w:ascii="Times New Roman" w:hAnsi="Times New Roman" w:cs="Times New Roman"/>
          <w:b/>
          <w:sz w:val="28"/>
        </w:rPr>
      </w:pPr>
      <w:r>
        <w:rPr>
          <w:rFonts w:ascii="Times New Roman" w:hAnsi="Times New Roman" w:cs="Times New Roman"/>
          <w:b/>
          <w:sz w:val="28"/>
        </w:rPr>
        <w:t xml:space="preserve">Č.j.: </w:t>
      </w:r>
      <w:r w:rsidR="00014764">
        <w:rPr>
          <w:rFonts w:ascii="Times New Roman" w:hAnsi="Times New Roman" w:cs="Times New Roman"/>
          <w:b/>
          <w:sz w:val="28"/>
        </w:rPr>
        <w:t>ZSPRA337/2020</w:t>
      </w:r>
      <w:bookmarkStart w:id="0" w:name="_GoBack"/>
      <w:bookmarkEnd w:id="0"/>
    </w:p>
    <w:p w:rsidR="00613175" w:rsidRPr="00055A19" w:rsidRDefault="00613175" w:rsidP="00F305AD">
      <w:pPr>
        <w:spacing w:after="0"/>
        <w:jc w:val="both"/>
        <w:rPr>
          <w:rFonts w:ascii="Times New Roman" w:hAnsi="Times New Roman" w:cs="Times New Roman"/>
          <w:b/>
          <w:sz w:val="28"/>
        </w:rPr>
      </w:pPr>
    </w:p>
    <w:p w:rsidR="00613175" w:rsidRPr="00055A19" w:rsidRDefault="00613175" w:rsidP="00F305AD">
      <w:pPr>
        <w:spacing w:after="0"/>
        <w:jc w:val="both"/>
        <w:rPr>
          <w:rFonts w:ascii="Times New Roman" w:hAnsi="Times New Roman" w:cs="Times New Roman"/>
          <w:b/>
          <w:sz w:val="28"/>
        </w:rPr>
      </w:pPr>
    </w:p>
    <w:p w:rsidR="00613175" w:rsidRPr="00055A19" w:rsidRDefault="00613175" w:rsidP="00F305AD">
      <w:pPr>
        <w:spacing w:after="0"/>
        <w:jc w:val="both"/>
        <w:rPr>
          <w:rFonts w:ascii="Times New Roman" w:hAnsi="Times New Roman" w:cs="Times New Roman"/>
          <w:b/>
          <w:sz w:val="28"/>
        </w:rPr>
      </w:pPr>
    </w:p>
    <w:p w:rsidR="0042397D" w:rsidRPr="00055A19" w:rsidRDefault="0042397D" w:rsidP="00F305AD">
      <w:pPr>
        <w:spacing w:after="0"/>
        <w:jc w:val="both"/>
        <w:rPr>
          <w:rFonts w:ascii="Times New Roman" w:hAnsi="Times New Roman" w:cs="Times New Roman"/>
          <w:b/>
          <w:sz w:val="28"/>
        </w:rPr>
      </w:pPr>
    </w:p>
    <w:p w:rsidR="0042397D" w:rsidRPr="00055A19" w:rsidRDefault="0042397D" w:rsidP="00F305AD">
      <w:pPr>
        <w:spacing w:after="0"/>
        <w:jc w:val="both"/>
        <w:rPr>
          <w:rFonts w:ascii="Times New Roman" w:hAnsi="Times New Roman" w:cs="Times New Roman"/>
          <w:b/>
          <w:sz w:val="28"/>
        </w:rPr>
      </w:pPr>
    </w:p>
    <w:p w:rsidR="0042397D" w:rsidRPr="00055A19" w:rsidRDefault="0042397D" w:rsidP="00F305AD">
      <w:pPr>
        <w:spacing w:after="0"/>
        <w:jc w:val="both"/>
        <w:rPr>
          <w:rFonts w:ascii="Times New Roman" w:hAnsi="Times New Roman" w:cs="Times New Roman"/>
          <w:b/>
          <w:sz w:val="28"/>
        </w:rPr>
      </w:pPr>
    </w:p>
    <w:p w:rsidR="0042397D" w:rsidRPr="00055A19" w:rsidRDefault="0042397D" w:rsidP="00F305AD">
      <w:pPr>
        <w:spacing w:after="0"/>
        <w:jc w:val="both"/>
        <w:rPr>
          <w:rFonts w:ascii="Times New Roman" w:hAnsi="Times New Roman" w:cs="Times New Roman"/>
          <w:b/>
          <w:sz w:val="28"/>
        </w:rPr>
      </w:pPr>
    </w:p>
    <w:p w:rsidR="00613175" w:rsidRPr="00055A19" w:rsidRDefault="00613175" w:rsidP="00F305AD">
      <w:pPr>
        <w:spacing w:after="0"/>
        <w:jc w:val="both"/>
        <w:rPr>
          <w:rFonts w:ascii="Times New Roman" w:hAnsi="Times New Roman" w:cs="Times New Roman"/>
          <w:b/>
          <w:sz w:val="28"/>
        </w:rPr>
      </w:pPr>
    </w:p>
    <w:p w:rsidR="00613175" w:rsidRPr="00055A19" w:rsidRDefault="00613175" w:rsidP="00F305AD">
      <w:pPr>
        <w:spacing w:after="0"/>
        <w:jc w:val="both"/>
        <w:rPr>
          <w:rFonts w:ascii="Times New Roman" w:hAnsi="Times New Roman" w:cs="Times New Roman"/>
          <w:b/>
          <w:sz w:val="28"/>
        </w:rPr>
      </w:pPr>
    </w:p>
    <w:p w:rsidR="00613175" w:rsidRPr="00055A19" w:rsidRDefault="00613175" w:rsidP="00F305AD">
      <w:pPr>
        <w:spacing w:after="0"/>
        <w:jc w:val="both"/>
        <w:rPr>
          <w:rFonts w:ascii="Times New Roman" w:hAnsi="Times New Roman" w:cs="Times New Roman"/>
          <w:b/>
          <w:sz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205"/>
      </w:tblGrid>
      <w:tr w:rsidR="00613175" w:rsidRPr="00055A19" w:rsidTr="00613175">
        <w:trPr>
          <w:trHeight w:val="578"/>
          <w:jc w:val="center"/>
        </w:trPr>
        <w:tc>
          <w:tcPr>
            <w:tcW w:w="8205" w:type="dxa"/>
          </w:tcPr>
          <w:p w:rsidR="00613175" w:rsidRPr="00055A19" w:rsidRDefault="00613175" w:rsidP="00F305AD">
            <w:pPr>
              <w:spacing w:after="0"/>
              <w:jc w:val="both"/>
              <w:rPr>
                <w:rFonts w:ascii="Times New Roman" w:hAnsi="Times New Roman" w:cs="Times New Roman"/>
                <w:b/>
                <w:sz w:val="56"/>
              </w:rPr>
            </w:pPr>
            <w:r w:rsidRPr="00055A19">
              <w:rPr>
                <w:rFonts w:ascii="Times New Roman" w:hAnsi="Times New Roman" w:cs="Times New Roman"/>
                <w:b/>
                <w:sz w:val="44"/>
              </w:rPr>
              <w:t>Školní řád mateřské školy</w:t>
            </w:r>
          </w:p>
        </w:tc>
      </w:tr>
    </w:tbl>
    <w:p w:rsidR="00613175" w:rsidRPr="00055A19" w:rsidRDefault="00613175" w:rsidP="00F305AD">
      <w:pPr>
        <w:spacing w:after="0"/>
        <w:jc w:val="both"/>
        <w:rPr>
          <w:rFonts w:ascii="Times New Roman" w:hAnsi="Times New Roman" w:cs="Times New Roman"/>
          <w:b/>
          <w:sz w:val="72"/>
        </w:rPr>
      </w:pPr>
      <w:r w:rsidRPr="00055A19">
        <w:rPr>
          <w:rFonts w:ascii="Times New Roman" w:hAnsi="Times New Roman" w:cs="Times New Roman"/>
          <w:b/>
          <w:sz w:val="72"/>
        </w:rPr>
        <w:t xml:space="preserve">            </w:t>
      </w:r>
    </w:p>
    <w:p w:rsidR="00613175" w:rsidRPr="00055A19" w:rsidRDefault="00613175" w:rsidP="00F305AD">
      <w:pPr>
        <w:spacing w:after="0"/>
        <w:jc w:val="both"/>
        <w:rPr>
          <w:rFonts w:ascii="Times New Roman" w:hAnsi="Times New Roman" w:cs="Times New Roman"/>
          <w:b/>
        </w:rPr>
      </w:pPr>
    </w:p>
    <w:p w:rsidR="0042397D" w:rsidRPr="00055A19" w:rsidRDefault="0042397D" w:rsidP="00F305AD">
      <w:pPr>
        <w:spacing w:after="0"/>
        <w:jc w:val="both"/>
        <w:rPr>
          <w:rFonts w:ascii="Times New Roman" w:hAnsi="Times New Roman" w:cs="Times New Roman"/>
          <w:b/>
          <w:sz w:val="72"/>
        </w:rPr>
      </w:pPr>
    </w:p>
    <w:p w:rsidR="00613175" w:rsidRPr="00055A19" w:rsidRDefault="00613175" w:rsidP="00F305AD">
      <w:pPr>
        <w:spacing w:after="0"/>
        <w:jc w:val="both"/>
        <w:rPr>
          <w:rFonts w:ascii="Times New Roman" w:hAnsi="Times New Roman" w:cs="Times New Roman"/>
          <w:b/>
          <w:sz w:val="72"/>
        </w:rPr>
      </w:pPr>
    </w:p>
    <w:p w:rsidR="00613175" w:rsidRPr="00055A19" w:rsidRDefault="00613175" w:rsidP="00F305AD">
      <w:pPr>
        <w:spacing w:after="0"/>
        <w:jc w:val="both"/>
        <w:rPr>
          <w:rFonts w:ascii="Times New Roman" w:hAnsi="Times New Roman" w:cs="Times New Roman"/>
          <w:b/>
          <w:sz w:val="72"/>
        </w:rPr>
      </w:pPr>
    </w:p>
    <w:p w:rsidR="00613175" w:rsidRPr="00055A19" w:rsidRDefault="00613175" w:rsidP="00F305AD">
      <w:pPr>
        <w:spacing w:after="0"/>
        <w:jc w:val="both"/>
        <w:rPr>
          <w:rFonts w:ascii="Times New Roman" w:hAnsi="Times New Roman" w:cs="Times New Roman"/>
          <w:b/>
          <w:sz w:val="72"/>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Vydal: </w:t>
      </w:r>
      <w:r w:rsidRPr="00055A19">
        <w:rPr>
          <w:rFonts w:ascii="Times New Roman" w:hAnsi="Times New Roman" w:cs="Times New Roman"/>
        </w:rPr>
        <w:tab/>
      </w:r>
      <w:r w:rsidRPr="00055A19">
        <w:rPr>
          <w:rFonts w:ascii="Times New Roman" w:hAnsi="Times New Roman" w:cs="Times New Roman"/>
        </w:rPr>
        <w:tab/>
      </w:r>
      <w:r w:rsidRPr="00055A19">
        <w:rPr>
          <w:rFonts w:ascii="Times New Roman" w:hAnsi="Times New Roman" w:cs="Times New Roman"/>
        </w:rPr>
        <w:tab/>
        <w:t xml:space="preserve">Ředitel Základní školy a Mateřské školy, Znojmo, Pražská 98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Účinnost: </w:t>
      </w:r>
      <w:r w:rsidRPr="00055A19">
        <w:rPr>
          <w:rFonts w:ascii="Times New Roman" w:hAnsi="Times New Roman" w:cs="Times New Roman"/>
        </w:rPr>
        <w:tab/>
      </w:r>
      <w:r w:rsidRPr="00055A19">
        <w:rPr>
          <w:rFonts w:ascii="Times New Roman" w:hAnsi="Times New Roman" w:cs="Times New Roman"/>
        </w:rPr>
        <w:tab/>
      </w:r>
      <w:r w:rsidR="00656911" w:rsidRPr="00055A19">
        <w:rPr>
          <w:rFonts w:ascii="Times New Roman" w:hAnsi="Times New Roman" w:cs="Times New Roman"/>
        </w:rPr>
        <w:t>Od 1. 9. 2020</w:t>
      </w:r>
    </w:p>
    <w:p w:rsidR="00613175" w:rsidRPr="00055A19" w:rsidRDefault="00613175" w:rsidP="00F305AD">
      <w:pPr>
        <w:spacing w:after="0"/>
        <w:ind w:left="2124" w:hanging="2124"/>
        <w:jc w:val="both"/>
        <w:rPr>
          <w:rFonts w:ascii="Times New Roman" w:hAnsi="Times New Roman" w:cs="Times New Roman"/>
        </w:rPr>
      </w:pPr>
    </w:p>
    <w:p w:rsidR="00613175" w:rsidRPr="00055A19" w:rsidRDefault="00613175" w:rsidP="00F305AD">
      <w:pPr>
        <w:spacing w:after="0"/>
        <w:ind w:left="2124" w:hanging="2124"/>
        <w:jc w:val="both"/>
        <w:rPr>
          <w:rFonts w:ascii="Times New Roman" w:hAnsi="Times New Roman" w:cs="Times New Roman"/>
        </w:rPr>
      </w:pPr>
      <w:r w:rsidRPr="00055A19">
        <w:rPr>
          <w:rFonts w:ascii="Times New Roman" w:hAnsi="Times New Roman" w:cs="Times New Roman"/>
        </w:rPr>
        <w:t xml:space="preserve">Závaznost: </w:t>
      </w:r>
      <w:r w:rsidRPr="00055A19">
        <w:rPr>
          <w:rFonts w:ascii="Times New Roman" w:hAnsi="Times New Roman" w:cs="Times New Roman"/>
        </w:rPr>
        <w:tab/>
        <w:t xml:space="preserve">Školní řád je závazný pro všechny zaměstnance MŠ Pramínek, Slovenská 33, 669 02 Znojmo </w:t>
      </w:r>
    </w:p>
    <w:p w:rsidR="00613175" w:rsidRPr="00055A19" w:rsidRDefault="00613175" w:rsidP="00F305AD">
      <w:pPr>
        <w:spacing w:after="0"/>
        <w:ind w:left="2124" w:hanging="2124"/>
        <w:jc w:val="both"/>
        <w:rPr>
          <w:rFonts w:ascii="Times New Roman" w:hAnsi="Times New Roman" w:cs="Times New Roman"/>
        </w:rPr>
      </w:pPr>
    </w:p>
    <w:p w:rsidR="00613175" w:rsidRPr="00055A19" w:rsidRDefault="00613175" w:rsidP="00F305AD">
      <w:pPr>
        <w:spacing w:after="0"/>
        <w:ind w:left="2124" w:hanging="2124"/>
        <w:jc w:val="both"/>
        <w:rPr>
          <w:rFonts w:ascii="Times New Roman" w:hAnsi="Times New Roman" w:cs="Times New Roman"/>
        </w:rPr>
      </w:pPr>
      <w:r w:rsidRPr="00055A19">
        <w:rPr>
          <w:rFonts w:ascii="Times New Roman" w:hAnsi="Times New Roman" w:cs="Times New Roman"/>
        </w:rPr>
        <w:t>Informace podána:</w:t>
      </w:r>
      <w:r w:rsidRPr="00055A19">
        <w:rPr>
          <w:rFonts w:ascii="Times New Roman" w:hAnsi="Times New Roman" w:cs="Times New Roman"/>
        </w:rPr>
        <w:tab/>
        <w:t xml:space="preserve">Zákonným zástupcům dětí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lastRenderedPageBreak/>
        <w:t xml:space="preserve">Školní řád je vypracován na základě ustanovení § 21, § 22, § 28 a §30 zákona č. 561/2004 Sb., o předškolním, základním, středním, vyšším odborném a jiném vzdělávání.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pStyle w:val="Odstavecseseznamem"/>
        <w:numPr>
          <w:ilvl w:val="0"/>
          <w:numId w:val="1"/>
        </w:numPr>
        <w:spacing w:after="0"/>
        <w:jc w:val="both"/>
        <w:rPr>
          <w:rFonts w:ascii="Times New Roman" w:hAnsi="Times New Roman" w:cs="Times New Roman"/>
          <w:b/>
        </w:rPr>
      </w:pPr>
      <w:r w:rsidRPr="00055A19">
        <w:rPr>
          <w:rFonts w:ascii="Times New Roman" w:hAnsi="Times New Roman" w:cs="Times New Roman"/>
          <w:b/>
        </w:rPr>
        <w:t xml:space="preserve">Cíle předškolního vzdělávání  </w:t>
      </w:r>
    </w:p>
    <w:p w:rsidR="00613175" w:rsidRPr="00055A19" w:rsidRDefault="00613175" w:rsidP="00F305AD">
      <w:pPr>
        <w:pStyle w:val="Odstavecseseznamem"/>
        <w:spacing w:after="0"/>
        <w:ind w:left="108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Mateřská škola v rámci předškolní výchovy a vzdělávání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podporuje rozvoj osobnosti dítěte předškolního věku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podílí se na jeho zdravém citovém, rozumovém a tělesném rozvoji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podílí se na osvojování základních pravidel chování dítěte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podporuje získávání základních životních hodnot a mezilidských vztahů dítěte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vytváří základní předpoklady pro pokračování ve vzdělání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napomáhá vyrovnávat nerovnoměrnosti vývoje dětí před vstupem do základního vzdělávání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poskytuje speciální pedagogickou péči dětem se speciálními vzdělávacími potřebami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vytváří podmínky pro vzdělávání dětí do tří let</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vytváří podmínky pro rozvoj nadaných dětí</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Školní vzdělávací program upřesňuje cíle, zaměření, formy a obsah vzdělávání podle konkrétních podmínek uplatněných v mateřské škole.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plnění základních cílů vzdělávání a školního vzdělávacího programu mateřská škola postupuje v souladu se zásadami v § 2 odst. 1 zákona 561/2004 Sb., o předškolním, základním, středním, vyšším odborném a jiném vzdělávání (dále jen „Školský zákon“) a řídí se platnou příslušnou školskou a pracovněprávní legislativou, zejména pak ustanoveními Školského zákona a ustanoveními vyhlášky č. 14/2005 Sb., o předškolním vzdělávání (dále jen „Vyhláška o MŠ“).  </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pStyle w:val="Odstavecseseznamem"/>
        <w:numPr>
          <w:ilvl w:val="0"/>
          <w:numId w:val="1"/>
        </w:numPr>
        <w:spacing w:after="0"/>
        <w:jc w:val="both"/>
        <w:rPr>
          <w:rFonts w:ascii="Times New Roman" w:hAnsi="Times New Roman" w:cs="Times New Roman"/>
          <w:b/>
        </w:rPr>
      </w:pPr>
      <w:r w:rsidRPr="00055A19">
        <w:rPr>
          <w:rFonts w:ascii="Times New Roman" w:hAnsi="Times New Roman" w:cs="Times New Roman"/>
          <w:b/>
        </w:rPr>
        <w:t xml:space="preserve">Práva a povinnosti účastníků předškolní výchovy a vzdělávání  </w:t>
      </w:r>
    </w:p>
    <w:p w:rsidR="00C7668A" w:rsidRPr="00055A19" w:rsidRDefault="00C7668A" w:rsidP="00F305AD">
      <w:pPr>
        <w:spacing w:after="0"/>
        <w:jc w:val="both"/>
        <w:rPr>
          <w:rFonts w:ascii="Times New Roman" w:hAnsi="Times New Roman" w:cs="Times New Roman"/>
          <w:b/>
        </w:rPr>
      </w:pPr>
    </w:p>
    <w:p w:rsidR="00613175" w:rsidRPr="00055A19" w:rsidRDefault="00C7668A" w:rsidP="00F305AD">
      <w:pPr>
        <w:pStyle w:val="Odstavecseseznamem"/>
        <w:numPr>
          <w:ilvl w:val="0"/>
          <w:numId w:val="5"/>
        </w:numPr>
        <w:spacing w:after="0"/>
        <w:jc w:val="both"/>
        <w:rPr>
          <w:rFonts w:ascii="Times New Roman" w:hAnsi="Times New Roman" w:cs="Times New Roman"/>
          <w:b/>
        </w:rPr>
      </w:pPr>
      <w:r w:rsidRPr="00055A19">
        <w:rPr>
          <w:rFonts w:ascii="Times New Roman" w:hAnsi="Times New Roman" w:cs="Times New Roman"/>
          <w:b/>
        </w:rPr>
        <w:t xml:space="preserve"> </w:t>
      </w:r>
      <w:r w:rsidR="00613175" w:rsidRPr="00055A19">
        <w:rPr>
          <w:rFonts w:ascii="Times New Roman" w:hAnsi="Times New Roman" w:cs="Times New Roman"/>
          <w:b/>
        </w:rPr>
        <w:t xml:space="preserve">Práva zákonných zástupců dětí  </w:t>
      </w:r>
    </w:p>
    <w:p w:rsidR="00613175" w:rsidRPr="00055A19" w:rsidRDefault="00613175" w:rsidP="00F305AD">
      <w:pPr>
        <w:pStyle w:val="Odstavecseseznamem"/>
        <w:spacing w:after="0"/>
        <w:jc w:val="both"/>
        <w:rPr>
          <w:rFonts w:ascii="Times New Roman" w:hAnsi="Times New Roman" w:cs="Times New Roman"/>
          <w:b/>
        </w:rPr>
      </w:pPr>
    </w:p>
    <w:p w:rsidR="00C7668A"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dětí mají právo si pro své dítě vybrat školu s přihlédnutím k případným alternativním vzdělávacím programům v souladu s možností školy dítě přijmout za dodržení pedagogických, hygienických, bezpečnostních a ekonomických podmínek školy.  </w:t>
      </w:r>
    </w:p>
    <w:p w:rsidR="00613175" w:rsidRPr="00055A19" w:rsidRDefault="00613175" w:rsidP="00F305AD">
      <w:pPr>
        <w:pStyle w:val="Odstavecseseznamem"/>
        <w:spacing w:after="0"/>
        <w:jc w:val="both"/>
        <w:rPr>
          <w:rFonts w:ascii="Times New Roman" w:hAnsi="Times New Roman" w:cs="Times New Roman"/>
        </w:rPr>
      </w:pPr>
    </w:p>
    <w:p w:rsidR="00613175" w:rsidRPr="00963693"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dětí mají právo, aby jejich dítě při odkladu školní docházky mohlo pokračovat </w:t>
      </w:r>
      <w:r w:rsidRPr="00963693">
        <w:rPr>
          <w:rFonts w:ascii="Times New Roman" w:hAnsi="Times New Roman" w:cs="Times New Roman"/>
        </w:rPr>
        <w:t xml:space="preserve">v docházce v mateřské škole.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Zákonní zástupci dětí mají právo podílet se a spolurozhodovat při plánování programu mateřské školy, účastnit se různých programů</w:t>
      </w:r>
      <w:r w:rsidR="00963693">
        <w:rPr>
          <w:rFonts w:ascii="Times New Roman" w:hAnsi="Times New Roman" w:cs="Times New Roman"/>
        </w:rPr>
        <w:t xml:space="preserve"> organizovaných školou pro rodiče a jejich děti. </w:t>
      </w:r>
      <w:r w:rsidRPr="00055A19">
        <w:rPr>
          <w:rFonts w:ascii="Times New Roman" w:hAnsi="Times New Roman" w:cs="Times New Roman"/>
        </w:rPr>
        <w:t xml:space="preserv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dětí mají právo být pravidelně a dostatečně informováni o všem, co se v mateřské škole děje a o prospívání svého dítěte, o jeho individuálních pokrocích.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dětí mají právo kdykoliv si vyžádat a </w:t>
      </w:r>
      <w:r w:rsidRPr="00963693">
        <w:rPr>
          <w:rFonts w:ascii="Times New Roman" w:hAnsi="Times New Roman" w:cs="Times New Roman"/>
        </w:rPr>
        <w:t>domluv</w:t>
      </w:r>
      <w:r w:rsidR="00C95A00" w:rsidRPr="00963693">
        <w:rPr>
          <w:rFonts w:ascii="Times New Roman" w:hAnsi="Times New Roman" w:cs="Times New Roman"/>
        </w:rPr>
        <w:t>it</w:t>
      </w:r>
      <w:r w:rsidRPr="00963693">
        <w:rPr>
          <w:rFonts w:ascii="Times New Roman" w:hAnsi="Times New Roman" w:cs="Times New Roman"/>
        </w:rPr>
        <w:t xml:space="preserve"> termín </w:t>
      </w:r>
      <w:r w:rsidRPr="00055A19">
        <w:rPr>
          <w:rFonts w:ascii="Times New Roman" w:hAnsi="Times New Roman" w:cs="Times New Roman"/>
        </w:rPr>
        <w:t xml:space="preserve">konzultace s učitelkou.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mají právo přivádět a odvádět děti v průběhu celého dne.  </w:t>
      </w:r>
    </w:p>
    <w:p w:rsidR="00C7668A" w:rsidRPr="00055A19" w:rsidRDefault="00C7668A" w:rsidP="00F305AD">
      <w:pPr>
        <w:spacing w:after="0"/>
        <w:jc w:val="both"/>
        <w:rPr>
          <w:rFonts w:ascii="Times New Roman" w:hAnsi="Times New Roman" w:cs="Times New Roman"/>
        </w:rPr>
      </w:pPr>
    </w:p>
    <w:p w:rsidR="00C7668A" w:rsidRPr="00055A19" w:rsidRDefault="00613175" w:rsidP="00F305AD">
      <w:pPr>
        <w:pStyle w:val="Odstavecseseznamem"/>
        <w:numPr>
          <w:ilvl w:val="0"/>
          <w:numId w:val="3"/>
        </w:numPr>
        <w:spacing w:after="0"/>
        <w:jc w:val="both"/>
        <w:rPr>
          <w:rFonts w:ascii="Times New Roman" w:hAnsi="Times New Roman" w:cs="Times New Roman"/>
        </w:rPr>
      </w:pPr>
      <w:r w:rsidRPr="00055A19">
        <w:rPr>
          <w:rFonts w:ascii="Times New Roman" w:hAnsi="Times New Roman" w:cs="Times New Roman"/>
        </w:rPr>
        <w:t xml:space="preserve">Zákonní zástupci mají právo podávat stížnosti, oznámení a podněty k práci mateřské školy.   </w:t>
      </w:r>
    </w:p>
    <w:p w:rsidR="00C7668A" w:rsidRPr="00055A19" w:rsidRDefault="00C7668A" w:rsidP="00F305AD">
      <w:pPr>
        <w:spacing w:after="0"/>
        <w:jc w:val="both"/>
        <w:rPr>
          <w:rFonts w:ascii="Times New Roman" w:hAnsi="Times New Roman" w:cs="Times New Roman"/>
        </w:rPr>
      </w:pPr>
    </w:p>
    <w:p w:rsidR="00613175" w:rsidRPr="00963693" w:rsidRDefault="00613175" w:rsidP="00F305AD">
      <w:pPr>
        <w:pStyle w:val="Odstavecseseznamem"/>
        <w:numPr>
          <w:ilvl w:val="0"/>
          <w:numId w:val="3"/>
        </w:numPr>
        <w:spacing w:after="0"/>
        <w:jc w:val="both"/>
        <w:rPr>
          <w:rFonts w:ascii="Times New Roman" w:hAnsi="Times New Roman" w:cs="Times New Roman"/>
        </w:rPr>
      </w:pPr>
      <w:r w:rsidRPr="00963693">
        <w:rPr>
          <w:rFonts w:ascii="Times New Roman" w:hAnsi="Times New Roman" w:cs="Times New Roman"/>
        </w:rPr>
        <w:t xml:space="preserve">Zákonní zástupci mají právo zapojit se do práce </w:t>
      </w:r>
      <w:r w:rsidR="00C95A00" w:rsidRPr="00963693">
        <w:rPr>
          <w:rFonts w:ascii="Times New Roman" w:hAnsi="Times New Roman" w:cs="Times New Roman"/>
        </w:rPr>
        <w:t xml:space="preserve">sdružení rodičů </w:t>
      </w:r>
      <w:r w:rsidRPr="00963693">
        <w:rPr>
          <w:rFonts w:ascii="Times New Roman" w:hAnsi="Times New Roman" w:cs="Times New Roman"/>
        </w:rPr>
        <w:t xml:space="preserve">při mateřské škole.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5"/>
        </w:numPr>
        <w:spacing w:after="0"/>
        <w:jc w:val="both"/>
        <w:rPr>
          <w:rFonts w:ascii="Times New Roman" w:hAnsi="Times New Roman" w:cs="Times New Roman"/>
          <w:b/>
        </w:rPr>
      </w:pPr>
      <w:r w:rsidRPr="00055A19">
        <w:rPr>
          <w:rFonts w:ascii="Times New Roman" w:hAnsi="Times New Roman" w:cs="Times New Roman"/>
          <w:b/>
        </w:rPr>
        <w:t xml:space="preserve">Povinnosti zákonných zástupců dětí  </w:t>
      </w:r>
    </w:p>
    <w:p w:rsidR="00C7668A" w:rsidRPr="00055A19" w:rsidRDefault="00C7668A" w:rsidP="00F305AD">
      <w:pPr>
        <w:spacing w:after="0"/>
        <w:ind w:left="360"/>
        <w:jc w:val="both"/>
        <w:rPr>
          <w:rFonts w:ascii="Times New Roman" w:hAnsi="Times New Roman" w:cs="Times New Roman"/>
          <w:b/>
        </w:rPr>
      </w:pPr>
    </w:p>
    <w:p w:rsidR="00C7668A"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Zajistit, aby dítě řádně docházelo do mateřské školy, při příchodu do mateřské školy bylo vhodně a čistě upravené, bez výstředností v účesu a oblečení.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w:t>
      </w:r>
    </w:p>
    <w:p w:rsidR="00C7668A"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Na vyzvání ředitele mateřské školy se osobně zúčastnit projednání závažných otázek týkajících se vzdělávání dítěte.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Informovat ihned mateřskou školu o změně zdravotní způsobilosti, zdravotních obtížích dítěte nebo jiných závažných skutečnostech, které by mohly mít vliv na průběh vzdělávání dítěte.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Dokládat důvody nepřítomnosti dítěte.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Oznamovat mateřské škole údaje, které musí škola podle zákonů a vyhlášek vést ve své školní dokumentaci, a další údaje, které jsou podstatné pro průběh vzdělávání nebo bezpečnost dítěte a změny v těchto údajích.   </w:t>
      </w:r>
    </w:p>
    <w:p w:rsidR="00C7668A" w:rsidRPr="00055A19" w:rsidRDefault="00C7668A" w:rsidP="00F305AD">
      <w:pPr>
        <w:spacing w:after="0"/>
        <w:jc w:val="both"/>
        <w:rPr>
          <w:rFonts w:ascii="Times New Roman" w:hAnsi="Times New Roman" w:cs="Times New Roman"/>
        </w:rPr>
      </w:pPr>
    </w:p>
    <w:p w:rsidR="00C7668A"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V daném termínu a ve stanovené výši zaplatit úhradu za školní stravování a úplatu za př</w:t>
      </w:r>
      <w:r w:rsidR="00C7668A" w:rsidRPr="00055A19">
        <w:rPr>
          <w:rFonts w:ascii="Times New Roman" w:hAnsi="Times New Roman" w:cs="Times New Roman"/>
        </w:rPr>
        <w:t>edškolní vzdělávání (školné).</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Převzít si dítě nejpozději do ukončení provozu mateřské školy.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Dodržovat při vzájemném styku se zaměstnanci mateřské školy, s jinými dětmi docházejícími do mateřské školy a s ostatními zákonnými zástupci dětí pravidla slušnosti a vzájemné ohleduplnosti.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6"/>
        </w:numPr>
        <w:spacing w:after="0"/>
        <w:jc w:val="both"/>
        <w:rPr>
          <w:rFonts w:ascii="Times New Roman" w:hAnsi="Times New Roman" w:cs="Times New Roman"/>
        </w:rPr>
      </w:pPr>
      <w:r w:rsidRPr="00055A19">
        <w:rPr>
          <w:rFonts w:ascii="Times New Roman" w:hAnsi="Times New Roman" w:cs="Times New Roman"/>
        </w:rPr>
        <w:t xml:space="preserve">Řídit se ustanovením školního řádu a dodržet ho.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Další povinnosti zákonných zástupců vyplývají z ustanovení ostatních článků tohoto školního řádu.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5"/>
        </w:numPr>
        <w:spacing w:after="0"/>
        <w:jc w:val="both"/>
        <w:rPr>
          <w:rFonts w:ascii="Times New Roman" w:hAnsi="Times New Roman" w:cs="Times New Roman"/>
          <w:b/>
        </w:rPr>
      </w:pPr>
      <w:r w:rsidRPr="00055A19">
        <w:rPr>
          <w:rFonts w:ascii="Times New Roman" w:hAnsi="Times New Roman" w:cs="Times New Roman"/>
          <w:b/>
        </w:rPr>
        <w:t xml:space="preserve">Práva dětí přijatých k předškolnímu vzdělávání </w:t>
      </w:r>
    </w:p>
    <w:p w:rsidR="00C7668A" w:rsidRPr="00055A19" w:rsidRDefault="00C7668A" w:rsidP="00F305AD">
      <w:pPr>
        <w:spacing w:after="0"/>
        <w:ind w:left="360"/>
        <w:jc w:val="both"/>
        <w:rPr>
          <w:rFonts w:ascii="Times New Roman" w:hAnsi="Times New Roman" w:cs="Times New Roman"/>
          <w:b/>
        </w:rPr>
      </w:pPr>
    </w:p>
    <w:p w:rsidR="00613175" w:rsidRPr="00055A19" w:rsidRDefault="00613175" w:rsidP="00F305AD">
      <w:pPr>
        <w:spacing w:after="0"/>
        <w:ind w:firstLine="360"/>
        <w:jc w:val="both"/>
        <w:rPr>
          <w:rFonts w:ascii="Times New Roman" w:hAnsi="Times New Roman" w:cs="Times New Roman"/>
          <w:b/>
        </w:rPr>
      </w:pPr>
      <w:r w:rsidRPr="00055A19">
        <w:rPr>
          <w:rFonts w:ascii="Times New Roman" w:hAnsi="Times New Roman" w:cs="Times New Roman"/>
          <w:b/>
        </w:rPr>
        <w:t xml:space="preserve">Každé přijaté dítě má právo  </w:t>
      </w:r>
    </w:p>
    <w:p w:rsidR="00C7668A" w:rsidRPr="00055A19" w:rsidRDefault="00C7668A" w:rsidP="00F305AD">
      <w:pPr>
        <w:spacing w:after="0"/>
        <w:jc w:val="both"/>
        <w:rPr>
          <w:rFonts w:ascii="Times New Roman" w:hAnsi="Times New Roman" w:cs="Times New Roman"/>
          <w:b/>
        </w:rPr>
      </w:pPr>
    </w:p>
    <w:p w:rsidR="00C7668A" w:rsidRPr="00055A19" w:rsidRDefault="00613175" w:rsidP="00F305AD">
      <w:pPr>
        <w:pStyle w:val="Odstavecseseznamem"/>
        <w:numPr>
          <w:ilvl w:val="0"/>
          <w:numId w:val="7"/>
        </w:numPr>
        <w:spacing w:after="0"/>
        <w:jc w:val="both"/>
        <w:rPr>
          <w:rFonts w:ascii="Times New Roman" w:hAnsi="Times New Roman" w:cs="Times New Roman"/>
        </w:rPr>
      </w:pPr>
      <w:r w:rsidRPr="00055A19">
        <w:rPr>
          <w:rFonts w:ascii="Times New Roman" w:hAnsi="Times New Roman" w:cs="Times New Roman"/>
        </w:rPr>
        <w:t xml:space="preserve">Na kvalitní předškolní vzdělávání v rozsahu uvedeném v bodě 1 tohoto školního řádu, zaručující optimální rozvoj jeho schopností a rozvoj jeho osobnosti.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w:t>
      </w:r>
    </w:p>
    <w:p w:rsidR="00613175" w:rsidRPr="00055A19" w:rsidRDefault="00613175" w:rsidP="00F305AD">
      <w:pPr>
        <w:pStyle w:val="Odstavecseseznamem"/>
        <w:numPr>
          <w:ilvl w:val="0"/>
          <w:numId w:val="7"/>
        </w:numPr>
        <w:spacing w:after="0"/>
        <w:jc w:val="both"/>
        <w:rPr>
          <w:rFonts w:ascii="Times New Roman" w:hAnsi="Times New Roman" w:cs="Times New Roman"/>
        </w:rPr>
      </w:pPr>
      <w:r w:rsidRPr="00055A19">
        <w:rPr>
          <w:rFonts w:ascii="Times New Roman" w:hAnsi="Times New Roman" w:cs="Times New Roman"/>
        </w:rPr>
        <w:t xml:space="preserve">Na zajištění činnosti a služeb poskytovaných školskými poradenskými zařízeními v rozsahu stanoveném ve školském zákoně.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ind w:firstLine="360"/>
        <w:jc w:val="both"/>
        <w:rPr>
          <w:rFonts w:ascii="Times New Roman" w:hAnsi="Times New Roman" w:cs="Times New Roman"/>
        </w:rPr>
      </w:pPr>
      <w:r w:rsidRPr="00055A19">
        <w:rPr>
          <w:rFonts w:ascii="Times New Roman" w:hAnsi="Times New Roman" w:cs="Times New Roman"/>
        </w:rPr>
        <w:t xml:space="preserve">c) </w:t>
      </w:r>
      <w:r w:rsidR="00C7668A" w:rsidRPr="00055A19">
        <w:rPr>
          <w:rFonts w:ascii="Times New Roman" w:hAnsi="Times New Roman" w:cs="Times New Roman"/>
        </w:rPr>
        <w:tab/>
      </w:r>
      <w:r w:rsidRPr="00055A19">
        <w:rPr>
          <w:rFonts w:ascii="Times New Roman" w:hAnsi="Times New Roman" w:cs="Times New Roman"/>
        </w:rPr>
        <w:t xml:space="preserve">Na fyzicky a psychicky bezpečné prostředí při pobytu v mateřské škole.  </w:t>
      </w:r>
    </w:p>
    <w:p w:rsidR="00C7668A" w:rsidRPr="00055A19" w:rsidRDefault="00C7668A" w:rsidP="00F305AD">
      <w:pPr>
        <w:spacing w:after="0"/>
        <w:ind w:left="708"/>
        <w:jc w:val="both"/>
        <w:rPr>
          <w:rFonts w:ascii="Times New Roman" w:hAnsi="Times New Roman" w:cs="Times New Roman"/>
        </w:rPr>
      </w:pPr>
    </w:p>
    <w:p w:rsidR="00613175" w:rsidRPr="00055A19" w:rsidRDefault="00613175" w:rsidP="00F305AD">
      <w:pPr>
        <w:spacing w:after="0"/>
        <w:ind w:left="708"/>
        <w:jc w:val="both"/>
        <w:rPr>
          <w:rFonts w:ascii="Times New Roman" w:hAnsi="Times New Roman" w:cs="Times New Roman"/>
        </w:rPr>
      </w:pPr>
      <w:r w:rsidRPr="00055A19">
        <w:rPr>
          <w:rFonts w:ascii="Times New Roman" w:hAnsi="Times New Roman" w:cs="Times New Roman"/>
        </w:rPr>
        <w:t xml:space="preserve">Při vzdělávání mají dále všechny děti práva, která jim zaručuje Listina lidských práv a Úmluva o právech dítěte.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3"/>
        </w:numPr>
        <w:spacing w:after="0"/>
        <w:jc w:val="both"/>
        <w:rPr>
          <w:rFonts w:ascii="Times New Roman" w:hAnsi="Times New Roman" w:cs="Times New Roman"/>
        </w:rPr>
      </w:pPr>
      <w:r w:rsidRPr="00055A19">
        <w:rPr>
          <w:rFonts w:ascii="Times New Roman" w:hAnsi="Times New Roman" w:cs="Times New Roman"/>
        </w:rPr>
        <w:lastRenderedPageBreak/>
        <w:t xml:space="preserve">Dítě má právo, aby mu byla společností poskytována ochrana, potřeba jídla, oblečení, místa k životu, lékařské pomoci, ochrany před lidmi a situacemi, které by je mohly fyzicky nebo psychicky zranit.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3"/>
        </w:numPr>
        <w:spacing w:after="0"/>
        <w:jc w:val="both"/>
        <w:rPr>
          <w:rFonts w:ascii="Times New Roman" w:hAnsi="Times New Roman" w:cs="Times New Roman"/>
        </w:rPr>
      </w:pPr>
      <w:r w:rsidRPr="00055A19">
        <w:rPr>
          <w:rFonts w:ascii="Times New Roman" w:hAnsi="Times New Roman" w:cs="Times New Roman"/>
        </w:rPr>
        <w:t xml:space="preserve">Být respektováno jako jedinec ve společnosti, slušné zacházení, i když nemá pravdu, právo na přátelství, na respektování jazyka, barvy pleti, rasy či sociální skupiny.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3"/>
        </w:numPr>
        <w:spacing w:after="0"/>
        <w:jc w:val="both"/>
        <w:rPr>
          <w:rFonts w:ascii="Times New Roman" w:hAnsi="Times New Roman" w:cs="Times New Roman"/>
        </w:rPr>
      </w:pPr>
      <w:r w:rsidRPr="00055A19">
        <w:rPr>
          <w:rFonts w:ascii="Times New Roman" w:hAnsi="Times New Roman" w:cs="Times New Roman"/>
        </w:rPr>
        <w:t xml:space="preserve">Na emočně kladné prostředí a projevování lásky.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3"/>
        </w:numPr>
        <w:spacing w:after="0"/>
        <w:jc w:val="both"/>
        <w:rPr>
          <w:rFonts w:ascii="Times New Roman" w:hAnsi="Times New Roman" w:cs="Times New Roman"/>
        </w:rPr>
      </w:pPr>
      <w:r w:rsidRPr="00055A19">
        <w:rPr>
          <w:rFonts w:ascii="Times New Roman" w:hAnsi="Times New Roman" w:cs="Times New Roman"/>
        </w:rPr>
        <w:t xml:space="preserve">Být respektováno jako jedinec s možností rozvoje, kterým chce potvrzovat svoji identitu, právo vyrůst ve zdravého jedince, tělesně i duševně, být veden k tomu, aby respektoval ostatní lidi bez ohledu na rasu, náboženství, apod., právo rozvíjet všechny své schopnosti a nadání, právo hrát si, právo na soukromí.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3"/>
        </w:numPr>
        <w:spacing w:after="0"/>
        <w:jc w:val="both"/>
        <w:rPr>
          <w:rFonts w:ascii="Times New Roman" w:hAnsi="Times New Roman" w:cs="Times New Roman"/>
        </w:rPr>
      </w:pPr>
      <w:r w:rsidRPr="00055A19">
        <w:rPr>
          <w:rFonts w:ascii="Times New Roman" w:hAnsi="Times New Roman" w:cs="Times New Roman"/>
        </w:rPr>
        <w:t xml:space="preserve">Být respektováno jako individualita, která si tvoří svůj vlastní život, právo ovlivňovat rozhodnutí, co se s ním stane, právo na chování přiměřené věku, právo být připravován na svobodu, jednat a žít svým vlastním způsobem.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Vybráno z Úmluvy o právech dítěte.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Další práva dětí při vzdělávání vyplývají z ustanovení ostatních článků tohoto školního řádu.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pStyle w:val="Odstavecseseznamem"/>
        <w:numPr>
          <w:ilvl w:val="0"/>
          <w:numId w:val="1"/>
        </w:numPr>
        <w:spacing w:after="0"/>
        <w:jc w:val="both"/>
        <w:rPr>
          <w:rFonts w:ascii="Times New Roman" w:hAnsi="Times New Roman" w:cs="Times New Roman"/>
          <w:b/>
        </w:rPr>
      </w:pPr>
      <w:r w:rsidRPr="00055A19">
        <w:rPr>
          <w:rFonts w:ascii="Times New Roman" w:hAnsi="Times New Roman" w:cs="Times New Roman"/>
          <w:b/>
        </w:rPr>
        <w:t xml:space="preserve">Provoz a vnitřní režim školy  </w:t>
      </w:r>
    </w:p>
    <w:p w:rsidR="00C7668A" w:rsidRPr="00055A19" w:rsidRDefault="00C7668A"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1) Všeobecné informace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Mateřská škola Slovenská 33, je dvoutřídní mateřskou školou s celodenním provoz</w:t>
      </w:r>
      <w:r w:rsidR="003D5C51" w:rsidRPr="00055A19">
        <w:rPr>
          <w:rFonts w:ascii="Times New Roman" w:hAnsi="Times New Roman" w:cs="Times New Roman"/>
        </w:rPr>
        <w:t>em</w:t>
      </w:r>
      <w:r w:rsidR="00A328D9">
        <w:rPr>
          <w:rFonts w:ascii="Times New Roman" w:hAnsi="Times New Roman" w:cs="Times New Roman"/>
        </w:rPr>
        <w:t xml:space="preserve"> a čtyřmi učitelkami</w:t>
      </w:r>
      <w:r w:rsidR="003D5C51" w:rsidRPr="00055A19">
        <w:rPr>
          <w:rFonts w:ascii="Times New Roman" w:hAnsi="Times New Roman" w:cs="Times New Roman"/>
        </w:rPr>
        <w:t>. Naplněnost tříd nad počet 24</w:t>
      </w:r>
      <w:r w:rsidRPr="00055A19">
        <w:rPr>
          <w:rFonts w:ascii="Times New Roman" w:hAnsi="Times New Roman" w:cs="Times New Roman"/>
        </w:rPr>
        <w:t xml:space="preserve"> dětí je dána na základě povolení výjimky. Zřizovatelem mateřské školy je Město Znojmo. </w:t>
      </w:r>
      <w:r w:rsidR="00974943" w:rsidRPr="00055A19">
        <w:rPr>
          <w:rFonts w:ascii="Times New Roman" w:hAnsi="Times New Roman" w:cs="Times New Roman"/>
        </w:rPr>
        <w:t>V naší MŠ využíváme dvě asistentky pedagoga.</w:t>
      </w:r>
      <w:r w:rsidR="00A328D9">
        <w:rPr>
          <w:rFonts w:ascii="Times New Roman" w:hAnsi="Times New Roman" w:cs="Times New Roman"/>
        </w:rPr>
        <w:t xml:space="preserv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2) Provoz školy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Mateřská škola je otevřena od 6:15 hodin do 16:15 hodin.  </w:t>
      </w:r>
      <w:r w:rsidR="00C7668A" w:rsidRPr="00055A19">
        <w:rPr>
          <w:rFonts w:ascii="Times New Roman" w:hAnsi="Times New Roman" w:cs="Times New Roman"/>
        </w:rPr>
        <w:t>Povinné předškolní vzdělávání má formu pravidelné denní docházky v pracovních dnech, a to na 4 souvislé hodiny. Začátek povinné doby je od 8:15 hod.</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3) Prázdninový provoz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Ředitel mateřské školy může po dohodě se zřizovatelem provoz mateřské školy omezit nebo přerušit, a to zejména z důvodu stavebních úprav, předpokládaného nízkého počtu dětí v tomto období, nedostatku pedagogického personálu apod.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Dále je provoz školy upraven vždy v měsíci červenci a srpnu. Rozsah omezení nebo přerušení provozu oznámí ředitel mateřské školy zákonným zástupcům dětí nejméně 2 měsíce předem.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4) Kritéria přijímacího řízení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Obecné podmínky přijímání dětí k předškolnímu vzdělávání  </w:t>
      </w:r>
    </w:p>
    <w:p w:rsidR="00613175" w:rsidRPr="00963693" w:rsidRDefault="00613175" w:rsidP="00F305AD">
      <w:pPr>
        <w:spacing w:after="0"/>
        <w:jc w:val="both"/>
        <w:rPr>
          <w:rFonts w:ascii="Times New Roman" w:hAnsi="Times New Roman" w:cs="Times New Roman"/>
        </w:rPr>
      </w:pPr>
      <w:r w:rsidRPr="00963693">
        <w:rPr>
          <w:rFonts w:ascii="Times New Roman" w:hAnsi="Times New Roman" w:cs="Times New Roman"/>
        </w:rPr>
        <w:lastRenderedPageBreak/>
        <w:t xml:space="preserve">Zápis a přijímání dětí probíhá průběžně podle volné kapacity školy v průběhu celého školního roku u ředitele školy. Jednotný den zápisu bude zveřejněn na vývěskách MŠ a okolí MŠ a i v městských </w:t>
      </w:r>
      <w:r w:rsidR="00963693" w:rsidRPr="00963693">
        <w:rPr>
          <w:rFonts w:ascii="Times New Roman" w:hAnsi="Times New Roman" w:cs="Times New Roman"/>
        </w:rPr>
        <w:t>s</w:t>
      </w:r>
      <w:r w:rsidR="00A00A5F" w:rsidRPr="00963693">
        <w:rPr>
          <w:rFonts w:ascii="Times New Roman" w:hAnsi="Times New Roman" w:cs="Times New Roman"/>
        </w:rPr>
        <w:t>dělovacích prostředcích</w:t>
      </w:r>
    </w:p>
    <w:p w:rsidR="00C7668A" w:rsidRPr="00055A19" w:rsidRDefault="00C7668A" w:rsidP="00F305AD">
      <w:pPr>
        <w:spacing w:after="0"/>
        <w:jc w:val="both"/>
        <w:rPr>
          <w:rFonts w:ascii="Times New Roman" w:hAnsi="Times New Roman" w:cs="Times New Roman"/>
        </w:rPr>
      </w:pPr>
    </w:p>
    <w:p w:rsidR="00FB0D91" w:rsidRPr="00963693" w:rsidRDefault="009F0470" w:rsidP="00F305AD">
      <w:pPr>
        <w:spacing w:after="0"/>
        <w:jc w:val="both"/>
        <w:rPr>
          <w:rFonts w:ascii="Times New Roman" w:hAnsi="Times New Roman" w:cs="Times New Roman"/>
        </w:rPr>
      </w:pPr>
      <w:r w:rsidRPr="00963693">
        <w:rPr>
          <w:rFonts w:ascii="Times New Roman" w:hAnsi="Times New Roman" w:cs="Times New Roman"/>
        </w:rPr>
        <w:t>O zařazení dítěte do mateřské školy rozhoduje ředitel mateřské školy. P</w:t>
      </w:r>
      <w:r w:rsidR="00665FB7" w:rsidRPr="00963693">
        <w:rPr>
          <w:rFonts w:ascii="Times New Roman" w:hAnsi="Times New Roman" w:cs="Times New Roman"/>
        </w:rPr>
        <w:t>řednostně</w:t>
      </w:r>
      <w:r w:rsidRPr="00963693">
        <w:rPr>
          <w:rFonts w:ascii="Times New Roman" w:hAnsi="Times New Roman" w:cs="Times New Roman"/>
        </w:rPr>
        <w:t xml:space="preserve"> se</w:t>
      </w:r>
      <w:r w:rsidR="00665FB7" w:rsidRPr="00963693">
        <w:rPr>
          <w:rFonts w:ascii="Times New Roman" w:hAnsi="Times New Roman" w:cs="Times New Roman"/>
        </w:rPr>
        <w:t xml:space="preserve"> přijímají děti, které před začátkem školního roku dosáhnou nejméně čtvrtého roku věku.</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Do běžné třídy mateřské školy se přijímají děti zpravidla ve věku od tří do šesti let. Do běžné třídy lze přijímat i děti mladší tří let</w:t>
      </w:r>
      <w:r w:rsidR="00C7668A" w:rsidRPr="00055A19">
        <w:rPr>
          <w:rFonts w:ascii="Times New Roman" w:hAnsi="Times New Roman" w:cs="Times New Roman"/>
        </w:rPr>
        <w:t>, děti nadané a žáky s přiznanými podpůrnými opatřeními</w:t>
      </w:r>
      <w:r w:rsidRPr="00055A19">
        <w:rPr>
          <w:rFonts w:ascii="Times New Roman" w:hAnsi="Times New Roman" w:cs="Times New Roman"/>
        </w:rPr>
        <w:t xml:space="preserve">. Do běžné třídy lze integrovat děti se zdravotním postižením, na základě písemného vyjádření školského poradenského zařízení, popřípadě praktického lékaře.  </w:t>
      </w:r>
    </w:p>
    <w:p w:rsidR="00C7668A" w:rsidRPr="00055A19" w:rsidRDefault="00C7668A"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Rozhodnout o přijetí může ředitel školy i na dobu určitou – zkušební dobu tří měsíců, a to v případě, není-li v době zápisu do mateřské školy zcela zřejmé, do jaké míry bude dítě schopno se přizpůsobit podmínkám mateřské školy.  </w:t>
      </w:r>
    </w:p>
    <w:p w:rsidR="00F305AD" w:rsidRPr="00055A19" w:rsidRDefault="00F305AD" w:rsidP="00F305AD">
      <w:pPr>
        <w:spacing w:after="0" w:line="240" w:lineRule="auto"/>
        <w:jc w:val="both"/>
        <w:rPr>
          <w:rFonts w:ascii="Times New Roman" w:hAnsi="Times New Roman" w:cs="Times New Roman"/>
          <w:sz w:val="24"/>
          <w:szCs w:val="24"/>
        </w:rPr>
      </w:pPr>
    </w:p>
    <w:p w:rsidR="00F305AD" w:rsidRPr="00055A19" w:rsidRDefault="00F305AD" w:rsidP="00F305AD">
      <w:pPr>
        <w:spacing w:after="0" w:line="240" w:lineRule="auto"/>
        <w:jc w:val="both"/>
        <w:rPr>
          <w:rFonts w:ascii="Times New Roman" w:hAnsi="Times New Roman" w:cs="Times New Roman"/>
          <w:bCs/>
          <w:sz w:val="24"/>
          <w:szCs w:val="24"/>
        </w:rPr>
      </w:pPr>
      <w:r w:rsidRPr="00055A19">
        <w:rPr>
          <w:rFonts w:ascii="Times New Roman" w:hAnsi="Times New Roman" w:cs="Times New Roman"/>
          <w:sz w:val="24"/>
          <w:szCs w:val="24"/>
        </w:rPr>
        <w:t>Děti budou přijímány do mateřských škol na základě předem zveřejněných kritérií jednotlivých mateřských škol.</w:t>
      </w:r>
    </w:p>
    <w:p w:rsidR="00613175" w:rsidRPr="00055A19" w:rsidRDefault="00613175"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Další podmínky pro přijímání dětí k předškolnímu vzdělávání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Do mateřské školy může být přijato pouze dítě, které se podrobilo stanoveným pravidelným očkováním, má doklad, že je proti nákaze imunní nebo se nemůže očkování podrobit pro trvalou kontraindika</w:t>
      </w:r>
      <w:r w:rsidR="009B5F51" w:rsidRPr="00055A19">
        <w:rPr>
          <w:rFonts w:ascii="Times New Roman" w:hAnsi="Times New Roman" w:cs="Times New Roman"/>
        </w:rPr>
        <w:t>ci. Pokud je pro dítě předškolní vzdělávání povinné, nepožaduje škola doklad o očkování.</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Do jednoho měsíce po obdržení rozhodnutí o přijetí se rodiče dostaví do mateřské školy, vyzvednou si k vyplnění evidenční list, informace o provozu mateřské školy, domluví si průběh adaptace a konkrétní termín nástupu do mateřské školy.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Omlouvání dětí  </w:t>
      </w:r>
    </w:p>
    <w:p w:rsidR="009B5F51" w:rsidRPr="00055A19" w:rsidRDefault="009B5F51" w:rsidP="00F305AD">
      <w:pPr>
        <w:spacing w:after="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Zástupce dítěte je povinen oznámit mateřské škole předem známou nepřítomnost dítěte. Není</w:t>
      </w:r>
      <w:r w:rsidR="009B5F51" w:rsidRPr="00055A19">
        <w:rPr>
          <w:rFonts w:ascii="Times New Roman" w:hAnsi="Times New Roman" w:cs="Times New Roman"/>
        </w:rPr>
        <w:t>-</w:t>
      </w:r>
      <w:r w:rsidRPr="00055A19">
        <w:rPr>
          <w:rFonts w:ascii="Times New Roman" w:hAnsi="Times New Roman" w:cs="Times New Roman"/>
        </w:rPr>
        <w:t xml:space="preserve">li nepřítomnost předem známá, omluví dítě neprodleně. První den neomluvené nepřítomnosti dítěte v mateřské škole mají rodiče možnost si vyzvednout stravu do donesených jídlonosičů.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Zákonní zástupci omlouvají děti při předem známé nepřítomnosti dítěte den předem, nejpozději do 12:00 hod.  </w:t>
      </w:r>
    </w:p>
    <w:p w:rsidR="009B5F51" w:rsidRPr="00055A19" w:rsidRDefault="009B5F51" w:rsidP="00F305AD">
      <w:pPr>
        <w:spacing w:after="0"/>
        <w:jc w:val="both"/>
        <w:rPr>
          <w:rFonts w:ascii="Times New Roman" w:hAnsi="Times New Roman" w:cs="Times New Roman"/>
        </w:rPr>
      </w:pPr>
    </w:p>
    <w:p w:rsidR="009B5F51" w:rsidRPr="00055A19" w:rsidRDefault="009B5F51" w:rsidP="00F305AD">
      <w:pPr>
        <w:spacing w:after="0"/>
        <w:jc w:val="both"/>
        <w:rPr>
          <w:rFonts w:ascii="Times New Roman" w:hAnsi="Times New Roman" w:cs="Times New Roman"/>
        </w:rPr>
      </w:pPr>
      <w:r w:rsidRPr="00055A19">
        <w:rPr>
          <w:rFonts w:ascii="Times New Roman" w:hAnsi="Times New Roman" w:cs="Times New Roman"/>
        </w:rPr>
        <w:t>Zákonní zástupci omluví neúčast dětí ve vzdělávání v posledním ročníku předškolního vzdělávání telefonicky nebo osobně, a to nejpozději do tří dnů od nepřítomnosti</w:t>
      </w:r>
      <w:r w:rsidR="0042397D" w:rsidRPr="00055A19">
        <w:rPr>
          <w:rFonts w:ascii="Times New Roman" w:hAnsi="Times New Roman" w:cs="Times New Roman"/>
        </w:rPr>
        <w:t>.</w:t>
      </w:r>
    </w:p>
    <w:p w:rsidR="009B5F51" w:rsidRPr="00055A19" w:rsidRDefault="009B5F51" w:rsidP="00F305AD">
      <w:pPr>
        <w:spacing w:after="0"/>
        <w:jc w:val="both"/>
        <w:rPr>
          <w:rFonts w:ascii="Times New Roman" w:hAnsi="Times New Roman" w:cs="Times New Roman"/>
        </w:rPr>
      </w:pPr>
    </w:p>
    <w:p w:rsidR="0062003F"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Stravování dětí  </w:t>
      </w:r>
    </w:p>
    <w:p w:rsidR="009B5F51" w:rsidRPr="00055A19" w:rsidRDefault="009B5F51" w:rsidP="00F305AD">
      <w:pPr>
        <w:spacing w:after="0"/>
        <w:jc w:val="both"/>
        <w:rPr>
          <w:rFonts w:ascii="Times New Roman" w:hAnsi="Times New Roman" w:cs="Times New Roman"/>
        </w:rPr>
      </w:pPr>
    </w:p>
    <w:p w:rsidR="009B5F51" w:rsidRDefault="00613175" w:rsidP="00F305AD">
      <w:pPr>
        <w:spacing w:after="0"/>
        <w:jc w:val="both"/>
        <w:rPr>
          <w:rFonts w:ascii="Times New Roman" w:hAnsi="Times New Roman" w:cs="Times New Roman"/>
        </w:rPr>
      </w:pPr>
      <w:r w:rsidRPr="00055A19">
        <w:rPr>
          <w:rFonts w:ascii="Times New Roman" w:hAnsi="Times New Roman" w:cs="Times New Roman"/>
        </w:rPr>
        <w:t>Dítě, které je přítomno v době podávání oběda, se stravuje vždy.</w:t>
      </w:r>
      <w:r w:rsidR="00963693">
        <w:rPr>
          <w:rFonts w:ascii="Times New Roman" w:hAnsi="Times New Roman" w:cs="Times New Roman"/>
        </w:rPr>
        <w:t xml:space="preserve"> </w:t>
      </w:r>
      <w:r w:rsidRPr="00055A19">
        <w:rPr>
          <w:rFonts w:ascii="Times New Roman" w:hAnsi="Times New Roman" w:cs="Times New Roman"/>
        </w:rPr>
        <w:t xml:space="preserve"> </w:t>
      </w:r>
    </w:p>
    <w:p w:rsidR="00963693" w:rsidRPr="00055A19" w:rsidRDefault="00963693"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lastRenderedPageBreak/>
        <w:t xml:space="preserve">Děti se mohou stravovat polodenně nebo celodenně. Způsob stravování je nutno vždy domluvit s vedoucí stravování nebo uvést v přihlášce ke stravování.  </w:t>
      </w:r>
    </w:p>
    <w:p w:rsidR="009B5F51" w:rsidRPr="00055A19" w:rsidRDefault="009B5F51" w:rsidP="00F305AD">
      <w:pPr>
        <w:spacing w:after="0"/>
        <w:jc w:val="both"/>
        <w:rPr>
          <w:rFonts w:ascii="Times New Roman" w:hAnsi="Times New Roman" w:cs="Times New Roman"/>
        </w:rPr>
      </w:pPr>
    </w:p>
    <w:p w:rsidR="009B5F51" w:rsidRPr="00055A19" w:rsidRDefault="00613175" w:rsidP="00F305AD">
      <w:pPr>
        <w:spacing w:after="0"/>
        <w:jc w:val="both"/>
        <w:rPr>
          <w:rFonts w:ascii="Times New Roman" w:hAnsi="Times New Roman" w:cs="Times New Roman"/>
        </w:rPr>
      </w:pPr>
      <w:r w:rsidRPr="00963693">
        <w:rPr>
          <w:rFonts w:ascii="Times New Roman" w:hAnsi="Times New Roman" w:cs="Times New Roman"/>
        </w:rPr>
        <w:t xml:space="preserve">Nepřítomnost </w:t>
      </w:r>
      <w:r w:rsidR="00963693" w:rsidRPr="00963693">
        <w:rPr>
          <w:rFonts w:ascii="Times New Roman" w:hAnsi="Times New Roman" w:cs="Times New Roman"/>
        </w:rPr>
        <w:t xml:space="preserve">se omlouvá </w:t>
      </w:r>
      <w:r w:rsidRPr="00963693">
        <w:rPr>
          <w:rFonts w:ascii="Times New Roman" w:hAnsi="Times New Roman" w:cs="Times New Roman"/>
        </w:rPr>
        <w:t>telefonicky na čísle (ŠJ Slovenská 33) 515 225 512, osobně ve školní jídelně</w:t>
      </w:r>
      <w:r w:rsidR="009B5F51" w:rsidRPr="00963693">
        <w:rPr>
          <w:rFonts w:ascii="Times New Roman" w:hAnsi="Times New Roman" w:cs="Times New Roman"/>
        </w:rPr>
        <w:t xml:space="preserve"> </w:t>
      </w:r>
      <w:r w:rsidR="009B5F51" w:rsidRPr="00055A19">
        <w:rPr>
          <w:rFonts w:ascii="Times New Roman" w:hAnsi="Times New Roman" w:cs="Times New Roman"/>
        </w:rPr>
        <w:t>nebo do sešitu, umístěného před vchodem do každé třídy do 12:00 hodin den předem.</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První den nepřítomnosti dítěte v MŠ si můžete oběd vyzvednout přímo v MŠ.  </w:t>
      </w:r>
    </w:p>
    <w:p w:rsidR="009B5F51" w:rsidRPr="00055A19" w:rsidRDefault="009B5F51" w:rsidP="00F305AD">
      <w:pPr>
        <w:spacing w:after="0"/>
        <w:jc w:val="both"/>
        <w:rPr>
          <w:rFonts w:ascii="Times New Roman" w:hAnsi="Times New Roman" w:cs="Times New Roman"/>
        </w:rPr>
      </w:pPr>
    </w:p>
    <w:p w:rsidR="00613175" w:rsidRPr="00963693" w:rsidRDefault="00613175" w:rsidP="00F305AD">
      <w:pPr>
        <w:spacing w:after="0"/>
        <w:jc w:val="both"/>
        <w:rPr>
          <w:rFonts w:ascii="Times New Roman" w:hAnsi="Times New Roman" w:cs="Times New Roman"/>
        </w:rPr>
      </w:pPr>
      <w:r w:rsidRPr="00963693">
        <w:rPr>
          <w:rFonts w:ascii="Times New Roman" w:hAnsi="Times New Roman" w:cs="Times New Roman"/>
        </w:rPr>
        <w:t xml:space="preserve">Stravné </w:t>
      </w:r>
      <w:r w:rsidR="00963693" w:rsidRPr="00963693">
        <w:rPr>
          <w:rFonts w:ascii="Times New Roman" w:hAnsi="Times New Roman" w:cs="Times New Roman"/>
        </w:rPr>
        <w:t xml:space="preserve">se platí </w:t>
      </w:r>
      <w:r w:rsidRPr="00963693">
        <w:rPr>
          <w:rFonts w:ascii="Times New Roman" w:hAnsi="Times New Roman" w:cs="Times New Roman"/>
        </w:rPr>
        <w:t xml:space="preserve">dle pokynů </w:t>
      </w:r>
      <w:r w:rsidR="00963693" w:rsidRPr="00963693">
        <w:rPr>
          <w:rFonts w:ascii="Times New Roman" w:hAnsi="Times New Roman" w:cs="Times New Roman"/>
        </w:rPr>
        <w:t xml:space="preserve">vedoucí stravování. </w:t>
      </w:r>
      <w:r w:rsidRPr="00963693">
        <w:rPr>
          <w:rFonts w:ascii="Times New Roman" w:hAnsi="Times New Roman" w:cs="Times New Roman"/>
        </w:rPr>
        <w:t xml:space="preserve">Při opakovaném neuhrazení stravného, může být dítě vyloučeno z mateřské školy.  </w:t>
      </w:r>
    </w:p>
    <w:p w:rsidR="00963693" w:rsidRPr="00055A19" w:rsidRDefault="00963693"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Platby v mateřské škole  </w:t>
      </w:r>
    </w:p>
    <w:p w:rsidR="009B5F51" w:rsidRPr="00055A19" w:rsidRDefault="009B5F51"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Úplata za předškolní vzdělávání  </w:t>
      </w:r>
    </w:p>
    <w:p w:rsidR="009B5F51" w:rsidRPr="00055A19" w:rsidRDefault="009B5F51" w:rsidP="00F305AD">
      <w:pPr>
        <w:spacing w:after="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Výši úplaty, splatnost, osvobození od úplaty a snížení úplaty jsou podrobně rozpracovány ve vnitřním předpisu o úplatě za předškolní vzdělávání. Platba školného probíhá formou platby na účet školy.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Úplata za školní stravování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Výše stravného a způsob platby jsou stanoveny v řádu školní jídelny. Platba stravného probíhá formou hotovostní platby přímo v MŠ i bezhotovostní platby přes bankovní účet.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Ukončení předškolního vzdělávání  </w:t>
      </w:r>
    </w:p>
    <w:p w:rsidR="009B5F51" w:rsidRPr="00055A19" w:rsidRDefault="009B5F51" w:rsidP="00F305AD">
      <w:pPr>
        <w:pStyle w:val="Odstavecseseznamem"/>
        <w:spacing w:after="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Ředitel školy může dle ustanovení § 35 zákona 561/2004 Sb., Školského zákona po předchozím písemném upozornění zákonného zástupce dítěte, ukončit docházku dítěte do mateřské školy, jestliže: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pStyle w:val="Odstavecseseznamem"/>
        <w:numPr>
          <w:ilvl w:val="0"/>
          <w:numId w:val="11"/>
        </w:numPr>
        <w:spacing w:after="0"/>
        <w:jc w:val="both"/>
        <w:rPr>
          <w:rFonts w:ascii="Times New Roman" w:hAnsi="Times New Roman" w:cs="Times New Roman"/>
        </w:rPr>
      </w:pPr>
      <w:r w:rsidRPr="00055A19">
        <w:rPr>
          <w:rFonts w:ascii="Times New Roman" w:hAnsi="Times New Roman" w:cs="Times New Roman"/>
        </w:rPr>
        <w:t xml:space="preserve">Dítě bez omluvy zákonným zástupcem nedochází do mateřské školy po dobu nejméně dvou týdnů (§ 35, odst. 1 a) Školského zákona).  </w:t>
      </w:r>
    </w:p>
    <w:p w:rsidR="009B5F51" w:rsidRPr="00055A19" w:rsidRDefault="009B5F51" w:rsidP="00F305AD">
      <w:pPr>
        <w:spacing w:after="0"/>
        <w:ind w:left="360"/>
        <w:jc w:val="both"/>
        <w:rPr>
          <w:rFonts w:ascii="Times New Roman" w:hAnsi="Times New Roman" w:cs="Times New Roman"/>
        </w:rPr>
      </w:pPr>
    </w:p>
    <w:p w:rsidR="00613175" w:rsidRPr="00055A19" w:rsidRDefault="00613175" w:rsidP="00F305AD">
      <w:pPr>
        <w:pStyle w:val="Odstavecseseznamem"/>
        <w:numPr>
          <w:ilvl w:val="0"/>
          <w:numId w:val="11"/>
        </w:numPr>
        <w:spacing w:after="0"/>
        <w:jc w:val="both"/>
        <w:rPr>
          <w:rFonts w:ascii="Times New Roman" w:hAnsi="Times New Roman" w:cs="Times New Roman"/>
        </w:rPr>
      </w:pPr>
      <w:r w:rsidRPr="00055A19">
        <w:rPr>
          <w:rFonts w:ascii="Times New Roman" w:hAnsi="Times New Roman" w:cs="Times New Roman"/>
        </w:rPr>
        <w:t xml:space="preserve">Zákonný zástupce dítěte závažným způsobem opakovaně narušuje provoz mateřské školy. Za porušení provozu mateřské školy se považuje nedodržování školního řádu, nedodržování vnitřního předpisu o úplatě předškolního vzdělávání (§ 35, odst. 1 b) Školského zákona).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pStyle w:val="Odstavecseseznamem"/>
        <w:numPr>
          <w:ilvl w:val="0"/>
          <w:numId w:val="11"/>
        </w:numPr>
        <w:spacing w:after="0"/>
        <w:jc w:val="both"/>
        <w:rPr>
          <w:rFonts w:ascii="Times New Roman" w:hAnsi="Times New Roman" w:cs="Times New Roman"/>
        </w:rPr>
      </w:pPr>
      <w:r w:rsidRPr="00055A19">
        <w:rPr>
          <w:rFonts w:ascii="Times New Roman" w:hAnsi="Times New Roman" w:cs="Times New Roman"/>
        </w:rPr>
        <w:t xml:space="preserve">V průběhu zkušební doby, na základě doporučení pediatra, školského pedagogického zařízení nebo speciálního pedagogického centra (§ 35, odst. 1 c) Školského zákona).  </w:t>
      </w:r>
    </w:p>
    <w:p w:rsidR="009B5F51" w:rsidRPr="00055A19" w:rsidRDefault="009B5F51" w:rsidP="00F305AD">
      <w:pPr>
        <w:spacing w:after="0"/>
        <w:jc w:val="both"/>
        <w:rPr>
          <w:rFonts w:ascii="Times New Roman" w:hAnsi="Times New Roman" w:cs="Times New Roman"/>
        </w:rPr>
      </w:pPr>
    </w:p>
    <w:p w:rsidR="00613175" w:rsidRPr="00055A19" w:rsidRDefault="00613175" w:rsidP="00F305AD">
      <w:pPr>
        <w:pStyle w:val="Odstavecseseznamem"/>
        <w:numPr>
          <w:ilvl w:val="0"/>
          <w:numId w:val="11"/>
        </w:numPr>
        <w:spacing w:after="0"/>
        <w:jc w:val="both"/>
        <w:rPr>
          <w:rFonts w:ascii="Times New Roman" w:hAnsi="Times New Roman" w:cs="Times New Roman"/>
        </w:rPr>
      </w:pPr>
      <w:r w:rsidRPr="00055A19">
        <w:rPr>
          <w:rFonts w:ascii="Times New Roman" w:hAnsi="Times New Roman" w:cs="Times New Roman"/>
        </w:rPr>
        <w:t xml:space="preserve">Zákonný zástupce opakovaně neuhradí úplatu za vzdělávání nebo úplatu za stravování ve stanoveném termínu (§ 35, odst. 1 d) Školského zákona).  </w:t>
      </w:r>
    </w:p>
    <w:p w:rsidR="009B5F51" w:rsidRPr="00055A19" w:rsidRDefault="009B5F51" w:rsidP="00F305AD">
      <w:pPr>
        <w:spacing w:after="0"/>
        <w:jc w:val="both"/>
        <w:rPr>
          <w:rFonts w:ascii="Times New Roman" w:hAnsi="Times New Roman" w:cs="Times New Roman"/>
        </w:rPr>
      </w:pPr>
    </w:p>
    <w:p w:rsidR="0062003F" w:rsidRPr="00055A19" w:rsidRDefault="0062003F" w:rsidP="00F305AD">
      <w:pPr>
        <w:spacing w:after="0"/>
        <w:jc w:val="both"/>
        <w:rPr>
          <w:rFonts w:ascii="Times New Roman" w:hAnsi="Times New Roman" w:cs="Times New Roman"/>
        </w:rPr>
      </w:pPr>
      <w:r w:rsidRPr="00055A19">
        <w:rPr>
          <w:rFonts w:ascii="Times New Roman" w:hAnsi="Times New Roman" w:cs="Times New Roman"/>
        </w:rPr>
        <w:t>U dítěte, pro které je předškolní vzdělávání povinné, nelze rozhodnout o ukončení předškolního vzdělávání.</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Ukončení docházky do MŠ  </w:t>
      </w:r>
    </w:p>
    <w:p w:rsidR="0062003F" w:rsidRPr="00055A19" w:rsidRDefault="0062003F" w:rsidP="00F305AD">
      <w:pPr>
        <w:spacing w:after="0"/>
        <w:ind w:left="360"/>
        <w:jc w:val="both"/>
        <w:rPr>
          <w:rFonts w:ascii="Times New Roman" w:hAnsi="Times New Roman" w:cs="Times New Roman"/>
          <w:b/>
        </w:rPr>
      </w:pPr>
    </w:p>
    <w:p w:rsidR="0062003F" w:rsidRPr="002B5C2E" w:rsidRDefault="00613175" w:rsidP="00F305AD">
      <w:pPr>
        <w:spacing w:after="0"/>
        <w:jc w:val="both"/>
        <w:rPr>
          <w:rFonts w:ascii="Times New Roman" w:hAnsi="Times New Roman" w:cs="Times New Roman"/>
        </w:rPr>
      </w:pPr>
      <w:r w:rsidRPr="002B5C2E">
        <w:rPr>
          <w:rFonts w:ascii="Times New Roman" w:hAnsi="Times New Roman" w:cs="Times New Roman"/>
        </w:rPr>
        <w:t xml:space="preserve">V případě ukončení docházky dítěte do MŠ </w:t>
      </w:r>
      <w:r w:rsidR="00963693" w:rsidRPr="002B5C2E">
        <w:rPr>
          <w:rFonts w:ascii="Times New Roman" w:hAnsi="Times New Roman" w:cs="Times New Roman"/>
        </w:rPr>
        <w:t>oznámí z</w:t>
      </w:r>
      <w:r w:rsidRPr="002B5C2E">
        <w:rPr>
          <w:rFonts w:ascii="Times New Roman" w:hAnsi="Times New Roman" w:cs="Times New Roman"/>
        </w:rPr>
        <w:t>ákonný zástup</w:t>
      </w:r>
      <w:r w:rsidR="00963693" w:rsidRPr="002B5C2E">
        <w:rPr>
          <w:rFonts w:ascii="Times New Roman" w:hAnsi="Times New Roman" w:cs="Times New Roman"/>
        </w:rPr>
        <w:t>ce</w:t>
      </w:r>
      <w:r w:rsidRPr="002B5C2E">
        <w:rPr>
          <w:rFonts w:ascii="Times New Roman" w:hAnsi="Times New Roman" w:cs="Times New Roman"/>
        </w:rPr>
        <w:t xml:space="preserve"> dítěte </w:t>
      </w:r>
      <w:r w:rsidR="00963693" w:rsidRPr="002B5C2E">
        <w:rPr>
          <w:rFonts w:ascii="Times New Roman" w:hAnsi="Times New Roman" w:cs="Times New Roman"/>
        </w:rPr>
        <w:t xml:space="preserve">tuto skutečnost </w:t>
      </w:r>
      <w:r w:rsidR="002B5C2E" w:rsidRPr="002B5C2E">
        <w:rPr>
          <w:rFonts w:ascii="Times New Roman" w:hAnsi="Times New Roman" w:cs="Times New Roman"/>
        </w:rPr>
        <w:t>mateřské škole. Oznámení je písemnou formou a zakládá se ve škole.</w:t>
      </w:r>
    </w:p>
    <w:p w:rsidR="002B5C2E" w:rsidRPr="002B5C2E" w:rsidRDefault="002B5C2E"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lastRenderedPageBreak/>
        <w:t xml:space="preserve">Pojištění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Děti jsou pojištěny při ztrátě věcí (nutno doložit účet) a při úrazu.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Pojištění se nevztahuje na peníze a zlato, cenné věci </w:t>
      </w:r>
      <w:r w:rsidR="002B5C2E">
        <w:rPr>
          <w:rFonts w:ascii="Times New Roman" w:hAnsi="Times New Roman" w:cs="Times New Roman"/>
        </w:rPr>
        <w:t>děti do školy nenosí</w:t>
      </w:r>
      <w:r w:rsidRPr="00A00A5F">
        <w:rPr>
          <w:rFonts w:ascii="Times New Roman" w:hAnsi="Times New Roman" w:cs="Times New Roman"/>
          <w:color w:val="FF0000"/>
        </w:rPr>
        <w:t xml:space="preserve">.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Odpovědnost za škodu a ztrátu osobních věcí dítěte, které jsou pro dítě nezbytné, jako je oblečení, obutí, dioptrické brýle, přejímá škola.   </w:t>
      </w:r>
    </w:p>
    <w:p w:rsidR="0062003F" w:rsidRPr="002B5C2E" w:rsidRDefault="0062003F" w:rsidP="00F305AD">
      <w:pPr>
        <w:spacing w:after="0"/>
        <w:jc w:val="both"/>
        <w:rPr>
          <w:rFonts w:ascii="Times New Roman" w:hAnsi="Times New Roman" w:cs="Times New Roman"/>
        </w:rPr>
      </w:pPr>
    </w:p>
    <w:p w:rsidR="00613175" w:rsidRPr="002B5C2E" w:rsidRDefault="00613175" w:rsidP="00F305AD">
      <w:pPr>
        <w:spacing w:after="0"/>
        <w:jc w:val="both"/>
        <w:rPr>
          <w:rFonts w:ascii="Times New Roman" w:hAnsi="Times New Roman" w:cs="Times New Roman"/>
        </w:rPr>
      </w:pPr>
      <w:r w:rsidRPr="002B5C2E">
        <w:rPr>
          <w:rFonts w:ascii="Times New Roman" w:hAnsi="Times New Roman" w:cs="Times New Roman"/>
        </w:rPr>
        <w:t xml:space="preserve">Za ostatní osobní věci, jako jsou hračky, knihy, kola, šperky apod., které škola od rodičů nevyžaduje, škola neručí. Pokud je rodiče dítěti ponechají na dobu strávenou v mateřské škole, tak pouze na svou zodpovědnost.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0"/>
        </w:numPr>
        <w:spacing w:after="0"/>
        <w:jc w:val="both"/>
        <w:rPr>
          <w:rFonts w:ascii="Times New Roman" w:hAnsi="Times New Roman" w:cs="Times New Roman"/>
          <w:b/>
        </w:rPr>
      </w:pPr>
      <w:r w:rsidRPr="00055A19">
        <w:rPr>
          <w:rFonts w:ascii="Times New Roman" w:hAnsi="Times New Roman" w:cs="Times New Roman"/>
          <w:b/>
        </w:rPr>
        <w:t xml:space="preserve">Evidence dítěte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nástupu dítěte do MŠ předají rodiče třídní učitelce evidenční list dítěte, ve kterém budou vyplněny tyto údaje: jméno a příjmení dítěte, rodné číslo, státní občanství, místo trvalého pobytu, dále jméno a příjmení zákonného zástupce, místo trvalého pobytu a adresa pro doručování písemností a telefonické spojení. Je nutné předložit rodný list dítěte.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 případě cizích státních příslušníků je nutné doložit povolení k pobytu v ČR včetně karty zdravotního pojištění.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Veškeré údaje budou sloužit pro evidenci školní matriky. Povinnost vést školní matriku ukládá zákon 561/2004 Sb., Školský zákon § 28.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Zákonný zástupce sepíše s ředitelem školy dohodu o způsobu stravování.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Zdravotní stav dítěte a potvrzení o řádném očkování doplní do evidenčního listu dítěte dětský lékař, a to týden před nástupem dítěte do mateřské školy.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Rodiče nahlásí v mateřské škole každou změnu ve výše uvedených údajích – zejména místo trvalého pobytu, zdravotní pojišťovny a čísla telefonu.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Informace o dětech jsou důsledně využívány pouze pro vnitřní potřebu školy, oprávněné orgány státní správy a samosprávy a pro potřebu uplatnění zákona č. 106/1999 Sb., o svobodném přístupu k informacím.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
        </w:numPr>
        <w:spacing w:after="0"/>
        <w:jc w:val="both"/>
        <w:rPr>
          <w:rFonts w:ascii="Times New Roman" w:hAnsi="Times New Roman" w:cs="Times New Roman"/>
          <w:b/>
        </w:rPr>
      </w:pPr>
      <w:r w:rsidRPr="00055A19">
        <w:rPr>
          <w:rFonts w:ascii="Times New Roman" w:hAnsi="Times New Roman" w:cs="Times New Roman"/>
          <w:b/>
        </w:rPr>
        <w:t xml:space="preserve">Podmínky zajištění bezpečnosti a ochrany zdraví dětí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Podle § 5, odst. 1 vyhlášky č. 14/ 2005 Sb., o předškolním vzdělávání vykonává mateřská škola dohled nad dítětem od doby, kdy je </w:t>
      </w:r>
      <w:r w:rsidR="0042397D" w:rsidRPr="00055A19">
        <w:rPr>
          <w:rFonts w:ascii="Times New Roman" w:hAnsi="Times New Roman" w:cs="Times New Roman"/>
        </w:rPr>
        <w:t>učitelka mateřské školy</w:t>
      </w:r>
      <w:r w:rsidRPr="00055A19">
        <w:rPr>
          <w:rFonts w:ascii="Times New Roman" w:hAnsi="Times New Roman" w:cs="Times New Roman"/>
        </w:rPr>
        <w:t xml:space="preserve"> převezme od zákonného zástupce dítěte nebo jím pověřené osoby, až do doby, kdy </w:t>
      </w:r>
      <w:r w:rsidR="0062003F" w:rsidRPr="00055A19">
        <w:rPr>
          <w:rFonts w:ascii="Times New Roman" w:hAnsi="Times New Roman" w:cs="Times New Roman"/>
        </w:rPr>
        <w:t>učitelka mateřské školy</w:t>
      </w:r>
      <w:r w:rsidRPr="00055A19">
        <w:rPr>
          <w:rFonts w:ascii="Times New Roman" w:hAnsi="Times New Roman" w:cs="Times New Roman"/>
        </w:rPr>
        <w:t xml:space="preserve"> předá dítě zákonnému zástupci nebo jím pověřené osobě.  </w:t>
      </w:r>
    </w:p>
    <w:p w:rsidR="0062003F" w:rsidRDefault="0062003F" w:rsidP="00F305AD">
      <w:pPr>
        <w:spacing w:after="0"/>
        <w:jc w:val="both"/>
        <w:rPr>
          <w:rFonts w:ascii="Times New Roman" w:hAnsi="Times New Roman" w:cs="Times New Roman"/>
        </w:rPr>
      </w:pPr>
    </w:p>
    <w:p w:rsidR="002B5C2E" w:rsidRDefault="002B5C2E" w:rsidP="00F305AD">
      <w:pPr>
        <w:spacing w:after="0"/>
        <w:jc w:val="both"/>
        <w:rPr>
          <w:rFonts w:ascii="Times New Roman" w:hAnsi="Times New Roman" w:cs="Times New Roman"/>
        </w:rPr>
      </w:pPr>
      <w:r>
        <w:rPr>
          <w:rFonts w:ascii="Times New Roman" w:hAnsi="Times New Roman" w:cs="Times New Roman"/>
        </w:rPr>
        <w:t xml:space="preserve">Ve školním roce 2020/2021 se provoz školy řídí </w:t>
      </w:r>
      <w:r w:rsidR="00394B35">
        <w:rPr>
          <w:rFonts w:ascii="Times New Roman" w:hAnsi="Times New Roman" w:cs="Times New Roman"/>
        </w:rPr>
        <w:t xml:space="preserve">rovněž </w:t>
      </w:r>
      <w:r>
        <w:rPr>
          <w:rFonts w:ascii="Times New Roman" w:hAnsi="Times New Roman" w:cs="Times New Roman"/>
        </w:rPr>
        <w:t xml:space="preserve">pokyny v Manuálu pro provoz škol a školských zařízení </w:t>
      </w:r>
      <w:r w:rsidR="00394B35">
        <w:rPr>
          <w:rFonts w:ascii="Times New Roman" w:hAnsi="Times New Roman" w:cs="Times New Roman"/>
        </w:rPr>
        <w:t xml:space="preserve">vydaném MŠMT a MZd dne 18. 8. 2020. Dále případnými aktualizacemi </w:t>
      </w:r>
      <w:r w:rsidR="00755634">
        <w:rPr>
          <w:rFonts w:ascii="Times New Roman" w:hAnsi="Times New Roman" w:cs="Times New Roman"/>
        </w:rPr>
        <w:t xml:space="preserve">vyhlášenými ministerstvy a Nařízeními vlády </w:t>
      </w:r>
      <w:r w:rsidR="00394B35">
        <w:rPr>
          <w:rFonts w:ascii="Times New Roman" w:hAnsi="Times New Roman" w:cs="Times New Roman"/>
        </w:rPr>
        <w:t>s ohledem na vývoj epidemiologické situace</w:t>
      </w:r>
      <w:r w:rsidR="00755634">
        <w:rPr>
          <w:rFonts w:ascii="Times New Roman" w:hAnsi="Times New Roman" w:cs="Times New Roman"/>
        </w:rPr>
        <w:t>.</w:t>
      </w:r>
    </w:p>
    <w:p w:rsidR="00755634" w:rsidRPr="00055A19" w:rsidRDefault="00755634"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lastRenderedPageBreak/>
        <w:t xml:space="preserve">Za bezpečnost dětí v mateřské škole zodpovídají po celou dobu výchovné práce </w:t>
      </w:r>
      <w:r w:rsidR="0062003F" w:rsidRPr="00055A19">
        <w:rPr>
          <w:rFonts w:ascii="Times New Roman" w:hAnsi="Times New Roman" w:cs="Times New Roman"/>
        </w:rPr>
        <w:t>učitelky mateřské školy.</w:t>
      </w:r>
      <w:r w:rsidRPr="00055A19">
        <w:rPr>
          <w:rFonts w:ascii="Times New Roman" w:hAnsi="Times New Roman" w:cs="Times New Roman"/>
        </w:rPr>
        <w:t xml:space="preserve">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Děti předávejte vždy přímo paní učitelce, nikdy je neposílejte do třídy samotné. Za převzetí se nepovažuje samostatný vstup dítěte do třídy bez osobního kontaktu učitelky mateřské školy se zákonnými zástupci dítěte.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w:t>
      </w:r>
    </w:p>
    <w:p w:rsidR="00613175" w:rsidRPr="002B5C2E" w:rsidRDefault="00613175" w:rsidP="00F305AD">
      <w:pPr>
        <w:spacing w:after="0"/>
        <w:jc w:val="both"/>
        <w:rPr>
          <w:rFonts w:ascii="Times New Roman" w:hAnsi="Times New Roman" w:cs="Times New Roman"/>
        </w:rPr>
      </w:pPr>
      <w:r w:rsidRPr="002B5C2E">
        <w:rPr>
          <w:rFonts w:ascii="Times New Roman" w:hAnsi="Times New Roman" w:cs="Times New Roman"/>
        </w:rPr>
        <w:t xml:space="preserve">Zákonní zástupci jsou povinni před vstupem </w:t>
      </w:r>
      <w:r w:rsidR="00A00A5F" w:rsidRPr="002B5C2E">
        <w:rPr>
          <w:rFonts w:ascii="Times New Roman" w:hAnsi="Times New Roman" w:cs="Times New Roman"/>
        </w:rPr>
        <w:t xml:space="preserve">do mateřské školy zazvonit u dveří </w:t>
      </w:r>
      <w:r w:rsidRPr="002B5C2E">
        <w:rPr>
          <w:rFonts w:ascii="Times New Roman" w:hAnsi="Times New Roman" w:cs="Times New Roman"/>
        </w:rPr>
        <w:t xml:space="preserve">a sdělit </w:t>
      </w:r>
      <w:r w:rsidR="00A00A5F" w:rsidRPr="002B5C2E">
        <w:rPr>
          <w:rFonts w:ascii="Times New Roman" w:hAnsi="Times New Roman" w:cs="Times New Roman"/>
        </w:rPr>
        <w:t xml:space="preserve">své jméno a příjmení a </w:t>
      </w:r>
      <w:r w:rsidRPr="002B5C2E">
        <w:rPr>
          <w:rFonts w:ascii="Times New Roman" w:hAnsi="Times New Roman" w:cs="Times New Roman"/>
        </w:rPr>
        <w:t xml:space="preserve">jméno a příjmení dítěte, </w:t>
      </w:r>
      <w:r w:rsidR="00A00A5F" w:rsidRPr="002B5C2E">
        <w:rPr>
          <w:rFonts w:ascii="Times New Roman" w:hAnsi="Times New Roman" w:cs="Times New Roman"/>
        </w:rPr>
        <w:t xml:space="preserve">které do mateřské školy přivádí nebo </w:t>
      </w:r>
      <w:r w:rsidRPr="002B5C2E">
        <w:rPr>
          <w:rFonts w:ascii="Times New Roman" w:hAnsi="Times New Roman" w:cs="Times New Roman"/>
        </w:rPr>
        <w:t xml:space="preserve">které si přichází vyzvednout.  </w:t>
      </w:r>
    </w:p>
    <w:p w:rsidR="0062003F" w:rsidRPr="00055A19" w:rsidRDefault="0062003F" w:rsidP="00F305AD">
      <w:pPr>
        <w:spacing w:after="0"/>
        <w:jc w:val="both"/>
        <w:rPr>
          <w:rFonts w:ascii="Times New Roman" w:hAnsi="Times New Roman" w:cs="Times New Roman"/>
        </w:rPr>
      </w:pPr>
    </w:p>
    <w:p w:rsidR="00613175" w:rsidRPr="003F5A89" w:rsidRDefault="00613175" w:rsidP="00F305AD">
      <w:pPr>
        <w:spacing w:after="0"/>
        <w:jc w:val="both"/>
        <w:rPr>
          <w:rFonts w:ascii="Times New Roman" w:hAnsi="Times New Roman" w:cs="Times New Roman"/>
        </w:rPr>
      </w:pPr>
      <w:r w:rsidRPr="002B5C2E">
        <w:rPr>
          <w:rFonts w:ascii="Times New Roman" w:hAnsi="Times New Roman" w:cs="Times New Roman"/>
        </w:rPr>
        <w:t xml:space="preserve">Zákonní zástupci mají možnost děti přivádět a odvádět v průběhu </w:t>
      </w:r>
      <w:r w:rsidR="002B5C2E" w:rsidRPr="002B5C2E">
        <w:rPr>
          <w:rFonts w:ascii="Times New Roman" w:hAnsi="Times New Roman" w:cs="Times New Roman"/>
        </w:rPr>
        <w:t>dne</w:t>
      </w:r>
      <w:r w:rsidRPr="002B5C2E">
        <w:rPr>
          <w:rFonts w:ascii="Times New Roman" w:hAnsi="Times New Roman" w:cs="Times New Roman"/>
        </w:rPr>
        <w:t>, dle potřeby rodiny</w:t>
      </w:r>
      <w:r w:rsidR="002B5C2E" w:rsidRPr="002B5C2E">
        <w:rPr>
          <w:rFonts w:ascii="Times New Roman" w:hAnsi="Times New Roman" w:cs="Times New Roman"/>
        </w:rPr>
        <w:t xml:space="preserve"> (návštěva </w:t>
      </w:r>
      <w:r w:rsidR="002B5C2E">
        <w:rPr>
          <w:rFonts w:ascii="Times New Roman" w:hAnsi="Times New Roman" w:cs="Times New Roman"/>
        </w:rPr>
        <w:t>lékaře apod.)</w:t>
      </w:r>
      <w:r w:rsidRPr="00055A19">
        <w:rPr>
          <w:rFonts w:ascii="Times New Roman" w:hAnsi="Times New Roman" w:cs="Times New Roman"/>
        </w:rPr>
        <w:t>.</w:t>
      </w:r>
      <w:r w:rsidR="0062003F" w:rsidRPr="00055A19">
        <w:rPr>
          <w:rFonts w:ascii="Times New Roman" w:hAnsi="Times New Roman" w:cs="Times New Roman"/>
        </w:rPr>
        <w:t xml:space="preserve"> </w:t>
      </w:r>
    </w:p>
    <w:p w:rsidR="0062003F" w:rsidRPr="00055A19" w:rsidRDefault="0062003F" w:rsidP="00F305AD">
      <w:pPr>
        <w:spacing w:after="0"/>
        <w:jc w:val="both"/>
        <w:rPr>
          <w:rFonts w:ascii="Times New Roman" w:hAnsi="Times New Roman" w:cs="Times New Roman"/>
        </w:rPr>
      </w:pPr>
    </w:p>
    <w:p w:rsidR="00613175" w:rsidRPr="002B5C2E"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Zákonní zástupci jsou povinni osobně předat dítě učitelce a informovat ji o zdravotním stavu </w:t>
      </w:r>
      <w:r w:rsidRPr="002B5C2E">
        <w:rPr>
          <w:rFonts w:ascii="Times New Roman" w:hAnsi="Times New Roman" w:cs="Times New Roman"/>
        </w:rPr>
        <w:t xml:space="preserve">předávaného dítěte, teprve </w:t>
      </w:r>
      <w:r w:rsidR="003F5A89" w:rsidRPr="002B5C2E">
        <w:rPr>
          <w:rFonts w:ascii="Times New Roman" w:hAnsi="Times New Roman" w:cs="Times New Roman"/>
        </w:rPr>
        <w:t xml:space="preserve">pak </w:t>
      </w:r>
      <w:r w:rsidRPr="002B5C2E">
        <w:rPr>
          <w:rFonts w:ascii="Times New Roman" w:hAnsi="Times New Roman" w:cs="Times New Roman"/>
        </w:rPr>
        <w:t xml:space="preserve">opustí zákonní zástupci mateřskou školu.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Do mateřské školy jsou přijímány děti zd</w:t>
      </w:r>
      <w:r w:rsidR="0062003F" w:rsidRPr="00055A19">
        <w:rPr>
          <w:rFonts w:ascii="Times New Roman" w:hAnsi="Times New Roman" w:cs="Times New Roman"/>
        </w:rPr>
        <w:t>ravé, bez příznaků onemocnění (</w:t>
      </w:r>
      <w:r w:rsidRPr="00055A19">
        <w:rPr>
          <w:rFonts w:ascii="Times New Roman" w:hAnsi="Times New Roman" w:cs="Times New Roman"/>
        </w:rPr>
        <w:t xml:space="preserve">zvýšená teplota, hnisavá rýma, silný, dráždivý kašel, průjmy, zvracení, tělesný handicap – sádra a jinak omezený pohyb).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Rodiče jsou povinni vždy při předávání dítěte učitelce oznámit jakékoliv změny ve zdravotním stavu dítěte či jeho chování.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Onemocní</w:t>
      </w:r>
      <w:r w:rsidR="0062003F" w:rsidRPr="00055A19">
        <w:rPr>
          <w:rFonts w:ascii="Times New Roman" w:hAnsi="Times New Roman" w:cs="Times New Roman"/>
        </w:rPr>
        <w:t>-</w:t>
      </w:r>
      <w:r w:rsidRPr="00055A19">
        <w:rPr>
          <w:rFonts w:ascii="Times New Roman" w:hAnsi="Times New Roman" w:cs="Times New Roman"/>
        </w:rPr>
        <w:t xml:space="preserve">li dítě v průběhu dne v mateřské škole, učitelka oznámí tuto skutečnost rodičům a ti jsou povinni v co nejkratší možné době si dítě vyzvednout, aby se nemoc nešířila mezi ostatní děti.  </w:t>
      </w:r>
    </w:p>
    <w:p w:rsidR="0062003F" w:rsidRPr="00055A19" w:rsidRDefault="0062003F" w:rsidP="00F305AD">
      <w:pPr>
        <w:spacing w:after="0"/>
        <w:jc w:val="both"/>
        <w:rPr>
          <w:rFonts w:ascii="Times New Roman" w:hAnsi="Times New Roman" w:cs="Times New Roman"/>
        </w:rPr>
      </w:pPr>
    </w:p>
    <w:p w:rsidR="00613175" w:rsidRPr="0064379B" w:rsidRDefault="00613175" w:rsidP="00F305AD">
      <w:pPr>
        <w:spacing w:after="0"/>
        <w:jc w:val="both"/>
        <w:rPr>
          <w:rFonts w:ascii="Times New Roman" w:hAnsi="Times New Roman" w:cs="Times New Roman"/>
        </w:rPr>
      </w:pPr>
      <w:r w:rsidRPr="0064379B">
        <w:rPr>
          <w:rFonts w:ascii="Times New Roman" w:hAnsi="Times New Roman" w:cs="Times New Roman"/>
        </w:rPr>
        <w:t>Pokud jsou rodiče vyzváni k předložení lékařského nálezu, je nutné</w:t>
      </w:r>
      <w:r w:rsidR="0062003F" w:rsidRPr="0064379B">
        <w:rPr>
          <w:rFonts w:ascii="Times New Roman" w:hAnsi="Times New Roman" w:cs="Times New Roman"/>
        </w:rPr>
        <w:t>,</w:t>
      </w:r>
      <w:r w:rsidRPr="0064379B">
        <w:rPr>
          <w:rFonts w:ascii="Times New Roman" w:hAnsi="Times New Roman" w:cs="Times New Roman"/>
        </w:rPr>
        <w:t xml:space="preserve"> aby tak učinili. Je to v zájmu všech dětí naší mateřské školy.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Učitelky mají právo v zájmu zachování zdraví ostatních dětí nepřijmout od zákonných zástupců dítě s nachlazením či podezřením na infekční onemocnění.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Zákonní zástupci mohou k vyzvedávání dítěte písemně pověřit jinou osobu.  </w:t>
      </w:r>
    </w:p>
    <w:p w:rsidR="0062003F" w:rsidRPr="00055A19" w:rsidRDefault="0062003F" w:rsidP="00F305AD">
      <w:pPr>
        <w:spacing w:after="0"/>
        <w:jc w:val="both"/>
        <w:rPr>
          <w:rFonts w:ascii="Times New Roman" w:hAnsi="Times New Roman" w:cs="Times New Roman"/>
        </w:rPr>
      </w:pPr>
    </w:p>
    <w:p w:rsidR="00613175" w:rsidRPr="0064379B" w:rsidRDefault="00613175" w:rsidP="00F305AD">
      <w:pPr>
        <w:spacing w:after="0"/>
        <w:jc w:val="both"/>
        <w:rPr>
          <w:rFonts w:ascii="Times New Roman" w:hAnsi="Times New Roman" w:cs="Times New Roman"/>
        </w:rPr>
      </w:pPr>
      <w:r w:rsidRPr="0064379B">
        <w:rPr>
          <w:rFonts w:ascii="Times New Roman" w:hAnsi="Times New Roman" w:cs="Times New Roman"/>
        </w:rPr>
        <w:t xml:space="preserve">Bez písemného pověření vystaveného zákonnými zástupci dítěte učitelky nevydají dítě nikomu jinému než zákonným zástupcům. Záznamy o vyzvedávání dítěte v evidenčním listu nenahrazují písemné pověření.  </w:t>
      </w:r>
    </w:p>
    <w:p w:rsidR="0064379B" w:rsidRPr="003F5A89" w:rsidRDefault="0064379B" w:rsidP="00F305AD">
      <w:pPr>
        <w:spacing w:after="0"/>
        <w:jc w:val="both"/>
        <w:rPr>
          <w:rFonts w:ascii="Times New Roman" w:hAnsi="Times New Roman" w:cs="Times New Roman"/>
          <w:color w:val="FF0000"/>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Stane-li se úraz v mateřské škole, škola je povinna zajistit podle závažnosti zranění ošetření dítěte a neprodleně oznámit úraz rodičům. Při vážném úrazu je volána rychlá záchranná služba.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Rodiče zodpovídají za vhodnost a bezpečnost oblečení a obuvi dětí v mateř</w:t>
      </w:r>
      <w:r w:rsidR="0062003F" w:rsidRPr="00055A19">
        <w:rPr>
          <w:rFonts w:ascii="Times New Roman" w:hAnsi="Times New Roman" w:cs="Times New Roman"/>
        </w:rPr>
        <w:t>ské škole i při pobytu venku, (</w:t>
      </w:r>
      <w:r w:rsidRPr="00055A19">
        <w:rPr>
          <w:rFonts w:ascii="Times New Roman" w:hAnsi="Times New Roman" w:cs="Times New Roman"/>
        </w:rPr>
        <w:t xml:space="preserve">pro pobyt v MŠ doporučujeme bačkory, ne pantofle, oblečení pohodlné, náhradní oblečení včetně spodního prádla, další po dohodě s učitelkami ve třídě).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Zásady bezpečnosti při práci s dětmi  </w:t>
      </w:r>
    </w:p>
    <w:p w:rsidR="0062003F" w:rsidRPr="00055A19" w:rsidRDefault="0062003F" w:rsidP="00F305AD">
      <w:pPr>
        <w:spacing w:after="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vzdělávání děti dodržují pedagogičtí pracovníci pravidla a zásady bezpečnosti a ochrany zdraví při práci, které pro tuto oblast stanoví platná školská a pracovněprávní legislativa.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lastRenderedPageBreak/>
        <w:t xml:space="preserve">Zejména při dále uvedených specifických činnostech, které vyžadují zvýšený dohled na bezpečnost dětí, dodržují pedagogičtí pracovníci následující zásady: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2"/>
        </w:numPr>
        <w:spacing w:after="0"/>
        <w:jc w:val="both"/>
        <w:rPr>
          <w:rFonts w:ascii="Times New Roman" w:hAnsi="Times New Roman" w:cs="Times New Roman"/>
          <w:b/>
        </w:rPr>
      </w:pPr>
      <w:r w:rsidRPr="00055A19">
        <w:rPr>
          <w:rFonts w:ascii="Times New Roman" w:hAnsi="Times New Roman" w:cs="Times New Roman"/>
          <w:b/>
        </w:rPr>
        <w:t xml:space="preserve">Přesuny dětí při pobytu mimo území mateřské školy po pozemních komunikacích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Děti se přesunují ve skupině, a to nejvýše ve dvojstupech, skupina je zpravidla doprovázena dvěma pedagogickými pracovníky, z nichž jeden je na začátku skupiny a druhý na jejím konci.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Skupina k přesunu využívá především chodníků a levé krajnice vozovky.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Vozovku přechází skupina především na vyznačených přechodech pro chodce.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Přecházení vozovky jinde je povoleno pouze dovoluje-li to dopravní provoz a pedagogický doprovod je přesvědčen o bezpečnosti přechodu skupiny.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přecházení vozovky používá v případě potřeby pedagogický doprovod zastavovací terč.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Dítě v první a poslední dvojici má reflexní vestu.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2"/>
        </w:numPr>
        <w:spacing w:after="0"/>
        <w:jc w:val="both"/>
        <w:rPr>
          <w:rFonts w:ascii="Times New Roman" w:hAnsi="Times New Roman" w:cs="Times New Roman"/>
          <w:b/>
        </w:rPr>
      </w:pPr>
      <w:r w:rsidRPr="00055A19">
        <w:rPr>
          <w:rFonts w:ascii="Times New Roman" w:hAnsi="Times New Roman" w:cs="Times New Roman"/>
          <w:b/>
        </w:rPr>
        <w:t xml:space="preserve">Pobyt dětí v přírodě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Využívají se pouze známá a bezpečná místa. Pedagogičtí pracovníci před pobytem dětí odstraní všechny nebezpečné věci a překážky jako sklo, hřebíky, plechovky, plech, velké kameny apod.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hrách a pohybových aktivitách pedagogičtí pracovníci dbají, aby děti neopustily vymezené prostranství.  </w:t>
      </w:r>
    </w:p>
    <w:p w:rsidR="0062003F" w:rsidRPr="00055A19" w:rsidRDefault="0062003F" w:rsidP="00F305AD">
      <w:pPr>
        <w:spacing w:after="0"/>
        <w:jc w:val="both"/>
        <w:rPr>
          <w:rFonts w:ascii="Times New Roman" w:hAnsi="Times New Roman" w:cs="Times New Roman"/>
        </w:rPr>
      </w:pPr>
    </w:p>
    <w:p w:rsidR="00613175" w:rsidRPr="00055A19" w:rsidRDefault="00613175" w:rsidP="00F305AD">
      <w:pPr>
        <w:pStyle w:val="Odstavecseseznamem"/>
        <w:numPr>
          <w:ilvl w:val="0"/>
          <w:numId w:val="12"/>
        </w:numPr>
        <w:spacing w:after="0"/>
        <w:jc w:val="both"/>
        <w:rPr>
          <w:rFonts w:ascii="Times New Roman" w:hAnsi="Times New Roman" w:cs="Times New Roman"/>
          <w:b/>
        </w:rPr>
      </w:pPr>
      <w:r w:rsidRPr="00055A19">
        <w:rPr>
          <w:rFonts w:ascii="Times New Roman" w:hAnsi="Times New Roman" w:cs="Times New Roman"/>
          <w:b/>
        </w:rPr>
        <w:t xml:space="preserve">Sportovní činnosti a pohybové aktivity  </w:t>
      </w:r>
    </w:p>
    <w:p w:rsidR="0062003F" w:rsidRPr="00055A19" w:rsidRDefault="0062003F" w:rsidP="00F305AD">
      <w:pPr>
        <w:spacing w:after="0"/>
        <w:ind w:left="360"/>
        <w:jc w:val="both"/>
        <w:rPr>
          <w:rFonts w:ascii="Times New Roman" w:hAnsi="Times New Roman" w:cs="Times New Roman"/>
          <w:b/>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Před cvičením dětí a dalšími pohybovými aktivitami, které probíhají ve třídách, případně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  </w:t>
      </w:r>
    </w:p>
    <w:p w:rsidR="00654099" w:rsidRPr="00055A19" w:rsidRDefault="00654099" w:rsidP="00F305AD">
      <w:pPr>
        <w:spacing w:after="0"/>
        <w:jc w:val="both"/>
        <w:rPr>
          <w:rFonts w:ascii="Times New Roman" w:hAnsi="Times New Roman" w:cs="Times New Roman"/>
        </w:rPr>
      </w:pPr>
    </w:p>
    <w:p w:rsidR="00654099"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Pedagogičtí pracovníci dále dbají, aby cvičení a pohybové aktivity byly přiměřené věku a podle toho přizpůsobují intenzitu a obtížnost těchto aktivit individuálním schopnostem jednotlivých dětí.  </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 </w:t>
      </w: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Ochrana před sociálně patologickými jevy a před projevy diskriminace, nepřátelství nebo násilí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Důležitým prvkem ochrany před rizikovým chováním je působení na děti již v předškolním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 rámci prevence před projevy diskriminace, nepřátelství a násilí provádí pedagogičtí pracovníci mateřské školy monitoring a screening vztahů mezi dětmi ve třídních kolektivech s cílem řešit případné </w:t>
      </w:r>
      <w:r w:rsidRPr="00055A19">
        <w:rPr>
          <w:rFonts w:ascii="Times New Roman" w:hAnsi="Times New Roman" w:cs="Times New Roman"/>
        </w:rPr>
        <w:lastRenderedPageBreak/>
        <w:t xml:space="preserve">deformující vztahy mezi dětmi již v jejich počátcích a to ve spolupráci se zákonnými zástupci a za pomoci školských poradenských zařízení.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Důležitým prvkem prevence v této oblasti je i vytvoření příznivého sociálního klimatu mezi dětmi navzájem, mezi dětmi a pedagogickými pracovníky a mezi pedagogickými pracovníky a zákonnými zástupci dětí.  </w:t>
      </w:r>
    </w:p>
    <w:p w:rsidR="00974943" w:rsidRPr="00055A19" w:rsidRDefault="00974943" w:rsidP="00F305AD">
      <w:pPr>
        <w:spacing w:after="0"/>
        <w:jc w:val="both"/>
        <w:rPr>
          <w:rFonts w:ascii="Times New Roman" w:hAnsi="Times New Roman" w:cs="Times New Roman"/>
        </w:rPr>
      </w:pPr>
    </w:p>
    <w:p w:rsidR="00974943" w:rsidRPr="00055A19" w:rsidRDefault="00974943" w:rsidP="00F305AD">
      <w:pPr>
        <w:spacing w:after="0"/>
        <w:jc w:val="both"/>
        <w:rPr>
          <w:rFonts w:ascii="Times New Roman" w:hAnsi="Times New Roman" w:cs="Times New Roman"/>
          <w:b/>
        </w:rPr>
      </w:pPr>
      <w:r w:rsidRPr="00055A19">
        <w:rPr>
          <w:rFonts w:ascii="Times New Roman" w:hAnsi="Times New Roman" w:cs="Times New Roman"/>
          <w:b/>
        </w:rPr>
        <w:t>Podpora vzdělávání dětí se speciálními vzdělávacími potřebami</w:t>
      </w:r>
    </w:p>
    <w:p w:rsidR="00974943" w:rsidRPr="00055A19" w:rsidRDefault="00974943" w:rsidP="00F305AD">
      <w:pPr>
        <w:spacing w:after="0"/>
        <w:jc w:val="both"/>
        <w:rPr>
          <w:rFonts w:ascii="Times New Roman" w:hAnsi="Times New Roman" w:cs="Times New Roman"/>
          <w:b/>
        </w:rPr>
      </w:pPr>
    </w:p>
    <w:p w:rsidR="004F4C86" w:rsidRPr="00055A19" w:rsidRDefault="004F4C86" w:rsidP="00F305AD">
      <w:pPr>
        <w:spacing w:after="0"/>
        <w:jc w:val="both"/>
        <w:rPr>
          <w:rFonts w:ascii="Times New Roman" w:hAnsi="Times New Roman" w:cs="Times New Roman"/>
          <w:color w:val="000000"/>
        </w:rPr>
      </w:pPr>
      <w:r w:rsidRPr="00055A19">
        <w:rPr>
          <w:rFonts w:ascii="Times New Roman" w:hAnsi="Times New Roman" w:cs="Times New Roman"/>
          <w:color w:val="000000"/>
        </w:rPr>
        <w:t>Dítětem se speciálními vzdělávacími potřebami je dítě, které k naplnění svých vzdělávacích možností nebo k uplatnění a užívání svých práv na rovnoprávném základě s ostatními potřebuje poskytnutí podpůrných opatření</w:t>
      </w:r>
      <w:r w:rsidRPr="00055A19">
        <w:rPr>
          <w:rFonts w:ascii="Times New Roman" w:hAnsi="Times New Roman" w:cs="Times New Roman"/>
          <w:color w:val="000000"/>
          <w:vertAlign w:val="superscript"/>
        </w:rPr>
        <w:footnoteReference w:id="1"/>
      </w:r>
      <w:r w:rsidRPr="00055A19">
        <w:rPr>
          <w:rFonts w:ascii="Times New Roman" w:hAnsi="Times New Roman" w:cs="Times New Roman"/>
          <w:color w:val="000000"/>
        </w:rPr>
        <w:t>. Tyto děti mají právo na bezplatné poskytování podpůrných opatření z výčtu uvedeného v § 16 školského zákona.</w:t>
      </w:r>
    </w:p>
    <w:p w:rsidR="004F4C86" w:rsidRPr="00055A19" w:rsidRDefault="004F4C86" w:rsidP="00F305AD">
      <w:pPr>
        <w:spacing w:after="0"/>
        <w:jc w:val="both"/>
        <w:rPr>
          <w:rFonts w:ascii="Times New Roman" w:hAnsi="Times New Roman" w:cs="Times New Roman"/>
        </w:rPr>
      </w:pPr>
      <w:r w:rsidRPr="00055A19">
        <w:rPr>
          <w:rFonts w:ascii="Times New Roman" w:hAnsi="Times New Roman" w:cs="Times New Roman"/>
          <w:color w:val="000000"/>
        </w:rPr>
        <w:t>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055A19">
        <w:rPr>
          <w:rFonts w:ascii="Times New Roman" w:hAnsi="Times New Roman" w:cs="Times New Roman"/>
          <w:color w:val="000000"/>
          <w:vertAlign w:val="superscript"/>
        </w:rPr>
        <w:footnoteReference w:id="2"/>
      </w:r>
      <w:r w:rsidRPr="00055A19">
        <w:rPr>
          <w:rFonts w:ascii="Times New Roman" w:hAnsi="Times New Roman" w:cs="Times New Roman"/>
          <w:color w:val="000000"/>
        </w:rPr>
        <w:t>.</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Na základě doporučení školského poradenského zařízení pro vzdělávání žáka se speciálními vzdělávacími potřebami jsou děti vzdělávány dle individuálního vzdělávacího plánu na podkladě školního vzdělávacího programu vycházejícího z rámcového vzdělávacího programu pro předškolní vzdělávání s podporou asistentů pedagoga.</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Individuální vzdělávací plán je ko</w:t>
      </w:r>
      <w:r w:rsidR="0037119B">
        <w:rPr>
          <w:rFonts w:ascii="Times New Roman" w:hAnsi="Times New Roman" w:cs="Times New Roman"/>
        </w:rPr>
        <w:t>nzultován a následně hodnocen v úzké</w:t>
      </w:r>
      <w:r w:rsidRPr="00055A19">
        <w:rPr>
          <w:rFonts w:ascii="Times New Roman" w:hAnsi="Times New Roman" w:cs="Times New Roman"/>
        </w:rPr>
        <w:t xml:space="preserve"> spolupráci se speciálním pedagogem SPC</w:t>
      </w:r>
      <w:r w:rsidR="0037119B">
        <w:rPr>
          <w:rFonts w:ascii="Times New Roman" w:hAnsi="Times New Roman" w:cs="Times New Roman"/>
        </w:rPr>
        <w:t xml:space="preserve"> a rodiči dětí</w:t>
      </w:r>
      <w:r w:rsidRPr="00055A19">
        <w:rPr>
          <w:rFonts w:ascii="Times New Roman" w:hAnsi="Times New Roman" w:cs="Times New Roman"/>
        </w:rPr>
        <w:t>.</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Pravidelné písemné hodnocení vzdělávání dětí se speciálními vzdělávacími potřebami je podkladem pro průběžnou úpravu IVP a celkového hodnocení v závěru školního roku.</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V rámci organizace vzdělávání zohledňujeme individuální potřeby dětí, respektujeme jejich aktuální rozpoložení, upravujeme prostředí, vytváříme vhodné, individuálně přizpůsobené pomůcky, které budou respektovat vývojovou úroveň a budou odpovídat vzdělávacímu procesu.</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Stanovujeme si reálné cíle, kterých je třeba dosahovat systematicky, prostřednictvím dílčích cílů.</w:t>
      </w:r>
    </w:p>
    <w:p w:rsidR="00974943" w:rsidRPr="00055A19" w:rsidRDefault="00974943" w:rsidP="00F305AD">
      <w:pPr>
        <w:spacing w:after="0"/>
        <w:jc w:val="both"/>
        <w:rPr>
          <w:rFonts w:ascii="Times New Roman" w:hAnsi="Times New Roman" w:cs="Times New Roman"/>
        </w:rPr>
      </w:pPr>
      <w:r w:rsidRPr="00055A19">
        <w:rPr>
          <w:rFonts w:ascii="Times New Roman" w:hAnsi="Times New Roman" w:cs="Times New Roman"/>
        </w:rPr>
        <w:t>Úpravou obsahu a podmínek vzdělávání zohledňujeme specifika a vhodným přístupem děti pozitivně ovlivňujeme a tím systematicky rozvíjíme.</w:t>
      </w:r>
    </w:p>
    <w:p w:rsidR="00656911" w:rsidRPr="00055A19" w:rsidRDefault="00656911" w:rsidP="00F305AD">
      <w:pPr>
        <w:spacing w:after="0"/>
        <w:jc w:val="both"/>
        <w:rPr>
          <w:rFonts w:ascii="Times New Roman" w:hAnsi="Times New Roman" w:cs="Times New Roman"/>
        </w:rPr>
      </w:pPr>
    </w:p>
    <w:p w:rsidR="004F4C86" w:rsidRPr="00055A19" w:rsidRDefault="004F4C86" w:rsidP="00F305AD">
      <w:pPr>
        <w:spacing w:after="0"/>
        <w:jc w:val="both"/>
        <w:rPr>
          <w:rFonts w:ascii="Times New Roman" w:hAnsi="Times New Roman" w:cs="Times New Roman"/>
          <w:b/>
        </w:rPr>
      </w:pPr>
      <w:r w:rsidRPr="00055A19">
        <w:rPr>
          <w:rFonts w:ascii="Times New Roman" w:hAnsi="Times New Roman" w:cs="Times New Roman"/>
          <w:b/>
        </w:rPr>
        <w:t>Vzdělávání dětí od dvou do tří let</w:t>
      </w:r>
    </w:p>
    <w:p w:rsidR="004F4C86" w:rsidRPr="00055A19" w:rsidRDefault="00055A19" w:rsidP="004F4C86">
      <w:pPr>
        <w:jc w:val="both"/>
        <w:rPr>
          <w:rFonts w:ascii="Times New Roman" w:hAnsi="Times New Roman" w:cs="Times New Roman"/>
        </w:rPr>
      </w:pPr>
      <w:r w:rsidRPr="00055A19">
        <w:rPr>
          <w:rFonts w:ascii="Times New Roman" w:hAnsi="Times New Roman" w:cs="Times New Roman"/>
        </w:rPr>
        <w:t xml:space="preserve">Dvouleté dítě projevuje velkou touhu po poznání, experimentuje, objevuje. Poznává všemi smysly. </w:t>
      </w:r>
      <w:r w:rsidR="004F4C86" w:rsidRPr="00055A19">
        <w:rPr>
          <w:rFonts w:ascii="Times New Roman" w:hAnsi="Times New Roman" w:cs="Times New Roman"/>
        </w:rPr>
        <w:t xml:space="preserve">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Pro zajištění bezpečnosti jiným způsobem znepřístupněny bezpečnost ohrožující předměty. Ve třídě jsou nastavena dětem srozumitelná pravidla pro používání a ukládání hraček a pomůcek.</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 xml:space="preserve">Prostředí je upraveno tak, aby poskytovalo dostatečný prostor pro volný pohyb a hru dětí, umožňovalo variabilitu v uspořádání prostoru a zabezpečovalo možnost naplnění potřeby průběžného odpočinku. </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Je zajištěn vyhovující režim dne, který respektuje potřeby dětí (zejména pravidelnost, dostatek času na realizaci činností, úprava času stravování, dostatečný odpočinek).</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lastRenderedPageBreak/>
        <w:t>Vytváříme podmínky pro adaptaci dítěte v souladu s jeho individuálními potřebami.</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Dítěti je umožněno používání specifických pomůcek pro zajištění pocitu bezpečí a jistoty.</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Vzdělávací činnosti jsou realizovány v menších skupinách či individuálně, podle potřeb a volby dětí.</w:t>
      </w:r>
    </w:p>
    <w:p w:rsidR="00055A19" w:rsidRPr="00055A19" w:rsidRDefault="00055A19" w:rsidP="00055A19">
      <w:pPr>
        <w:spacing w:after="160" w:line="240" w:lineRule="auto"/>
        <w:jc w:val="both"/>
        <w:rPr>
          <w:rFonts w:ascii="Times New Roman" w:hAnsi="Times New Roman" w:cs="Times New Roman"/>
        </w:rPr>
      </w:pPr>
      <w:r w:rsidRPr="00055A19">
        <w:rPr>
          <w:rFonts w:ascii="Times New Roman" w:hAnsi="Times New Roman" w:cs="Times New Roman"/>
        </w:rPr>
        <w:t>Uplatňujeme k dítěti laskavě důsledný přístup.</w:t>
      </w:r>
    </w:p>
    <w:p w:rsidR="004F4C86" w:rsidRPr="00055A19" w:rsidRDefault="004F4C86" w:rsidP="00F305AD">
      <w:pPr>
        <w:spacing w:after="0"/>
        <w:jc w:val="both"/>
        <w:rPr>
          <w:rFonts w:ascii="Times New Roman" w:hAnsi="Times New Roman" w:cs="Times New Roman"/>
        </w:rPr>
      </w:pPr>
    </w:p>
    <w:p w:rsidR="004F4C86" w:rsidRPr="00055A19" w:rsidRDefault="004F4C86" w:rsidP="00F305AD">
      <w:pPr>
        <w:spacing w:after="0"/>
        <w:jc w:val="both"/>
        <w:rPr>
          <w:rFonts w:ascii="Times New Roman" w:hAnsi="Times New Roman" w:cs="Times New Roman"/>
          <w:b/>
        </w:rPr>
      </w:pPr>
      <w:r w:rsidRPr="00055A19">
        <w:rPr>
          <w:rFonts w:ascii="Times New Roman" w:hAnsi="Times New Roman" w:cs="Times New Roman"/>
          <w:b/>
        </w:rPr>
        <w:t>Vzdělávání dětí nadaných</w:t>
      </w:r>
    </w:p>
    <w:p w:rsidR="004F4C86" w:rsidRPr="00055A19" w:rsidRDefault="004F4C86" w:rsidP="004F4C86">
      <w:pPr>
        <w:pStyle w:val="Textkapitol"/>
        <w:ind w:firstLine="0"/>
        <w:rPr>
          <w:lang w:val="cs-CZ"/>
        </w:rPr>
      </w:pPr>
      <w:r w:rsidRPr="00055A19">
        <w:rPr>
          <w:lang w:val="cs-CZ"/>
        </w:rPr>
        <w:t>V</w:t>
      </w:r>
      <w:r w:rsidRPr="00055A19">
        <w:t>e svém školním vzdělávacím programu a při jeho realizaci</w:t>
      </w:r>
      <w:r w:rsidRPr="00055A19">
        <w:rPr>
          <w:lang w:val="cs-CZ"/>
        </w:rPr>
        <w:t xml:space="preserve"> vytváříme</w:t>
      </w:r>
      <w:r w:rsidRPr="00055A19">
        <w:t xml:space="preserve"> podmínky k co největšímu využití potenciálu každého dítěte s ohledem na jeho individuální možnosti. To platí v plné míře i pro vzdělávání dětí nadaných</w:t>
      </w:r>
      <w:r w:rsidRPr="00055A19">
        <w:rPr>
          <w:lang w:val="cs-CZ"/>
        </w:rPr>
        <w:t>.</w:t>
      </w:r>
      <w:r w:rsidRPr="00055A19">
        <w:t xml:space="preserve"> </w:t>
      </w:r>
    </w:p>
    <w:p w:rsidR="004F4C86" w:rsidRPr="00055A19" w:rsidRDefault="004F4C86" w:rsidP="004F4C86">
      <w:pPr>
        <w:pStyle w:val="Textkapitol"/>
        <w:ind w:firstLine="0"/>
        <w:rPr>
          <w:lang w:val="cs-CZ"/>
        </w:rPr>
      </w:pPr>
      <w:r w:rsidRPr="00055A19">
        <w:rPr>
          <w:lang w:val="cs-CZ"/>
        </w:rPr>
        <w:t>V předškolním věku dítě prochází obdobím nerovnoměrného a skokového vývoje, mnohdy je těžké odlišit při identifikaci nadání dítěte od akcelerovaného vývoje v určité oblasti. Dítě, které vykazuje známky nadání, musí být dále podporováno.</w:t>
      </w:r>
    </w:p>
    <w:p w:rsidR="004F4C86" w:rsidRPr="00055A19" w:rsidRDefault="004F4C86" w:rsidP="004F4C86">
      <w:pPr>
        <w:pStyle w:val="Textkapitol"/>
        <w:ind w:firstLine="0"/>
      </w:pPr>
      <w:r w:rsidRPr="00055A19">
        <w:t>Vzdělávání dětí probíh</w:t>
      </w:r>
      <w:r w:rsidRPr="00055A19">
        <w:rPr>
          <w:lang w:val="cs-CZ"/>
        </w:rPr>
        <w:t>á</w:t>
      </w:r>
      <w:r w:rsidRPr="00055A19">
        <w:t xml:space="preserve"> takovým způsobem, aby byl stimulován rozvoj jejich potenciálu včetně různých druhů nadání a aby se tato nadání mohla ve škole projevit a pokud možno i uplatnit a dále rozvíjet.</w:t>
      </w:r>
    </w:p>
    <w:p w:rsidR="004F4C86" w:rsidRPr="00055A19" w:rsidRDefault="004F4C86" w:rsidP="00F305AD">
      <w:pPr>
        <w:spacing w:after="0"/>
        <w:jc w:val="both"/>
        <w:rPr>
          <w:rFonts w:ascii="Times New Roman" w:hAnsi="Times New Roman" w:cs="Times New Roman"/>
          <w:b/>
        </w:rPr>
      </w:pPr>
    </w:p>
    <w:p w:rsidR="00656911" w:rsidRPr="00055A19" w:rsidRDefault="00656911" w:rsidP="00F305AD">
      <w:pPr>
        <w:spacing w:before="100" w:beforeAutospacing="1" w:after="100" w:afterAutospacing="1"/>
        <w:jc w:val="both"/>
        <w:outlineLvl w:val="2"/>
        <w:rPr>
          <w:rFonts w:ascii="Times New Roman" w:eastAsia="Times New Roman" w:hAnsi="Times New Roman" w:cs="Times New Roman"/>
          <w:b/>
          <w:bCs/>
          <w:szCs w:val="24"/>
          <w:lang w:eastAsia="cs-CZ"/>
        </w:rPr>
      </w:pPr>
      <w:r w:rsidRPr="00055A19">
        <w:rPr>
          <w:rFonts w:ascii="Times New Roman" w:eastAsia="Times New Roman" w:hAnsi="Times New Roman" w:cs="Times New Roman"/>
          <w:b/>
          <w:bCs/>
          <w:szCs w:val="24"/>
          <w:lang w:eastAsia="cs-CZ"/>
        </w:rPr>
        <w:t>Individuální vzdělávání dítěte</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Oznámení zákonného zástupce o individuálním vzdělávání dítěte musí obsahovat</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iCs/>
          <w:szCs w:val="24"/>
          <w:lang w:eastAsia="cs-CZ"/>
        </w:rPr>
        <w:t>a)</w:t>
      </w:r>
      <w:r w:rsidRPr="00055A19">
        <w:rPr>
          <w:rFonts w:ascii="Times New Roman" w:eastAsia="Times New Roman" w:hAnsi="Times New Roman" w:cs="Times New Roman"/>
          <w:szCs w:val="24"/>
          <w:lang w:eastAsia="cs-CZ"/>
        </w:rPr>
        <w:t xml:space="preserve"> jméno, popřípadě jména, a příjmení, rodné číslo a místo trvalého pobytu dítěte, v případě cizince místo pobytu dítěte,</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iCs/>
          <w:szCs w:val="24"/>
          <w:lang w:eastAsia="cs-CZ"/>
        </w:rPr>
        <w:t>b)</w:t>
      </w:r>
      <w:r w:rsidRPr="00055A19">
        <w:rPr>
          <w:rFonts w:ascii="Times New Roman" w:eastAsia="Times New Roman" w:hAnsi="Times New Roman" w:cs="Times New Roman"/>
          <w:szCs w:val="24"/>
          <w:lang w:eastAsia="cs-CZ"/>
        </w:rPr>
        <w:t xml:space="preserve"> uvedení období, ve kterém má být dítě individuálně vzděláváno,</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c) důvody pro individuální vzdělávání dítěte.</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Ředitel mateřské školy, kam bylo dítě přijato k předškolnímu vzdělávání, ukončí individuální vzdělávání dítěte, pokud zákonný zástupce dítěte nezajistil účast dítěte u ověření podle odstavce 3, a to ani v náhradním termínu.</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lastRenderedPageBreak/>
        <w:t>Odvolání proti rozhodnutí ředitele mateřské školy o ukončení individuálního vzdělávání dítěte nemá odkladný účinek.</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Po ukončení individuálního vzdělávání dítěte podle odstavce 5 nelze dítě opětovně individuálně vzdělávat podle odstavce 1.</w:t>
      </w:r>
    </w:p>
    <w:p w:rsidR="00656911" w:rsidRPr="00055A19" w:rsidRDefault="00656911" w:rsidP="00F305AD">
      <w:pPr>
        <w:spacing w:before="100" w:beforeAutospacing="1" w:after="100" w:afterAutospacing="1"/>
        <w:jc w:val="both"/>
        <w:rPr>
          <w:rFonts w:ascii="Times New Roman" w:eastAsia="Times New Roman" w:hAnsi="Times New Roman" w:cs="Times New Roman"/>
          <w:szCs w:val="24"/>
          <w:lang w:eastAsia="cs-CZ"/>
        </w:rPr>
      </w:pPr>
      <w:r w:rsidRPr="00055A19">
        <w:rPr>
          <w:rFonts w:ascii="Times New Roman" w:eastAsia="Times New Roman" w:hAnsi="Times New Roman" w:cs="Times New Roman"/>
          <w:szCs w:val="24"/>
          <w:lang w:eastAsia="cs-CZ"/>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656911" w:rsidRPr="00055A19" w:rsidRDefault="00656911" w:rsidP="00F305AD">
      <w:pPr>
        <w:spacing w:after="0"/>
        <w:jc w:val="both"/>
        <w:rPr>
          <w:rFonts w:ascii="Times New Roman" w:hAnsi="Times New Roman" w:cs="Times New Roman"/>
        </w:rPr>
      </w:pPr>
    </w:p>
    <w:p w:rsidR="00654099" w:rsidRPr="00055A19" w:rsidRDefault="00654099" w:rsidP="00F305AD">
      <w:pPr>
        <w:spacing w:after="0"/>
        <w:jc w:val="both"/>
        <w:rPr>
          <w:rFonts w:ascii="Times New Roman" w:hAnsi="Times New Roman" w:cs="Times New Roman"/>
        </w:rPr>
      </w:pPr>
    </w:p>
    <w:p w:rsidR="00613175" w:rsidRPr="00055A19" w:rsidRDefault="00613175" w:rsidP="00F305AD">
      <w:pPr>
        <w:pStyle w:val="Odstavecseseznamem"/>
        <w:numPr>
          <w:ilvl w:val="0"/>
          <w:numId w:val="1"/>
        </w:numPr>
        <w:spacing w:after="0"/>
        <w:jc w:val="both"/>
        <w:rPr>
          <w:rFonts w:ascii="Times New Roman" w:hAnsi="Times New Roman" w:cs="Times New Roman"/>
          <w:b/>
        </w:rPr>
      </w:pPr>
      <w:r w:rsidRPr="00055A19">
        <w:rPr>
          <w:rFonts w:ascii="Times New Roman" w:hAnsi="Times New Roman" w:cs="Times New Roman"/>
          <w:b/>
        </w:rPr>
        <w:t xml:space="preserve">Podmínky zacházení s majetkem školy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Vzhledem k tomu, že dětem předškolního věku nelze vzhledem k jejich smyslovým schopnostem a rozumové zralosti ukládat pokyny, za jejichž plnění by nesly odpovědnost, upravuje tento článek školního řádu především základní podmínky pro zacházení s majetkem mateřské školy ze strany zákonných zástupců dětí.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Zacházení s majetkem mateřské školy v rámci vzdělávání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Po dobu vzdělávání při pobytu dítěte v mateřské škole dbají pedagogičtí pracovníci na to, aby děti zacházeli šetrně s učebními pomůckami, hračkami a dalšími vzdělávacími potřebami a úmyslně nepoškozovaly ostatní majetek mateřské školy.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b/>
        </w:rPr>
      </w:pPr>
      <w:r w:rsidRPr="00055A19">
        <w:rPr>
          <w:rFonts w:ascii="Times New Roman" w:hAnsi="Times New Roman" w:cs="Times New Roman"/>
          <w:b/>
        </w:rPr>
        <w:t xml:space="preserve">Povinnosti zákonných zástupců při zacházení s majetkem mateřské školy při jejich pobytu v mateřské škole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Zákonní zástupci pobývají v mateřské škole jen po dobu nezbytně nutnou pro převlečení dítěte do oblečení určenému ke vzdělávání a předání dítěte </w:t>
      </w:r>
      <w:r w:rsidR="003D3610" w:rsidRPr="00055A19">
        <w:rPr>
          <w:rFonts w:ascii="Times New Roman" w:hAnsi="Times New Roman" w:cs="Times New Roman"/>
        </w:rPr>
        <w:t>učitelce</w:t>
      </w:r>
      <w:r w:rsidRPr="00055A19">
        <w:rPr>
          <w:rFonts w:ascii="Times New Roman" w:hAnsi="Times New Roman" w:cs="Times New Roman"/>
        </w:rPr>
        <w:t xml:space="preserve"> mateřské školy a pro převzetí dítěte a převlečení do šatů, v kterých dítě přišlo do mateřské školy a po dobu jednání s pedagogickými zaměstnanci školy týkajících se vzdělávání dítěte, popřípadě po dobu jednání s vedoucí školní jídelny týkajících se stravovaní dítěte.   </w:t>
      </w:r>
    </w:p>
    <w:p w:rsidR="00654099" w:rsidRPr="00055A19" w:rsidRDefault="0065409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Při pobytu v prostorách mateřské školy jsou zákonní zástupci povinni chovat se tak, aby nepoškozovali majetek mateřské školy a v případě, že zjistí jeho poškození, nahlásili tuto skutečnost neprodleně pedagogickému nebo správnímu pracovníkovi školy.   </w:t>
      </w:r>
    </w:p>
    <w:p w:rsidR="00654099" w:rsidRPr="00055A19" w:rsidRDefault="0065409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 xml:space="preserve">Školní řád </w:t>
      </w:r>
      <w:r w:rsidR="00974943" w:rsidRPr="00055A19">
        <w:rPr>
          <w:rFonts w:ascii="Times New Roman" w:hAnsi="Times New Roman" w:cs="Times New Roman"/>
        </w:rPr>
        <w:t>vstupuje v platnost 1. září 2020</w:t>
      </w:r>
      <w:r w:rsidRPr="00055A19">
        <w:rPr>
          <w:rFonts w:ascii="Times New Roman" w:hAnsi="Times New Roman" w:cs="Times New Roman"/>
        </w:rPr>
        <w:t xml:space="preserve">  </w:t>
      </w:r>
    </w:p>
    <w:p w:rsidR="00654099" w:rsidRPr="00055A19" w:rsidRDefault="0065409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r>
        <w:rPr>
          <w:rFonts w:ascii="Times New Roman" w:hAnsi="Times New Roman" w:cs="Times New Roman"/>
        </w:rPr>
        <w:t>Ve Znojmě dne 14</w:t>
      </w:r>
      <w:r w:rsidR="00974943" w:rsidRPr="00055A19">
        <w:rPr>
          <w:rFonts w:ascii="Times New Roman" w:hAnsi="Times New Roman" w:cs="Times New Roman"/>
        </w:rPr>
        <w:t xml:space="preserve">. </w:t>
      </w:r>
      <w:r>
        <w:rPr>
          <w:rFonts w:ascii="Times New Roman" w:hAnsi="Times New Roman" w:cs="Times New Roman"/>
        </w:rPr>
        <w:t>8</w:t>
      </w:r>
      <w:r w:rsidR="00974943" w:rsidRPr="00055A19">
        <w:rPr>
          <w:rFonts w:ascii="Times New Roman" w:hAnsi="Times New Roman" w:cs="Times New Roman"/>
        </w:rPr>
        <w:t>. 2020</w:t>
      </w:r>
      <w:r w:rsidR="00613175" w:rsidRPr="00055A19">
        <w:rPr>
          <w:rFonts w:ascii="Times New Roman" w:hAnsi="Times New Roman" w:cs="Times New Roman"/>
        </w:rPr>
        <w:t xml:space="preserve">  </w:t>
      </w:r>
      <w:r w:rsidR="00654099" w:rsidRPr="00055A19">
        <w:rPr>
          <w:rFonts w:ascii="Times New Roman" w:hAnsi="Times New Roman" w:cs="Times New Roman"/>
        </w:rPr>
        <w:tab/>
      </w:r>
      <w:r w:rsidR="00654099" w:rsidRPr="00055A19">
        <w:rPr>
          <w:rFonts w:ascii="Times New Roman" w:hAnsi="Times New Roman" w:cs="Times New Roman"/>
        </w:rPr>
        <w:tab/>
      </w:r>
      <w:r w:rsidR="00654099" w:rsidRPr="00055A19">
        <w:rPr>
          <w:rFonts w:ascii="Times New Roman" w:hAnsi="Times New Roman" w:cs="Times New Roman"/>
        </w:rPr>
        <w:tab/>
      </w:r>
      <w:r w:rsidR="00654099" w:rsidRPr="00055A19">
        <w:rPr>
          <w:rFonts w:ascii="Times New Roman" w:hAnsi="Times New Roman" w:cs="Times New Roman"/>
        </w:rPr>
        <w:tab/>
      </w:r>
      <w:r w:rsidR="00654099" w:rsidRPr="00055A19">
        <w:rPr>
          <w:rFonts w:ascii="Times New Roman" w:hAnsi="Times New Roman" w:cs="Times New Roman"/>
        </w:rPr>
        <w:tab/>
      </w:r>
      <w:r w:rsidR="00654099" w:rsidRPr="00055A19">
        <w:rPr>
          <w:rFonts w:ascii="Times New Roman" w:hAnsi="Times New Roman" w:cs="Times New Roman"/>
        </w:rPr>
        <w:tab/>
      </w: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p>
    <w:p w:rsidR="00A328D9" w:rsidRDefault="00A328D9" w:rsidP="00F305AD">
      <w:pPr>
        <w:spacing w:after="0"/>
        <w:jc w:val="both"/>
        <w:rPr>
          <w:rFonts w:ascii="Times New Roman" w:hAnsi="Times New Roman" w:cs="Times New Roman"/>
        </w:rPr>
      </w:pPr>
      <w:r>
        <w:rPr>
          <w:rFonts w:ascii="Times New Roman" w:hAnsi="Times New Roman" w:cs="Times New Roman"/>
        </w:rPr>
        <w:lastRenderedPageBreak/>
        <w:t>_________________________</w:t>
      </w:r>
    </w:p>
    <w:p w:rsidR="00613175" w:rsidRPr="00055A19" w:rsidRDefault="00613175" w:rsidP="00F305AD">
      <w:pPr>
        <w:spacing w:after="0"/>
        <w:jc w:val="both"/>
        <w:rPr>
          <w:rFonts w:ascii="Times New Roman" w:hAnsi="Times New Roman" w:cs="Times New Roman"/>
        </w:rPr>
      </w:pPr>
      <w:r w:rsidRPr="00055A19">
        <w:rPr>
          <w:rFonts w:ascii="Times New Roman" w:hAnsi="Times New Roman" w:cs="Times New Roman"/>
        </w:rPr>
        <w:t>PaedDr. Pavel Trulík</w:t>
      </w:r>
    </w:p>
    <w:p w:rsidR="00D77D87" w:rsidRPr="00055A19" w:rsidRDefault="003F5A89" w:rsidP="00A328D9">
      <w:pPr>
        <w:spacing w:after="0"/>
        <w:jc w:val="both"/>
        <w:rPr>
          <w:rFonts w:ascii="Times New Roman" w:hAnsi="Times New Roman" w:cs="Times New Roman"/>
        </w:rPr>
      </w:pPr>
      <w:r>
        <w:rPr>
          <w:rFonts w:ascii="Times New Roman" w:hAnsi="Times New Roman" w:cs="Times New Roman"/>
        </w:rPr>
        <w:t>ř</w:t>
      </w:r>
      <w:r w:rsidR="00613175" w:rsidRPr="00055A19">
        <w:rPr>
          <w:rFonts w:ascii="Times New Roman" w:hAnsi="Times New Roman" w:cs="Times New Roman"/>
        </w:rPr>
        <w:t xml:space="preserve">editel školy    </w:t>
      </w:r>
    </w:p>
    <w:sectPr w:rsidR="00D77D87" w:rsidRPr="00055A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938" w:rsidRDefault="00DF6938" w:rsidP="004F4C86">
      <w:pPr>
        <w:spacing w:after="0" w:line="240" w:lineRule="auto"/>
      </w:pPr>
      <w:r>
        <w:separator/>
      </w:r>
    </w:p>
  </w:endnote>
  <w:endnote w:type="continuationSeparator" w:id="0">
    <w:p w:rsidR="00DF6938" w:rsidRDefault="00DF6938" w:rsidP="004F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938" w:rsidRDefault="00DF6938" w:rsidP="004F4C86">
      <w:pPr>
        <w:spacing w:after="0" w:line="240" w:lineRule="auto"/>
      </w:pPr>
      <w:r>
        <w:separator/>
      </w:r>
    </w:p>
  </w:footnote>
  <w:footnote w:type="continuationSeparator" w:id="0">
    <w:p w:rsidR="00DF6938" w:rsidRDefault="00DF6938" w:rsidP="004F4C86">
      <w:pPr>
        <w:spacing w:after="0" w:line="240" w:lineRule="auto"/>
      </w:pPr>
      <w:r>
        <w:continuationSeparator/>
      </w:r>
    </w:p>
  </w:footnote>
  <w:footnote w:id="1">
    <w:p w:rsidR="004F4C86" w:rsidRPr="002711EA" w:rsidRDefault="004F4C86" w:rsidP="004F4C86">
      <w:pPr>
        <w:pStyle w:val="Textpoznpodarou"/>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1 školského zákona.</w:t>
      </w:r>
    </w:p>
  </w:footnote>
  <w:footnote w:id="2">
    <w:p w:rsidR="004F4C86" w:rsidRPr="002711EA" w:rsidRDefault="004F4C86" w:rsidP="004F4C86">
      <w:pPr>
        <w:tabs>
          <w:tab w:val="left" w:pos="426"/>
        </w:tabs>
        <w:ind w:left="426" w:hanging="426"/>
        <w:jc w:val="both"/>
        <w:rPr>
          <w:color w:val="000000"/>
          <w:sz w:val="18"/>
          <w:szCs w:val="18"/>
        </w:rPr>
      </w:pPr>
      <w:r w:rsidRPr="002711EA">
        <w:rPr>
          <w:rStyle w:val="Znakapoznpodarou"/>
          <w:color w:val="000000"/>
          <w:sz w:val="18"/>
          <w:szCs w:val="18"/>
        </w:rPr>
        <w:footnoteRef/>
      </w:r>
      <w:r w:rsidRPr="002711EA">
        <w:rPr>
          <w:color w:val="000000"/>
          <w:sz w:val="18"/>
          <w:szCs w:val="18"/>
        </w:rPr>
        <w:tab/>
        <w:t>§ 16 odst. 2 školského zákona.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192"/>
    <w:multiLevelType w:val="hybridMultilevel"/>
    <w:tmpl w:val="C08E9B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944C23"/>
    <w:multiLevelType w:val="hybridMultilevel"/>
    <w:tmpl w:val="2F0436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7B1F1D"/>
    <w:multiLevelType w:val="hybridMultilevel"/>
    <w:tmpl w:val="734CC5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1FC2"/>
    <w:multiLevelType w:val="hybridMultilevel"/>
    <w:tmpl w:val="EAD826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95F94"/>
    <w:multiLevelType w:val="hybridMultilevel"/>
    <w:tmpl w:val="5D1C77D8"/>
    <w:lvl w:ilvl="0" w:tplc="007CF6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3239ED"/>
    <w:multiLevelType w:val="hybridMultilevel"/>
    <w:tmpl w:val="4D5E5D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547DFC"/>
    <w:multiLevelType w:val="hybridMultilevel"/>
    <w:tmpl w:val="46B4C4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A6617"/>
    <w:multiLevelType w:val="hybridMultilevel"/>
    <w:tmpl w:val="39C47F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CE5D4F"/>
    <w:multiLevelType w:val="hybridMultilevel"/>
    <w:tmpl w:val="3D9291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06420E"/>
    <w:multiLevelType w:val="hybridMultilevel"/>
    <w:tmpl w:val="BE9CEF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D235909"/>
    <w:multiLevelType w:val="hybridMultilevel"/>
    <w:tmpl w:val="C4DCD9CA"/>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E4EAE"/>
    <w:multiLevelType w:val="hybridMultilevel"/>
    <w:tmpl w:val="33025F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473D61"/>
    <w:multiLevelType w:val="hybridMultilevel"/>
    <w:tmpl w:val="D4DC77A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85EBE"/>
    <w:multiLevelType w:val="hybridMultilevel"/>
    <w:tmpl w:val="6C7092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8"/>
  </w:num>
  <w:num w:numId="5">
    <w:abstractNumId w:val="7"/>
  </w:num>
  <w:num w:numId="6">
    <w:abstractNumId w:val="3"/>
  </w:num>
  <w:num w:numId="7">
    <w:abstractNumId w:val="0"/>
  </w:num>
  <w:num w:numId="8">
    <w:abstractNumId w:val="5"/>
  </w:num>
  <w:num w:numId="9">
    <w:abstractNumId w:val="1"/>
  </w:num>
  <w:num w:numId="10">
    <w:abstractNumId w:val="10"/>
  </w:num>
  <w:num w:numId="11">
    <w:abstractNumId w:val="6"/>
  </w:num>
  <w:num w:numId="12">
    <w:abstractNumId w:val="2"/>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75"/>
    <w:rsid w:val="00014764"/>
    <w:rsid w:val="00034A0D"/>
    <w:rsid w:val="00055A19"/>
    <w:rsid w:val="002A3F37"/>
    <w:rsid w:val="002B5C2E"/>
    <w:rsid w:val="0037119B"/>
    <w:rsid w:val="00376550"/>
    <w:rsid w:val="00394B35"/>
    <w:rsid w:val="003B2874"/>
    <w:rsid w:val="003D3610"/>
    <w:rsid w:val="003D5C51"/>
    <w:rsid w:val="003F5A89"/>
    <w:rsid w:val="0042397D"/>
    <w:rsid w:val="004C737A"/>
    <w:rsid w:val="004F4C86"/>
    <w:rsid w:val="00613175"/>
    <w:rsid w:val="0062003F"/>
    <w:rsid w:val="0064379B"/>
    <w:rsid w:val="00654099"/>
    <w:rsid w:val="00656911"/>
    <w:rsid w:val="00665FB7"/>
    <w:rsid w:val="00755634"/>
    <w:rsid w:val="00963693"/>
    <w:rsid w:val="00974943"/>
    <w:rsid w:val="009B5F51"/>
    <w:rsid w:val="009E5336"/>
    <w:rsid w:val="009F0470"/>
    <w:rsid w:val="00A00A5F"/>
    <w:rsid w:val="00A328D9"/>
    <w:rsid w:val="00AC2AE3"/>
    <w:rsid w:val="00C7668A"/>
    <w:rsid w:val="00C95A00"/>
    <w:rsid w:val="00D77D87"/>
    <w:rsid w:val="00DF6938"/>
    <w:rsid w:val="00F305AD"/>
    <w:rsid w:val="00F36062"/>
    <w:rsid w:val="00FB0D91"/>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73696-B91B-4866-A311-6F4EB865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3175"/>
    <w:pPr>
      <w:ind w:left="720"/>
      <w:contextualSpacing/>
    </w:pPr>
  </w:style>
  <w:style w:type="paragraph" w:styleId="Prosttext">
    <w:name w:val="Plain Text"/>
    <w:basedOn w:val="Normln"/>
    <w:link w:val="ProsttextChar"/>
    <w:semiHidden/>
    <w:unhideWhenUsed/>
    <w:rsid w:val="00665FB7"/>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semiHidden/>
    <w:rsid w:val="00665FB7"/>
    <w:rPr>
      <w:rFonts w:ascii="Consolas" w:eastAsia="Times New Roman" w:hAnsi="Consolas" w:cs="Consolas"/>
      <w:sz w:val="21"/>
      <w:szCs w:val="21"/>
      <w:lang w:eastAsia="cs-CZ"/>
    </w:rPr>
  </w:style>
  <w:style w:type="paragraph" w:styleId="Textpoznpodarou">
    <w:name w:val="footnote text"/>
    <w:basedOn w:val="Normln"/>
    <w:link w:val="TextpoznpodarouChar"/>
    <w:uiPriority w:val="99"/>
    <w:rsid w:val="004F4C86"/>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4F4C86"/>
    <w:rPr>
      <w:rFonts w:ascii="Times New Roman" w:eastAsia="Times New Roman" w:hAnsi="Times New Roman" w:cs="Times New Roman"/>
      <w:sz w:val="20"/>
      <w:szCs w:val="20"/>
      <w:lang w:eastAsia="cs-CZ"/>
    </w:rPr>
  </w:style>
  <w:style w:type="character" w:styleId="Znakapoznpodarou">
    <w:name w:val="footnote reference"/>
    <w:uiPriority w:val="99"/>
    <w:rsid w:val="004F4C86"/>
    <w:rPr>
      <w:vertAlign w:val="superscript"/>
    </w:rPr>
  </w:style>
  <w:style w:type="paragraph" w:customStyle="1" w:styleId="Textkapitol">
    <w:name w:val="Text kapitol"/>
    <w:basedOn w:val="Normln"/>
    <w:link w:val="TextkapitolChar"/>
    <w:qFormat/>
    <w:rsid w:val="004F4C86"/>
    <w:pPr>
      <w:spacing w:before="120" w:after="0" w:line="240" w:lineRule="auto"/>
      <w:ind w:firstLine="567"/>
      <w:jc w:val="both"/>
    </w:pPr>
    <w:rPr>
      <w:rFonts w:ascii="Times New Roman" w:eastAsia="Times New Roman" w:hAnsi="Times New Roman" w:cs="Times New Roman"/>
      <w:lang w:val="x-none" w:eastAsia="x-none"/>
    </w:rPr>
  </w:style>
  <w:style w:type="character" w:customStyle="1" w:styleId="TextkapitolChar">
    <w:name w:val="Text kapitol Char"/>
    <w:link w:val="Textkapitol"/>
    <w:rsid w:val="004F4C86"/>
    <w:rPr>
      <w:rFonts w:ascii="Times New Roman" w:eastAsia="Times New Roman" w:hAnsi="Times New Roman" w:cs="Times New Roman"/>
      <w:lang w:val="x-none" w:eastAsia="x-none"/>
    </w:rPr>
  </w:style>
  <w:style w:type="paragraph" w:styleId="Textbubliny">
    <w:name w:val="Balloon Text"/>
    <w:basedOn w:val="Normln"/>
    <w:link w:val="TextbublinyChar"/>
    <w:uiPriority w:val="99"/>
    <w:semiHidden/>
    <w:unhideWhenUsed/>
    <w:rsid w:val="006437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3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97756">
      <w:bodyDiv w:val="1"/>
      <w:marLeft w:val="0"/>
      <w:marRight w:val="0"/>
      <w:marTop w:val="0"/>
      <w:marBottom w:val="0"/>
      <w:divBdr>
        <w:top w:val="none" w:sz="0" w:space="0" w:color="auto"/>
        <w:left w:val="none" w:sz="0" w:space="0" w:color="auto"/>
        <w:bottom w:val="none" w:sz="0" w:space="0" w:color="auto"/>
        <w:right w:val="none" w:sz="0" w:space="0" w:color="auto"/>
      </w:divBdr>
    </w:div>
    <w:div w:id="1013648332">
      <w:bodyDiv w:val="1"/>
      <w:marLeft w:val="0"/>
      <w:marRight w:val="0"/>
      <w:marTop w:val="0"/>
      <w:marBottom w:val="0"/>
      <w:divBdr>
        <w:top w:val="none" w:sz="0" w:space="0" w:color="auto"/>
        <w:left w:val="none" w:sz="0" w:space="0" w:color="auto"/>
        <w:bottom w:val="none" w:sz="0" w:space="0" w:color="auto"/>
        <w:right w:val="none" w:sz="0" w:space="0" w:color="auto"/>
      </w:divBdr>
    </w:div>
    <w:div w:id="15076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5DC1-A34F-4602-A1EB-FCFFE9E9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3953</Words>
  <Characters>23329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Bulínová</dc:creator>
  <cp:lastModifiedBy>Trulík Pavel</cp:lastModifiedBy>
  <cp:revision>6</cp:revision>
  <cp:lastPrinted>2020-08-20T06:55:00Z</cp:lastPrinted>
  <dcterms:created xsi:type="dcterms:W3CDTF">2020-08-16T07:41:00Z</dcterms:created>
  <dcterms:modified xsi:type="dcterms:W3CDTF">2020-08-24T09:23:00Z</dcterms:modified>
</cp:coreProperties>
</file>