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12" w:rsidRPr="00EF48AE" w:rsidRDefault="007A5C12" w:rsidP="001F6C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8AE">
        <w:rPr>
          <w:rFonts w:ascii="Times New Roman" w:hAnsi="Times New Roman" w:cs="Times New Roman"/>
          <w:b/>
          <w:sz w:val="32"/>
          <w:szCs w:val="32"/>
        </w:rPr>
        <w:t>Koncepce rozvoje MŠ Kropáčova Vrutice</w:t>
      </w:r>
    </w:p>
    <w:p w:rsidR="007A5C12" w:rsidRPr="00742957" w:rsidRDefault="007A5C12" w:rsidP="00EF48AE">
      <w:pPr>
        <w:spacing w:before="20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22A4">
        <w:rPr>
          <w:rFonts w:ascii="Times New Roman" w:hAnsi="Times New Roman" w:cs="Times New Roman"/>
          <w:b/>
          <w:sz w:val="24"/>
          <w:szCs w:val="24"/>
          <w:u w:val="single"/>
        </w:rPr>
        <w:t>Charakteristika školy</w:t>
      </w:r>
    </w:p>
    <w:p w:rsidR="005655D1" w:rsidRDefault="00525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A5C12" w:rsidRPr="00CD22A4">
        <w:rPr>
          <w:rFonts w:ascii="Times New Roman" w:hAnsi="Times New Roman" w:cs="Times New Roman"/>
          <w:sz w:val="24"/>
          <w:szCs w:val="24"/>
        </w:rPr>
        <w:t xml:space="preserve">ateřská škola Kropáčova Vrutice </w:t>
      </w:r>
      <w:r w:rsidR="005655D1">
        <w:rPr>
          <w:rFonts w:ascii="Times New Roman" w:hAnsi="Times New Roman" w:cs="Times New Roman"/>
          <w:sz w:val="24"/>
          <w:szCs w:val="24"/>
        </w:rPr>
        <w:t>je nově vzniklá</w:t>
      </w:r>
      <w:r w:rsidR="00345DDF">
        <w:rPr>
          <w:rFonts w:ascii="Times New Roman" w:hAnsi="Times New Roman" w:cs="Times New Roman"/>
          <w:sz w:val="24"/>
          <w:szCs w:val="24"/>
        </w:rPr>
        <w:t xml:space="preserve"> jednotřídní MŠ</w:t>
      </w:r>
      <w:r w:rsidR="007A5C12" w:rsidRPr="00CD22A4">
        <w:rPr>
          <w:rFonts w:ascii="Times New Roman" w:hAnsi="Times New Roman" w:cs="Times New Roman"/>
          <w:sz w:val="24"/>
          <w:szCs w:val="24"/>
        </w:rPr>
        <w:t xml:space="preserve"> </w:t>
      </w:r>
      <w:r w:rsidR="009C46F2" w:rsidRPr="00CD22A4">
        <w:rPr>
          <w:rFonts w:ascii="Times New Roman" w:hAnsi="Times New Roman" w:cs="Times New Roman"/>
          <w:sz w:val="24"/>
          <w:szCs w:val="24"/>
        </w:rPr>
        <w:t xml:space="preserve">s celodenním provozem, </w:t>
      </w:r>
      <w:r w:rsidR="007A5C12" w:rsidRPr="00CD22A4">
        <w:rPr>
          <w:rFonts w:ascii="Times New Roman" w:hAnsi="Times New Roman" w:cs="Times New Roman"/>
          <w:sz w:val="24"/>
          <w:szCs w:val="24"/>
        </w:rPr>
        <w:t>s kapa</w:t>
      </w:r>
      <w:r w:rsidR="00793CAD" w:rsidRPr="00CD22A4">
        <w:rPr>
          <w:rFonts w:ascii="Times New Roman" w:hAnsi="Times New Roman" w:cs="Times New Roman"/>
          <w:sz w:val="24"/>
          <w:szCs w:val="24"/>
        </w:rPr>
        <w:t>citou 24</w:t>
      </w:r>
      <w:r w:rsidR="005655D1">
        <w:rPr>
          <w:rFonts w:ascii="Times New Roman" w:hAnsi="Times New Roman" w:cs="Times New Roman"/>
          <w:sz w:val="24"/>
          <w:szCs w:val="24"/>
        </w:rPr>
        <w:t>, na výjimku zřizovatele</w:t>
      </w:r>
      <w:r w:rsidR="00CE5A86">
        <w:rPr>
          <w:rFonts w:ascii="Times New Roman" w:hAnsi="Times New Roman" w:cs="Times New Roman"/>
          <w:sz w:val="24"/>
          <w:szCs w:val="24"/>
        </w:rPr>
        <w:t xml:space="preserve"> 27</w:t>
      </w:r>
      <w:r w:rsidR="007A5C12" w:rsidRPr="00CD22A4">
        <w:rPr>
          <w:rFonts w:ascii="Times New Roman" w:hAnsi="Times New Roman" w:cs="Times New Roman"/>
          <w:sz w:val="24"/>
          <w:szCs w:val="24"/>
        </w:rPr>
        <w:t xml:space="preserve"> dětí</w:t>
      </w:r>
      <w:r w:rsidR="009C46F2" w:rsidRPr="00CD22A4">
        <w:rPr>
          <w:rFonts w:ascii="Times New Roman" w:hAnsi="Times New Roman" w:cs="Times New Roman"/>
          <w:sz w:val="24"/>
          <w:szCs w:val="24"/>
        </w:rPr>
        <w:t xml:space="preserve"> z obcí Kropáčovy Vrutice - Kropáčova Vrutice, Střížovice, </w:t>
      </w:r>
      <w:proofErr w:type="spellStart"/>
      <w:r w:rsidR="009C46F2" w:rsidRPr="00CD22A4">
        <w:rPr>
          <w:rFonts w:ascii="Times New Roman" w:hAnsi="Times New Roman" w:cs="Times New Roman"/>
          <w:sz w:val="24"/>
          <w:szCs w:val="24"/>
        </w:rPr>
        <w:t>Sušno</w:t>
      </w:r>
      <w:proofErr w:type="spellEnd"/>
      <w:r w:rsidR="009C46F2" w:rsidRPr="00CD22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46F2" w:rsidRPr="00CD22A4">
        <w:rPr>
          <w:rFonts w:ascii="Times New Roman" w:hAnsi="Times New Roman" w:cs="Times New Roman"/>
          <w:sz w:val="24"/>
          <w:szCs w:val="24"/>
        </w:rPr>
        <w:t>Krpy</w:t>
      </w:r>
      <w:proofErr w:type="spellEnd"/>
      <w:r w:rsidR="009C46F2" w:rsidRPr="00CD22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46F2" w:rsidRPr="00CD22A4">
        <w:rPr>
          <w:rFonts w:ascii="Times New Roman" w:hAnsi="Times New Roman" w:cs="Times New Roman"/>
          <w:sz w:val="24"/>
          <w:szCs w:val="24"/>
        </w:rPr>
        <w:t>Kojovice</w:t>
      </w:r>
      <w:proofErr w:type="spellEnd"/>
      <w:r w:rsidR="009C46F2" w:rsidRPr="00CD22A4">
        <w:rPr>
          <w:rFonts w:ascii="Times New Roman" w:hAnsi="Times New Roman" w:cs="Times New Roman"/>
          <w:sz w:val="24"/>
          <w:szCs w:val="24"/>
        </w:rPr>
        <w:t>, případně z dalších blízkých obcí, které MŠ nemají  - Košátky, Horní Slivno, Dolní Slivno.</w:t>
      </w:r>
      <w:r w:rsidR="007A5C12" w:rsidRPr="00CD22A4">
        <w:rPr>
          <w:rFonts w:ascii="Times New Roman" w:hAnsi="Times New Roman" w:cs="Times New Roman"/>
          <w:sz w:val="24"/>
          <w:szCs w:val="24"/>
        </w:rPr>
        <w:t xml:space="preserve"> </w:t>
      </w:r>
      <w:r w:rsidR="00C505E6" w:rsidRPr="00CD22A4">
        <w:rPr>
          <w:rFonts w:ascii="Times New Roman" w:hAnsi="Times New Roman" w:cs="Times New Roman"/>
          <w:sz w:val="24"/>
          <w:szCs w:val="24"/>
        </w:rPr>
        <w:t xml:space="preserve">Zřizovatelem je obec Kropáčova Vrutice. </w:t>
      </w:r>
    </w:p>
    <w:p w:rsidR="00CE5A86" w:rsidRDefault="00565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Svůj provoz </w:t>
      </w:r>
      <w:r w:rsidR="00793CAD" w:rsidRPr="00CD22A4">
        <w:rPr>
          <w:rFonts w:ascii="Times New Roman" w:hAnsi="Times New Roman" w:cs="Times New Roman"/>
          <w:sz w:val="24"/>
          <w:szCs w:val="24"/>
        </w:rPr>
        <w:t xml:space="preserve">mateřská škola </w:t>
      </w:r>
      <w:r>
        <w:rPr>
          <w:rFonts w:ascii="Times New Roman" w:hAnsi="Times New Roman" w:cs="Times New Roman"/>
          <w:sz w:val="24"/>
          <w:szCs w:val="24"/>
        </w:rPr>
        <w:t>zahájila</w:t>
      </w:r>
      <w:r w:rsidR="007A5C12" w:rsidRPr="00CD22A4">
        <w:rPr>
          <w:rFonts w:ascii="Times New Roman" w:hAnsi="Times New Roman" w:cs="Times New Roman"/>
          <w:sz w:val="24"/>
          <w:szCs w:val="24"/>
        </w:rPr>
        <w:t xml:space="preserve"> v lednu 201</w:t>
      </w:r>
      <w:r w:rsidR="006F504C">
        <w:rPr>
          <w:rFonts w:ascii="Times New Roman" w:hAnsi="Times New Roman" w:cs="Times New Roman"/>
          <w:sz w:val="24"/>
          <w:szCs w:val="24"/>
        </w:rPr>
        <w:t>5</w:t>
      </w:r>
      <w:r w:rsidR="007A5C12" w:rsidRPr="00CD22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Mateřská škola pracuje</w:t>
      </w:r>
      <w:r w:rsidR="009C46F2" w:rsidRPr="00CD22A4">
        <w:rPr>
          <w:rFonts w:ascii="Times New Roman" w:hAnsi="Times New Roman" w:cs="Times New Roman"/>
          <w:sz w:val="24"/>
          <w:szCs w:val="24"/>
        </w:rPr>
        <w:t xml:space="preserve"> podle vlastního vzdělávacího programu</w:t>
      </w:r>
      <w:r w:rsidR="008773AC">
        <w:rPr>
          <w:rFonts w:ascii="Times New Roman" w:hAnsi="Times New Roman" w:cs="Times New Roman"/>
          <w:sz w:val="24"/>
          <w:szCs w:val="24"/>
        </w:rPr>
        <w:t xml:space="preserve"> „Putování s pohádkou“</w:t>
      </w:r>
      <w:r w:rsidR="009C46F2" w:rsidRPr="00CD22A4">
        <w:rPr>
          <w:rFonts w:ascii="Times New Roman" w:hAnsi="Times New Roman" w:cs="Times New Roman"/>
          <w:sz w:val="24"/>
          <w:szCs w:val="24"/>
        </w:rPr>
        <w:t xml:space="preserve">, vypracovaného na základě Rámcového vzdělávacího programu pro předškolní vzdělávání. </w:t>
      </w:r>
    </w:p>
    <w:p w:rsidR="00C505E6" w:rsidRPr="00CD22A4" w:rsidRDefault="00877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Součástí mateřské školy je </w:t>
      </w:r>
      <w:r w:rsidR="007A5C12" w:rsidRPr="00CD22A4">
        <w:rPr>
          <w:rFonts w:ascii="Times New Roman" w:hAnsi="Times New Roman" w:cs="Times New Roman"/>
          <w:sz w:val="24"/>
          <w:szCs w:val="24"/>
        </w:rPr>
        <w:t>dostatečně velká</w:t>
      </w:r>
      <w:r w:rsidR="00793CAD" w:rsidRPr="00CD22A4">
        <w:rPr>
          <w:rFonts w:ascii="Times New Roman" w:hAnsi="Times New Roman" w:cs="Times New Roman"/>
          <w:sz w:val="24"/>
          <w:szCs w:val="24"/>
        </w:rPr>
        <w:t>, oplocená zahrada</w:t>
      </w:r>
      <w:r>
        <w:rPr>
          <w:rFonts w:ascii="Times New Roman" w:hAnsi="Times New Roman" w:cs="Times New Roman"/>
          <w:sz w:val="24"/>
          <w:szCs w:val="24"/>
        </w:rPr>
        <w:t>, která zatím čeká na vybavení herními prvky.</w:t>
      </w:r>
      <w:r w:rsidR="007A5C12" w:rsidRPr="00CD2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Stravování je zajištěno dovozem ze školní jídelny Chotětov při mateřské škole Chotětov. Naše mateřská škola stravu pouze vydává.</w:t>
      </w:r>
    </w:p>
    <w:p w:rsidR="00C505E6" w:rsidRPr="00CD22A4" w:rsidRDefault="00C505E6" w:rsidP="00EF48AE">
      <w:pPr>
        <w:spacing w:before="2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2A4">
        <w:rPr>
          <w:rFonts w:ascii="Times New Roman" w:hAnsi="Times New Roman" w:cs="Times New Roman"/>
          <w:b/>
          <w:sz w:val="24"/>
          <w:szCs w:val="24"/>
          <w:u w:val="single"/>
        </w:rPr>
        <w:t>Cíl</w:t>
      </w:r>
    </w:p>
    <w:p w:rsidR="00047967" w:rsidRPr="00CD22A4" w:rsidRDefault="00877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505E6" w:rsidRPr="00CD22A4">
        <w:rPr>
          <w:rFonts w:ascii="Times New Roman" w:hAnsi="Times New Roman" w:cs="Times New Roman"/>
          <w:sz w:val="24"/>
          <w:szCs w:val="24"/>
        </w:rPr>
        <w:t xml:space="preserve">ílem </w:t>
      </w:r>
      <w:r>
        <w:rPr>
          <w:rFonts w:ascii="Times New Roman" w:hAnsi="Times New Roman" w:cs="Times New Roman"/>
          <w:sz w:val="24"/>
          <w:szCs w:val="24"/>
        </w:rPr>
        <w:t xml:space="preserve">mateřské školy </w:t>
      </w:r>
      <w:r w:rsidR="00C505E6" w:rsidRPr="00CD22A4">
        <w:rPr>
          <w:rFonts w:ascii="Times New Roman" w:hAnsi="Times New Roman" w:cs="Times New Roman"/>
          <w:sz w:val="24"/>
          <w:szCs w:val="24"/>
        </w:rPr>
        <w:t xml:space="preserve">je rozvoj osobnosti dítěte s ohledem na jeho potřeby, nadání a zájmy </w:t>
      </w:r>
      <w:r w:rsidR="00212CEB" w:rsidRPr="00CD22A4">
        <w:rPr>
          <w:rFonts w:ascii="Times New Roman" w:hAnsi="Times New Roman" w:cs="Times New Roman"/>
          <w:sz w:val="24"/>
          <w:szCs w:val="24"/>
        </w:rPr>
        <w:t xml:space="preserve">tak, aby výchovná práce </w:t>
      </w:r>
      <w:r w:rsidR="00CE5A86">
        <w:rPr>
          <w:rFonts w:ascii="Times New Roman" w:hAnsi="Times New Roman" w:cs="Times New Roman"/>
          <w:sz w:val="24"/>
          <w:szCs w:val="24"/>
        </w:rPr>
        <w:t>odrážela individuální</w:t>
      </w:r>
      <w:r w:rsidR="00212CEB" w:rsidRPr="00CD22A4">
        <w:rPr>
          <w:rFonts w:ascii="Times New Roman" w:hAnsi="Times New Roman" w:cs="Times New Roman"/>
          <w:sz w:val="24"/>
          <w:szCs w:val="24"/>
        </w:rPr>
        <w:t xml:space="preserve"> </w:t>
      </w:r>
      <w:r w:rsidR="00CE5A86">
        <w:rPr>
          <w:rFonts w:ascii="Times New Roman" w:hAnsi="Times New Roman" w:cs="Times New Roman"/>
          <w:sz w:val="24"/>
          <w:szCs w:val="24"/>
        </w:rPr>
        <w:t>vývoj</w:t>
      </w:r>
      <w:r w:rsidR="00212CEB" w:rsidRPr="00CD22A4">
        <w:rPr>
          <w:rFonts w:ascii="Times New Roman" w:hAnsi="Times New Roman" w:cs="Times New Roman"/>
          <w:sz w:val="24"/>
          <w:szCs w:val="24"/>
        </w:rPr>
        <w:t xml:space="preserve"> a zrání </w:t>
      </w:r>
      <w:r w:rsidR="00CE5A86">
        <w:rPr>
          <w:rFonts w:ascii="Times New Roman" w:hAnsi="Times New Roman" w:cs="Times New Roman"/>
          <w:sz w:val="24"/>
          <w:szCs w:val="24"/>
        </w:rPr>
        <w:t xml:space="preserve">každého z </w:t>
      </w:r>
      <w:r w:rsidR="00212CEB" w:rsidRPr="00CD22A4">
        <w:rPr>
          <w:rFonts w:ascii="Times New Roman" w:hAnsi="Times New Roman" w:cs="Times New Roman"/>
          <w:sz w:val="24"/>
          <w:szCs w:val="24"/>
        </w:rPr>
        <w:t>dětí, citlivě rozvíjela fyzické a psychické dovednosti, rozvíjela u dětí fantazii, představ</w:t>
      </w:r>
      <w:r w:rsidR="00B4220E">
        <w:rPr>
          <w:rFonts w:ascii="Times New Roman" w:hAnsi="Times New Roman" w:cs="Times New Roman"/>
          <w:sz w:val="24"/>
          <w:szCs w:val="24"/>
        </w:rPr>
        <w:t>ivost, samostatnost, sebevědomí a samozřejmě</w:t>
      </w:r>
      <w:r w:rsidR="00212CEB" w:rsidRPr="00CD22A4">
        <w:rPr>
          <w:rFonts w:ascii="Times New Roman" w:hAnsi="Times New Roman" w:cs="Times New Roman"/>
          <w:sz w:val="24"/>
          <w:szCs w:val="24"/>
        </w:rPr>
        <w:t xml:space="preserve"> zajišťovala pocit bezpečí a jistoty</w:t>
      </w:r>
      <w:r w:rsidR="00B4220E">
        <w:rPr>
          <w:rFonts w:ascii="Times New Roman" w:hAnsi="Times New Roman" w:cs="Times New Roman"/>
          <w:sz w:val="24"/>
          <w:szCs w:val="24"/>
        </w:rPr>
        <w:t xml:space="preserve">. </w:t>
      </w:r>
      <w:r w:rsidR="009B0C8A">
        <w:rPr>
          <w:rFonts w:ascii="Times New Roman" w:hAnsi="Times New Roman" w:cs="Times New Roman"/>
          <w:sz w:val="24"/>
          <w:szCs w:val="24"/>
        </w:rPr>
        <w:t xml:space="preserve">Od pedagogické činnosti očekávám, že bude </w:t>
      </w:r>
      <w:r w:rsidR="00212CEB" w:rsidRPr="00CD22A4">
        <w:rPr>
          <w:rFonts w:ascii="Times New Roman" w:hAnsi="Times New Roman" w:cs="Times New Roman"/>
          <w:sz w:val="24"/>
          <w:szCs w:val="24"/>
        </w:rPr>
        <w:t xml:space="preserve">dítě </w:t>
      </w:r>
      <w:r>
        <w:rPr>
          <w:rFonts w:ascii="Times New Roman" w:hAnsi="Times New Roman" w:cs="Times New Roman"/>
          <w:sz w:val="24"/>
          <w:szCs w:val="24"/>
        </w:rPr>
        <w:t>podporovat</w:t>
      </w:r>
      <w:r w:rsidR="009B0C8A">
        <w:rPr>
          <w:rFonts w:ascii="Times New Roman" w:hAnsi="Times New Roman" w:cs="Times New Roman"/>
          <w:sz w:val="24"/>
          <w:szCs w:val="24"/>
        </w:rPr>
        <w:t xml:space="preserve"> v tom být </w:t>
      </w:r>
      <w:r w:rsidR="00212CEB" w:rsidRPr="00CD22A4">
        <w:rPr>
          <w:rFonts w:ascii="Times New Roman" w:hAnsi="Times New Roman" w:cs="Times New Roman"/>
          <w:sz w:val="24"/>
          <w:szCs w:val="24"/>
        </w:rPr>
        <w:t>samo sebou a zároveň se přizpůsobovat životu s ostatními dětmi</w:t>
      </w:r>
      <w:r w:rsidR="003B0B1A" w:rsidRPr="00CD22A4">
        <w:rPr>
          <w:rFonts w:ascii="Times New Roman" w:hAnsi="Times New Roman" w:cs="Times New Roman"/>
          <w:sz w:val="24"/>
          <w:szCs w:val="24"/>
        </w:rPr>
        <w:t>, uči</w:t>
      </w:r>
      <w:r w:rsidR="009B0C8A">
        <w:rPr>
          <w:rFonts w:ascii="Times New Roman" w:hAnsi="Times New Roman" w:cs="Times New Roman"/>
          <w:sz w:val="24"/>
          <w:szCs w:val="24"/>
        </w:rPr>
        <w:t>t</w:t>
      </w:r>
      <w:r w:rsidR="003B0B1A" w:rsidRPr="00CD22A4">
        <w:rPr>
          <w:rFonts w:ascii="Times New Roman" w:hAnsi="Times New Roman" w:cs="Times New Roman"/>
          <w:sz w:val="24"/>
          <w:szCs w:val="24"/>
        </w:rPr>
        <w:t xml:space="preserve"> ho přirozenou cestou poznávat co je vzájemná úcta, ohleduplnost a vstřícnost. Ráda bych, aby mateřská škola v dětech posilovala lásku k lidem, k přírodě a zároveň respektovala osobní a specifické zvláštnosti jednotlivých dětí.</w:t>
      </w:r>
    </w:p>
    <w:p w:rsidR="00047967" w:rsidRPr="00CD22A4" w:rsidRDefault="00CE5A86" w:rsidP="00EF48AE">
      <w:pPr>
        <w:spacing w:before="2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Klíčové oblasti vedení MŠ</w:t>
      </w:r>
    </w:p>
    <w:p w:rsidR="00047967" w:rsidRPr="00CD22A4" w:rsidRDefault="00047967" w:rsidP="000479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a) výchova a vzdělávání</w:t>
      </w:r>
    </w:p>
    <w:p w:rsidR="00047967" w:rsidRPr="00CD22A4" w:rsidRDefault="00047967" w:rsidP="000479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b) ekonomické a materiální podmínky</w:t>
      </w:r>
    </w:p>
    <w:p w:rsidR="00047967" w:rsidRPr="00CD22A4" w:rsidRDefault="00047967" w:rsidP="000479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c) personální podmínky</w:t>
      </w:r>
    </w:p>
    <w:p w:rsidR="00047967" w:rsidRPr="00CD22A4" w:rsidRDefault="00047967" w:rsidP="000479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d) organizační a řídící podmínky</w:t>
      </w:r>
    </w:p>
    <w:p w:rsidR="00CD22A4" w:rsidRDefault="00047967" w:rsidP="00320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e) spolupráce školy a rodičů</w:t>
      </w:r>
      <w:r w:rsidR="00EC3B31">
        <w:rPr>
          <w:rFonts w:ascii="Times New Roman" w:hAnsi="Times New Roman" w:cs="Times New Roman"/>
          <w:sz w:val="24"/>
          <w:szCs w:val="24"/>
        </w:rPr>
        <w:t>;</w:t>
      </w:r>
      <w:r w:rsidR="00CD22A4">
        <w:rPr>
          <w:rFonts w:ascii="Times New Roman" w:hAnsi="Times New Roman" w:cs="Times New Roman"/>
          <w:sz w:val="24"/>
          <w:szCs w:val="24"/>
        </w:rPr>
        <w:t xml:space="preserve"> školy s obcí a dalšími </w:t>
      </w:r>
      <w:r w:rsidR="00CE5A86">
        <w:rPr>
          <w:rFonts w:ascii="Times New Roman" w:hAnsi="Times New Roman" w:cs="Times New Roman"/>
          <w:sz w:val="24"/>
          <w:szCs w:val="24"/>
        </w:rPr>
        <w:t>subjekty</w:t>
      </w:r>
    </w:p>
    <w:p w:rsidR="008773AC" w:rsidRDefault="008773AC" w:rsidP="00320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5C12" w:rsidRDefault="009564B0" w:rsidP="00EF48AE">
      <w:pPr>
        <w:spacing w:before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22A4">
        <w:rPr>
          <w:rFonts w:ascii="Times New Roman" w:hAnsi="Times New Roman" w:cs="Times New Roman"/>
          <w:b/>
          <w:sz w:val="24"/>
          <w:szCs w:val="24"/>
        </w:rPr>
        <w:t>Výchova a vzdělávání</w:t>
      </w:r>
    </w:p>
    <w:p w:rsidR="00EC3B31" w:rsidRPr="00EC3B31" w:rsidRDefault="00EC3B31" w:rsidP="007429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C3B31">
        <w:rPr>
          <w:rFonts w:ascii="Times New Roman" w:hAnsi="Times New Roman" w:cs="Times New Roman"/>
          <w:sz w:val="24"/>
          <w:szCs w:val="24"/>
        </w:rPr>
        <w:t xml:space="preserve">vypracovat </w:t>
      </w:r>
      <w:r w:rsidR="00C75D8A">
        <w:rPr>
          <w:rFonts w:ascii="Times New Roman" w:hAnsi="Times New Roman" w:cs="Times New Roman"/>
          <w:sz w:val="24"/>
          <w:szCs w:val="24"/>
        </w:rPr>
        <w:t>Školní vzdělávací program</w:t>
      </w:r>
      <w:r w:rsidRPr="00EC3B31">
        <w:rPr>
          <w:rFonts w:ascii="Times New Roman" w:hAnsi="Times New Roman" w:cs="Times New Roman"/>
          <w:sz w:val="24"/>
          <w:szCs w:val="24"/>
        </w:rPr>
        <w:t xml:space="preserve"> ve spolupráci s ostatními členy pedagogického sboru</w:t>
      </w:r>
    </w:p>
    <w:p w:rsidR="000E3A81" w:rsidRPr="00CD22A4" w:rsidRDefault="000E3A81" w:rsidP="007429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 xml:space="preserve">vzdělávat dle </w:t>
      </w:r>
      <w:r w:rsidR="006E55BF">
        <w:rPr>
          <w:rFonts w:ascii="Times New Roman" w:hAnsi="Times New Roman" w:cs="Times New Roman"/>
          <w:sz w:val="24"/>
          <w:szCs w:val="24"/>
        </w:rPr>
        <w:t>ŠVP</w:t>
      </w:r>
      <w:r w:rsidRPr="00CD22A4">
        <w:rPr>
          <w:rFonts w:ascii="Times New Roman" w:hAnsi="Times New Roman" w:cs="Times New Roman"/>
          <w:sz w:val="24"/>
          <w:szCs w:val="24"/>
        </w:rPr>
        <w:t>, podle potřeby, průběhu a výsledků vzdělávání ho inovovat</w:t>
      </w:r>
    </w:p>
    <w:p w:rsidR="009564B0" w:rsidRPr="00CD22A4" w:rsidRDefault="009564B0" w:rsidP="00EC3B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založit edukační činnost na přímých zážitcích dítěte, vycházet z jeho samostatné činnosti a individuální volby, z dětské zvídavosti a potřeby objevovat</w:t>
      </w:r>
      <w:r w:rsidR="00284DC8" w:rsidRPr="00CD22A4">
        <w:rPr>
          <w:rFonts w:ascii="Times New Roman" w:hAnsi="Times New Roman" w:cs="Times New Roman"/>
          <w:sz w:val="24"/>
          <w:szCs w:val="24"/>
        </w:rPr>
        <w:t xml:space="preserve">, probouzet v </w:t>
      </w:r>
      <w:r w:rsidR="00284DC8" w:rsidRPr="00CD22A4">
        <w:rPr>
          <w:rFonts w:ascii="Times New Roman" w:hAnsi="Times New Roman" w:cs="Times New Roman"/>
          <w:sz w:val="24"/>
          <w:szCs w:val="24"/>
        </w:rPr>
        <w:lastRenderedPageBreak/>
        <w:t>dítěti aktivní zájem a chuť dívat se kolem sebe, naslouchat, objevovat a ukázat, co všechno už samo umí</w:t>
      </w:r>
    </w:p>
    <w:p w:rsidR="00380B96" w:rsidRPr="00CD22A4" w:rsidRDefault="009564B0" w:rsidP="001561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vytvářet ve škole vhodné prostředí pro dítě, podnětné, zajímavé</w:t>
      </w:r>
      <w:r w:rsidR="00246467">
        <w:rPr>
          <w:rFonts w:ascii="Times New Roman" w:hAnsi="Times New Roman" w:cs="Times New Roman"/>
          <w:sz w:val="24"/>
          <w:szCs w:val="24"/>
        </w:rPr>
        <w:t>, bezpečně</w:t>
      </w:r>
      <w:r w:rsidR="00380B96" w:rsidRPr="00CD22A4">
        <w:rPr>
          <w:rFonts w:ascii="Times New Roman" w:hAnsi="Times New Roman" w:cs="Times New Roman"/>
          <w:sz w:val="24"/>
          <w:szCs w:val="24"/>
        </w:rPr>
        <w:t xml:space="preserve"> </w:t>
      </w:r>
      <w:r w:rsidRPr="00CD22A4">
        <w:rPr>
          <w:rFonts w:ascii="Times New Roman" w:hAnsi="Times New Roman" w:cs="Times New Roman"/>
          <w:sz w:val="24"/>
          <w:szCs w:val="24"/>
        </w:rPr>
        <w:t>a obsahově bohaté</w:t>
      </w:r>
    </w:p>
    <w:p w:rsidR="00380B96" w:rsidRPr="00CD22A4" w:rsidRDefault="0004319F" w:rsidP="001561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sociální kontakty</w:t>
      </w:r>
      <w:r w:rsidR="00380B96" w:rsidRPr="00CD22A4">
        <w:rPr>
          <w:rFonts w:ascii="Times New Roman" w:hAnsi="Times New Roman" w:cs="Times New Roman"/>
          <w:sz w:val="24"/>
          <w:szCs w:val="24"/>
        </w:rPr>
        <w:t>, intera</w:t>
      </w:r>
      <w:r>
        <w:rPr>
          <w:rFonts w:ascii="Times New Roman" w:hAnsi="Times New Roman" w:cs="Times New Roman"/>
          <w:sz w:val="24"/>
          <w:szCs w:val="24"/>
        </w:rPr>
        <w:t>kci, komunikaci</w:t>
      </w:r>
      <w:r w:rsidR="00380B96" w:rsidRPr="00CD22A4">
        <w:rPr>
          <w:rFonts w:ascii="Times New Roman" w:hAnsi="Times New Roman" w:cs="Times New Roman"/>
          <w:sz w:val="24"/>
          <w:szCs w:val="24"/>
        </w:rPr>
        <w:t>, prožívání nových rolí ve skupině</w:t>
      </w:r>
    </w:p>
    <w:p w:rsidR="00380B96" w:rsidRPr="00CD22A4" w:rsidRDefault="00380B96" w:rsidP="001561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v rámci možností integrovat děti s postižením a se speciálními vzdělávacími potřebami</w:t>
      </w:r>
    </w:p>
    <w:p w:rsidR="00380B96" w:rsidRPr="00CD22A4" w:rsidRDefault="00380B96" w:rsidP="001561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respektovat indivi</w:t>
      </w:r>
      <w:r w:rsidR="00B60610" w:rsidRPr="00CD22A4">
        <w:rPr>
          <w:rFonts w:ascii="Times New Roman" w:hAnsi="Times New Roman" w:cs="Times New Roman"/>
          <w:sz w:val="24"/>
          <w:szCs w:val="24"/>
        </w:rPr>
        <w:t>d</w:t>
      </w:r>
      <w:r w:rsidRPr="00CD22A4">
        <w:rPr>
          <w:rFonts w:ascii="Times New Roman" w:hAnsi="Times New Roman" w:cs="Times New Roman"/>
          <w:sz w:val="24"/>
          <w:szCs w:val="24"/>
        </w:rPr>
        <w:t>uální pracovní tempo dětí s ohledem na jejich věk a temperament</w:t>
      </w:r>
    </w:p>
    <w:p w:rsidR="000E3A81" w:rsidRPr="00CD22A4" w:rsidRDefault="00C84B66" w:rsidP="001561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zařa</w:t>
      </w:r>
      <w:r w:rsidR="0004319F">
        <w:rPr>
          <w:rFonts w:ascii="Times New Roman" w:hAnsi="Times New Roman" w:cs="Times New Roman"/>
          <w:sz w:val="24"/>
          <w:szCs w:val="24"/>
        </w:rPr>
        <w:t>dit tělesné</w:t>
      </w:r>
      <w:r w:rsidRPr="00CD22A4">
        <w:rPr>
          <w:rFonts w:ascii="Times New Roman" w:hAnsi="Times New Roman" w:cs="Times New Roman"/>
          <w:sz w:val="24"/>
          <w:szCs w:val="24"/>
        </w:rPr>
        <w:t xml:space="preserve"> aktivity do každodenního režimu, v rámci aktuá</w:t>
      </w:r>
      <w:r w:rsidR="00E94D54" w:rsidRPr="00CD22A4">
        <w:rPr>
          <w:rFonts w:ascii="Times New Roman" w:hAnsi="Times New Roman" w:cs="Times New Roman"/>
          <w:sz w:val="24"/>
          <w:szCs w:val="24"/>
        </w:rPr>
        <w:t xml:space="preserve">lního počasí dostatečně pobývat </w:t>
      </w:r>
      <w:r w:rsidRPr="00CD22A4">
        <w:rPr>
          <w:rFonts w:ascii="Times New Roman" w:hAnsi="Times New Roman" w:cs="Times New Roman"/>
          <w:sz w:val="24"/>
          <w:szCs w:val="24"/>
        </w:rPr>
        <w:t xml:space="preserve">a </w:t>
      </w:r>
      <w:r w:rsidR="0004319F">
        <w:rPr>
          <w:rFonts w:ascii="Times New Roman" w:hAnsi="Times New Roman" w:cs="Times New Roman"/>
          <w:sz w:val="24"/>
          <w:szCs w:val="24"/>
        </w:rPr>
        <w:t>aktivně trávit čas</w:t>
      </w:r>
      <w:r w:rsidRPr="00CD22A4">
        <w:rPr>
          <w:rFonts w:ascii="Times New Roman" w:hAnsi="Times New Roman" w:cs="Times New Roman"/>
          <w:sz w:val="24"/>
          <w:szCs w:val="24"/>
        </w:rPr>
        <w:t xml:space="preserve"> ve</w:t>
      </w:r>
      <w:r w:rsidR="0004319F">
        <w:rPr>
          <w:rFonts w:ascii="Times New Roman" w:hAnsi="Times New Roman" w:cs="Times New Roman"/>
          <w:sz w:val="24"/>
          <w:szCs w:val="24"/>
        </w:rPr>
        <w:t xml:space="preserve"> venkovním prostředí přilehlé zahrady, hřiště a blízkého okolí školy a obce</w:t>
      </w:r>
    </w:p>
    <w:p w:rsidR="00C84B66" w:rsidRPr="00CD22A4" w:rsidRDefault="00C84B66" w:rsidP="001561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klást důraz na péči o životní prostředí, na důležitost šetrného využívání zdrojů energie</w:t>
      </w:r>
    </w:p>
    <w:p w:rsidR="00F973A5" w:rsidRDefault="00284DC8" w:rsidP="001561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3A5">
        <w:rPr>
          <w:rFonts w:ascii="Times New Roman" w:hAnsi="Times New Roman" w:cs="Times New Roman"/>
          <w:sz w:val="24"/>
          <w:szCs w:val="24"/>
        </w:rPr>
        <w:t>upevňov</w:t>
      </w:r>
      <w:r w:rsidR="0004319F" w:rsidRPr="00F973A5">
        <w:rPr>
          <w:rFonts w:ascii="Times New Roman" w:hAnsi="Times New Roman" w:cs="Times New Roman"/>
          <w:sz w:val="24"/>
          <w:szCs w:val="24"/>
        </w:rPr>
        <w:t>at</w:t>
      </w:r>
      <w:r w:rsidRPr="00F973A5">
        <w:rPr>
          <w:rFonts w:ascii="Times New Roman" w:hAnsi="Times New Roman" w:cs="Times New Roman"/>
          <w:sz w:val="24"/>
          <w:szCs w:val="24"/>
        </w:rPr>
        <w:t xml:space="preserve"> a rozvíje</w:t>
      </w:r>
      <w:r w:rsidR="0004319F" w:rsidRPr="00F973A5">
        <w:rPr>
          <w:rFonts w:ascii="Times New Roman" w:hAnsi="Times New Roman" w:cs="Times New Roman"/>
          <w:sz w:val="24"/>
          <w:szCs w:val="24"/>
        </w:rPr>
        <w:t>t</w:t>
      </w:r>
      <w:r w:rsidR="00F973A5" w:rsidRPr="00F973A5">
        <w:rPr>
          <w:rFonts w:ascii="Times New Roman" w:hAnsi="Times New Roman" w:cs="Times New Roman"/>
          <w:sz w:val="24"/>
          <w:szCs w:val="24"/>
        </w:rPr>
        <w:t xml:space="preserve"> základy</w:t>
      </w:r>
      <w:r w:rsidRPr="00F973A5">
        <w:rPr>
          <w:rFonts w:ascii="Times New Roman" w:hAnsi="Times New Roman" w:cs="Times New Roman"/>
          <w:sz w:val="24"/>
          <w:szCs w:val="24"/>
        </w:rPr>
        <w:t xml:space="preserve"> etiky a stolování</w:t>
      </w:r>
      <w:r w:rsidR="00E94D54" w:rsidRPr="00F973A5">
        <w:rPr>
          <w:rFonts w:ascii="Times New Roman" w:hAnsi="Times New Roman" w:cs="Times New Roman"/>
          <w:sz w:val="24"/>
          <w:szCs w:val="24"/>
        </w:rPr>
        <w:t>, podporovat pravidelnost v ústní hygieně</w:t>
      </w:r>
      <w:r w:rsidR="00F973A5" w:rsidRPr="00F97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4" w:rsidRPr="00F973A5" w:rsidRDefault="00E94D54" w:rsidP="001561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3A5">
        <w:rPr>
          <w:rFonts w:ascii="Times New Roman" w:hAnsi="Times New Roman" w:cs="Times New Roman"/>
          <w:sz w:val="24"/>
          <w:szCs w:val="24"/>
        </w:rPr>
        <w:t xml:space="preserve">nabídnout dětem a rodičům mimoškolní zájmové kroužky s kvalitními lektory - keramiku, anglický jazyk, hru na flétnu, </w:t>
      </w:r>
      <w:r w:rsidR="00F973A5">
        <w:rPr>
          <w:rFonts w:ascii="Times New Roman" w:hAnsi="Times New Roman" w:cs="Times New Roman"/>
          <w:sz w:val="24"/>
          <w:szCs w:val="24"/>
        </w:rPr>
        <w:t>a další na základě konzultace a zájmu rodičů a dětí</w:t>
      </w:r>
    </w:p>
    <w:p w:rsidR="005D1096" w:rsidRPr="00CD22A4" w:rsidRDefault="005D1096" w:rsidP="00EF48AE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CD22A4">
        <w:rPr>
          <w:rFonts w:ascii="Times New Roman" w:hAnsi="Times New Roman" w:cs="Times New Roman"/>
          <w:b/>
          <w:sz w:val="24"/>
          <w:szCs w:val="24"/>
        </w:rPr>
        <w:t>Ekonomické a materiální podmínky</w:t>
      </w:r>
    </w:p>
    <w:p w:rsidR="005D1096" w:rsidRPr="00CD22A4" w:rsidRDefault="005D1096" w:rsidP="001A3D2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zajišťovat, průběžně obnovovat a doplňovat vybavení školy hračkami, pomůckami, náčiním, materiálem a doplňky tak, aby odpovídaly počtu dětí a věku</w:t>
      </w:r>
    </w:p>
    <w:p w:rsidR="005D1096" w:rsidRPr="00CD22A4" w:rsidRDefault="005D1096" w:rsidP="001A3D2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 xml:space="preserve">průběžně zajišťovat výzdobu a úpravu interiérů budovy (poskytovat dětem příležitost zdobit svými výtvory prostory MŠ a tak se aktivně podílet na zvyšování estetičnosti školy), během školního roku upravovat okolí MŠ (umožnit dětem </w:t>
      </w:r>
      <w:r w:rsidR="0015613D" w:rsidRPr="00CD22A4">
        <w:rPr>
          <w:rFonts w:ascii="Times New Roman" w:hAnsi="Times New Roman" w:cs="Times New Roman"/>
          <w:sz w:val="24"/>
          <w:szCs w:val="24"/>
        </w:rPr>
        <w:t>podílet se na těchto aktivitách), zajišťovat, aby všechny vnitřní i venkovní prostory mateřské školy splňovaly bezpečnostní a hygienické normy dle platných předpisů</w:t>
      </w:r>
      <w:r w:rsidRPr="00CD2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925" w:rsidRPr="00CD22A4" w:rsidRDefault="005D7925" w:rsidP="005D79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 xml:space="preserve">zajistit vyrovnaný rozpočet provozních nákladů, zajistit pravidelnou kontrolu hospodaření formou </w:t>
      </w:r>
      <w:r w:rsidRPr="002F699E">
        <w:rPr>
          <w:rFonts w:ascii="Times New Roman" w:hAnsi="Times New Roman" w:cs="Times New Roman"/>
          <w:sz w:val="24"/>
          <w:szCs w:val="24"/>
        </w:rPr>
        <w:t>čtvrtletních uzávěrek</w:t>
      </w:r>
    </w:p>
    <w:p w:rsidR="0003083A" w:rsidRPr="00CD22A4" w:rsidRDefault="0015613D" w:rsidP="00EF48AE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CD22A4">
        <w:rPr>
          <w:rFonts w:ascii="Times New Roman" w:hAnsi="Times New Roman" w:cs="Times New Roman"/>
          <w:b/>
          <w:sz w:val="24"/>
          <w:szCs w:val="24"/>
        </w:rPr>
        <w:t>Personální podmínky</w:t>
      </w:r>
    </w:p>
    <w:p w:rsidR="0015613D" w:rsidRPr="00CD22A4" w:rsidRDefault="0015613D" w:rsidP="0003083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 xml:space="preserve">vytvářet atmosféru vzájemné důvěry a tolerance, ponechávat zaměstnancům dostatek pravomocí, respektovat jejich názor, podporovat je a </w:t>
      </w:r>
      <w:r w:rsidRPr="002F699E">
        <w:rPr>
          <w:rFonts w:ascii="Times New Roman" w:hAnsi="Times New Roman" w:cs="Times New Roman"/>
          <w:sz w:val="24"/>
          <w:szCs w:val="24"/>
        </w:rPr>
        <w:t>motivovat k sebevzdělávání</w:t>
      </w:r>
    </w:p>
    <w:p w:rsidR="005D7925" w:rsidRPr="00CD22A4" w:rsidRDefault="005D7925" w:rsidP="0003083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vycházet vstříc samostatnému rozhodování a inovativním návrhům pracovnic a pomáhat je uvést do praxe, zajišťovat profesionální růst personálu včetně vedení školy</w:t>
      </w:r>
    </w:p>
    <w:p w:rsidR="005D7925" w:rsidRPr="00CD22A4" w:rsidRDefault="005D7925" w:rsidP="0003083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dodržovat stanovený plán všech kontrol, revizí, termínů</w:t>
      </w:r>
    </w:p>
    <w:p w:rsidR="00143BA5" w:rsidRPr="00CD22A4" w:rsidRDefault="00143BA5" w:rsidP="00EF48AE">
      <w:pPr>
        <w:keepNext/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CD22A4">
        <w:rPr>
          <w:rFonts w:ascii="Times New Roman" w:hAnsi="Times New Roman" w:cs="Times New Roman"/>
          <w:b/>
          <w:sz w:val="24"/>
          <w:szCs w:val="24"/>
        </w:rPr>
        <w:t>Organizační a řídící podmínky</w:t>
      </w:r>
    </w:p>
    <w:p w:rsidR="001A3D2C" w:rsidRPr="00CD22A4" w:rsidRDefault="001A3D2C" w:rsidP="0003083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pružně organizovat denní řád, ve všech činnostech přihlížet k věku dítěte, jeho individuálním zvláštnostem a náročnosti jednotlivých činností, vycházet z potřeb a zájmu dětí, umožnit jim dostatek času a prostoru pro spontánní hru</w:t>
      </w:r>
      <w:r w:rsidR="00012DC6" w:rsidRPr="00CD22A4">
        <w:rPr>
          <w:rFonts w:ascii="Times New Roman" w:hAnsi="Times New Roman" w:cs="Times New Roman"/>
          <w:sz w:val="24"/>
          <w:szCs w:val="24"/>
        </w:rPr>
        <w:t>, přizpůsobovat organizaci dne a případné změny konkrétním akcím a provozu školy</w:t>
      </w:r>
      <w:r w:rsidRPr="00CD2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BB2" w:rsidRPr="00CD22A4" w:rsidRDefault="00725BB2" w:rsidP="0003083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 xml:space="preserve">umožnit dětem při nástupu do MŠ adaptační režim, individuální adaptační režim dohodnou pedagogové s rodiči tak, aby vyhovoval co nejvíce </w:t>
      </w:r>
      <w:r w:rsidR="004D077C">
        <w:rPr>
          <w:rFonts w:ascii="Times New Roman" w:hAnsi="Times New Roman" w:cs="Times New Roman"/>
          <w:sz w:val="24"/>
          <w:szCs w:val="24"/>
        </w:rPr>
        <w:t xml:space="preserve">konkrétnímu </w:t>
      </w:r>
      <w:r w:rsidRPr="00CD22A4">
        <w:rPr>
          <w:rFonts w:ascii="Times New Roman" w:hAnsi="Times New Roman" w:cs="Times New Roman"/>
          <w:sz w:val="24"/>
          <w:szCs w:val="24"/>
        </w:rPr>
        <w:t>dítěti</w:t>
      </w:r>
    </w:p>
    <w:p w:rsidR="00725BB2" w:rsidRPr="00CD22A4" w:rsidRDefault="00725BB2" w:rsidP="0003083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lastRenderedPageBreak/>
        <w:t>jasně vymezit všem pracovníkům MŠ jejich povinnosti, pravomoci a pracovní úkoly vnitřními pracovními řády, provozním řádem, pracovními náplněmi jednotlivých zaměstnanců</w:t>
      </w:r>
    </w:p>
    <w:p w:rsidR="00012DC6" w:rsidRDefault="00B82D53" w:rsidP="0003083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</w:t>
      </w:r>
      <w:r w:rsidR="00246467">
        <w:rPr>
          <w:rFonts w:ascii="Times New Roman" w:hAnsi="Times New Roman" w:cs="Times New Roman"/>
          <w:sz w:val="24"/>
          <w:szCs w:val="24"/>
        </w:rPr>
        <w:t>pracovat organizační stránku ŠVPP</w:t>
      </w:r>
      <w:r w:rsidR="00C0073D">
        <w:rPr>
          <w:rFonts w:ascii="Times New Roman" w:hAnsi="Times New Roman" w:cs="Times New Roman"/>
          <w:sz w:val="24"/>
          <w:szCs w:val="24"/>
        </w:rPr>
        <w:t xml:space="preserve">, </w:t>
      </w:r>
      <w:r w:rsidR="00012DC6" w:rsidRPr="00CD22A4">
        <w:rPr>
          <w:rFonts w:ascii="Times New Roman" w:hAnsi="Times New Roman" w:cs="Times New Roman"/>
          <w:sz w:val="24"/>
          <w:szCs w:val="24"/>
        </w:rPr>
        <w:t>kontrolní, hospitační a evaluační činnosti zahrnou všechny stránky chodu MŠ, budou smysluplné, užitečné</w:t>
      </w:r>
      <w:r w:rsidR="002F699E">
        <w:rPr>
          <w:rFonts w:ascii="Times New Roman" w:hAnsi="Times New Roman" w:cs="Times New Roman"/>
          <w:sz w:val="24"/>
          <w:szCs w:val="24"/>
        </w:rPr>
        <w:t>;</w:t>
      </w:r>
      <w:r w:rsidR="00012DC6" w:rsidRPr="00CD22A4">
        <w:rPr>
          <w:rFonts w:ascii="Times New Roman" w:hAnsi="Times New Roman" w:cs="Times New Roman"/>
          <w:sz w:val="24"/>
          <w:szCs w:val="24"/>
        </w:rPr>
        <w:t xml:space="preserve"> plánování pedagogické práce a chodu MŠ bude vycházet z analýzy práce, bude využívat zpětné vazby</w:t>
      </w:r>
    </w:p>
    <w:p w:rsidR="00012DC6" w:rsidRPr="00CD22A4" w:rsidRDefault="00A57487" w:rsidP="00EF48AE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Spolupráce školy a rodičů</w:t>
      </w:r>
      <w:r w:rsidR="00CB5CED">
        <w:rPr>
          <w:rFonts w:ascii="Times New Roman" w:hAnsi="Times New Roman" w:cs="Times New Roman"/>
          <w:b/>
          <w:sz w:val="24"/>
          <w:szCs w:val="24"/>
        </w:rPr>
        <w:t>;</w:t>
      </w:r>
      <w:r w:rsidR="007D4670" w:rsidRPr="00CD22A4">
        <w:rPr>
          <w:rFonts w:ascii="Times New Roman" w:hAnsi="Times New Roman" w:cs="Times New Roman"/>
          <w:b/>
          <w:sz w:val="24"/>
          <w:szCs w:val="24"/>
        </w:rPr>
        <w:t xml:space="preserve"> školy s obcí a dalšími institucemi</w:t>
      </w:r>
    </w:p>
    <w:p w:rsidR="001A1FF5" w:rsidRPr="00CD22A4" w:rsidRDefault="009156A6" w:rsidP="0003083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informovat včas, pravidelně a dost</w:t>
      </w:r>
      <w:r w:rsidR="00F11B68" w:rsidRPr="00CD22A4">
        <w:rPr>
          <w:rFonts w:ascii="Times New Roman" w:hAnsi="Times New Roman" w:cs="Times New Roman"/>
          <w:sz w:val="24"/>
          <w:szCs w:val="24"/>
        </w:rPr>
        <w:t>atečně prostřednictvím nástěnek</w:t>
      </w:r>
      <w:r w:rsidR="00292A5F">
        <w:rPr>
          <w:rFonts w:ascii="Times New Roman" w:hAnsi="Times New Roman" w:cs="Times New Roman"/>
          <w:sz w:val="24"/>
          <w:szCs w:val="24"/>
        </w:rPr>
        <w:t>,</w:t>
      </w:r>
      <w:r w:rsidRPr="00CD22A4">
        <w:rPr>
          <w:rFonts w:ascii="Times New Roman" w:hAnsi="Times New Roman" w:cs="Times New Roman"/>
          <w:sz w:val="24"/>
          <w:szCs w:val="24"/>
        </w:rPr>
        <w:t xml:space="preserve"> letáčků </w:t>
      </w:r>
      <w:r w:rsidR="00292A5F">
        <w:rPr>
          <w:rFonts w:ascii="Times New Roman" w:hAnsi="Times New Roman" w:cs="Times New Roman"/>
          <w:sz w:val="24"/>
          <w:szCs w:val="24"/>
        </w:rPr>
        <w:t xml:space="preserve">a školního webu </w:t>
      </w:r>
      <w:r w:rsidRPr="00CD22A4">
        <w:rPr>
          <w:rFonts w:ascii="Times New Roman" w:hAnsi="Times New Roman" w:cs="Times New Roman"/>
          <w:sz w:val="24"/>
          <w:szCs w:val="24"/>
        </w:rPr>
        <w:t>o tom, co se v MŠ děje, o možnosti zúčastnit se různých programů, spolupodílet se na plánování programu MŠ, na řešení vzniklých problémů</w:t>
      </w:r>
    </w:p>
    <w:p w:rsidR="005125CF" w:rsidRPr="00CD22A4" w:rsidRDefault="005125CF" w:rsidP="0003083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umožnit rodičům kdy</w:t>
      </w:r>
      <w:r w:rsidR="00BD6CDC" w:rsidRPr="00CD22A4">
        <w:rPr>
          <w:rFonts w:ascii="Times New Roman" w:hAnsi="Times New Roman" w:cs="Times New Roman"/>
          <w:sz w:val="24"/>
          <w:szCs w:val="24"/>
        </w:rPr>
        <w:t>koli vstoupit do školy</w:t>
      </w:r>
    </w:p>
    <w:p w:rsidR="009156A6" w:rsidRPr="00CD22A4" w:rsidRDefault="009156A6" w:rsidP="0003083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zřídit pro rodiče informační systém pomocí webových stránek, dotazníky pro další zkvalitňování spolupráce</w:t>
      </w:r>
    </w:p>
    <w:p w:rsidR="00D50E42" w:rsidRPr="00D50E42" w:rsidRDefault="009156A6" w:rsidP="00D50E4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nabízet rodičům konzultační hodiny, informovat je o prospívání jejich dětí, individuálních pokrocích v rozvoji, domlouvat se na společném postupu při jejich výchově a vzdělávání</w:t>
      </w:r>
      <w:r w:rsidR="004E7043">
        <w:rPr>
          <w:rFonts w:ascii="Times New Roman" w:hAnsi="Times New Roman" w:cs="Times New Roman"/>
          <w:sz w:val="24"/>
          <w:szCs w:val="24"/>
        </w:rPr>
        <w:t>;</w:t>
      </w:r>
      <w:r w:rsidR="007D4670" w:rsidRPr="00CD22A4">
        <w:rPr>
          <w:rFonts w:ascii="Times New Roman" w:hAnsi="Times New Roman" w:cs="Times New Roman"/>
          <w:sz w:val="24"/>
          <w:szCs w:val="24"/>
        </w:rPr>
        <w:t xml:space="preserve"> pořádat pravidelné informativní schůzky pro rodiče</w:t>
      </w:r>
    </w:p>
    <w:p w:rsidR="007D4670" w:rsidRPr="00CD22A4" w:rsidRDefault="007D4670" w:rsidP="0003083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seznamovat rodiče se školním řádem a vyžadovat jeho plnění</w:t>
      </w:r>
    </w:p>
    <w:p w:rsidR="007D4670" w:rsidRPr="00CD22A4" w:rsidRDefault="00A1397D" w:rsidP="0003083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 xml:space="preserve">ve spolupráci s příslušnými odborníky </w:t>
      </w:r>
      <w:r w:rsidR="007D4670" w:rsidRPr="00CD22A4">
        <w:rPr>
          <w:rFonts w:ascii="Times New Roman" w:hAnsi="Times New Roman" w:cs="Times New Roman"/>
          <w:sz w:val="24"/>
          <w:szCs w:val="24"/>
        </w:rPr>
        <w:t xml:space="preserve">zajišťovat specializované služby, ke kterým není předškolní pedagog dostatečně kompetentní </w:t>
      </w:r>
      <w:r w:rsidR="004D077C">
        <w:rPr>
          <w:rFonts w:ascii="Times New Roman" w:hAnsi="Times New Roman" w:cs="Times New Roman"/>
          <w:sz w:val="24"/>
          <w:szCs w:val="24"/>
        </w:rPr>
        <w:t xml:space="preserve">(např. </w:t>
      </w:r>
      <w:r w:rsidR="007D4670" w:rsidRPr="00CD22A4">
        <w:rPr>
          <w:rFonts w:ascii="Times New Roman" w:hAnsi="Times New Roman" w:cs="Times New Roman"/>
          <w:sz w:val="24"/>
          <w:szCs w:val="24"/>
        </w:rPr>
        <w:t>dětským psychologem, specializovaným logopedem</w:t>
      </w:r>
      <w:r w:rsidR="001351ED" w:rsidRPr="00CD22A4">
        <w:rPr>
          <w:rFonts w:ascii="Times New Roman" w:hAnsi="Times New Roman" w:cs="Times New Roman"/>
          <w:sz w:val="24"/>
          <w:szCs w:val="24"/>
        </w:rPr>
        <w:t xml:space="preserve"> apod.</w:t>
      </w:r>
      <w:r w:rsidR="004D077C">
        <w:rPr>
          <w:rFonts w:ascii="Times New Roman" w:hAnsi="Times New Roman" w:cs="Times New Roman"/>
          <w:sz w:val="24"/>
          <w:szCs w:val="24"/>
        </w:rPr>
        <w:t>)</w:t>
      </w:r>
    </w:p>
    <w:p w:rsidR="007D4670" w:rsidRPr="00CD22A4" w:rsidRDefault="007D4670" w:rsidP="0003083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zjistit, čím by škola</w:t>
      </w:r>
      <w:r w:rsidR="001351ED" w:rsidRPr="00CD22A4">
        <w:rPr>
          <w:rFonts w:ascii="Times New Roman" w:hAnsi="Times New Roman" w:cs="Times New Roman"/>
          <w:sz w:val="24"/>
          <w:szCs w:val="24"/>
        </w:rPr>
        <w:t xml:space="preserve"> (děti i zaměstnanci) mohla být</w:t>
      </w:r>
      <w:r w:rsidR="00835126" w:rsidRPr="00CD22A4">
        <w:rPr>
          <w:rFonts w:ascii="Times New Roman" w:hAnsi="Times New Roman" w:cs="Times New Roman"/>
          <w:sz w:val="24"/>
          <w:szCs w:val="24"/>
        </w:rPr>
        <w:t xml:space="preserve"> prospěšná obci a tyto akce zorganizovat (</w:t>
      </w:r>
      <w:r w:rsidR="00292A5F">
        <w:rPr>
          <w:rFonts w:ascii="Times New Roman" w:hAnsi="Times New Roman" w:cs="Times New Roman"/>
          <w:sz w:val="24"/>
          <w:szCs w:val="24"/>
        </w:rPr>
        <w:t xml:space="preserve">spoluúčast na vítání občánků, </w:t>
      </w:r>
      <w:r w:rsidR="0071019E">
        <w:rPr>
          <w:rFonts w:ascii="Times New Roman" w:hAnsi="Times New Roman" w:cs="Times New Roman"/>
          <w:sz w:val="24"/>
          <w:szCs w:val="24"/>
        </w:rPr>
        <w:t>vánoční besídka, vystoupení v rámci slavnostních příležitostí pořádaných obcí</w:t>
      </w:r>
      <w:r w:rsidR="00246467">
        <w:rPr>
          <w:rFonts w:ascii="Times New Roman" w:hAnsi="Times New Roman" w:cs="Times New Roman"/>
          <w:sz w:val="24"/>
          <w:szCs w:val="24"/>
        </w:rPr>
        <w:t>, vystoupení u rozsvěcení stromečku na začátku Adventu</w:t>
      </w:r>
      <w:r w:rsidR="00835126" w:rsidRPr="00CD22A4">
        <w:rPr>
          <w:rFonts w:ascii="Times New Roman" w:hAnsi="Times New Roman" w:cs="Times New Roman"/>
          <w:sz w:val="24"/>
          <w:szCs w:val="24"/>
        </w:rPr>
        <w:t xml:space="preserve"> apod.)</w:t>
      </w:r>
    </w:p>
    <w:p w:rsidR="00835126" w:rsidRPr="00CD22A4" w:rsidRDefault="00835126" w:rsidP="0003083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22A4">
        <w:rPr>
          <w:rFonts w:ascii="Times New Roman" w:hAnsi="Times New Roman" w:cs="Times New Roman"/>
          <w:sz w:val="24"/>
          <w:szCs w:val="24"/>
        </w:rPr>
        <w:t>navázat spolupráci se ZŠ Dolní Slivno,</w:t>
      </w:r>
      <w:r w:rsidR="00292A5F">
        <w:rPr>
          <w:rFonts w:ascii="Times New Roman" w:hAnsi="Times New Roman" w:cs="Times New Roman"/>
          <w:sz w:val="24"/>
          <w:szCs w:val="24"/>
        </w:rPr>
        <w:t xml:space="preserve"> např.</w:t>
      </w:r>
      <w:r w:rsidRPr="00CD22A4">
        <w:rPr>
          <w:rFonts w:ascii="Times New Roman" w:hAnsi="Times New Roman" w:cs="Times New Roman"/>
          <w:sz w:val="24"/>
          <w:szCs w:val="24"/>
        </w:rPr>
        <w:t xml:space="preserve"> setkáván</w:t>
      </w:r>
      <w:r w:rsidR="0071019E">
        <w:rPr>
          <w:rFonts w:ascii="Times New Roman" w:hAnsi="Times New Roman" w:cs="Times New Roman"/>
          <w:sz w:val="24"/>
          <w:szCs w:val="24"/>
        </w:rPr>
        <w:t>í</w:t>
      </w:r>
      <w:r w:rsidRPr="00CD22A4">
        <w:rPr>
          <w:rFonts w:ascii="Times New Roman" w:hAnsi="Times New Roman" w:cs="Times New Roman"/>
          <w:sz w:val="24"/>
          <w:szCs w:val="24"/>
        </w:rPr>
        <w:t xml:space="preserve"> se při společných akcích, návštěva školy předškoláky</w:t>
      </w:r>
    </w:p>
    <w:p w:rsidR="007A5C12" w:rsidRPr="003A4343" w:rsidRDefault="007727C7" w:rsidP="00292A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292A5F">
        <w:rPr>
          <w:rFonts w:ascii="Times New Roman" w:hAnsi="Times New Roman" w:cs="Times New Roman"/>
          <w:sz w:val="24"/>
          <w:szCs w:val="24"/>
        </w:rPr>
        <w:t>zjistit možnost</w:t>
      </w:r>
      <w:r w:rsidR="00835126" w:rsidRPr="00292A5F">
        <w:rPr>
          <w:rFonts w:ascii="Times New Roman" w:hAnsi="Times New Roman" w:cs="Times New Roman"/>
          <w:sz w:val="24"/>
          <w:szCs w:val="24"/>
        </w:rPr>
        <w:t xml:space="preserve"> propojení školy a místních organizací a sdružení, např. ve spolupráci s dobrovolnými hasiči zorganizovat "hasičský den"</w:t>
      </w:r>
      <w:r w:rsidR="00292A5F" w:rsidRPr="00292A5F">
        <w:rPr>
          <w:rFonts w:ascii="Times New Roman" w:hAnsi="Times New Roman" w:cs="Times New Roman"/>
          <w:sz w:val="24"/>
          <w:szCs w:val="24"/>
        </w:rPr>
        <w:t xml:space="preserve"> atd.</w:t>
      </w:r>
    </w:p>
    <w:p w:rsidR="003A4343" w:rsidRDefault="003A4343" w:rsidP="003A4343">
      <w:pPr>
        <w:rPr>
          <w:sz w:val="24"/>
          <w:szCs w:val="24"/>
        </w:rPr>
      </w:pPr>
    </w:p>
    <w:p w:rsidR="003A4343" w:rsidRDefault="003A4343" w:rsidP="003A4343">
      <w:pPr>
        <w:rPr>
          <w:sz w:val="24"/>
          <w:szCs w:val="24"/>
        </w:rPr>
      </w:pPr>
    </w:p>
    <w:p w:rsidR="008926C5" w:rsidRPr="003A4343" w:rsidRDefault="003A4343" w:rsidP="008926C5">
      <w:pPr>
        <w:rPr>
          <w:rFonts w:ascii="Times New Roman" w:hAnsi="Times New Roman" w:cs="Times New Roman"/>
          <w:sz w:val="24"/>
          <w:szCs w:val="24"/>
        </w:rPr>
      </w:pPr>
      <w:r w:rsidRPr="003A4343">
        <w:rPr>
          <w:rFonts w:ascii="Times New Roman" w:hAnsi="Times New Roman" w:cs="Times New Roman"/>
          <w:sz w:val="24"/>
          <w:szCs w:val="24"/>
        </w:rPr>
        <w:t xml:space="preserve">V Kropáčově </w:t>
      </w:r>
      <w:proofErr w:type="spellStart"/>
      <w:r w:rsidRPr="003A4343">
        <w:rPr>
          <w:rFonts w:ascii="Times New Roman" w:hAnsi="Times New Roman" w:cs="Times New Roman"/>
          <w:sz w:val="24"/>
          <w:szCs w:val="24"/>
        </w:rPr>
        <w:t>Vrutici</w:t>
      </w:r>
      <w:proofErr w:type="spellEnd"/>
      <w:r w:rsidRPr="003A4343">
        <w:rPr>
          <w:rFonts w:ascii="Times New Roman" w:hAnsi="Times New Roman" w:cs="Times New Roman"/>
          <w:sz w:val="24"/>
          <w:szCs w:val="24"/>
        </w:rPr>
        <w:t xml:space="preserve"> dne 10. 1. 2015</w:t>
      </w:r>
    </w:p>
    <w:p w:rsidR="003A4343" w:rsidRDefault="003A4343" w:rsidP="008926C5">
      <w:pPr>
        <w:rPr>
          <w:rFonts w:ascii="Times New Roman" w:hAnsi="Times New Roman" w:cs="Times New Roman"/>
          <w:sz w:val="24"/>
          <w:szCs w:val="24"/>
        </w:rPr>
      </w:pPr>
    </w:p>
    <w:p w:rsidR="008926C5" w:rsidRPr="003A4343" w:rsidRDefault="008926C5" w:rsidP="008926C5">
      <w:pPr>
        <w:rPr>
          <w:rFonts w:ascii="Times New Roman" w:hAnsi="Times New Roman" w:cs="Times New Roman"/>
          <w:sz w:val="24"/>
          <w:szCs w:val="24"/>
        </w:rPr>
      </w:pPr>
      <w:r w:rsidRPr="003A4343">
        <w:rPr>
          <w:rFonts w:ascii="Times New Roman" w:hAnsi="Times New Roman" w:cs="Times New Roman"/>
          <w:sz w:val="24"/>
          <w:szCs w:val="24"/>
        </w:rPr>
        <w:t>Vypracovala</w:t>
      </w:r>
      <w:r w:rsidR="003A4343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3A4343">
        <w:rPr>
          <w:rFonts w:ascii="Times New Roman" w:hAnsi="Times New Roman" w:cs="Times New Roman"/>
          <w:sz w:val="24"/>
          <w:szCs w:val="24"/>
        </w:rPr>
        <w:t xml:space="preserve"> Mgr. Jitka Regnerová</w:t>
      </w:r>
      <w:r w:rsidR="003A4343" w:rsidRPr="003A4343">
        <w:rPr>
          <w:rFonts w:ascii="Times New Roman" w:hAnsi="Times New Roman" w:cs="Times New Roman"/>
          <w:sz w:val="24"/>
          <w:szCs w:val="24"/>
        </w:rPr>
        <w:t>, ředitelka školy</w:t>
      </w:r>
      <w:r w:rsidRPr="003A43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26C5" w:rsidRPr="003A4343" w:rsidSect="004241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6E0" w:rsidRDefault="009F26E0" w:rsidP="00FD4A3D">
      <w:pPr>
        <w:spacing w:after="0" w:line="240" w:lineRule="auto"/>
      </w:pPr>
      <w:r>
        <w:separator/>
      </w:r>
    </w:p>
  </w:endnote>
  <w:endnote w:type="continuationSeparator" w:id="0">
    <w:p w:rsidR="009F26E0" w:rsidRDefault="009F26E0" w:rsidP="00FD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5F5F5F"/>
      </w:rPr>
      <w:id w:val="15204747"/>
      <w:docPartObj>
        <w:docPartGallery w:val="Page Numbers (Bottom of Page)"/>
        <w:docPartUnique/>
      </w:docPartObj>
    </w:sdtPr>
    <w:sdtEndPr/>
    <w:sdtContent>
      <w:p w:rsidR="00FD4A3D" w:rsidRPr="00A24933" w:rsidRDefault="00FD4A3D" w:rsidP="00FD4A3D">
        <w:pPr>
          <w:jc w:val="center"/>
          <w:rPr>
            <w:color w:val="5F5F5F"/>
          </w:rPr>
        </w:pPr>
        <w:r w:rsidRPr="00A24933">
          <w:rPr>
            <w:rFonts w:cs="Times New Roman"/>
            <w:color w:val="5F5F5F"/>
          </w:rPr>
          <w:t>Koncepce rozvoje MŠ Kro</w:t>
        </w:r>
        <w:r w:rsidR="003A4343">
          <w:rPr>
            <w:rFonts w:cs="Times New Roman"/>
            <w:color w:val="5F5F5F"/>
          </w:rPr>
          <w:t xml:space="preserve">páčova Vrutice </w:t>
        </w:r>
        <w:r w:rsidRPr="00A24933">
          <w:rPr>
            <w:rFonts w:cs="Times New Roman"/>
            <w:color w:val="5F5F5F"/>
          </w:rPr>
          <w:tab/>
        </w:r>
        <w:r w:rsidRPr="00A24933">
          <w:rPr>
            <w:rFonts w:cs="Times New Roman"/>
            <w:color w:val="5F5F5F"/>
          </w:rPr>
          <w:tab/>
        </w:r>
        <w:r w:rsidRPr="00A24933">
          <w:rPr>
            <w:rFonts w:cs="Times New Roman"/>
            <w:color w:val="5F5F5F"/>
          </w:rPr>
          <w:tab/>
        </w:r>
        <w:r w:rsidRPr="00A24933">
          <w:rPr>
            <w:rFonts w:cs="Times New Roman"/>
            <w:color w:val="5F5F5F"/>
          </w:rPr>
          <w:tab/>
        </w:r>
        <w:r w:rsidRPr="00A24933">
          <w:rPr>
            <w:rFonts w:cs="Times New Roman"/>
            <w:color w:val="5F5F5F"/>
          </w:rPr>
          <w:tab/>
        </w:r>
        <w:r w:rsidR="00AD7B04" w:rsidRPr="00A24933">
          <w:rPr>
            <w:color w:val="5F5F5F"/>
          </w:rPr>
          <w:fldChar w:fldCharType="begin"/>
        </w:r>
        <w:r w:rsidRPr="00A24933">
          <w:rPr>
            <w:color w:val="5F5F5F"/>
          </w:rPr>
          <w:instrText xml:space="preserve"> PAGE   \* MERGEFORMAT </w:instrText>
        </w:r>
        <w:r w:rsidR="00AD7B04" w:rsidRPr="00A24933">
          <w:rPr>
            <w:color w:val="5F5F5F"/>
          </w:rPr>
          <w:fldChar w:fldCharType="separate"/>
        </w:r>
        <w:r w:rsidR="003A4343">
          <w:rPr>
            <w:noProof/>
            <w:color w:val="5F5F5F"/>
          </w:rPr>
          <w:t>2</w:t>
        </w:r>
        <w:r w:rsidR="00AD7B04" w:rsidRPr="00A24933">
          <w:rPr>
            <w:color w:val="5F5F5F"/>
          </w:rPr>
          <w:fldChar w:fldCharType="end"/>
        </w:r>
      </w:p>
    </w:sdtContent>
  </w:sdt>
  <w:p w:rsidR="00FD4A3D" w:rsidRDefault="00FD4A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6E0" w:rsidRDefault="009F26E0" w:rsidP="00FD4A3D">
      <w:pPr>
        <w:spacing w:after="0" w:line="240" w:lineRule="auto"/>
      </w:pPr>
      <w:r>
        <w:separator/>
      </w:r>
    </w:p>
  </w:footnote>
  <w:footnote w:type="continuationSeparator" w:id="0">
    <w:p w:rsidR="009F26E0" w:rsidRDefault="009F26E0" w:rsidP="00FD4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890"/>
    <w:multiLevelType w:val="hybridMultilevel"/>
    <w:tmpl w:val="B1602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46C"/>
    <w:multiLevelType w:val="hybridMultilevel"/>
    <w:tmpl w:val="15409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300"/>
    <w:multiLevelType w:val="hybridMultilevel"/>
    <w:tmpl w:val="CDA4B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33F68"/>
    <w:multiLevelType w:val="hybridMultilevel"/>
    <w:tmpl w:val="90C6739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8C52DBE"/>
    <w:multiLevelType w:val="hybridMultilevel"/>
    <w:tmpl w:val="1158ACC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9EF2500"/>
    <w:multiLevelType w:val="hybridMultilevel"/>
    <w:tmpl w:val="2FDED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D7BE1"/>
    <w:multiLevelType w:val="hybridMultilevel"/>
    <w:tmpl w:val="99667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12"/>
    <w:rsid w:val="00012DC6"/>
    <w:rsid w:val="0003083A"/>
    <w:rsid w:val="0004319F"/>
    <w:rsid w:val="00047967"/>
    <w:rsid w:val="00092D15"/>
    <w:rsid w:val="000E3A81"/>
    <w:rsid w:val="001351ED"/>
    <w:rsid w:val="00143BA5"/>
    <w:rsid w:val="0015613D"/>
    <w:rsid w:val="001A1FF5"/>
    <w:rsid w:val="001A3D2C"/>
    <w:rsid w:val="001F6CBE"/>
    <w:rsid w:val="00212CEB"/>
    <w:rsid w:val="00246467"/>
    <w:rsid w:val="00284DC8"/>
    <w:rsid w:val="00292A5F"/>
    <w:rsid w:val="002F699E"/>
    <w:rsid w:val="00320AF2"/>
    <w:rsid w:val="00345DDF"/>
    <w:rsid w:val="00380B96"/>
    <w:rsid w:val="003A4343"/>
    <w:rsid w:val="003B0B1A"/>
    <w:rsid w:val="003E4767"/>
    <w:rsid w:val="00424182"/>
    <w:rsid w:val="0045272B"/>
    <w:rsid w:val="004A2622"/>
    <w:rsid w:val="004D077C"/>
    <w:rsid w:val="004E7043"/>
    <w:rsid w:val="004F1510"/>
    <w:rsid w:val="005125CF"/>
    <w:rsid w:val="005252EB"/>
    <w:rsid w:val="00540BEC"/>
    <w:rsid w:val="005655D1"/>
    <w:rsid w:val="00591409"/>
    <w:rsid w:val="005D1096"/>
    <w:rsid w:val="005D7925"/>
    <w:rsid w:val="00621BF4"/>
    <w:rsid w:val="006958C9"/>
    <w:rsid w:val="006D500E"/>
    <w:rsid w:val="006E55BF"/>
    <w:rsid w:val="006F504C"/>
    <w:rsid w:val="0071019E"/>
    <w:rsid w:val="00725BB2"/>
    <w:rsid w:val="00742957"/>
    <w:rsid w:val="007727C7"/>
    <w:rsid w:val="00793CAD"/>
    <w:rsid w:val="007A5C12"/>
    <w:rsid w:val="007D4670"/>
    <w:rsid w:val="007E08A1"/>
    <w:rsid w:val="00835126"/>
    <w:rsid w:val="00842F94"/>
    <w:rsid w:val="00844B73"/>
    <w:rsid w:val="008773AC"/>
    <w:rsid w:val="008926C5"/>
    <w:rsid w:val="009156A6"/>
    <w:rsid w:val="009564B0"/>
    <w:rsid w:val="009B0C8A"/>
    <w:rsid w:val="009C46F2"/>
    <w:rsid w:val="009F26E0"/>
    <w:rsid w:val="00A1397D"/>
    <w:rsid w:val="00A24933"/>
    <w:rsid w:val="00A57487"/>
    <w:rsid w:val="00AD7B04"/>
    <w:rsid w:val="00AF635F"/>
    <w:rsid w:val="00B4220E"/>
    <w:rsid w:val="00B60610"/>
    <w:rsid w:val="00B64C03"/>
    <w:rsid w:val="00B7092C"/>
    <w:rsid w:val="00B82D53"/>
    <w:rsid w:val="00BD6CDC"/>
    <w:rsid w:val="00C0073D"/>
    <w:rsid w:val="00C505E6"/>
    <w:rsid w:val="00C75D8A"/>
    <w:rsid w:val="00C84B66"/>
    <w:rsid w:val="00CB5CED"/>
    <w:rsid w:val="00CD22A4"/>
    <w:rsid w:val="00CE5A86"/>
    <w:rsid w:val="00D50E42"/>
    <w:rsid w:val="00DD3180"/>
    <w:rsid w:val="00E05152"/>
    <w:rsid w:val="00E94D54"/>
    <w:rsid w:val="00EC3B31"/>
    <w:rsid w:val="00EF48AE"/>
    <w:rsid w:val="00F11B68"/>
    <w:rsid w:val="00F26B88"/>
    <w:rsid w:val="00F7394D"/>
    <w:rsid w:val="00F86756"/>
    <w:rsid w:val="00F973A5"/>
    <w:rsid w:val="00FD037F"/>
    <w:rsid w:val="00F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268E9-9B1F-4A2E-AC00-6175718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41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0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4A3D"/>
  </w:style>
  <w:style w:type="paragraph" w:styleId="Zpat">
    <w:name w:val="footer"/>
    <w:basedOn w:val="Normln"/>
    <w:link w:val="ZpatChar"/>
    <w:uiPriority w:val="99"/>
    <w:unhideWhenUsed/>
    <w:rsid w:val="00FD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960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Regnerová</dc:creator>
  <cp:lastModifiedBy>Jitka Regnerová</cp:lastModifiedBy>
  <cp:revision>5</cp:revision>
  <cp:lastPrinted>2014-07-16T09:34:00Z</cp:lastPrinted>
  <dcterms:created xsi:type="dcterms:W3CDTF">2015-11-22T11:05:00Z</dcterms:created>
  <dcterms:modified xsi:type="dcterms:W3CDTF">2015-11-22T14:33:00Z</dcterms:modified>
</cp:coreProperties>
</file>