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326D" w14:textId="77777777" w:rsidR="00D2111F" w:rsidRPr="00E61930" w:rsidRDefault="00D2111F" w:rsidP="00D2111F">
      <w:pPr>
        <w:rPr>
          <w:rFonts w:ascii="Times New Roman" w:hAnsi="Times New Roman"/>
          <w:sz w:val="16"/>
          <w:szCs w:val="16"/>
        </w:rPr>
      </w:pPr>
    </w:p>
    <w:p w14:paraId="789C3EE9" w14:textId="77777777" w:rsidR="00D2111F" w:rsidRPr="00E61930" w:rsidRDefault="00D2111F" w:rsidP="00D2111F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61930">
        <w:rPr>
          <w:rFonts w:ascii="Times New Roman" w:hAnsi="Times New Roman"/>
          <w:b/>
          <w:sz w:val="16"/>
          <w:szCs w:val="16"/>
        </w:rPr>
        <w:t>Mateřská škola Motýlek, příspěvková organizace</w:t>
      </w:r>
    </w:p>
    <w:p w14:paraId="1D265D25" w14:textId="77777777" w:rsidR="00D2111F" w:rsidRPr="00E61930" w:rsidRDefault="00D2111F" w:rsidP="00D2111F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61930">
        <w:rPr>
          <w:rFonts w:ascii="Times New Roman" w:hAnsi="Times New Roman"/>
          <w:sz w:val="16"/>
          <w:szCs w:val="16"/>
        </w:rPr>
        <w:t>zastoupená Monikou Janečkovou, ředitelkou MŠ</w:t>
      </w:r>
    </w:p>
    <w:p w14:paraId="63D00884" w14:textId="77777777" w:rsidR="00D2111F" w:rsidRPr="00E61930" w:rsidRDefault="00D2111F" w:rsidP="00D2111F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61930">
        <w:rPr>
          <w:rFonts w:ascii="Times New Roman" w:hAnsi="Times New Roman"/>
          <w:sz w:val="16"/>
          <w:szCs w:val="16"/>
        </w:rPr>
        <w:t>Arabská 10/684, 160 00 Praha 6, ms.motylek@msmotyl.cz, tel.: 2 3535 34 75, 602 113 500</w:t>
      </w:r>
    </w:p>
    <w:p w14:paraId="3EE39302" w14:textId="77777777" w:rsidR="00D2111F" w:rsidRPr="00E61930" w:rsidRDefault="00D2111F" w:rsidP="00D2111F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61930">
        <w:rPr>
          <w:rFonts w:ascii="Times New Roman" w:hAnsi="Times New Roman"/>
          <w:sz w:val="16"/>
          <w:szCs w:val="16"/>
        </w:rPr>
        <w:t xml:space="preserve">IČ 70921580, č.ú.:4930061/0100 </w:t>
      </w:r>
    </w:p>
    <w:p w14:paraId="5BB15906" w14:textId="77777777" w:rsidR="00B04C77" w:rsidRDefault="00000000">
      <w:pPr>
        <w:jc w:val="center"/>
      </w:pPr>
      <w:r>
        <w:rPr>
          <w:rFonts w:ascii="Arial" w:hAnsi="Arial" w:cs="Arial"/>
          <w:b/>
        </w:rPr>
        <w:t>Kritéria pro přijímání dětí k předškolnímu vzdělávání v MŠ pro školní rok 2025/26</w:t>
      </w:r>
    </w:p>
    <w:p w14:paraId="5BB15907" w14:textId="044F8FEA" w:rsidR="00B04C77" w:rsidRDefault="00000000">
      <w:pPr>
        <w:pStyle w:val="Default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Ředitelka Mateřské školy </w:t>
      </w:r>
      <w:r w:rsidR="00D2111F">
        <w:rPr>
          <w:rFonts w:ascii="Times New Roman" w:hAnsi="Times New Roman" w:cs="Times New Roman"/>
          <w:sz w:val="20"/>
          <w:szCs w:val="20"/>
        </w:rPr>
        <w:t>Motýlek</w:t>
      </w:r>
      <w:r>
        <w:rPr>
          <w:rFonts w:ascii="Times New Roman" w:hAnsi="Times New Roman" w:cs="Times New Roman"/>
          <w:sz w:val="20"/>
          <w:szCs w:val="20"/>
        </w:rPr>
        <w:t>, Praha 6</w:t>
      </w:r>
      <w:r>
        <w:rPr>
          <w:rFonts w:ascii="Times New Roman" w:hAnsi="Times New Roman" w:cs="Times New Roman"/>
          <w:color w:val="FF333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(dále jen „mateřská škola“) stanovila následující kritéria, podle kterých bude postupovat při rozhodování na základě § 34 zákona č. 561/2004 Sb., o předškolním, základním, středním, vyšším odborném a jiném vzdělávání (školský zákon), ve znění pozdějších předpisů, o přijetí dítěte k předškolnímu vzdělávání v mateřské škole v případě, kdy počet žádostí o přijetí k předškolnímu vzdělávání v daném školním roce překročí stanovenou kapacitu maximálního počtu dětí pro mateřskou školu. </w:t>
      </w:r>
    </w:p>
    <w:p w14:paraId="5BB15908" w14:textId="77777777" w:rsidR="00B04C77" w:rsidRDefault="00000000">
      <w:pPr>
        <w:pStyle w:val="Default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Zákonný zástupce dítěte je povinen v souladu s § 34a odst. 2 školského zákona přihlásit dítě k zápisu k předškolnímu vzdělávání v kalendářním roce, ve kterém začíná povinnost předškolního vzdělávání dítěte. Dítě, pro které je předškolní vzdělávání povinné, se vzdělává v mateřské škole zřízené obcí nebo svazkem obcí se sídlem ve školském obvodu, v němž má dítě místo trvalého pobytu, v případě cizince místo pobytu, pokud zákonný zástupce nezvolí pro dítě jinou mateřskou školu nebo jiný způsob povinného předškolního vzdělávání podle § 34a odst. 5 školského zákona. Školským obvodem je pro všechny mateřské školy MČ Praha 6 celé území městské části, tzn., že </w:t>
      </w:r>
      <w:r>
        <w:rPr>
          <w:rStyle w:val="Siln"/>
          <w:rFonts w:ascii="Times New Roman" w:hAnsi="Times New Roman"/>
          <w:bCs/>
          <w:sz w:val="20"/>
          <w:szCs w:val="20"/>
        </w:rPr>
        <w:t>všechny mateřské školy</w:t>
      </w:r>
      <w:r>
        <w:rPr>
          <w:rFonts w:ascii="Times New Roman" w:hAnsi="Times New Roman" w:cs="Times New Roman"/>
          <w:sz w:val="20"/>
          <w:szCs w:val="20"/>
        </w:rPr>
        <w:t xml:space="preserve"> MČ Praha 6 jsou </w:t>
      </w:r>
      <w:r>
        <w:rPr>
          <w:rStyle w:val="Siln"/>
          <w:rFonts w:ascii="Times New Roman" w:hAnsi="Times New Roman"/>
          <w:bCs/>
          <w:sz w:val="20"/>
          <w:szCs w:val="20"/>
        </w:rPr>
        <w:t>„spádové“</w:t>
      </w:r>
      <w:r>
        <w:rPr>
          <w:rFonts w:ascii="Times New Roman" w:hAnsi="Times New Roman" w:cs="Times New Roman"/>
          <w:sz w:val="20"/>
          <w:szCs w:val="20"/>
        </w:rPr>
        <w:t>. Na základě § 34 odst. 3 školského zákona má dítě s místem trvalého pobytu v MČ Praha 6 při přijímání přednost před dítětem s místem trvalého pobytu mimo MČ Praha 6.</w:t>
      </w:r>
    </w:p>
    <w:p w14:paraId="5BB15909" w14:textId="77777777" w:rsidR="00B04C77" w:rsidRDefault="00000000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mateřských škol zřízených MČ Praha 6 se podle školského zákona </w:t>
      </w:r>
      <w:r>
        <w:rPr>
          <w:rFonts w:ascii="Times New Roman" w:hAnsi="Times New Roman"/>
          <w:b/>
          <w:bCs/>
          <w:sz w:val="20"/>
          <w:szCs w:val="20"/>
        </w:rPr>
        <w:t>přednostně přijímají na volná místa děti</w:t>
      </w:r>
      <w:r>
        <w:rPr>
          <w:rFonts w:ascii="Times New Roman" w:hAnsi="Times New Roman"/>
          <w:sz w:val="20"/>
          <w:szCs w:val="20"/>
        </w:rPr>
        <w:t xml:space="preserve"> s uděleným odkladem povinné školní docházky a děti s povinným předškolním vzděláváním s trvalým pobytem na území MČ Praha 6, bez ohledu na stanovená kritéria. </w:t>
      </w:r>
    </w:p>
    <w:p w14:paraId="5BB1590A" w14:textId="77777777" w:rsidR="00B04C77" w:rsidRDefault="00B04C77">
      <w:pPr>
        <w:pStyle w:val="Bezmezer"/>
        <w:rPr>
          <w:rFonts w:ascii="Times New Roman" w:hAnsi="Times New Roman"/>
          <w:sz w:val="20"/>
          <w:szCs w:val="20"/>
        </w:rPr>
      </w:pPr>
    </w:p>
    <w:p w14:paraId="5BB1590B" w14:textId="60AB7273" w:rsidR="00B04C77" w:rsidRDefault="00000000">
      <w:pPr>
        <w:pStyle w:val="Bezmez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Počet volných míst pro školní rok 2025/26:  </w:t>
      </w:r>
      <w:r w:rsidR="00726053">
        <w:rPr>
          <w:rFonts w:ascii="Times New Roman" w:hAnsi="Times New Roman"/>
          <w:b/>
          <w:bCs/>
          <w:sz w:val="20"/>
          <w:szCs w:val="20"/>
        </w:rPr>
        <w:t>31</w:t>
      </w:r>
    </w:p>
    <w:p w14:paraId="5BB1590C" w14:textId="77777777" w:rsidR="00B04C77" w:rsidRDefault="00B04C77">
      <w:pPr>
        <w:pStyle w:val="Bezmezer"/>
        <w:rPr>
          <w:rFonts w:ascii="Times New Roman" w:hAnsi="Times New Roman"/>
          <w:b/>
          <w:sz w:val="20"/>
          <w:szCs w:val="20"/>
        </w:rPr>
      </w:pPr>
    </w:p>
    <w:p w14:paraId="5BB1590D" w14:textId="77777777" w:rsidR="00B04C77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Děti se přijímají podle následujících kritérií na základě dosaženého bodového hodnocení: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1. trvalý pobyt dítěte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na území MČ Praha 6 přihlášené k trvalému pobytu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50 bodů</w:t>
      </w:r>
      <w:r>
        <w:rPr>
          <w:rFonts w:ascii="Times New Roman" w:hAnsi="Times New Roman"/>
          <w:sz w:val="20"/>
          <w:szCs w:val="20"/>
        </w:rPr>
        <w:br/>
        <w:t>na území jiné MČ nebo obce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1 bod</w:t>
      </w:r>
    </w:p>
    <w:p w14:paraId="5BB1590F" w14:textId="31DA6A56" w:rsidR="00B04C77" w:rsidRDefault="00000000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 věk dítěte dle narození v období </w:t>
      </w:r>
    </w:p>
    <w:p w14:paraId="5BB15910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před 01.09.2020</w:t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35 bodů</w:t>
      </w:r>
    </w:p>
    <w:p w14:paraId="5BB15911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01.09.2020 do 31.08.2021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15 bodů</w:t>
      </w:r>
    </w:p>
    <w:p w14:paraId="5BB15912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01.09.2021 do 31.08.2022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10 bodů</w:t>
      </w:r>
    </w:p>
    <w:p w14:paraId="5BB15913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01.09.2022 do 31.12.2022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5 bodů</w:t>
      </w:r>
    </w:p>
    <w:p w14:paraId="5BB15914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po 01.01.2023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1 bod</w:t>
      </w:r>
    </w:p>
    <w:p w14:paraId="5BB15915" w14:textId="77777777" w:rsidR="00B04C77" w:rsidRDefault="00B04C77">
      <w:pPr>
        <w:pStyle w:val="Bezmezer"/>
        <w:rPr>
          <w:rFonts w:ascii="Times New Roman" w:hAnsi="Times New Roman"/>
          <w:sz w:val="20"/>
          <w:szCs w:val="20"/>
        </w:rPr>
      </w:pPr>
    </w:p>
    <w:p w14:paraId="5BB15916" w14:textId="77777777" w:rsidR="00B04C77" w:rsidRDefault="00000000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individuální situace dítěte </w:t>
      </w:r>
    </w:p>
    <w:p w14:paraId="5BB15917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MŠ navštěvuje sourozenec a bude ji navštěvovat i po 01.09.2025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1 bod</w:t>
      </w:r>
    </w:p>
    <w:p w14:paraId="5BB15918" w14:textId="77777777" w:rsidR="00B04C77" w:rsidRDefault="00B04C77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BB15919" w14:textId="77777777" w:rsidR="00B04C77" w:rsidRDefault="00000000">
      <w:pPr>
        <w:pStyle w:val="Bezmezer"/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Doplňující kritéria dle zaměření MŠ </w:t>
      </w:r>
    </w:p>
    <w:p w14:paraId="5BB1591A" w14:textId="2B00AE52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případě rovnosti bodů rozhodne o výsledném pořadí ředite</w:t>
      </w:r>
      <w:r w:rsidR="001428A4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ka školy a bude děti přijímat dle věku od nejstaršího.</w:t>
      </w:r>
    </w:p>
    <w:p w14:paraId="5BB1591B" w14:textId="77777777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Děti se speciálními vzdělávacími potřebami jsou přijímány na základě písemného vyjádření školského poradenského zařízení a </w:t>
      </w:r>
      <w:r>
        <w:rPr>
          <w:rFonts w:ascii="Times New Roman" w:hAnsi="Times New Roman"/>
          <w:b/>
          <w:bCs/>
          <w:sz w:val="20"/>
          <w:szCs w:val="20"/>
        </w:rPr>
        <w:t>možností mateřské školy</w:t>
      </w:r>
      <w:r>
        <w:rPr>
          <w:rFonts w:ascii="Times New Roman" w:hAnsi="Times New Roman"/>
          <w:sz w:val="20"/>
          <w:szCs w:val="20"/>
        </w:rPr>
        <w:t>.</w:t>
      </w:r>
    </w:p>
    <w:p w14:paraId="5BB1591C" w14:textId="404E287F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Vyplněnou a podepsanou „Žádost o přijetí k předškolnímu vzdělávání“ spolu s „Lékařským potvrzením“ odevzdávají zákonní zástupci do mateřské školy </w:t>
      </w:r>
      <w:r>
        <w:rPr>
          <w:rFonts w:ascii="Times New Roman" w:hAnsi="Times New Roman"/>
          <w:b/>
          <w:bCs/>
          <w:sz w:val="20"/>
          <w:szCs w:val="20"/>
        </w:rPr>
        <w:t>dne</w:t>
      </w:r>
      <w:r>
        <w:rPr>
          <w:rFonts w:ascii="Times New Roman" w:hAnsi="Times New Roman"/>
          <w:sz w:val="20"/>
          <w:szCs w:val="20"/>
        </w:rPr>
        <w:t xml:space="preserve"> </w:t>
      </w:r>
      <w:r w:rsidR="00072EEE">
        <w:rPr>
          <w:rFonts w:ascii="Times New Roman" w:hAnsi="Times New Roman"/>
          <w:b/>
          <w:bCs/>
          <w:sz w:val="20"/>
          <w:szCs w:val="20"/>
        </w:rPr>
        <w:t>6.5.2025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 xml:space="preserve">v době od </w:t>
      </w:r>
      <w:r w:rsidR="00F70985">
        <w:rPr>
          <w:rFonts w:ascii="Times New Roman" w:hAnsi="Times New Roman"/>
          <w:b/>
          <w:bCs/>
          <w:sz w:val="20"/>
          <w:szCs w:val="20"/>
        </w:rPr>
        <w:t>12:00 – 17:00</w:t>
      </w:r>
      <w:r>
        <w:rPr>
          <w:rFonts w:ascii="Times New Roman" w:hAnsi="Times New Roman"/>
          <w:b/>
          <w:bCs/>
          <w:sz w:val="20"/>
          <w:szCs w:val="20"/>
        </w:rPr>
        <w:t xml:space="preserve"> hodin</w:t>
      </w:r>
      <w:r>
        <w:rPr>
          <w:rFonts w:ascii="Times New Roman" w:hAnsi="Times New Roman"/>
          <w:sz w:val="20"/>
          <w:szCs w:val="20"/>
        </w:rPr>
        <w:t>.</w:t>
      </w:r>
    </w:p>
    <w:p w14:paraId="5BB1591D" w14:textId="77777777" w:rsidR="00B04C77" w:rsidRDefault="00B04C77">
      <w:pPr>
        <w:pStyle w:val="Bezmezer"/>
        <w:rPr>
          <w:rFonts w:ascii="Times New Roman" w:hAnsi="Times New Roman"/>
          <w:b/>
          <w:sz w:val="20"/>
          <w:szCs w:val="20"/>
        </w:rPr>
      </w:pPr>
    </w:p>
    <w:p w14:paraId="5BB1591E" w14:textId="77777777" w:rsidR="00B04C77" w:rsidRDefault="00000000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bodového systému budou zařazovány pouze žádosti odevzdané v řádném termínu.</w:t>
      </w:r>
    </w:p>
    <w:p w14:paraId="5BB15920" w14:textId="77777777" w:rsidR="00B04C77" w:rsidRDefault="00000000">
      <w:pPr>
        <w:pStyle w:val="Bezmezer1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přijetí dítěte do více mateřských škol zákonný zástupce odevzdá </w:t>
      </w:r>
      <w:r>
        <w:rPr>
          <w:b/>
          <w:bCs/>
          <w:sz w:val="20"/>
          <w:szCs w:val="20"/>
        </w:rPr>
        <w:t>Zápisový lístek</w:t>
      </w:r>
      <w:r>
        <w:rPr>
          <w:sz w:val="20"/>
          <w:szCs w:val="20"/>
        </w:rPr>
        <w:t xml:space="preserve"> jen do jedné zvolené MŠ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Po odevzdání </w:t>
      </w:r>
      <w:r>
        <w:rPr>
          <w:b/>
          <w:bCs/>
          <w:sz w:val="20"/>
          <w:szCs w:val="20"/>
        </w:rPr>
        <w:t>Zápisového lístku dne 12.05.2025</w:t>
      </w:r>
      <w:r>
        <w:rPr>
          <w:rStyle w:val="Silnzdraznnuser"/>
          <w:b w:val="0"/>
          <w:sz w:val="20"/>
          <w:szCs w:val="20"/>
        </w:rPr>
        <w:t xml:space="preserve"> v době od </w:t>
      </w:r>
      <w:r>
        <w:rPr>
          <w:rStyle w:val="Silnzdraznnuser"/>
          <w:sz w:val="20"/>
          <w:szCs w:val="20"/>
        </w:rPr>
        <w:t>13,00-17,00 hodin,</w:t>
      </w:r>
      <w:r>
        <w:rPr>
          <w:rStyle w:val="Silnzdraznnuser"/>
          <w:b w:val="0"/>
          <w:sz w:val="20"/>
          <w:szCs w:val="20"/>
        </w:rPr>
        <w:t xml:space="preserve"> zákonný zástupce obdrží v mateřské škole </w:t>
      </w:r>
      <w:r>
        <w:rPr>
          <w:rStyle w:val="Silnzdraznnuser"/>
          <w:bCs/>
          <w:sz w:val="20"/>
          <w:szCs w:val="20"/>
        </w:rPr>
        <w:t>Rozhodnutí o přijetí</w:t>
      </w:r>
      <w:r>
        <w:rPr>
          <w:rStyle w:val="Silnzdraznnuser"/>
          <w:b w:val="0"/>
          <w:sz w:val="20"/>
          <w:szCs w:val="20"/>
        </w:rPr>
        <w:t xml:space="preserve">. </w:t>
      </w:r>
      <w:r>
        <w:rPr>
          <w:sz w:val="20"/>
          <w:szCs w:val="20"/>
        </w:rPr>
        <w:t xml:space="preserve">Současně žadatel vyplní u vedení mateřské školy formulář </w:t>
      </w:r>
      <w:r>
        <w:rPr>
          <w:b/>
          <w:bCs/>
          <w:sz w:val="20"/>
          <w:szCs w:val="20"/>
        </w:rPr>
        <w:t>Zpětvzetí žádostí</w:t>
      </w:r>
      <w:r>
        <w:rPr>
          <w:sz w:val="20"/>
          <w:szCs w:val="20"/>
        </w:rPr>
        <w:t xml:space="preserve"> do ostatních mateřských škol, kde o přijetí žádal.</w:t>
      </w:r>
    </w:p>
    <w:p w14:paraId="5BB15921" w14:textId="77777777" w:rsidR="00B04C77" w:rsidRDefault="00000000">
      <w:pPr>
        <w:pStyle w:val="Bezmezer"/>
        <w:spacing w:after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Oznámení o individuálním vzdělávání dítěte je zákonný zástupce povinen učinit nejpozději </w:t>
      </w:r>
      <w:r>
        <w:rPr>
          <w:rFonts w:ascii="Times New Roman" w:hAnsi="Times New Roman"/>
          <w:b/>
          <w:bCs/>
          <w:sz w:val="20"/>
          <w:szCs w:val="20"/>
        </w:rPr>
        <w:t>3 měsíce</w:t>
      </w:r>
      <w:r>
        <w:rPr>
          <w:rFonts w:ascii="Times New Roman" w:hAnsi="Times New Roman"/>
          <w:sz w:val="20"/>
          <w:szCs w:val="20"/>
        </w:rPr>
        <w:t xml:space="preserve"> před počátkem školního roku.</w:t>
      </w:r>
    </w:p>
    <w:p w14:paraId="5BB15923" w14:textId="1ED426DC" w:rsidR="00B04C77" w:rsidRDefault="00000000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Praze dne 05. 03. 2025   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="00476A96" w:rsidRPr="00476A96">
        <w:rPr>
          <w:rFonts w:ascii="Times New Roman" w:hAnsi="Times New Roman"/>
          <w:sz w:val="20"/>
          <w:szCs w:val="20"/>
        </w:rPr>
        <w:t>Monika Janečková</w:t>
      </w:r>
    </w:p>
    <w:p w14:paraId="5BB15924" w14:textId="77777777" w:rsidR="00B04C77" w:rsidRDefault="00000000">
      <w:pPr>
        <w:pStyle w:val="Bezmezer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ředitelka školy</w:t>
      </w:r>
    </w:p>
    <w:sectPr w:rsidR="00B04C77">
      <w:headerReference w:type="even" r:id="rId10"/>
      <w:headerReference w:type="default" r:id="rId11"/>
      <w:headerReference w:type="first" r:id="rId12"/>
      <w:pgSz w:w="11906" w:h="16838"/>
      <w:pgMar w:top="993" w:right="1417" w:bottom="851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C55D" w14:textId="77777777" w:rsidR="000D7500" w:rsidRDefault="000D7500">
      <w:pPr>
        <w:spacing w:after="0" w:line="240" w:lineRule="auto"/>
      </w:pPr>
      <w:r>
        <w:separator/>
      </w:r>
    </w:p>
  </w:endnote>
  <w:endnote w:type="continuationSeparator" w:id="0">
    <w:p w14:paraId="60A81513" w14:textId="77777777" w:rsidR="000D7500" w:rsidRDefault="000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08D5" w14:textId="77777777" w:rsidR="000D7500" w:rsidRDefault="000D7500">
      <w:pPr>
        <w:spacing w:after="0" w:line="240" w:lineRule="auto"/>
      </w:pPr>
      <w:r>
        <w:separator/>
      </w:r>
    </w:p>
  </w:footnote>
  <w:footnote w:type="continuationSeparator" w:id="0">
    <w:p w14:paraId="491F1E89" w14:textId="77777777" w:rsidR="000D7500" w:rsidRDefault="000D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5925" w14:textId="77777777" w:rsidR="00B04C77" w:rsidRDefault="00B04C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5926" w14:textId="77777777" w:rsidR="00B04C77" w:rsidRDefault="00B04C77">
    <w:pPr>
      <w:pStyle w:val="Bezmezer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5927" w14:textId="77777777" w:rsidR="00B04C77" w:rsidRDefault="00B04C77">
    <w:pPr>
      <w:pStyle w:val="Bezmez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4106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77"/>
    <w:rsid w:val="00072EEE"/>
    <w:rsid w:val="000D7500"/>
    <w:rsid w:val="001428A4"/>
    <w:rsid w:val="00476A96"/>
    <w:rsid w:val="00726053"/>
    <w:rsid w:val="009375EA"/>
    <w:rsid w:val="00B04C77"/>
    <w:rsid w:val="00D2111F"/>
    <w:rsid w:val="00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5905"/>
  <w15:docId w15:val="{EC698190-7D31-40FB-8666-8AB05E01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A4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A4C"/>
    <w:pPr>
      <w:keepNext/>
      <w:spacing w:after="0" w:line="240" w:lineRule="auto"/>
      <w:ind w:left="720" w:hanging="360"/>
      <w:outlineLvl w:val="0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BC6A4C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styleId="Hypertextovodkaz">
    <w:name w:val="Hyperlink"/>
    <w:uiPriority w:val="99"/>
    <w:rsid w:val="00BC6A4C"/>
    <w:rPr>
      <w:rFonts w:cs="Times New Roman"/>
      <w:color w:val="0563C1"/>
      <w:u w:val="single"/>
    </w:rPr>
  </w:style>
  <w:style w:type="character" w:customStyle="1" w:styleId="ZpatChar">
    <w:name w:val="Zápatí Char"/>
    <w:link w:val="Zpat"/>
    <w:uiPriority w:val="99"/>
    <w:qFormat/>
    <w:locked/>
    <w:rsid w:val="00BC6A4C"/>
    <w:rPr>
      <w:rFonts w:ascii="Calibri" w:eastAsia="Times New Roman" w:hAnsi="Calibri" w:cs="Times New Roman"/>
    </w:rPr>
  </w:style>
  <w:style w:type="character" w:styleId="Siln">
    <w:name w:val="Strong"/>
    <w:uiPriority w:val="99"/>
    <w:qFormat/>
    <w:rsid w:val="00BC6A4C"/>
    <w:rPr>
      <w:rFonts w:cs="Times New Roman"/>
      <w:b/>
    </w:rPr>
  </w:style>
  <w:style w:type="character" w:customStyle="1" w:styleId="ZhlavChar">
    <w:name w:val="Záhlaví Char"/>
    <w:link w:val="Zhlav"/>
    <w:uiPriority w:val="99"/>
    <w:qFormat/>
    <w:locked/>
    <w:rsid w:val="00B76A04"/>
    <w:rPr>
      <w:rFonts w:ascii="Calibri" w:eastAsia="Times New Roman" w:hAnsi="Calibri" w:cs="Times New Roman"/>
    </w:rPr>
  </w:style>
  <w:style w:type="character" w:customStyle="1" w:styleId="Silnzdraznnuser">
    <w:name w:val="Silné zdůraznění (user)"/>
    <w:uiPriority w:val="99"/>
    <w:qFormat/>
    <w:rsid w:val="00740759"/>
    <w:rPr>
      <w:b/>
    </w:rPr>
  </w:style>
  <w:style w:type="character" w:customStyle="1" w:styleId="Internetovodkazuser">
    <w:name w:val="Internetový odkaz (user)"/>
    <w:uiPriority w:val="99"/>
    <w:qFormat/>
    <w:rsid w:val="00740759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0D7E1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BC6A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ln"/>
    <w:uiPriority w:val="99"/>
    <w:qFormat/>
    <w:rsid w:val="00BC6A4C"/>
    <w:pPr>
      <w:spacing w:after="0" w:line="240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B76A0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1"/>
    <w:qFormat/>
    <w:rsid w:val="00B76A04"/>
    <w:rPr>
      <w:sz w:val="22"/>
      <w:szCs w:val="22"/>
      <w:lang w:eastAsia="en-US"/>
    </w:rPr>
  </w:style>
  <w:style w:type="paragraph" w:customStyle="1" w:styleId="Bezmezer1">
    <w:name w:val="Bez mezer1"/>
    <w:uiPriority w:val="99"/>
    <w:qFormat/>
    <w:rsid w:val="00740759"/>
    <w:rPr>
      <w:rFonts w:ascii="Times New Roman" w:eastAsia="SimSun" w:hAnsi="Times New Roman"/>
      <w:color w:val="00000A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9972E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A165E0"/>
    <w:pPr>
      <w:spacing w:beforeAutospacing="1" w:afterAutospacing="1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1C688-1E42-4C29-95A4-097A78DCB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30046-BD60-4E76-844A-9748561E5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25E4C-5347-4706-BB9D-2C9E358983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566</Words>
  <Characters>3344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dc:description/>
  <cp:lastModifiedBy>Monika Janečková</cp:lastModifiedBy>
  <cp:revision>27</cp:revision>
  <cp:lastPrinted>2024-02-02T10:39:00Z</cp:lastPrinted>
  <dcterms:created xsi:type="dcterms:W3CDTF">2024-02-02T11:10:00Z</dcterms:created>
  <dcterms:modified xsi:type="dcterms:W3CDTF">2025-03-05T16:29:00Z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