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C54" w:rsidRDefault="00E77C54" w:rsidP="00E77C54">
      <w:pPr>
        <w:pStyle w:val="Default"/>
      </w:pPr>
    </w:p>
    <w:p w:rsidR="00E77C54" w:rsidRDefault="00E77C54" w:rsidP="00E77C54">
      <w:pPr>
        <w:pStyle w:val="Default"/>
        <w:rPr>
          <w:sz w:val="48"/>
          <w:szCs w:val="48"/>
        </w:rPr>
      </w:pPr>
      <w:r>
        <w:t xml:space="preserve"> </w:t>
      </w:r>
      <w:r>
        <w:rPr>
          <w:b/>
          <w:bCs/>
          <w:sz w:val="48"/>
          <w:szCs w:val="48"/>
        </w:rPr>
        <w:t xml:space="preserve">Dodatek č. 2 </w:t>
      </w:r>
    </w:p>
    <w:p w:rsidR="00E77C54" w:rsidRDefault="00E77C54" w:rsidP="00E77C54">
      <w:pPr>
        <w:pStyle w:val="Default"/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ke Školnímu řádu </w:t>
      </w:r>
    </w:p>
    <w:p w:rsidR="00E77C54" w:rsidRDefault="00E77C54" w:rsidP="00E77C54">
      <w:pPr>
        <w:pStyle w:val="Default"/>
        <w:rPr>
          <w:sz w:val="36"/>
          <w:szCs w:val="36"/>
        </w:rPr>
      </w:pPr>
      <w:r>
        <w:rPr>
          <w:sz w:val="36"/>
          <w:szCs w:val="36"/>
        </w:rPr>
        <w:t xml:space="preserve">Základní škola Vidnava, okres Jeseník – příspěvková organizace </w:t>
      </w:r>
    </w:p>
    <w:p w:rsidR="00E77C54" w:rsidRDefault="00E77C54" w:rsidP="00E77C54">
      <w:pPr>
        <w:pStyle w:val="Default"/>
        <w:rPr>
          <w:sz w:val="36"/>
          <w:szCs w:val="36"/>
        </w:rPr>
      </w:pPr>
      <w:r>
        <w:rPr>
          <w:sz w:val="36"/>
          <w:szCs w:val="36"/>
        </w:rPr>
        <w:t xml:space="preserve">Hrdinů 249, Vidnava 790 55 </w:t>
      </w:r>
    </w:p>
    <w:p w:rsidR="00E77C54" w:rsidRDefault="00E77C54" w:rsidP="00E77C54">
      <w:pPr>
        <w:pStyle w:val="Default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Platnost: </w:t>
      </w:r>
      <w:proofErr w:type="gramStart"/>
      <w:r>
        <w:rPr>
          <w:b/>
          <w:bCs/>
          <w:sz w:val="36"/>
          <w:szCs w:val="36"/>
        </w:rPr>
        <w:t>od</w:t>
      </w:r>
      <w:proofErr w:type="gramEnd"/>
    </w:p>
    <w:p w:rsidR="00E77C54" w:rsidRDefault="00E77C54" w:rsidP="00E77C54">
      <w:pPr>
        <w:pStyle w:val="Default"/>
        <w:rPr>
          <w:sz w:val="36"/>
          <w:szCs w:val="36"/>
        </w:rPr>
      </w:pPr>
      <w:r>
        <w:rPr>
          <w:sz w:val="36"/>
          <w:szCs w:val="36"/>
        </w:rPr>
        <w:t xml:space="preserve">Dodatek č. 2 ke Školnímu řádu byl projednán </w:t>
      </w:r>
    </w:p>
    <w:p w:rsidR="00E77C54" w:rsidRDefault="00E77C54" w:rsidP="00E77C54">
      <w:pPr>
        <w:pStyle w:val="Default"/>
        <w:rPr>
          <w:sz w:val="36"/>
          <w:szCs w:val="36"/>
        </w:rPr>
      </w:pPr>
      <w:r>
        <w:rPr>
          <w:sz w:val="36"/>
          <w:szCs w:val="36"/>
        </w:rPr>
        <w:t xml:space="preserve">pedagogickou  radou dne </w:t>
      </w:r>
    </w:p>
    <w:p w:rsidR="00E77C54" w:rsidRDefault="00E77C54" w:rsidP="00E77C54">
      <w:pPr>
        <w:pStyle w:val="Default"/>
        <w:rPr>
          <w:sz w:val="36"/>
          <w:szCs w:val="36"/>
        </w:rPr>
      </w:pPr>
      <w:r>
        <w:rPr>
          <w:sz w:val="36"/>
          <w:szCs w:val="36"/>
        </w:rPr>
        <w:t xml:space="preserve">Dodatek č. 2 ke Školnímu řádu byl projednán </w:t>
      </w:r>
    </w:p>
    <w:p w:rsidR="00E77C54" w:rsidRDefault="00E77C54" w:rsidP="00E77C54">
      <w:pPr>
        <w:pStyle w:val="Default"/>
        <w:rPr>
          <w:sz w:val="36"/>
          <w:szCs w:val="36"/>
        </w:rPr>
      </w:pPr>
      <w:r>
        <w:rPr>
          <w:sz w:val="36"/>
          <w:szCs w:val="36"/>
        </w:rPr>
        <w:t xml:space="preserve">Školskou  radou dne  </w:t>
      </w:r>
    </w:p>
    <w:p w:rsidR="00E77C54" w:rsidRDefault="00E77C54" w:rsidP="00E77C54">
      <w:pPr>
        <w:pStyle w:val="Default"/>
        <w:rPr>
          <w:sz w:val="36"/>
          <w:szCs w:val="36"/>
        </w:rPr>
      </w:pPr>
      <w:r>
        <w:rPr>
          <w:sz w:val="36"/>
          <w:szCs w:val="36"/>
        </w:rPr>
        <w:t xml:space="preserve">Za Školskou radu: předseda Ladislav </w:t>
      </w:r>
      <w:proofErr w:type="spellStart"/>
      <w:r>
        <w:rPr>
          <w:sz w:val="36"/>
          <w:szCs w:val="36"/>
        </w:rPr>
        <w:t>Piskacis</w:t>
      </w:r>
      <w:proofErr w:type="spellEnd"/>
    </w:p>
    <w:p w:rsidR="00E77C54" w:rsidRDefault="00E77C54" w:rsidP="00E77C54">
      <w:pPr>
        <w:pStyle w:val="Default"/>
        <w:rPr>
          <w:sz w:val="36"/>
          <w:szCs w:val="36"/>
        </w:rPr>
      </w:pPr>
      <w:r>
        <w:rPr>
          <w:sz w:val="36"/>
          <w:szCs w:val="36"/>
        </w:rPr>
        <w:t xml:space="preserve">Ředitelka školy: Mgr. Miluše Malčíková </w:t>
      </w:r>
    </w:p>
    <w:p w:rsidR="00E77C54" w:rsidRDefault="00E77C54" w:rsidP="00E77C54">
      <w:pPr>
        <w:pStyle w:val="Default"/>
        <w:rPr>
          <w:sz w:val="36"/>
          <w:szCs w:val="36"/>
        </w:rPr>
      </w:pPr>
    </w:p>
    <w:p w:rsidR="00E77C54" w:rsidRDefault="00E77C54" w:rsidP="00E77C54">
      <w:pPr>
        <w:pStyle w:val="Default"/>
      </w:pPr>
    </w:p>
    <w:p w:rsidR="00E77C54" w:rsidRPr="00CB06D5" w:rsidRDefault="00E77C54" w:rsidP="00CC7D87">
      <w:pPr>
        <w:pStyle w:val="Odstavecseseznamem"/>
        <w:numPr>
          <w:ilvl w:val="0"/>
          <w:numId w:val="2"/>
        </w:numPr>
        <w:tabs>
          <w:tab w:val="left" w:pos="17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06D5">
        <w:rPr>
          <w:rFonts w:ascii="Times New Roman" w:hAnsi="Times New Roman" w:cs="Times New Roman"/>
          <w:sz w:val="28"/>
          <w:szCs w:val="28"/>
        </w:rPr>
        <w:t xml:space="preserve">Nově je vytvořen bod IX. </w:t>
      </w:r>
      <w:r w:rsidRPr="00CB06D5">
        <w:rPr>
          <w:rFonts w:ascii="Times New Roman" w:eastAsia="Times New Roman" w:hAnsi="Times New Roman" w:cs="Times New Roman"/>
          <w:b/>
          <w:sz w:val="28"/>
          <w:szCs w:val="28"/>
        </w:rPr>
        <w:t>Příprava na přechod na případné vzdělávání na dálku jedné nebo více tříd</w:t>
      </w:r>
    </w:p>
    <w:p w:rsidR="00E77C54" w:rsidRPr="00E77C54" w:rsidRDefault="00E77C54" w:rsidP="00E77C54">
      <w:pPr>
        <w:tabs>
          <w:tab w:val="left" w:pos="170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7C54" w:rsidRPr="00CB06D5" w:rsidRDefault="00E77C54" w:rsidP="00E77C5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B06D5">
        <w:rPr>
          <w:rFonts w:ascii="Times New Roman" w:hAnsi="Times New Roman" w:cs="Times New Roman"/>
          <w:b/>
          <w:sz w:val="28"/>
          <w:szCs w:val="28"/>
        </w:rPr>
        <w:t>Přechod na distanční výuku</w:t>
      </w:r>
    </w:p>
    <w:p w:rsidR="00E77C54" w:rsidRPr="00E77C54" w:rsidRDefault="00E77C54" w:rsidP="00E77C5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C54">
        <w:rPr>
          <w:rFonts w:ascii="Times New Roman" w:hAnsi="Times New Roman" w:cs="Times New Roman"/>
          <w:sz w:val="28"/>
          <w:szCs w:val="28"/>
        </w:rPr>
        <w:t xml:space="preserve">V případě, že je nařízením karantény, nebo mimořádnými opatřeními KHS nebo opatřeními </w:t>
      </w:r>
      <w:proofErr w:type="spellStart"/>
      <w:r w:rsidRPr="00E77C54">
        <w:rPr>
          <w:rFonts w:ascii="Times New Roman" w:hAnsi="Times New Roman" w:cs="Times New Roman"/>
          <w:sz w:val="28"/>
          <w:szCs w:val="28"/>
        </w:rPr>
        <w:t>MZd</w:t>
      </w:r>
      <w:proofErr w:type="spellEnd"/>
      <w:r w:rsidRPr="00E77C54">
        <w:rPr>
          <w:rFonts w:ascii="Times New Roman" w:hAnsi="Times New Roman" w:cs="Times New Roman"/>
          <w:sz w:val="28"/>
          <w:szCs w:val="28"/>
        </w:rPr>
        <w:t xml:space="preserve"> znemožněna osobní přítomnost dětí/žáků/studentů ve škole, pak mohou nastat následující situace: </w:t>
      </w:r>
    </w:p>
    <w:p w:rsidR="00E77C54" w:rsidRPr="00FD5C85" w:rsidRDefault="00E77C54" w:rsidP="00E77C5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5C85">
        <w:rPr>
          <w:rFonts w:ascii="Times New Roman" w:hAnsi="Times New Roman" w:cs="Times New Roman"/>
          <w:sz w:val="28"/>
          <w:szCs w:val="28"/>
          <w:u w:val="single"/>
        </w:rPr>
        <w:t xml:space="preserve">A) prezenční výuka </w:t>
      </w:r>
    </w:p>
    <w:p w:rsidR="00E77C54" w:rsidRPr="00E77C54" w:rsidRDefault="00E77C54" w:rsidP="00E77C5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C54">
        <w:rPr>
          <w:rFonts w:ascii="Times New Roman" w:hAnsi="Times New Roman" w:cs="Times New Roman"/>
          <w:sz w:val="28"/>
          <w:szCs w:val="28"/>
        </w:rPr>
        <w:t xml:space="preserve">V případě, že se opatření či karanténa týká pouze omezeného počtu žáků, který nepřekročí více jak 50 % účastníků konkrétní třídy či oddělení, pokračuje výuka těch, kteří zůstávají ve škole, běžným způsobem. Škola nemá povinnost poskytovat vzdělávání distančním způsobem a postupuje obdobně jako v běžné situaci, kdy žáci nejsou přítomní ve škole, např. z důvodu nemoci. Doporučuje se však, pokud to organizační možnosti školy dovolí, poskytovat dotčeným dětem/žákům/studentům studijní podporu na dálku, např. formou zasílání </w:t>
      </w:r>
      <w:r w:rsidRPr="00E77C54">
        <w:rPr>
          <w:rFonts w:ascii="Times New Roman" w:hAnsi="Times New Roman" w:cs="Times New Roman"/>
          <w:sz w:val="28"/>
          <w:szCs w:val="28"/>
        </w:rPr>
        <w:lastRenderedPageBreak/>
        <w:t xml:space="preserve">materiálů, úkolů či výukových plánů na dané období. Žáci se zapojují na bázi dobrovolnosti a s ohledem na své individuální podmínky. </w:t>
      </w:r>
    </w:p>
    <w:p w:rsidR="00E77C54" w:rsidRPr="00FD5C85" w:rsidRDefault="00E77C54" w:rsidP="00E77C5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5C85">
        <w:rPr>
          <w:rFonts w:ascii="Times New Roman" w:hAnsi="Times New Roman" w:cs="Times New Roman"/>
          <w:sz w:val="28"/>
          <w:szCs w:val="28"/>
          <w:u w:val="single"/>
        </w:rPr>
        <w:t xml:space="preserve">B) smíšená výuka </w:t>
      </w:r>
    </w:p>
    <w:p w:rsidR="00E77C54" w:rsidRPr="00E77C54" w:rsidRDefault="00E77C54" w:rsidP="00E77C5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C54">
        <w:rPr>
          <w:rFonts w:ascii="Times New Roman" w:hAnsi="Times New Roman" w:cs="Times New Roman"/>
          <w:sz w:val="28"/>
          <w:szCs w:val="28"/>
        </w:rPr>
        <w:t xml:space="preserve"> V případě, že se onemocnění či karanténa týká více jak 50 % účastníků konkrétní třídy či oddělení, je škola povinna DISTANČNÍM způsobem vzdělávat žáky, kterým je zakázána účast na prezenční výuce. Ostatní žáci pokračují v PREZENČNÍM vzdělávání. Distanční způsob může probíhat nejrůznějšími formami, a to dle technického vybavení konkrétní školy i jednotlivých žáků a dle aktuálních personálních možností školy. Může se jednat o zasílání tištěných materiálů, pokynů k samostatné práci s učebními texty, on-line přenos prezenční výuky či nejrůznější formy synchronní i asynchronní formy on-line výuky. Distanční způsob vzdělávání musí vždy respektovat aktuální zdravotní stav a individuální podmínky konkrétních žáků. </w:t>
      </w:r>
    </w:p>
    <w:p w:rsidR="00E77C54" w:rsidRPr="00E77C54" w:rsidRDefault="00E77C54" w:rsidP="00E77C5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C54">
        <w:rPr>
          <w:rFonts w:ascii="Times New Roman" w:hAnsi="Times New Roman" w:cs="Times New Roman"/>
          <w:sz w:val="28"/>
          <w:szCs w:val="28"/>
        </w:rPr>
        <w:t xml:space="preserve">Zachování prezenční výuky pro ostatní žáků se bude v jednotlivých případech lišit: Možné je např. pokračovat ve výuce ve standardním režimu a přenášet ji on-line, upravit rozvrh dle možnosti přítomných pedagogů. Preferuje se, aby nebyli žáci rozřazováni do jiných tříd nebo oddělení. </w:t>
      </w:r>
    </w:p>
    <w:p w:rsidR="00E77C54" w:rsidRPr="00FD5C85" w:rsidRDefault="00E77C54" w:rsidP="00E77C5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5C85">
        <w:rPr>
          <w:rFonts w:ascii="Times New Roman" w:hAnsi="Times New Roman" w:cs="Times New Roman"/>
          <w:sz w:val="28"/>
          <w:szCs w:val="28"/>
          <w:u w:val="single"/>
        </w:rPr>
        <w:t>C) distanční výuka:</w:t>
      </w:r>
    </w:p>
    <w:p w:rsidR="00E77C54" w:rsidRDefault="00E77C54" w:rsidP="00E77C5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C54">
        <w:rPr>
          <w:rFonts w:ascii="Times New Roman" w:hAnsi="Times New Roman" w:cs="Times New Roman"/>
          <w:sz w:val="28"/>
          <w:szCs w:val="28"/>
        </w:rPr>
        <w:t xml:space="preserve">Pokud je z důvodu nařízení karantény nebo kvůli mimořádným opatřením KHS nebo plošným opatřením </w:t>
      </w:r>
      <w:proofErr w:type="spellStart"/>
      <w:r w:rsidRPr="00E77C54">
        <w:rPr>
          <w:rFonts w:ascii="Times New Roman" w:hAnsi="Times New Roman" w:cs="Times New Roman"/>
          <w:sz w:val="28"/>
          <w:szCs w:val="28"/>
        </w:rPr>
        <w:t>MZd</w:t>
      </w:r>
      <w:proofErr w:type="spellEnd"/>
      <w:r w:rsidRPr="00E77C54">
        <w:rPr>
          <w:rFonts w:ascii="Times New Roman" w:hAnsi="Times New Roman" w:cs="Times New Roman"/>
          <w:sz w:val="28"/>
          <w:szCs w:val="28"/>
        </w:rPr>
        <w:t xml:space="preserve"> zakázána přítomnost žáků ve škole alespoň jedné celé skupiny/třídy/oddělení, škola poskytuje pro tyto skupiny/třídy/oddělení vzdělávání výhradně d</w:t>
      </w:r>
      <w:r w:rsidR="00CB06D5">
        <w:rPr>
          <w:rFonts w:ascii="Times New Roman" w:hAnsi="Times New Roman" w:cs="Times New Roman"/>
          <w:sz w:val="28"/>
          <w:szCs w:val="28"/>
        </w:rPr>
        <w:t>istančním způsobem. Ostatní žáci</w:t>
      </w:r>
      <w:r w:rsidRPr="00E77C54">
        <w:rPr>
          <w:rFonts w:ascii="Times New Roman" w:hAnsi="Times New Roman" w:cs="Times New Roman"/>
          <w:sz w:val="28"/>
          <w:szCs w:val="28"/>
        </w:rPr>
        <w:t xml:space="preserve"> se vzdělávají dále prezenčním způsobem. Pokud je zakázána přítomnost všech dětí/žáků studentů, přechází na distanční výuku celá škola. Škola vždy přizpůsobí distanční výuku jak individuálním podmínkám jednotlivých žáků, tak také personálním a technickým možnostem školy.</w:t>
      </w:r>
    </w:p>
    <w:p w:rsidR="00E77C54" w:rsidRPr="00E77C54" w:rsidRDefault="00804A61" w:rsidP="00E77C5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Žáci  jsou povinni </w:t>
      </w:r>
      <w:r w:rsidRPr="00804A61">
        <w:rPr>
          <w:rFonts w:ascii="Times New Roman" w:hAnsi="Times New Roman" w:cs="Times New Roman"/>
          <w:sz w:val="28"/>
          <w:szCs w:val="28"/>
        </w:rPr>
        <w:t xml:space="preserve"> vzdělávat</w:t>
      </w:r>
      <w:r>
        <w:rPr>
          <w:rFonts w:ascii="Times New Roman" w:hAnsi="Times New Roman" w:cs="Times New Roman"/>
          <w:sz w:val="28"/>
          <w:szCs w:val="28"/>
        </w:rPr>
        <w:t xml:space="preserve"> se</w:t>
      </w:r>
      <w:r w:rsidRPr="00804A61">
        <w:rPr>
          <w:rFonts w:ascii="Times New Roman" w:hAnsi="Times New Roman" w:cs="Times New Roman"/>
          <w:sz w:val="28"/>
          <w:szCs w:val="28"/>
        </w:rPr>
        <w:t xml:space="preserve"> distančním způsobem</w:t>
      </w:r>
      <w:r>
        <w:rPr>
          <w:rFonts w:ascii="Times New Roman" w:hAnsi="Times New Roman" w:cs="Times New Roman"/>
          <w:sz w:val="28"/>
          <w:szCs w:val="28"/>
        </w:rPr>
        <w:t xml:space="preserve"> podle zákona 349/2020 Sb., § 184 a, odst. 3</w:t>
      </w:r>
    </w:p>
    <w:p w:rsidR="00E77C54" w:rsidRPr="00FD5C85" w:rsidRDefault="00E77C54" w:rsidP="00E77C5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5C85">
        <w:rPr>
          <w:rFonts w:ascii="Times New Roman" w:hAnsi="Times New Roman" w:cs="Times New Roman"/>
          <w:b/>
          <w:sz w:val="28"/>
          <w:szCs w:val="28"/>
        </w:rPr>
        <w:t>Podmínky distanční výuky:</w:t>
      </w:r>
    </w:p>
    <w:p w:rsidR="00E77C54" w:rsidRPr="00FD5C85" w:rsidRDefault="00E77C54" w:rsidP="00E77C5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5C85">
        <w:rPr>
          <w:rFonts w:ascii="Times New Roman" w:hAnsi="Times New Roman" w:cs="Times New Roman"/>
          <w:sz w:val="28"/>
          <w:szCs w:val="28"/>
          <w:u w:val="single"/>
        </w:rPr>
        <w:t>1) Identifikace žáků, kteří nemají dostatečné vybavení</w:t>
      </w:r>
    </w:p>
    <w:p w:rsidR="00E77C54" w:rsidRPr="00E77C54" w:rsidRDefault="00E77C54" w:rsidP="00E77C5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C54">
        <w:rPr>
          <w:rFonts w:ascii="Times New Roman" w:hAnsi="Times New Roman" w:cs="Times New Roman"/>
          <w:sz w:val="28"/>
          <w:szCs w:val="28"/>
        </w:rPr>
        <w:t>Ihned na začátku školního roku TU zmapuje situaci, k upřesnění dojde na prvních třídních schůzkách. Data o vybavení žáků budou v průběhu roku pravidelně aktualizována (TU ve spolupráci se zákonnými zástupci, žáky). V případě, že žák nemá možnost internetového připojení, zajistí škola jiný komu</w:t>
      </w:r>
      <w:r w:rsidR="00804A61">
        <w:rPr>
          <w:rFonts w:ascii="Times New Roman" w:hAnsi="Times New Roman" w:cs="Times New Roman"/>
          <w:sz w:val="28"/>
          <w:szCs w:val="28"/>
        </w:rPr>
        <w:t>nikační kanál.</w:t>
      </w:r>
    </w:p>
    <w:p w:rsidR="00E77C54" w:rsidRPr="00FD5C85" w:rsidRDefault="00E77C54" w:rsidP="00E77C5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77C54">
        <w:rPr>
          <w:rFonts w:ascii="Times New Roman" w:hAnsi="Times New Roman" w:cs="Times New Roman"/>
          <w:sz w:val="28"/>
          <w:szCs w:val="28"/>
        </w:rPr>
        <w:t xml:space="preserve">2) </w:t>
      </w:r>
      <w:r w:rsidRPr="00FD5C85">
        <w:rPr>
          <w:rFonts w:ascii="Times New Roman" w:hAnsi="Times New Roman" w:cs="Times New Roman"/>
          <w:sz w:val="28"/>
          <w:szCs w:val="28"/>
          <w:u w:val="single"/>
        </w:rPr>
        <w:t>Komunikační kanál, frekvence zasílání učiva, zpětná vazba (hodnocení)</w:t>
      </w:r>
    </w:p>
    <w:p w:rsidR="00E77C54" w:rsidRPr="00E77C54" w:rsidRDefault="00E77C54" w:rsidP="00E77C5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C54">
        <w:rPr>
          <w:rFonts w:ascii="Times New Roman" w:hAnsi="Times New Roman" w:cs="Times New Roman"/>
          <w:b/>
          <w:sz w:val="28"/>
          <w:szCs w:val="28"/>
        </w:rPr>
        <w:t>Průběh a hodnocení distanční výuky sdělí každý vyučující žákům hned první hodinu daného předmětu a zákonné zástupce informuje na třídních schůzkách, případně písemně.</w:t>
      </w:r>
    </w:p>
    <w:p w:rsidR="00E77C54" w:rsidRPr="00E77C54" w:rsidRDefault="00E77C54" w:rsidP="00E77C5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C54">
        <w:rPr>
          <w:rFonts w:ascii="Times New Roman" w:hAnsi="Times New Roman" w:cs="Times New Roman"/>
          <w:sz w:val="28"/>
          <w:szCs w:val="28"/>
        </w:rPr>
        <w:t>Žáci komunikují s vyuču</w:t>
      </w:r>
      <w:r w:rsidR="00CB06D5">
        <w:rPr>
          <w:rFonts w:ascii="Times New Roman" w:hAnsi="Times New Roman" w:cs="Times New Roman"/>
          <w:sz w:val="28"/>
          <w:szCs w:val="28"/>
        </w:rPr>
        <w:t xml:space="preserve">jícími pomocí Microsoft </w:t>
      </w:r>
      <w:proofErr w:type="spellStart"/>
      <w:r w:rsidR="00CB06D5">
        <w:rPr>
          <w:rFonts w:ascii="Times New Roman" w:hAnsi="Times New Roman" w:cs="Times New Roman"/>
          <w:sz w:val="28"/>
          <w:szCs w:val="28"/>
        </w:rPr>
        <w:t>teams</w:t>
      </w:r>
      <w:proofErr w:type="spellEnd"/>
      <w:r w:rsidRPr="00E77C54">
        <w:rPr>
          <w:rFonts w:ascii="Times New Roman" w:hAnsi="Times New Roman" w:cs="Times New Roman"/>
          <w:sz w:val="28"/>
          <w:szCs w:val="28"/>
        </w:rPr>
        <w:t xml:space="preserve"> (zadáv</w:t>
      </w:r>
      <w:r w:rsidR="00CB06D5">
        <w:rPr>
          <w:rFonts w:ascii="Times New Roman" w:hAnsi="Times New Roman" w:cs="Times New Roman"/>
          <w:sz w:val="28"/>
          <w:szCs w:val="28"/>
        </w:rPr>
        <w:t>ání DÚ, chat, zprávy, vysvětlení učiva apod.</w:t>
      </w:r>
      <w:r w:rsidRPr="00E77C54">
        <w:rPr>
          <w:rFonts w:ascii="Times New Roman" w:hAnsi="Times New Roman" w:cs="Times New Roman"/>
          <w:sz w:val="28"/>
          <w:szCs w:val="28"/>
        </w:rPr>
        <w:t xml:space="preserve">). V případě, že i přes snahu zapojení žáků, je některý žák </w:t>
      </w:r>
      <w:proofErr w:type="spellStart"/>
      <w:r w:rsidRPr="00E77C54">
        <w:rPr>
          <w:rFonts w:ascii="Times New Roman" w:hAnsi="Times New Roman" w:cs="Times New Roman"/>
          <w:sz w:val="28"/>
          <w:szCs w:val="28"/>
        </w:rPr>
        <w:t>offline</w:t>
      </w:r>
      <w:proofErr w:type="spellEnd"/>
      <w:r w:rsidRPr="00E77C54">
        <w:rPr>
          <w:rFonts w:ascii="Times New Roman" w:hAnsi="Times New Roman" w:cs="Times New Roman"/>
          <w:sz w:val="28"/>
          <w:szCs w:val="28"/>
        </w:rPr>
        <w:t xml:space="preserve">, třídní učitel dohodne se zákonným zástupcem předávání materiálů ve škole. Asistenti pedagoga a školní asistenti jsou k dispozici v maximální možné míře a třídnímu učiteli pomohou. </w:t>
      </w:r>
    </w:p>
    <w:p w:rsidR="00E77C54" w:rsidRPr="00E77C54" w:rsidRDefault="00E77C54" w:rsidP="00E77C5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C54">
        <w:rPr>
          <w:rFonts w:ascii="Times New Roman" w:hAnsi="Times New Roman" w:cs="Times New Roman"/>
          <w:sz w:val="28"/>
          <w:szCs w:val="28"/>
        </w:rPr>
        <w:t>Učivo je zasíláno včas tak, aby žák mohl doma pracovat podle rozvrhu. Učitel vždy jasně stanoví pravidla poskytování zpětné vazby žáků, odevzdání splněných úkolů, k hodnocení využívá všech možných předem oznámených prostředků. Při hodnocení upřednostňuje formativní zpětnou vazbu, vede žáky k sebehodnocení, pracuje na udržení a posílení vnitřní motivace žáků k učení.</w:t>
      </w:r>
    </w:p>
    <w:p w:rsidR="00E77C54" w:rsidRDefault="00E77C54" w:rsidP="00E77C5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C54">
        <w:rPr>
          <w:rFonts w:ascii="Times New Roman" w:hAnsi="Times New Roman" w:cs="Times New Roman"/>
          <w:sz w:val="28"/>
          <w:szCs w:val="28"/>
        </w:rPr>
        <w:t>Harmonogram prověřovacích prací učitelé sdílí, aby se zabránilo přetěžování žáků.</w:t>
      </w:r>
    </w:p>
    <w:p w:rsidR="00FD5C85" w:rsidRDefault="00FD5C85" w:rsidP="00E77C5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C85" w:rsidRPr="00E77C54" w:rsidRDefault="00FD5C85" w:rsidP="00E77C5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7C54" w:rsidRPr="00FD5C85" w:rsidRDefault="00E77C54" w:rsidP="00E77C5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5C85">
        <w:rPr>
          <w:rFonts w:ascii="Times New Roman" w:hAnsi="Times New Roman" w:cs="Times New Roman"/>
          <w:sz w:val="28"/>
          <w:szCs w:val="28"/>
          <w:u w:val="single"/>
        </w:rPr>
        <w:lastRenderedPageBreak/>
        <w:t>3) Povinnost zákonných zástupců</w:t>
      </w:r>
    </w:p>
    <w:p w:rsidR="00E77C54" w:rsidRPr="00E77C54" w:rsidRDefault="00E77C54" w:rsidP="00CB06D5">
      <w:pPr>
        <w:pStyle w:val="Normlnweb"/>
        <w:spacing w:line="360" w:lineRule="auto"/>
        <w:rPr>
          <w:sz w:val="28"/>
          <w:szCs w:val="28"/>
        </w:rPr>
      </w:pPr>
      <w:r w:rsidRPr="00E77C54">
        <w:rPr>
          <w:sz w:val="28"/>
          <w:szCs w:val="28"/>
        </w:rPr>
        <w:t>V případě, že se žák nemůže zúčastnit distanční výuky, omluví jej zákonný zás</w:t>
      </w:r>
      <w:r w:rsidR="00804A61">
        <w:rPr>
          <w:sz w:val="28"/>
          <w:szCs w:val="28"/>
        </w:rPr>
        <w:t xml:space="preserve">tupce </w:t>
      </w:r>
      <w:r w:rsidR="00804A61" w:rsidRPr="00E77C54">
        <w:rPr>
          <w:sz w:val="28"/>
          <w:szCs w:val="28"/>
        </w:rPr>
        <w:t>elektronicky emailem třídnímu učiteli nebo telefonicky (na číslo: 584435198 nebo 730 927 033) ihned na počátku nepřítomno</w:t>
      </w:r>
      <w:r w:rsidR="00804A61">
        <w:rPr>
          <w:sz w:val="28"/>
          <w:szCs w:val="28"/>
        </w:rPr>
        <w:t xml:space="preserve">sti. </w:t>
      </w:r>
      <w:r w:rsidRPr="00E77C54">
        <w:rPr>
          <w:sz w:val="28"/>
          <w:szCs w:val="28"/>
        </w:rPr>
        <w:t xml:space="preserve"> Ihned po návratu do školy žák doloží důvod nepřítomnosti v omluvném listu.</w:t>
      </w:r>
      <w:r w:rsidR="00CB06D5">
        <w:rPr>
          <w:sz w:val="28"/>
          <w:szCs w:val="28"/>
        </w:rPr>
        <w:t xml:space="preserve"> </w:t>
      </w:r>
      <w:r w:rsidR="00CB06D5" w:rsidRPr="00E77C54">
        <w:rPr>
          <w:sz w:val="28"/>
          <w:szCs w:val="28"/>
        </w:rPr>
        <w:t>Absenci omlouvá třídní učitel na základě zápisu v omluvném listu. Během nemoci žák dodržuje léčebný režim.</w:t>
      </w:r>
    </w:p>
    <w:p w:rsidR="00E77C54" w:rsidRPr="00FD5C85" w:rsidRDefault="00E77C54" w:rsidP="00E77C5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5C85">
        <w:rPr>
          <w:rFonts w:ascii="Times New Roman" w:hAnsi="Times New Roman" w:cs="Times New Roman"/>
          <w:sz w:val="28"/>
          <w:szCs w:val="28"/>
          <w:u w:val="single"/>
        </w:rPr>
        <w:t>4) Zpětná vazba, kontrola průběhu distanční výuky</w:t>
      </w:r>
    </w:p>
    <w:p w:rsidR="00E77C54" w:rsidRPr="00E77C54" w:rsidRDefault="00E77C54" w:rsidP="00E77C5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C54">
        <w:rPr>
          <w:rFonts w:ascii="Times New Roman" w:hAnsi="Times New Roman" w:cs="Times New Roman"/>
          <w:sz w:val="28"/>
          <w:szCs w:val="28"/>
        </w:rPr>
        <w:t>Učitel pravidelně získává a monitoruje zpětnou vazbu žáků i rodičů o průběhu vzdělávání na dálku, vyhodnocuje funkčnost a udržitelnost systému. Monitoruje dodržování a efektivitu nastavených pravidel. Se získanými informacemi dále pracuje a dle potřeby upravuje/doplňuje nastavená pravidla. Dodržování a efektivitu nastavených pravidel monitoruje také vedení školy.</w:t>
      </w:r>
    </w:p>
    <w:p w:rsidR="00E77C54" w:rsidRPr="00E77C54" w:rsidRDefault="00E77C54" w:rsidP="00804A61">
      <w:pPr>
        <w:pStyle w:val="Normlnweb"/>
        <w:spacing w:line="360" w:lineRule="auto"/>
        <w:rPr>
          <w:sz w:val="28"/>
          <w:szCs w:val="28"/>
        </w:rPr>
      </w:pPr>
      <w:bookmarkStart w:id="0" w:name="_GoBack"/>
      <w:bookmarkEnd w:id="0"/>
    </w:p>
    <w:sectPr w:rsidR="00E77C54" w:rsidRPr="00E77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523E"/>
    <w:multiLevelType w:val="hybridMultilevel"/>
    <w:tmpl w:val="ECD8DD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9060A"/>
    <w:multiLevelType w:val="hybridMultilevel"/>
    <w:tmpl w:val="ECD8DD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E3A49"/>
    <w:multiLevelType w:val="hybridMultilevel"/>
    <w:tmpl w:val="ABFEA85C"/>
    <w:lvl w:ilvl="0" w:tplc="2026C1DC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8F7"/>
    <w:rsid w:val="0074456D"/>
    <w:rsid w:val="00804A61"/>
    <w:rsid w:val="00A060C1"/>
    <w:rsid w:val="00C918F7"/>
    <w:rsid w:val="00CB06D5"/>
    <w:rsid w:val="00E77C54"/>
    <w:rsid w:val="00FD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7631D"/>
  <w15:chartTrackingRefBased/>
  <w15:docId w15:val="{5E3EDE80-EA35-446A-9428-020D7CB6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77C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77C54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E77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771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Vidnava</Company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Miluše Malčíková</dc:creator>
  <cp:keywords/>
  <dc:description/>
  <cp:lastModifiedBy>Miluše Malčíková</cp:lastModifiedBy>
  <cp:revision>3</cp:revision>
  <dcterms:created xsi:type="dcterms:W3CDTF">2020-09-16T07:15:00Z</dcterms:created>
  <dcterms:modified xsi:type="dcterms:W3CDTF">2020-09-24T07:29:00Z</dcterms:modified>
</cp:coreProperties>
</file>